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F43405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43405">
        <w:rPr>
          <w:rFonts w:ascii="Times New Roman" w:eastAsia="Times New Roman" w:hAnsi="Times New Roman" w:cs="Times New Roman"/>
          <w:b/>
          <w:caps/>
          <w:sz w:val="24"/>
          <w:szCs w:val="24"/>
        </w:rPr>
        <w:t>Vyhodnotenie medzirezortného pripomienkového konania</w:t>
      </w:r>
    </w:p>
    <w:p w:rsidR="00927118" w:rsidRPr="00F43405" w:rsidRDefault="00927118" w:rsidP="009271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A44" w:rsidRPr="00F43405" w:rsidRDefault="00740A44">
      <w:pPr>
        <w:jc w:val="center"/>
        <w:divId w:val="1715811258"/>
        <w:rPr>
          <w:rFonts w:ascii="Times New Roman" w:hAnsi="Times New Roman" w:cs="Times New Roman"/>
          <w:sz w:val="24"/>
          <w:szCs w:val="24"/>
        </w:rPr>
      </w:pPr>
      <w:r w:rsidRPr="00F43405">
        <w:rPr>
          <w:rFonts w:ascii="Times New Roman" w:hAnsi="Times New Roman" w:cs="Times New Roman"/>
          <w:sz w:val="24"/>
          <w:szCs w:val="24"/>
        </w:rPr>
        <w:t>Nariadenie vlády Slovenskej republiky, ktorým sa dopĺňa nariadenie vlády Slovenskej republiky č. 51/2007 Z. z., ktorým sa ustanovujú požiadavky na uvádzanie osiva olejnín a priadnych rastlín na trh v znení neskorších predpisov</w:t>
      </w: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F4340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51BF" w:rsidRPr="00F4340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F43405" w:rsidRDefault="00A251BF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F43405" w:rsidRDefault="00740A44" w:rsidP="0074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5 /0</w:t>
            </w:r>
          </w:p>
        </w:tc>
      </w:tr>
      <w:tr w:rsidR="00927118" w:rsidRPr="00F4340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740A44" w:rsidP="0074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7118" w:rsidRPr="00F4340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F4340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5F1596" w:rsidP="0074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A44" w:rsidRPr="00F43405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</w:p>
        </w:tc>
      </w:tr>
      <w:tr w:rsidR="00927118" w:rsidRPr="00F4340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5F1596" w:rsidP="0074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A44" w:rsidRPr="00F43405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</w:p>
        </w:tc>
      </w:tr>
      <w:tr w:rsidR="00927118" w:rsidRPr="00F4340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5F1596" w:rsidP="0074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A44" w:rsidRPr="00F43405"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</w:p>
        </w:tc>
      </w:tr>
      <w:tr w:rsidR="00927118" w:rsidRPr="00F4340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F4340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Cs/>
                <w:sz w:val="24"/>
                <w:szCs w:val="24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F4340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18" w:rsidRPr="00F43405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F43405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118" w:rsidRPr="00F43405" w:rsidRDefault="00927118" w:rsidP="00927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118" w:rsidRPr="00F43405" w:rsidRDefault="00927118" w:rsidP="009271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405">
        <w:rPr>
          <w:rFonts w:ascii="Times New Roman" w:hAnsi="Times New Roman" w:cs="Times New Roman"/>
          <w:sz w:val="24"/>
          <w:szCs w:val="24"/>
        </w:rPr>
        <w:t>Sumarizácia vznesených pripomienok podľa subjektov</w:t>
      </w:r>
    </w:p>
    <w:p w:rsidR="00740A44" w:rsidRPr="00F43405" w:rsidRDefault="00740A44" w:rsidP="00F4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35"/>
        <w:gridCol w:w="1349"/>
        <w:gridCol w:w="1349"/>
        <w:gridCol w:w="1336"/>
        <w:gridCol w:w="1089"/>
      </w:tblGrid>
      <w:tr w:rsidR="00740A44" w:rsidRPr="00F43405">
        <w:trPr>
          <w:divId w:val="124318210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 xml:space="preserve">Asociácia </w:t>
            </w:r>
            <w:proofErr w:type="spellStart"/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zamestnávatelských</w:t>
            </w:r>
            <w:proofErr w:type="spellEnd"/>
            <w:r w:rsidRPr="00F43405">
              <w:rPr>
                <w:rFonts w:ascii="Times New Roman" w:hAnsi="Times New Roman" w:cs="Times New Roman"/>
                <w:sz w:val="24"/>
                <w:szCs w:val="24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A44" w:rsidRPr="00F43405">
        <w:trPr>
          <w:divId w:val="124318210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CE0" w:rsidRPr="00F43405" w:rsidRDefault="00BF7CE0" w:rsidP="00F434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4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F43405" w:rsidRDefault="00BF7CE0" w:rsidP="00F43405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F43405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F43405" w:rsidRDefault="00BF7CE0" w:rsidP="00F43405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3405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F43405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F43405" w:rsidRDefault="00BF7CE0" w:rsidP="00F43405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3405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F43405" w:rsidRDefault="00BF7CE0" w:rsidP="00F43405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3405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F43405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F43405" w:rsidRDefault="00BF7CE0" w:rsidP="00F43405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3405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F43405" w:rsidRDefault="00BF7CE0" w:rsidP="00F43405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3405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F43405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F43405" w:rsidRDefault="00BF7CE0" w:rsidP="00F43405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F43405" w:rsidRDefault="00BF7CE0" w:rsidP="00F43405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43405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F43405" w:rsidRDefault="00E85710" w:rsidP="00F4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40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6558"/>
        <w:gridCol w:w="585"/>
        <w:gridCol w:w="584"/>
        <w:gridCol w:w="3902"/>
      </w:tblGrid>
      <w:tr w:rsidR="00740A44" w:rsidRPr="00F43405" w:rsidTr="00F43405">
        <w:trPr>
          <w:divId w:val="56695623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Subjekt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</w:t>
            </w:r>
            <w:proofErr w:type="spellEnd"/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740A44" w:rsidRPr="00F43405" w:rsidTr="00F43405">
        <w:trPr>
          <w:divId w:val="56695623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MDaVSR</w:t>
            </w:r>
            <w:proofErr w:type="spellEnd"/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návrhu</w:t>
            </w:r>
            <w:r w:rsidRPr="00F43405">
              <w:rPr>
                <w:rFonts w:ascii="Times New Roman" w:hAnsi="Times New Roman" w:cs="Times New Roman"/>
                <w:sz w:val="24"/>
                <w:szCs w:val="24"/>
              </w:rPr>
              <w:br/>
              <w:t>K predmetnému návrhu nariadenia vlády, zverejnenému na pripomienkové konanie od 19.01.2022 do 08.02.2022 pod rezortným číslom 3626/2022-410 neuplatňujeme žiadne pripomienky.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DC6A63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 w:rsidTr="00F43405">
        <w:trPr>
          <w:divId w:val="56695623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MHSR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Doložke vybraných vplyvov </w:t>
            </w:r>
            <w:r w:rsidRPr="00F43405">
              <w:rPr>
                <w:rFonts w:ascii="Times New Roman" w:hAnsi="Times New Roman" w:cs="Times New Roman"/>
                <w:sz w:val="24"/>
                <w:szCs w:val="24"/>
              </w:rPr>
              <w:br/>
              <w:t>Odporúčame predkladateľovi dopracovať Doložku v bode 2,3 a 8, 11: - V bode 2 definovanie problému Odôvodnenie: Dôvodom vypracovania predkladaného materiálu je prijatie vykonávacej smernice (EÚ) 2021/971, ktorú musí Slovenská republika prevziať do svojho právneho poriadku, ale je potrebné uviesť konkrétne, čo sa upravuje. - v bode 3 ciele a výsledný stav Odôvodnenie: Je potrebné doplniť, čo je cieľom uvedenej transpozície, aby bolo možné skontrolovať ciele preskúmaním. - v bode 8 preskúmanie účelnosti Odôvodnenie: Preskúmanie sa nastavuje po určitom čase, aby sa zhodnotilo, či bol naplnený cieľ. Kritériom v tomto prípade môže byť aj posúdenie, či bola transpozícia dostatočná a neboli vznesené námietky zo strany Európskej komisie. - v bode 11 kontakt uviesť aj telefonický kontakt na spracovateľa a útvar, ktorý materiál zastrešuje. Odôvodnenie: Lepšia dostupnosť kontaktov pre komunikáciu.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DC6A63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ČA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DC6A63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 xml:space="preserve">Pripomienka k bodom 2 a 3: Vyplýva z predkladacej správy a dôvodovej </w:t>
            </w:r>
            <w:r w:rsidR="00A90DC4" w:rsidRPr="00F43405">
              <w:rPr>
                <w:rFonts w:ascii="Times New Roman" w:hAnsi="Times New Roman" w:cs="Times New Roman"/>
                <w:sz w:val="24"/>
                <w:szCs w:val="24"/>
              </w:rPr>
              <w:t>správy.</w:t>
            </w:r>
          </w:p>
          <w:p w:rsidR="00A90DC4" w:rsidRPr="00F43405" w:rsidRDefault="00A90DC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Pripomienka k bodu 8: Zdôvodnenie uvedené</w:t>
            </w:r>
            <w:r w:rsidR="005F1596" w:rsidRPr="00F43405">
              <w:rPr>
                <w:rFonts w:ascii="Times New Roman" w:hAnsi="Times New Roman" w:cs="Times New Roman"/>
                <w:sz w:val="24"/>
                <w:szCs w:val="24"/>
              </w:rPr>
              <w:t xml:space="preserve"> skutočnosti</w:t>
            </w: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 xml:space="preserve"> obsahuje.</w:t>
            </w:r>
          </w:p>
          <w:p w:rsidR="00A90DC4" w:rsidRPr="00F43405" w:rsidRDefault="00A90DC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Pripomienka k bodu 11: Údaje doplnené.</w:t>
            </w:r>
          </w:p>
        </w:tc>
      </w:tr>
      <w:tr w:rsidR="00740A44" w:rsidRPr="00F43405" w:rsidTr="00F43405">
        <w:trPr>
          <w:divId w:val="56695623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transpozícii smernice (EÚ) 2021.971 a k tabuľke zhody:</w:t>
            </w:r>
            <w:r w:rsidRPr="00F43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Pri preukazovaní transpozície čl. 1 bodu 5 smernice (EÚ) 2021/971 (Príloha I k smernici 2002/57/ES sa mení v súlade s časťou E prílohy k tejto smernici) je v štvrtom stĺpci tabuľky zhody nesprávne priradená novela nariadenia vlády Slovenskej republiky č. 58/2007 Z. z.. Čl. 1 bod 5 smernice (EÚ) 2021/971 je podľa predloženého návrhu nariadenia transponovaný nariadením vlády Slovenskej republiky č. 51/2007 Z. z., žiadame preto upraviť tabuľku zhody v súlade s predloženým návrhom nariadenia. 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5F1596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 w:rsidTr="00F43405">
        <w:trPr>
          <w:divId w:val="56695623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transpozícii smernice (EÚ) 2021.971 a k tabuľke zhody:</w:t>
            </w:r>
            <w:r w:rsidRPr="00F434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Pri preukazovaní transpozície prílohy časť E smernice (EÚ) </w:t>
            </w:r>
            <w:r w:rsidRPr="00F4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2021/971(Zmena prílohy I k smernici 2002/57/ES) je v štvrtom stĺpci tabuľky zhody preukazovaná novelou nariadenia vlády Slovenskej republiky č. 58/2007 Z. z., pričom časť E prílohy k smernici (EÚ) 2021/971 je predkladaným návrhom nariadenia transponovaná do nariadenia č. 51/2007 Z. z.. Žiadame upraviť tabuľku zhody v súlade s predloženým návrhom nariadenia.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5F1596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44" w:rsidRPr="00F43405" w:rsidTr="00F43405">
        <w:trPr>
          <w:divId w:val="566956233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ŠÚSR</w:t>
            </w:r>
          </w:p>
        </w:tc>
        <w:tc>
          <w:tcPr>
            <w:tcW w:w="2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bodu 1 (príloha č. 1 ods. 6)</w:t>
            </w:r>
            <w:r w:rsidRPr="00F43405">
              <w:rPr>
                <w:rFonts w:ascii="Times New Roman" w:hAnsi="Times New Roman" w:cs="Times New Roman"/>
                <w:sz w:val="24"/>
                <w:szCs w:val="24"/>
              </w:rPr>
              <w:br/>
              <w:t>Odporúčame slová "stále existuje" nahradiť primeranejším slovom "pretrváva". Ide o jazykovú pripomienku.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740A44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5F1596" w:rsidP="00F43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0A44" w:rsidRPr="00F43405" w:rsidRDefault="005F1596" w:rsidP="00F43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405">
              <w:rPr>
                <w:rFonts w:ascii="Times New Roman" w:hAnsi="Times New Roman" w:cs="Times New Roman"/>
                <w:sz w:val="24"/>
                <w:szCs w:val="24"/>
              </w:rPr>
              <w:t>Vzhľadom na text smernice sa ponecháva pôvodné znenie.</w:t>
            </w:r>
          </w:p>
        </w:tc>
      </w:tr>
    </w:tbl>
    <w:p w:rsidR="00154A91" w:rsidRPr="00F43405" w:rsidRDefault="00154A91" w:rsidP="00F4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A91" w:rsidRPr="00F43405" w:rsidRDefault="00154A91" w:rsidP="00F4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4A91" w:rsidRPr="00F43405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FE" w:rsidRDefault="007C00FE" w:rsidP="000A67D5">
      <w:pPr>
        <w:spacing w:after="0" w:line="240" w:lineRule="auto"/>
      </w:pPr>
      <w:r>
        <w:separator/>
      </w:r>
    </w:p>
  </w:endnote>
  <w:endnote w:type="continuationSeparator" w:id="0">
    <w:p w:rsidR="007C00FE" w:rsidRDefault="007C00F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127886"/>
      <w:docPartObj>
        <w:docPartGallery w:val="Page Numbers (Bottom of Page)"/>
        <w:docPartUnique/>
      </w:docPartObj>
    </w:sdtPr>
    <w:sdtContent>
      <w:p w:rsidR="00F43405" w:rsidRDefault="00F43405" w:rsidP="00F4340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FE" w:rsidRDefault="007C00FE" w:rsidP="000A67D5">
      <w:pPr>
        <w:spacing w:after="0" w:line="240" w:lineRule="auto"/>
      </w:pPr>
      <w:r>
        <w:separator/>
      </w:r>
    </w:p>
  </w:footnote>
  <w:footnote w:type="continuationSeparator" w:id="0">
    <w:p w:rsidR="007C00FE" w:rsidRDefault="007C00F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1AA8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5F1596"/>
    <w:rsid w:val="00642FB8"/>
    <w:rsid w:val="006A3681"/>
    <w:rsid w:val="007156F5"/>
    <w:rsid w:val="00740A44"/>
    <w:rsid w:val="007A1010"/>
    <w:rsid w:val="007B7F1A"/>
    <w:rsid w:val="007C00FE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90DC4"/>
    <w:rsid w:val="00B25DC9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C6A63"/>
    <w:rsid w:val="00DF6AAA"/>
    <w:rsid w:val="00DF7085"/>
    <w:rsid w:val="00E85710"/>
    <w:rsid w:val="00EB772A"/>
    <w:rsid w:val="00EF1425"/>
    <w:rsid w:val="00F26A4A"/>
    <w:rsid w:val="00F43405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BC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0.2.2022 7:10:09"/>
    <f:field ref="objchangedby" par="" text="Administrator, System"/>
    <f:field ref="objmodifiedat" par="" text="10.2.2022 7:10:15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2022-02-10T06:11:00Z</dcterms:created>
  <dcterms:modified xsi:type="dcterms:W3CDTF">2022-02-14T11:40:00Z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dopĺňa nariadenie vlády Slovenskej republiky č. 51/2007 Z. z., ktorým sa ustanovujú požiadavky na uvádzanie osiva olejnín a priadnych rastlín na trh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3626/2022-410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LP/2022/29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COO.2145.1000.3.4816966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10. 2. 2022</vt:lpwstr>
  </property>
</Properties>
</file>