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DA8A" w14:textId="77777777" w:rsidR="00A022EB" w:rsidRPr="004D68B8" w:rsidRDefault="00DE62CE">
      <w:pPr>
        <w:pStyle w:val="Nadpis1"/>
        <w:ind w:left="553"/>
        <w:jc w:val="left"/>
        <w:rPr>
          <w:lang w:val="sk-SK"/>
        </w:rPr>
      </w:pPr>
      <w:r w:rsidRPr="004D68B8">
        <w:rPr>
          <w:u w:val="thick"/>
          <w:lang w:val="sk-SK"/>
        </w:rPr>
        <w:t>Universal Postal Union (UPU) – Svetová poštová únia (SPÚ)</w:t>
      </w:r>
    </w:p>
    <w:p w14:paraId="0B69AAB1" w14:textId="77777777" w:rsidR="00A022EB" w:rsidRPr="004D68B8" w:rsidRDefault="00A022EB">
      <w:pPr>
        <w:pStyle w:val="Zkladntext"/>
        <w:rPr>
          <w:b/>
          <w:sz w:val="20"/>
          <w:lang w:val="sk-SK"/>
        </w:rPr>
      </w:pPr>
    </w:p>
    <w:p w14:paraId="6FC5F182" w14:textId="77777777" w:rsidR="00A022EB" w:rsidRPr="004D68B8" w:rsidRDefault="00A022EB">
      <w:pPr>
        <w:pStyle w:val="Zkladntext"/>
        <w:rPr>
          <w:b/>
          <w:sz w:val="20"/>
          <w:lang w:val="sk-SK"/>
        </w:rPr>
      </w:pPr>
    </w:p>
    <w:p w14:paraId="17CF04AF" w14:textId="77777777" w:rsidR="00A022EB" w:rsidRPr="004D68B8" w:rsidRDefault="00A022EB">
      <w:pPr>
        <w:pStyle w:val="Zkladntext"/>
        <w:rPr>
          <w:b/>
          <w:sz w:val="20"/>
          <w:lang w:val="sk-SK"/>
        </w:rPr>
      </w:pPr>
    </w:p>
    <w:p w14:paraId="7BF37C2C" w14:textId="77777777" w:rsidR="00A022EB" w:rsidRPr="004D68B8" w:rsidRDefault="00A022EB">
      <w:pPr>
        <w:pStyle w:val="Zkladntext"/>
        <w:rPr>
          <w:b/>
          <w:sz w:val="20"/>
          <w:lang w:val="sk-SK"/>
        </w:rPr>
      </w:pPr>
    </w:p>
    <w:p w14:paraId="46EF9294" w14:textId="77777777" w:rsidR="00A022EB" w:rsidRPr="004D68B8" w:rsidRDefault="00A022EB">
      <w:pPr>
        <w:pStyle w:val="Zkladntext"/>
        <w:rPr>
          <w:b/>
          <w:sz w:val="20"/>
          <w:lang w:val="sk-SK"/>
        </w:rPr>
      </w:pPr>
    </w:p>
    <w:p w14:paraId="6FD71580" w14:textId="77777777" w:rsidR="00A022EB" w:rsidRPr="004D68B8" w:rsidRDefault="00A022EB">
      <w:pPr>
        <w:pStyle w:val="Zkladntext"/>
        <w:rPr>
          <w:b/>
          <w:sz w:val="20"/>
          <w:lang w:val="sk-SK"/>
        </w:rPr>
      </w:pPr>
    </w:p>
    <w:p w14:paraId="2960B242" w14:textId="77777777" w:rsidR="00A022EB" w:rsidRPr="004D68B8" w:rsidRDefault="00A022EB">
      <w:pPr>
        <w:pStyle w:val="Zkladntext"/>
        <w:rPr>
          <w:b/>
          <w:sz w:val="20"/>
          <w:lang w:val="sk-SK"/>
        </w:rPr>
      </w:pPr>
    </w:p>
    <w:p w14:paraId="7D68B5E9" w14:textId="77777777" w:rsidR="00A022EB" w:rsidRPr="004D68B8" w:rsidRDefault="00A022EB">
      <w:pPr>
        <w:pStyle w:val="Zkladntext"/>
        <w:rPr>
          <w:b/>
          <w:sz w:val="20"/>
          <w:lang w:val="sk-SK"/>
        </w:rPr>
      </w:pPr>
    </w:p>
    <w:p w14:paraId="35179E5C" w14:textId="77777777" w:rsidR="00A022EB" w:rsidRPr="004D68B8" w:rsidRDefault="00A022EB">
      <w:pPr>
        <w:pStyle w:val="Zkladntext"/>
        <w:rPr>
          <w:b/>
          <w:sz w:val="20"/>
          <w:lang w:val="sk-SK"/>
        </w:rPr>
      </w:pPr>
    </w:p>
    <w:p w14:paraId="66230CDB" w14:textId="77777777" w:rsidR="00A022EB" w:rsidRPr="004D68B8" w:rsidRDefault="00A022EB">
      <w:pPr>
        <w:pStyle w:val="Zkladntext"/>
        <w:rPr>
          <w:b/>
          <w:sz w:val="20"/>
          <w:lang w:val="sk-SK"/>
        </w:rPr>
      </w:pPr>
    </w:p>
    <w:p w14:paraId="69B11ACD" w14:textId="77777777" w:rsidR="00A022EB" w:rsidRPr="004D68B8" w:rsidRDefault="00A022EB">
      <w:pPr>
        <w:pStyle w:val="Zkladntext"/>
        <w:rPr>
          <w:b/>
          <w:sz w:val="20"/>
          <w:lang w:val="sk-SK"/>
        </w:rPr>
      </w:pPr>
    </w:p>
    <w:p w14:paraId="4A5E243B" w14:textId="77777777" w:rsidR="00A022EB" w:rsidRPr="004D68B8" w:rsidRDefault="00A022EB">
      <w:pPr>
        <w:pStyle w:val="Zkladntext"/>
        <w:rPr>
          <w:b/>
          <w:sz w:val="20"/>
          <w:lang w:val="sk-SK"/>
        </w:rPr>
      </w:pPr>
    </w:p>
    <w:p w14:paraId="18A0CBA5" w14:textId="77777777" w:rsidR="00A022EB" w:rsidRPr="004D68B8" w:rsidRDefault="00A022EB">
      <w:pPr>
        <w:pStyle w:val="Zkladntext"/>
        <w:rPr>
          <w:b/>
          <w:sz w:val="20"/>
          <w:lang w:val="sk-SK"/>
        </w:rPr>
      </w:pPr>
    </w:p>
    <w:p w14:paraId="6BB1351B" w14:textId="77777777" w:rsidR="00A022EB" w:rsidRPr="004D68B8" w:rsidRDefault="00A022EB">
      <w:pPr>
        <w:pStyle w:val="Zkladntext"/>
        <w:rPr>
          <w:b/>
          <w:sz w:val="20"/>
          <w:lang w:val="sk-SK"/>
        </w:rPr>
      </w:pPr>
    </w:p>
    <w:p w14:paraId="084F478B" w14:textId="77777777" w:rsidR="00A022EB" w:rsidRPr="004D68B8" w:rsidRDefault="00A022EB">
      <w:pPr>
        <w:pStyle w:val="Zkladntext"/>
        <w:rPr>
          <w:b/>
          <w:sz w:val="20"/>
          <w:lang w:val="sk-SK"/>
        </w:rPr>
      </w:pPr>
    </w:p>
    <w:p w14:paraId="6478675A" w14:textId="77777777" w:rsidR="00A022EB" w:rsidRPr="004D68B8" w:rsidRDefault="00A022EB">
      <w:pPr>
        <w:pStyle w:val="Zkladntext"/>
        <w:rPr>
          <w:b/>
          <w:sz w:val="20"/>
          <w:lang w:val="sk-SK"/>
        </w:rPr>
      </w:pPr>
    </w:p>
    <w:p w14:paraId="7A21C8F3" w14:textId="77777777" w:rsidR="00A022EB" w:rsidRPr="004D68B8" w:rsidRDefault="00A022EB">
      <w:pPr>
        <w:pStyle w:val="Zkladntext"/>
        <w:rPr>
          <w:b/>
          <w:sz w:val="20"/>
          <w:lang w:val="sk-SK"/>
        </w:rPr>
      </w:pPr>
    </w:p>
    <w:p w14:paraId="7D2709A2" w14:textId="77777777" w:rsidR="00A022EB" w:rsidRPr="004D68B8" w:rsidRDefault="00A022EB">
      <w:pPr>
        <w:pStyle w:val="Zkladntext"/>
        <w:rPr>
          <w:b/>
          <w:sz w:val="20"/>
          <w:lang w:val="sk-SK"/>
        </w:rPr>
      </w:pPr>
    </w:p>
    <w:p w14:paraId="5DA999B0" w14:textId="77777777" w:rsidR="00A022EB" w:rsidRPr="004D68B8" w:rsidRDefault="00A022EB">
      <w:pPr>
        <w:pStyle w:val="Zkladntext"/>
        <w:rPr>
          <w:b/>
          <w:sz w:val="20"/>
          <w:lang w:val="sk-SK"/>
        </w:rPr>
      </w:pPr>
    </w:p>
    <w:p w14:paraId="4E79EF4B" w14:textId="77777777" w:rsidR="00A022EB" w:rsidRPr="004D68B8" w:rsidRDefault="00A022EB">
      <w:pPr>
        <w:pStyle w:val="Zkladntext"/>
        <w:rPr>
          <w:b/>
          <w:sz w:val="20"/>
          <w:lang w:val="sk-SK"/>
        </w:rPr>
      </w:pPr>
    </w:p>
    <w:p w14:paraId="36DE01D7" w14:textId="77777777" w:rsidR="00A022EB" w:rsidRPr="004D68B8" w:rsidRDefault="00A022EB">
      <w:pPr>
        <w:pStyle w:val="Zkladntext"/>
        <w:rPr>
          <w:b/>
          <w:sz w:val="20"/>
          <w:lang w:val="sk-SK"/>
        </w:rPr>
      </w:pPr>
    </w:p>
    <w:p w14:paraId="7DF956AA" w14:textId="77777777" w:rsidR="00A022EB" w:rsidRPr="004D68B8" w:rsidRDefault="00A022EB">
      <w:pPr>
        <w:pStyle w:val="Zkladntext"/>
        <w:rPr>
          <w:b/>
          <w:sz w:val="20"/>
          <w:lang w:val="sk-SK"/>
        </w:rPr>
      </w:pPr>
    </w:p>
    <w:p w14:paraId="617EB57C" w14:textId="2A943EFB" w:rsidR="00A022EB" w:rsidRPr="004D68B8" w:rsidRDefault="00137FC9">
      <w:pPr>
        <w:spacing w:before="231"/>
        <w:ind w:left="171" w:right="172"/>
        <w:jc w:val="center"/>
        <w:rPr>
          <w:b/>
          <w:sz w:val="32"/>
          <w:lang w:val="sk-SK"/>
        </w:rPr>
      </w:pPr>
      <w:r>
        <w:rPr>
          <w:b/>
          <w:sz w:val="32"/>
          <w:lang w:val="sk-SK"/>
        </w:rPr>
        <w:t>Jedenásty dodatkový protokol k Ústave Svetovej poštovej únie</w:t>
      </w:r>
    </w:p>
    <w:p w14:paraId="55054E75" w14:textId="77777777" w:rsidR="00A022EB" w:rsidRPr="004D68B8" w:rsidRDefault="00A022EB">
      <w:pPr>
        <w:pStyle w:val="Zkladntext"/>
        <w:rPr>
          <w:b/>
          <w:sz w:val="34"/>
          <w:lang w:val="sk-SK"/>
        </w:rPr>
      </w:pPr>
    </w:p>
    <w:p w14:paraId="479FB45F" w14:textId="77777777" w:rsidR="00A022EB" w:rsidRPr="004D68B8" w:rsidRDefault="00A022EB">
      <w:pPr>
        <w:pStyle w:val="Zkladntext"/>
        <w:rPr>
          <w:b/>
          <w:sz w:val="34"/>
          <w:lang w:val="sk-SK"/>
        </w:rPr>
      </w:pPr>
    </w:p>
    <w:p w14:paraId="54D7807E" w14:textId="77777777" w:rsidR="00A022EB" w:rsidRPr="004D68B8" w:rsidRDefault="00A022EB">
      <w:pPr>
        <w:pStyle w:val="Zkladntext"/>
        <w:rPr>
          <w:b/>
          <w:sz w:val="34"/>
          <w:lang w:val="sk-SK"/>
        </w:rPr>
      </w:pPr>
    </w:p>
    <w:p w14:paraId="6A6955C3" w14:textId="77777777" w:rsidR="00A022EB" w:rsidRPr="004D68B8" w:rsidRDefault="00A022EB">
      <w:pPr>
        <w:pStyle w:val="Zkladntext"/>
        <w:spacing w:before="6"/>
        <w:rPr>
          <w:b/>
          <w:sz w:val="29"/>
          <w:lang w:val="sk-SK"/>
        </w:rPr>
      </w:pPr>
    </w:p>
    <w:p w14:paraId="02AC10B2" w14:textId="1731BC50" w:rsidR="00A022EB" w:rsidRPr="009B530D" w:rsidRDefault="00A022EB" w:rsidP="00137FC9">
      <w:pPr>
        <w:pStyle w:val="Nadpis2"/>
        <w:ind w:left="171" w:right="174"/>
        <w:jc w:val="center"/>
        <w:rPr>
          <w:i/>
          <w:sz w:val="24"/>
          <w:lang w:val="sk-SK"/>
        </w:rPr>
        <w:sectPr w:rsidR="00A022EB" w:rsidRPr="009B530D">
          <w:footerReference w:type="default" r:id="rId8"/>
          <w:type w:val="continuous"/>
          <w:pgSz w:w="11910" w:h="16840"/>
          <w:pgMar w:top="1340" w:right="1300" w:bottom="920" w:left="1300" w:header="720" w:footer="734" w:gutter="0"/>
          <w:pgNumType w:start="1"/>
          <w:cols w:space="720"/>
        </w:sectPr>
      </w:pPr>
    </w:p>
    <w:p w14:paraId="7A3B7BE1" w14:textId="77777777" w:rsidR="00137FC9" w:rsidRPr="00137FC9" w:rsidRDefault="00137FC9" w:rsidP="00137FC9">
      <w:pPr>
        <w:spacing w:before="231"/>
        <w:ind w:left="171" w:right="172"/>
        <w:rPr>
          <w:sz w:val="32"/>
          <w:lang w:val="sk-SK"/>
        </w:rPr>
      </w:pPr>
      <w:r w:rsidRPr="00137FC9">
        <w:rPr>
          <w:sz w:val="32"/>
          <w:lang w:val="sk-SK"/>
        </w:rPr>
        <w:lastRenderedPageBreak/>
        <w:t>Jedenásty dodatkový protokol k Ústave Svetovej poštovej únie</w:t>
      </w:r>
    </w:p>
    <w:p w14:paraId="570C6C1C" w14:textId="77777777" w:rsidR="00137FC9" w:rsidRPr="004D68B8" w:rsidRDefault="00137FC9" w:rsidP="00137FC9">
      <w:pPr>
        <w:pStyle w:val="Zkladntext"/>
        <w:rPr>
          <w:b/>
          <w:sz w:val="34"/>
          <w:lang w:val="sk-SK"/>
        </w:rPr>
      </w:pPr>
    </w:p>
    <w:p w14:paraId="683255F3" w14:textId="77777777" w:rsidR="00137FC9" w:rsidRDefault="00137FC9">
      <w:pPr>
        <w:spacing w:before="71"/>
        <w:ind w:left="118"/>
        <w:rPr>
          <w:sz w:val="32"/>
          <w:lang w:val="sk-SK"/>
        </w:rPr>
      </w:pPr>
    </w:p>
    <w:p w14:paraId="1E0934A3" w14:textId="6FED07C4" w:rsidR="00A022EB" w:rsidRPr="00137FC9" w:rsidRDefault="00DE62CE">
      <w:pPr>
        <w:spacing w:before="71"/>
        <w:ind w:left="118"/>
        <w:rPr>
          <w:sz w:val="24"/>
          <w:szCs w:val="24"/>
          <w:lang w:val="sk-SK"/>
        </w:rPr>
      </w:pPr>
      <w:r w:rsidRPr="00137FC9">
        <w:rPr>
          <w:sz w:val="24"/>
          <w:szCs w:val="24"/>
          <w:lang w:val="sk-SK"/>
        </w:rPr>
        <w:t>Obsah</w:t>
      </w:r>
      <w:r w:rsidR="0055094D">
        <w:rPr>
          <w:rStyle w:val="Odkaznapoznmkupodiarou"/>
          <w:sz w:val="24"/>
          <w:szCs w:val="24"/>
          <w:lang w:val="sk-SK"/>
        </w:rPr>
        <w:footnoteReference w:id="1"/>
      </w:r>
    </w:p>
    <w:p w14:paraId="66DB0005" w14:textId="77777777" w:rsidR="00A022EB" w:rsidRPr="004D68B8" w:rsidRDefault="00A022EB">
      <w:pPr>
        <w:pStyle w:val="Zkladntext"/>
        <w:spacing w:before="2"/>
        <w:rPr>
          <w:lang w:val="sk-SK"/>
        </w:rPr>
      </w:pPr>
    </w:p>
    <w:p w14:paraId="7A9CB65A" w14:textId="77777777" w:rsidR="00A022EB" w:rsidRPr="004D68B8" w:rsidRDefault="00DE62CE">
      <w:pPr>
        <w:pStyle w:val="Zkladntext"/>
        <w:ind w:left="118"/>
        <w:rPr>
          <w:lang w:val="sk-SK"/>
        </w:rPr>
      </w:pPr>
      <w:r w:rsidRPr="004D68B8">
        <w:rPr>
          <w:lang w:val="sk-SK"/>
        </w:rPr>
        <w:t>Článok</w:t>
      </w:r>
    </w:p>
    <w:p w14:paraId="690C822B" w14:textId="6FE21F86" w:rsidR="00A022EB" w:rsidRPr="00137FC9" w:rsidRDefault="00137FC9" w:rsidP="00137FC9">
      <w:pPr>
        <w:pStyle w:val="Odsekzoznamu"/>
        <w:numPr>
          <w:ilvl w:val="0"/>
          <w:numId w:val="26"/>
        </w:numPr>
        <w:tabs>
          <w:tab w:val="left" w:pos="970"/>
          <w:tab w:val="left" w:pos="971"/>
        </w:tabs>
        <w:rPr>
          <w:sz w:val="24"/>
          <w:lang w:val="sk-SK"/>
        </w:rPr>
      </w:pPr>
      <w:r>
        <w:rPr>
          <w:sz w:val="24"/>
          <w:lang w:val="sk-SK"/>
        </w:rPr>
        <w:t>(preambula pozmenená)</w:t>
      </w:r>
    </w:p>
    <w:p w14:paraId="1FEAA5FB" w14:textId="0D8C7FEE" w:rsidR="00A022EB" w:rsidRPr="004D68B8" w:rsidRDefault="00137FC9" w:rsidP="00137FC9">
      <w:pPr>
        <w:pStyle w:val="Zkladntext"/>
        <w:numPr>
          <w:ilvl w:val="0"/>
          <w:numId w:val="26"/>
        </w:numPr>
        <w:tabs>
          <w:tab w:val="left" w:pos="970"/>
        </w:tabs>
        <w:spacing w:line="275" w:lineRule="exact"/>
        <w:rPr>
          <w:lang w:val="sk-SK"/>
        </w:rPr>
      </w:pPr>
      <w:r>
        <w:rPr>
          <w:lang w:val="sk-SK"/>
        </w:rPr>
        <w:t xml:space="preserve">(čl. 1 pozmenený) </w:t>
      </w:r>
      <w:r w:rsidR="00DE62CE" w:rsidRPr="004D68B8">
        <w:rPr>
          <w:lang w:val="sk-SK"/>
        </w:rPr>
        <w:tab/>
      </w:r>
      <w:r>
        <w:rPr>
          <w:lang w:val="sk-SK"/>
        </w:rPr>
        <w:tab/>
        <w:t>Rozsah a ciele Únie</w:t>
      </w:r>
    </w:p>
    <w:p w14:paraId="07EE596A" w14:textId="0F21F970" w:rsidR="00A022EB" w:rsidRPr="00137FC9" w:rsidRDefault="00A66BF8" w:rsidP="00137FC9">
      <w:pPr>
        <w:pStyle w:val="Odsekzoznamu"/>
        <w:numPr>
          <w:ilvl w:val="0"/>
          <w:numId w:val="26"/>
        </w:numPr>
        <w:tabs>
          <w:tab w:val="left" w:pos="970"/>
          <w:tab w:val="left" w:pos="971"/>
        </w:tabs>
        <w:spacing w:line="275" w:lineRule="exact"/>
        <w:rPr>
          <w:sz w:val="24"/>
          <w:lang w:val="sk-SK"/>
        </w:rPr>
      </w:pPr>
      <w:r>
        <w:rPr>
          <w:sz w:val="24"/>
          <w:lang w:val="sk-SK"/>
        </w:rPr>
        <w:t>(čl. 1bis</w:t>
      </w:r>
      <w:r w:rsidR="00137FC9">
        <w:rPr>
          <w:sz w:val="24"/>
          <w:lang w:val="sk-SK"/>
        </w:rPr>
        <w:t xml:space="preserve"> pozmenený)  </w:t>
      </w:r>
      <w:r w:rsidR="00137FC9">
        <w:rPr>
          <w:sz w:val="24"/>
          <w:lang w:val="sk-SK"/>
        </w:rPr>
        <w:tab/>
        <w:t>Definície</w:t>
      </w:r>
    </w:p>
    <w:p w14:paraId="5DE8F912" w14:textId="010DABF4" w:rsidR="00A022EB" w:rsidRPr="004D68B8" w:rsidRDefault="00FF38CC" w:rsidP="00137FC9">
      <w:pPr>
        <w:pStyle w:val="Odsekzoznamu"/>
        <w:numPr>
          <w:ilvl w:val="0"/>
          <w:numId w:val="26"/>
        </w:numPr>
        <w:tabs>
          <w:tab w:val="left" w:pos="970"/>
          <w:tab w:val="left" w:pos="971"/>
        </w:tabs>
        <w:rPr>
          <w:sz w:val="24"/>
          <w:lang w:val="sk-SK"/>
        </w:rPr>
      </w:pPr>
      <w:r>
        <w:rPr>
          <w:sz w:val="24"/>
          <w:lang w:val="sk-SK"/>
        </w:rPr>
        <w:t>(čl. 4 pozmenený)</w:t>
      </w:r>
      <w:r>
        <w:rPr>
          <w:sz w:val="24"/>
          <w:lang w:val="sk-SK"/>
        </w:rPr>
        <w:tab/>
      </w:r>
      <w:r>
        <w:rPr>
          <w:sz w:val="24"/>
          <w:lang w:val="sk-SK"/>
        </w:rPr>
        <w:tab/>
        <w:t>Osobitné vzťahy</w:t>
      </w:r>
    </w:p>
    <w:p w14:paraId="40EADC2E" w14:textId="28154468" w:rsidR="00A022EB" w:rsidRPr="004D68B8" w:rsidRDefault="00FF38CC" w:rsidP="00137FC9">
      <w:pPr>
        <w:pStyle w:val="Odsekzoznamu"/>
        <w:numPr>
          <w:ilvl w:val="0"/>
          <w:numId w:val="26"/>
        </w:numPr>
        <w:tabs>
          <w:tab w:val="left" w:pos="970"/>
          <w:tab w:val="left" w:pos="971"/>
        </w:tabs>
        <w:rPr>
          <w:sz w:val="24"/>
          <w:lang w:val="sk-SK"/>
        </w:rPr>
      </w:pPr>
      <w:r>
        <w:rPr>
          <w:sz w:val="24"/>
          <w:lang w:val="sk-SK"/>
        </w:rPr>
        <w:t>(čl. 8 pozmenený)</w:t>
      </w:r>
      <w:r>
        <w:rPr>
          <w:sz w:val="24"/>
          <w:lang w:val="sk-SK"/>
        </w:rPr>
        <w:tab/>
      </w:r>
      <w:r>
        <w:rPr>
          <w:sz w:val="24"/>
          <w:lang w:val="sk-SK"/>
        </w:rPr>
        <w:tab/>
        <w:t>Užšie únie. Osobitné dohody</w:t>
      </w:r>
    </w:p>
    <w:p w14:paraId="5DA5B3CD" w14:textId="535912AC" w:rsidR="00A022EB" w:rsidRPr="004D68B8" w:rsidRDefault="00FF38CC" w:rsidP="00137FC9">
      <w:pPr>
        <w:pStyle w:val="Odsekzoznamu"/>
        <w:numPr>
          <w:ilvl w:val="0"/>
          <w:numId w:val="26"/>
        </w:numPr>
        <w:tabs>
          <w:tab w:val="left" w:pos="970"/>
          <w:tab w:val="left" w:pos="971"/>
        </w:tabs>
        <w:rPr>
          <w:sz w:val="24"/>
          <w:lang w:val="sk-SK"/>
        </w:rPr>
      </w:pPr>
      <w:r>
        <w:rPr>
          <w:sz w:val="24"/>
          <w:lang w:val="sk-SK"/>
        </w:rPr>
        <w:t>(čl. 9 pozmenený)</w:t>
      </w:r>
      <w:r>
        <w:rPr>
          <w:sz w:val="24"/>
          <w:lang w:val="sk-SK"/>
        </w:rPr>
        <w:tab/>
      </w:r>
      <w:r>
        <w:rPr>
          <w:sz w:val="24"/>
          <w:lang w:val="sk-SK"/>
        </w:rPr>
        <w:tab/>
        <w:t>Vzťahy s Organizáciou Spojených národov</w:t>
      </w:r>
    </w:p>
    <w:p w14:paraId="5EA7D7E4" w14:textId="01724D51" w:rsidR="00A022EB" w:rsidRPr="004D68B8" w:rsidRDefault="00FF38CC" w:rsidP="00A66BF8">
      <w:pPr>
        <w:pStyle w:val="Odsekzoznamu"/>
        <w:numPr>
          <w:ilvl w:val="0"/>
          <w:numId w:val="26"/>
        </w:numPr>
        <w:tabs>
          <w:tab w:val="left" w:pos="851"/>
        </w:tabs>
        <w:rPr>
          <w:sz w:val="24"/>
          <w:lang w:val="sk-SK"/>
        </w:rPr>
      </w:pPr>
      <w:r>
        <w:rPr>
          <w:sz w:val="24"/>
          <w:lang w:val="sk-SK"/>
        </w:rPr>
        <w:t>(čl. 11 pozmenený)</w:t>
      </w:r>
      <w:r>
        <w:rPr>
          <w:sz w:val="24"/>
          <w:lang w:val="sk-SK"/>
        </w:rPr>
        <w:tab/>
      </w:r>
      <w:r>
        <w:rPr>
          <w:sz w:val="24"/>
          <w:lang w:val="sk-SK"/>
        </w:rPr>
        <w:tab/>
        <w:t>Pristúpenie alebo prijatie do Únie. Postup</w:t>
      </w:r>
    </w:p>
    <w:p w14:paraId="6812359E" w14:textId="2642C6BF" w:rsidR="00A022EB" w:rsidRDefault="00A66BF8" w:rsidP="00137FC9">
      <w:pPr>
        <w:pStyle w:val="Odsekzoznamu"/>
        <w:numPr>
          <w:ilvl w:val="0"/>
          <w:numId w:val="26"/>
        </w:numPr>
        <w:tabs>
          <w:tab w:val="left" w:pos="970"/>
          <w:tab w:val="left" w:pos="971"/>
        </w:tabs>
        <w:rPr>
          <w:sz w:val="24"/>
          <w:lang w:val="sk-SK"/>
        </w:rPr>
      </w:pPr>
      <w:r>
        <w:rPr>
          <w:sz w:val="24"/>
          <w:lang w:val="sk-SK"/>
        </w:rPr>
        <w:t>(čl. 12 pozmenený)</w:t>
      </w:r>
      <w:r>
        <w:rPr>
          <w:sz w:val="24"/>
          <w:lang w:val="sk-SK"/>
        </w:rPr>
        <w:tab/>
      </w:r>
      <w:r>
        <w:rPr>
          <w:sz w:val="24"/>
          <w:lang w:val="sk-SK"/>
        </w:rPr>
        <w:tab/>
      </w:r>
      <w:r w:rsidR="00FF38CC">
        <w:rPr>
          <w:sz w:val="24"/>
          <w:lang w:val="sk-SK"/>
        </w:rPr>
        <w:t>Vystúpenie z Únie. Postup</w:t>
      </w:r>
    </w:p>
    <w:p w14:paraId="7216AF96" w14:textId="52F819AB" w:rsidR="00FF38CC" w:rsidRDefault="00FF38CC" w:rsidP="00137FC9">
      <w:pPr>
        <w:pStyle w:val="Odsekzoznamu"/>
        <w:numPr>
          <w:ilvl w:val="0"/>
          <w:numId w:val="26"/>
        </w:numPr>
        <w:tabs>
          <w:tab w:val="left" w:pos="970"/>
          <w:tab w:val="left" w:pos="971"/>
        </w:tabs>
        <w:rPr>
          <w:sz w:val="24"/>
          <w:lang w:val="sk-SK"/>
        </w:rPr>
      </w:pPr>
      <w:r>
        <w:rPr>
          <w:sz w:val="24"/>
          <w:lang w:val="sk-SK"/>
        </w:rPr>
        <w:t>(čl. 21 pozmenený)</w:t>
      </w:r>
      <w:r>
        <w:rPr>
          <w:sz w:val="24"/>
          <w:lang w:val="sk-SK"/>
        </w:rPr>
        <w:tab/>
      </w:r>
      <w:r>
        <w:rPr>
          <w:sz w:val="24"/>
          <w:lang w:val="sk-SK"/>
        </w:rPr>
        <w:tab/>
        <w:t>Výdavky Únie. Príspevky členských krajín</w:t>
      </w:r>
    </w:p>
    <w:p w14:paraId="52844F18" w14:textId="72AFE8D2" w:rsidR="00FF38CC" w:rsidRDefault="00FF38CC" w:rsidP="00137FC9">
      <w:pPr>
        <w:pStyle w:val="Odsekzoznamu"/>
        <w:numPr>
          <w:ilvl w:val="0"/>
          <w:numId w:val="26"/>
        </w:numPr>
        <w:tabs>
          <w:tab w:val="left" w:pos="970"/>
          <w:tab w:val="left" w:pos="971"/>
        </w:tabs>
        <w:rPr>
          <w:sz w:val="24"/>
          <w:lang w:val="sk-SK"/>
        </w:rPr>
      </w:pPr>
      <w:r>
        <w:rPr>
          <w:sz w:val="24"/>
          <w:lang w:val="sk-SK"/>
        </w:rPr>
        <w:t>(čl. 22 pozmenený)</w:t>
      </w:r>
      <w:r>
        <w:rPr>
          <w:sz w:val="24"/>
          <w:lang w:val="sk-SK"/>
        </w:rPr>
        <w:tab/>
      </w:r>
      <w:r>
        <w:rPr>
          <w:sz w:val="24"/>
          <w:lang w:val="sk-SK"/>
        </w:rPr>
        <w:tab/>
        <w:t>Akty Únie</w:t>
      </w:r>
    </w:p>
    <w:p w14:paraId="1B9CDB1A" w14:textId="641BE784" w:rsidR="00A022EB" w:rsidRPr="00F51DCE" w:rsidRDefault="00A66BF8" w:rsidP="00A66BF8">
      <w:pPr>
        <w:pStyle w:val="Odsekzoznamu"/>
        <w:numPr>
          <w:ilvl w:val="0"/>
          <w:numId w:val="26"/>
        </w:numPr>
        <w:tabs>
          <w:tab w:val="left" w:pos="851"/>
        </w:tabs>
        <w:spacing w:before="2"/>
        <w:ind w:left="3544" w:hanging="3402"/>
        <w:jc w:val="both"/>
        <w:rPr>
          <w:u w:val="single"/>
          <w:lang w:val="sk-SK"/>
        </w:rPr>
      </w:pPr>
      <w:r>
        <w:rPr>
          <w:sz w:val="24"/>
          <w:lang w:val="sk-SK"/>
        </w:rPr>
        <w:t>(čl. 25 pozmenený)</w:t>
      </w:r>
      <w:r>
        <w:rPr>
          <w:sz w:val="24"/>
          <w:lang w:val="sk-SK"/>
        </w:rPr>
        <w:tab/>
      </w:r>
      <w:r>
        <w:rPr>
          <w:sz w:val="24"/>
          <w:lang w:val="sk-SK"/>
        </w:rPr>
        <w:tab/>
      </w:r>
      <w:r w:rsidR="00FF38CC" w:rsidRPr="00FF38CC">
        <w:rPr>
          <w:sz w:val="24"/>
          <w:lang w:val="sk-SK"/>
        </w:rPr>
        <w:t>Podpisovanie, overovanie, ratifik</w:t>
      </w:r>
      <w:r w:rsidR="00F51DCE">
        <w:rPr>
          <w:sz w:val="24"/>
          <w:lang w:val="sk-SK"/>
        </w:rPr>
        <w:t xml:space="preserve">ácia, </w:t>
      </w:r>
      <w:r w:rsidR="00F51DCE" w:rsidRPr="00F51DCE">
        <w:rPr>
          <w:sz w:val="24"/>
          <w:u w:val="single"/>
          <w:lang w:val="sk-SK"/>
        </w:rPr>
        <w:t>prijatie</w:t>
      </w:r>
      <w:r w:rsidR="00F51DCE">
        <w:rPr>
          <w:sz w:val="24"/>
          <w:u w:val="single"/>
          <w:lang w:val="sk-SK"/>
        </w:rPr>
        <w:t>, schválenie</w:t>
      </w:r>
      <w:r>
        <w:rPr>
          <w:sz w:val="24"/>
          <w:u w:val="single"/>
          <w:lang w:val="sk-SK"/>
        </w:rPr>
        <w:t xml:space="preserve"> </w:t>
      </w:r>
      <w:r w:rsidR="00FF38CC" w:rsidRPr="00CA1449">
        <w:rPr>
          <w:sz w:val="24"/>
          <w:lang w:val="sk-SK"/>
        </w:rPr>
        <w:t>Aktov</w:t>
      </w:r>
      <w:r w:rsidR="00F51DCE" w:rsidRPr="00CA1449">
        <w:rPr>
          <w:sz w:val="24"/>
          <w:lang w:val="sk-SK"/>
        </w:rPr>
        <w:t xml:space="preserve"> Únie</w:t>
      </w:r>
      <w:r w:rsidR="00F51DCE">
        <w:rPr>
          <w:sz w:val="24"/>
          <w:u w:val="single"/>
          <w:lang w:val="sk-SK"/>
        </w:rPr>
        <w:t xml:space="preserve"> a pristúpenie k nim</w:t>
      </w:r>
    </w:p>
    <w:p w14:paraId="356E33D4" w14:textId="63DE59B5" w:rsidR="00FF38CC" w:rsidRPr="00F51DCE" w:rsidRDefault="00046F5D" w:rsidP="00A66BF8">
      <w:pPr>
        <w:pStyle w:val="Odsekzoznamu"/>
        <w:numPr>
          <w:ilvl w:val="0"/>
          <w:numId w:val="26"/>
        </w:numPr>
        <w:tabs>
          <w:tab w:val="left" w:pos="851"/>
        </w:tabs>
        <w:spacing w:before="2"/>
        <w:ind w:left="3544" w:hanging="3402"/>
        <w:jc w:val="both"/>
        <w:rPr>
          <w:lang w:val="sk-SK"/>
        </w:rPr>
      </w:pPr>
      <w:r>
        <w:rPr>
          <w:sz w:val="24"/>
          <w:lang w:val="sk-SK"/>
        </w:rPr>
        <w:t>(</w:t>
      </w:r>
      <w:r w:rsidR="00F51DCE">
        <w:rPr>
          <w:sz w:val="24"/>
          <w:lang w:val="sk-SK"/>
        </w:rPr>
        <w:t>čl. 26</w:t>
      </w:r>
      <w:r>
        <w:rPr>
          <w:sz w:val="24"/>
          <w:lang w:val="sk-SK"/>
        </w:rPr>
        <w:t xml:space="preserve"> pozmenený)</w:t>
      </w:r>
      <w:r w:rsidR="00A66BF8">
        <w:rPr>
          <w:sz w:val="24"/>
          <w:lang w:val="sk-SK"/>
        </w:rPr>
        <w:tab/>
      </w:r>
      <w:r w:rsidR="00F51DCE">
        <w:rPr>
          <w:sz w:val="24"/>
          <w:lang w:val="sk-SK"/>
        </w:rPr>
        <w:t xml:space="preserve">Úradné oznámenie o ratifikácii, </w:t>
      </w:r>
      <w:r w:rsidR="00F51DCE">
        <w:rPr>
          <w:sz w:val="24"/>
          <w:u w:val="single"/>
          <w:lang w:val="sk-SK"/>
        </w:rPr>
        <w:t xml:space="preserve">prijatí, schválení </w:t>
      </w:r>
      <w:r w:rsidR="00F51DCE" w:rsidRPr="00CA1449">
        <w:rPr>
          <w:sz w:val="24"/>
          <w:lang w:val="sk-SK"/>
        </w:rPr>
        <w:t xml:space="preserve">Aktov Únie </w:t>
      </w:r>
      <w:r w:rsidR="00F51DCE" w:rsidRPr="00F51DCE">
        <w:rPr>
          <w:sz w:val="24"/>
          <w:u w:val="single"/>
          <w:lang w:val="sk-SK"/>
        </w:rPr>
        <w:t>a o pristúpení k nim</w:t>
      </w:r>
    </w:p>
    <w:p w14:paraId="7897542C" w14:textId="71CED28D" w:rsidR="00F51DCE" w:rsidRPr="00F51DCE" w:rsidRDefault="00F51DCE" w:rsidP="005C5566">
      <w:pPr>
        <w:pStyle w:val="Odsekzoznamu"/>
        <w:numPr>
          <w:ilvl w:val="0"/>
          <w:numId w:val="26"/>
        </w:numPr>
        <w:tabs>
          <w:tab w:val="left" w:pos="3402"/>
        </w:tabs>
        <w:spacing w:before="2"/>
        <w:ind w:left="851" w:hanging="709"/>
        <w:rPr>
          <w:lang w:val="sk-SK"/>
        </w:rPr>
      </w:pPr>
      <w:r>
        <w:rPr>
          <w:sz w:val="24"/>
          <w:lang w:val="sk-SK"/>
        </w:rPr>
        <w:t>(čl. 27 zrušený)</w:t>
      </w:r>
      <w:r>
        <w:rPr>
          <w:sz w:val="24"/>
          <w:lang w:val="sk-SK"/>
        </w:rPr>
        <w:tab/>
      </w:r>
      <w:r>
        <w:rPr>
          <w:sz w:val="24"/>
          <w:lang w:val="sk-SK"/>
        </w:rPr>
        <w:tab/>
      </w:r>
      <w:r w:rsidR="0023174F">
        <w:rPr>
          <w:sz w:val="24"/>
          <w:lang w:val="sk-SK"/>
        </w:rPr>
        <w:t>Pristúpenie k Dohodám</w:t>
      </w:r>
    </w:p>
    <w:p w14:paraId="0D2C917B" w14:textId="5143FF86" w:rsidR="00F51DCE" w:rsidRPr="00F51DCE" w:rsidRDefault="00F51DCE" w:rsidP="005C5566">
      <w:pPr>
        <w:pStyle w:val="Odsekzoznamu"/>
        <w:numPr>
          <w:ilvl w:val="0"/>
          <w:numId w:val="26"/>
        </w:numPr>
        <w:tabs>
          <w:tab w:val="left" w:pos="3402"/>
        </w:tabs>
        <w:spacing w:before="2"/>
        <w:ind w:left="851" w:hanging="709"/>
        <w:rPr>
          <w:lang w:val="sk-SK"/>
        </w:rPr>
      </w:pPr>
      <w:r>
        <w:rPr>
          <w:sz w:val="24"/>
          <w:lang w:val="sk-SK"/>
        </w:rPr>
        <w:t>(čl. 28 pozmenený)</w:t>
      </w:r>
      <w:r>
        <w:rPr>
          <w:sz w:val="24"/>
          <w:lang w:val="sk-SK"/>
        </w:rPr>
        <w:tab/>
      </w:r>
      <w:r>
        <w:rPr>
          <w:sz w:val="24"/>
          <w:lang w:val="sk-SK"/>
        </w:rPr>
        <w:tab/>
        <w:t xml:space="preserve">Vypovedanie </w:t>
      </w:r>
      <w:r>
        <w:rPr>
          <w:sz w:val="24"/>
          <w:u w:val="single"/>
          <w:lang w:val="sk-SK"/>
        </w:rPr>
        <w:t>Dohôd Únie</w:t>
      </w:r>
    </w:p>
    <w:p w14:paraId="38AE9065" w14:textId="33F8B0BC" w:rsidR="00F51DCE" w:rsidRPr="00F51DCE" w:rsidRDefault="00F51DCE" w:rsidP="005C5566">
      <w:pPr>
        <w:pStyle w:val="Odsekzoznamu"/>
        <w:numPr>
          <w:ilvl w:val="0"/>
          <w:numId w:val="26"/>
        </w:numPr>
        <w:tabs>
          <w:tab w:val="left" w:pos="3402"/>
        </w:tabs>
        <w:spacing w:before="2"/>
        <w:ind w:left="851" w:hanging="709"/>
        <w:rPr>
          <w:lang w:val="sk-SK"/>
        </w:rPr>
      </w:pPr>
      <w:r>
        <w:rPr>
          <w:sz w:val="24"/>
          <w:lang w:val="sk-SK"/>
        </w:rPr>
        <w:t>(čl. 29 pozmenený)</w:t>
      </w:r>
      <w:r>
        <w:rPr>
          <w:sz w:val="24"/>
          <w:lang w:val="sk-SK"/>
        </w:rPr>
        <w:tab/>
      </w:r>
      <w:r>
        <w:rPr>
          <w:sz w:val="24"/>
          <w:lang w:val="sk-SK"/>
        </w:rPr>
        <w:tab/>
        <w:t>Predkladanie návrhov</w:t>
      </w:r>
    </w:p>
    <w:p w14:paraId="66A0F6CF" w14:textId="529D8D06" w:rsidR="00F51DCE" w:rsidRPr="00436BC0" w:rsidRDefault="00F51DCE" w:rsidP="005C5566">
      <w:pPr>
        <w:pStyle w:val="Odsekzoznamu"/>
        <w:numPr>
          <w:ilvl w:val="0"/>
          <w:numId w:val="26"/>
        </w:numPr>
        <w:tabs>
          <w:tab w:val="left" w:pos="3402"/>
        </w:tabs>
        <w:spacing w:before="2"/>
        <w:ind w:left="851" w:hanging="709"/>
        <w:rPr>
          <w:sz w:val="24"/>
          <w:szCs w:val="24"/>
          <w:lang w:val="sk-SK"/>
        </w:rPr>
      </w:pPr>
      <w:r w:rsidRPr="00436BC0">
        <w:rPr>
          <w:sz w:val="24"/>
          <w:szCs w:val="24"/>
          <w:lang w:val="sk-SK"/>
        </w:rPr>
        <w:t>(čl. 30 pozmenený)</w:t>
      </w:r>
      <w:r w:rsidRPr="00436BC0">
        <w:rPr>
          <w:sz w:val="24"/>
          <w:szCs w:val="24"/>
          <w:lang w:val="sk-SK"/>
        </w:rPr>
        <w:tab/>
      </w:r>
      <w:r w:rsidRPr="00436BC0">
        <w:rPr>
          <w:sz w:val="24"/>
          <w:szCs w:val="24"/>
          <w:lang w:val="sk-SK"/>
        </w:rPr>
        <w:tab/>
        <w:t>Zmena Ústavy</w:t>
      </w:r>
    </w:p>
    <w:p w14:paraId="0137F4AD" w14:textId="3B40F21F" w:rsidR="00F51DCE" w:rsidRPr="00436BC0" w:rsidRDefault="00F51DCE" w:rsidP="005C5566">
      <w:pPr>
        <w:pStyle w:val="Odsekzoznamu"/>
        <w:numPr>
          <w:ilvl w:val="0"/>
          <w:numId w:val="26"/>
        </w:numPr>
        <w:tabs>
          <w:tab w:val="left" w:pos="3402"/>
        </w:tabs>
        <w:spacing w:before="2"/>
        <w:ind w:left="851" w:hanging="709"/>
        <w:rPr>
          <w:sz w:val="24"/>
          <w:szCs w:val="24"/>
          <w:lang w:val="sk-SK"/>
        </w:rPr>
      </w:pPr>
      <w:r w:rsidRPr="00436BC0">
        <w:rPr>
          <w:sz w:val="24"/>
          <w:szCs w:val="24"/>
          <w:lang w:val="sk-SK"/>
        </w:rPr>
        <w:t>(čl. 31 pozmenený)</w:t>
      </w:r>
      <w:r w:rsidRPr="00436BC0">
        <w:rPr>
          <w:sz w:val="24"/>
          <w:szCs w:val="24"/>
          <w:lang w:val="sk-SK"/>
        </w:rPr>
        <w:tab/>
      </w:r>
      <w:r w:rsidRPr="00436BC0">
        <w:rPr>
          <w:sz w:val="24"/>
          <w:szCs w:val="24"/>
          <w:lang w:val="sk-SK"/>
        </w:rPr>
        <w:tab/>
        <w:t xml:space="preserve">Zmena Generálneho poriadku, Dohovoru a Dohôd </w:t>
      </w:r>
      <w:r w:rsidRPr="00436BC0">
        <w:rPr>
          <w:sz w:val="24"/>
          <w:szCs w:val="24"/>
          <w:u w:val="single"/>
          <w:lang w:val="sk-SK"/>
        </w:rPr>
        <w:t>Únie</w:t>
      </w:r>
    </w:p>
    <w:p w14:paraId="4595649B" w14:textId="30113014" w:rsidR="00F51DCE" w:rsidRPr="00436BC0" w:rsidRDefault="00436BC0" w:rsidP="00A66BF8">
      <w:pPr>
        <w:pStyle w:val="Odsekzoznamu"/>
        <w:numPr>
          <w:ilvl w:val="0"/>
          <w:numId w:val="26"/>
        </w:numPr>
        <w:tabs>
          <w:tab w:val="left" w:pos="2694"/>
        </w:tabs>
        <w:spacing w:before="2"/>
        <w:ind w:left="3544" w:hanging="3402"/>
        <w:jc w:val="both"/>
        <w:rPr>
          <w:sz w:val="24"/>
          <w:szCs w:val="24"/>
          <w:lang w:val="sk-SK"/>
        </w:rPr>
      </w:pPr>
      <w:r>
        <w:rPr>
          <w:sz w:val="24"/>
          <w:szCs w:val="24"/>
          <w:lang w:val="sk-SK"/>
        </w:rPr>
        <w:t xml:space="preserve">               </w:t>
      </w:r>
      <w:r w:rsidR="005630F0" w:rsidRPr="00436BC0">
        <w:rPr>
          <w:sz w:val="24"/>
          <w:szCs w:val="24"/>
          <w:lang w:val="sk-SK"/>
        </w:rPr>
        <w:t xml:space="preserve">Účinnosť a doba platnosti dodatkového protokolu k Ústave </w:t>
      </w:r>
      <w:r>
        <w:rPr>
          <w:sz w:val="24"/>
          <w:szCs w:val="24"/>
          <w:lang w:val="sk-SK"/>
        </w:rPr>
        <w:t xml:space="preserve">   </w:t>
      </w:r>
      <w:r w:rsidR="005630F0" w:rsidRPr="00436BC0">
        <w:rPr>
          <w:sz w:val="24"/>
          <w:szCs w:val="24"/>
          <w:lang w:val="sk-SK"/>
        </w:rPr>
        <w:t>Svetovej poštovej Únie</w:t>
      </w:r>
    </w:p>
    <w:p w14:paraId="23A54721" w14:textId="34C13E3E" w:rsidR="00A022EB" w:rsidRDefault="00A022EB">
      <w:pPr>
        <w:rPr>
          <w:sz w:val="24"/>
          <w:lang w:val="sk-SK"/>
        </w:rPr>
      </w:pPr>
    </w:p>
    <w:p w14:paraId="747DB141" w14:textId="20F706FD" w:rsidR="005166A2" w:rsidRDefault="005166A2">
      <w:pPr>
        <w:rPr>
          <w:sz w:val="24"/>
          <w:lang w:val="sk-SK"/>
        </w:rPr>
      </w:pPr>
    </w:p>
    <w:p w14:paraId="3FD3C9D0" w14:textId="3AF2095A" w:rsidR="005166A2" w:rsidRDefault="005166A2">
      <w:pPr>
        <w:rPr>
          <w:sz w:val="24"/>
          <w:lang w:val="sk-SK"/>
        </w:rPr>
      </w:pPr>
    </w:p>
    <w:p w14:paraId="725DA4E6" w14:textId="0D8BF847" w:rsidR="005166A2" w:rsidRDefault="005166A2">
      <w:pPr>
        <w:rPr>
          <w:sz w:val="24"/>
          <w:lang w:val="sk-SK"/>
        </w:rPr>
      </w:pPr>
    </w:p>
    <w:p w14:paraId="4DC084D9" w14:textId="77777777" w:rsidR="005166A2" w:rsidRPr="00E32EA2" w:rsidRDefault="005166A2">
      <w:pPr>
        <w:rPr>
          <w:sz w:val="24"/>
          <w:lang w:val="sk-SK"/>
        </w:rPr>
        <w:sectPr w:rsidR="005166A2" w:rsidRPr="00E32EA2">
          <w:pgSz w:w="11910" w:h="16840"/>
          <w:pgMar w:top="1320" w:right="1320" w:bottom="920" w:left="1300" w:header="0" w:footer="734" w:gutter="0"/>
          <w:cols w:space="720"/>
        </w:sectPr>
      </w:pPr>
      <w:bookmarkStart w:id="0" w:name="_GoBack"/>
      <w:bookmarkEnd w:id="0"/>
    </w:p>
    <w:p w14:paraId="3E1F5909" w14:textId="77777777" w:rsidR="005630F0" w:rsidRPr="00137FC9" w:rsidRDefault="005630F0" w:rsidP="005630F0">
      <w:pPr>
        <w:spacing w:before="231"/>
        <w:ind w:left="171" w:right="172"/>
        <w:rPr>
          <w:sz w:val="32"/>
          <w:lang w:val="sk-SK"/>
        </w:rPr>
      </w:pPr>
      <w:r w:rsidRPr="00137FC9">
        <w:rPr>
          <w:sz w:val="32"/>
          <w:lang w:val="sk-SK"/>
        </w:rPr>
        <w:lastRenderedPageBreak/>
        <w:t>Jedenásty dodatkový protokol k Ústave Svetovej poštovej únie</w:t>
      </w:r>
    </w:p>
    <w:p w14:paraId="0A6354D6" w14:textId="30FBA0D5" w:rsidR="00A022EB" w:rsidRDefault="00A022EB">
      <w:pPr>
        <w:pStyle w:val="Zkladntext"/>
        <w:rPr>
          <w:b/>
          <w:sz w:val="34"/>
          <w:lang w:val="sk-SK"/>
        </w:rPr>
      </w:pPr>
    </w:p>
    <w:p w14:paraId="4055C7D9" w14:textId="77777777" w:rsidR="005630F0" w:rsidRPr="00E32EA2" w:rsidRDefault="005630F0">
      <w:pPr>
        <w:pStyle w:val="Zkladntext"/>
        <w:rPr>
          <w:b/>
          <w:sz w:val="34"/>
          <w:lang w:val="sk-SK"/>
        </w:rPr>
      </w:pPr>
    </w:p>
    <w:p w14:paraId="3E4FA5AD" w14:textId="444BE3B5" w:rsidR="00A022EB" w:rsidRDefault="005630F0" w:rsidP="001B79F1">
      <w:pPr>
        <w:pStyle w:val="Zkladntext"/>
        <w:jc w:val="both"/>
        <w:rPr>
          <w:lang w:val="sk-SK"/>
        </w:rPr>
      </w:pPr>
      <w:r w:rsidRPr="005630F0">
        <w:rPr>
          <w:lang w:val="sk-SK"/>
        </w:rPr>
        <w:t xml:space="preserve">Splnomocnenci </w:t>
      </w:r>
      <w:r>
        <w:rPr>
          <w:lang w:val="sk-SK"/>
        </w:rPr>
        <w:t xml:space="preserve">vlád členských krajín Svetovej poštovej únie sa stretli na kongrese v Abidžane, so zreteľom na článok 30 ods. 2 Ústavy Svetovej poštovej únie uzavretej vo Viedni 10. júla 1964, a prijali s výhradou ratifikácie, </w:t>
      </w:r>
      <w:r w:rsidRPr="00717D81">
        <w:rPr>
          <w:lang w:val="sk-SK"/>
        </w:rPr>
        <w:t>prijatia alebo schválenia</w:t>
      </w:r>
      <w:r>
        <w:rPr>
          <w:u w:val="single"/>
          <w:lang w:val="sk-SK"/>
        </w:rPr>
        <w:t>,</w:t>
      </w:r>
      <w:r w:rsidRPr="005630F0">
        <w:rPr>
          <w:lang w:val="sk-SK"/>
        </w:rPr>
        <w:t xml:space="preserve"> nasled</w:t>
      </w:r>
      <w:r>
        <w:rPr>
          <w:lang w:val="sk-SK"/>
        </w:rPr>
        <w:t>ujúce zmeny uvedenej Ústavy.</w:t>
      </w:r>
    </w:p>
    <w:p w14:paraId="2E6B6A3A" w14:textId="3C7D1980" w:rsidR="005630F0" w:rsidRDefault="005630F0">
      <w:pPr>
        <w:pStyle w:val="Zkladntext"/>
        <w:rPr>
          <w:lang w:val="sk-SK"/>
        </w:rPr>
      </w:pPr>
    </w:p>
    <w:p w14:paraId="2648238F" w14:textId="77777777" w:rsidR="005630F0" w:rsidRDefault="005630F0">
      <w:pPr>
        <w:pStyle w:val="Zkladntext"/>
        <w:rPr>
          <w:lang w:val="sk-SK"/>
        </w:rPr>
      </w:pPr>
    </w:p>
    <w:p w14:paraId="6F1165AA" w14:textId="44ABE460" w:rsidR="005630F0" w:rsidRDefault="005630F0">
      <w:pPr>
        <w:pStyle w:val="Zkladntext"/>
        <w:rPr>
          <w:lang w:val="sk-SK"/>
        </w:rPr>
      </w:pPr>
      <w:r>
        <w:rPr>
          <w:lang w:val="sk-SK"/>
        </w:rPr>
        <w:t>Článok I</w:t>
      </w:r>
    </w:p>
    <w:p w14:paraId="11650062" w14:textId="62B7BF29" w:rsidR="005630F0" w:rsidRPr="005630F0" w:rsidRDefault="005630F0">
      <w:pPr>
        <w:pStyle w:val="Zkladntext"/>
        <w:rPr>
          <w:lang w:val="sk-SK"/>
        </w:rPr>
      </w:pPr>
      <w:r w:rsidRPr="005630F0">
        <w:rPr>
          <w:lang w:val="sk-SK"/>
        </w:rPr>
        <w:t>(preambula pozmenená)</w:t>
      </w:r>
    </w:p>
    <w:p w14:paraId="128D6A09" w14:textId="77777777" w:rsidR="007D7886" w:rsidRDefault="007D7886">
      <w:pPr>
        <w:pStyle w:val="Zkladntext"/>
        <w:ind w:left="118" w:right="116" w:firstLine="360"/>
        <w:jc w:val="both"/>
        <w:rPr>
          <w:lang w:val="sk-SK"/>
        </w:rPr>
      </w:pPr>
    </w:p>
    <w:p w14:paraId="005617D1" w14:textId="7FA25B16" w:rsidR="00A022EB" w:rsidRPr="00E32EA2" w:rsidRDefault="00DE62CE" w:rsidP="00D3224C">
      <w:pPr>
        <w:pStyle w:val="Zkladntext"/>
        <w:ind w:left="118" w:right="116"/>
        <w:jc w:val="both"/>
        <w:rPr>
          <w:lang w:val="sk-SK"/>
        </w:rPr>
      </w:pPr>
      <w:r w:rsidRPr="00E32EA2">
        <w:rPr>
          <w:lang w:val="sk-SK"/>
        </w:rPr>
        <w:t>V snahe rozvíjať komunikáciu medzi národmi prostredníctvom účinného vykonávania poštových služieb  a  prispieť  k dosiahnutiu  ušľachtilých  cieľov  medzinárodnej  spolupráce v kultúrnej, sociálnej a ekonomickej oblasti splnomocnenci vlád zmluvných krajín prijali túto Ústavu s výhradou jej ratifikácie</w:t>
      </w:r>
      <w:r w:rsidR="00FB5661">
        <w:rPr>
          <w:lang w:val="sk-SK"/>
        </w:rPr>
        <w:t xml:space="preserve">, </w:t>
      </w:r>
      <w:r w:rsidR="00FB5661" w:rsidRPr="00977997">
        <w:rPr>
          <w:u w:val="single"/>
          <w:lang w:val="sk-SK"/>
        </w:rPr>
        <w:t>prijatia alebo schválenia.</w:t>
      </w:r>
    </w:p>
    <w:p w14:paraId="01DC4ECC" w14:textId="77777777" w:rsidR="00A022EB" w:rsidRPr="00E32EA2" w:rsidRDefault="00A022EB" w:rsidP="00D3224C">
      <w:pPr>
        <w:pStyle w:val="Zkladntext"/>
        <w:spacing w:before="11"/>
        <w:jc w:val="both"/>
        <w:rPr>
          <w:sz w:val="23"/>
          <w:lang w:val="sk-SK"/>
        </w:rPr>
      </w:pPr>
    </w:p>
    <w:p w14:paraId="7BC79F7B" w14:textId="425EDD53" w:rsidR="00A022EB" w:rsidRPr="00E32EA2" w:rsidRDefault="00DE62CE" w:rsidP="00D3224C">
      <w:pPr>
        <w:pStyle w:val="Zkladntext"/>
        <w:ind w:left="118" w:right="117"/>
        <w:jc w:val="both"/>
        <w:rPr>
          <w:lang w:val="sk-SK"/>
        </w:rPr>
      </w:pPr>
      <w:r w:rsidRPr="00E32EA2">
        <w:rPr>
          <w:lang w:val="sk-SK"/>
        </w:rPr>
        <w:t xml:space="preserve">Poslaním </w:t>
      </w:r>
      <w:r w:rsidR="004344D8">
        <w:rPr>
          <w:u w:val="single"/>
          <w:lang w:val="sk-SK"/>
        </w:rPr>
        <w:t>Svetovej poštovej</w:t>
      </w:r>
      <w:r w:rsidR="004344D8" w:rsidRPr="004344D8">
        <w:rPr>
          <w:lang w:val="sk-SK"/>
        </w:rPr>
        <w:t xml:space="preserve"> </w:t>
      </w:r>
      <w:r w:rsidRPr="00E32EA2">
        <w:rPr>
          <w:lang w:val="sk-SK"/>
        </w:rPr>
        <w:t xml:space="preserve">Únie </w:t>
      </w:r>
      <w:r w:rsidR="004344D8" w:rsidRPr="004344D8">
        <w:rPr>
          <w:u w:val="single"/>
          <w:lang w:val="sk-SK"/>
        </w:rPr>
        <w:t>(ďalej len „Únia“)</w:t>
      </w:r>
      <w:r w:rsidR="004344D8">
        <w:rPr>
          <w:lang w:val="sk-SK"/>
        </w:rPr>
        <w:t xml:space="preserve"> </w:t>
      </w:r>
      <w:r w:rsidRPr="00E32EA2">
        <w:rPr>
          <w:lang w:val="sk-SK"/>
        </w:rPr>
        <w:t>je podporovať trvalý rozvoj kvalitných, účinných a prístupných univerzálnych poštových služieb na účely uľahčenia komunikácie medzi obyvateľmi celého sveta tým, že:</w:t>
      </w:r>
    </w:p>
    <w:p w14:paraId="343E22D1" w14:textId="77777777" w:rsidR="00A022EB" w:rsidRPr="00E32EA2" w:rsidRDefault="00A022EB" w:rsidP="00D3224C">
      <w:pPr>
        <w:pStyle w:val="Zkladntext"/>
        <w:spacing w:before="11"/>
        <w:jc w:val="both"/>
        <w:rPr>
          <w:sz w:val="23"/>
          <w:lang w:val="sk-SK"/>
        </w:rPr>
      </w:pPr>
    </w:p>
    <w:p w14:paraId="4ECA6A31" w14:textId="13E7F9DF" w:rsidR="00A022EB" w:rsidRPr="00A00B7F" w:rsidRDefault="00DE62CE" w:rsidP="00D3224C">
      <w:pPr>
        <w:pStyle w:val="Odsekzoznamu"/>
        <w:numPr>
          <w:ilvl w:val="0"/>
          <w:numId w:val="28"/>
        </w:numPr>
        <w:tabs>
          <w:tab w:val="left" w:pos="838"/>
          <w:tab w:val="left" w:pos="839"/>
        </w:tabs>
        <w:ind w:right="119" w:hanging="1298"/>
        <w:jc w:val="both"/>
        <w:rPr>
          <w:sz w:val="24"/>
          <w:lang w:val="sk-SK"/>
        </w:rPr>
      </w:pPr>
      <w:r w:rsidRPr="00A00B7F">
        <w:rPr>
          <w:sz w:val="24"/>
          <w:lang w:val="sk-SK"/>
        </w:rPr>
        <w:t>zaručuje voľný obeh poštových zásielok na jednotnom poštovom území zloženom</w:t>
      </w:r>
      <w:r w:rsidR="00DA6CA7" w:rsidRPr="00A00B7F">
        <w:rPr>
          <w:sz w:val="24"/>
          <w:lang w:val="sk-SK"/>
        </w:rPr>
        <w:t xml:space="preserve"> </w:t>
      </w:r>
      <w:r w:rsidRPr="00A00B7F">
        <w:rPr>
          <w:sz w:val="24"/>
          <w:lang w:val="sk-SK"/>
        </w:rPr>
        <w:t>z navzájom prepojených</w:t>
      </w:r>
      <w:r w:rsidRPr="00A00B7F">
        <w:rPr>
          <w:spacing w:val="-5"/>
          <w:sz w:val="24"/>
          <w:lang w:val="sk-SK"/>
        </w:rPr>
        <w:t xml:space="preserve"> </w:t>
      </w:r>
      <w:r w:rsidRPr="00A00B7F">
        <w:rPr>
          <w:sz w:val="24"/>
          <w:lang w:val="sk-SK"/>
        </w:rPr>
        <w:t>sietí;</w:t>
      </w:r>
    </w:p>
    <w:p w14:paraId="4658B178" w14:textId="77777777" w:rsidR="00A022EB" w:rsidRPr="00E32EA2" w:rsidRDefault="00A022EB" w:rsidP="00D3224C">
      <w:pPr>
        <w:pStyle w:val="Zkladntext"/>
        <w:spacing w:before="11"/>
        <w:ind w:hanging="1298"/>
        <w:jc w:val="both"/>
        <w:rPr>
          <w:sz w:val="23"/>
          <w:lang w:val="sk-SK"/>
        </w:rPr>
      </w:pPr>
    </w:p>
    <w:p w14:paraId="539D1000" w14:textId="36DE7882" w:rsidR="00A022EB" w:rsidRPr="00A00B7F" w:rsidRDefault="00DE62CE" w:rsidP="00D3224C">
      <w:pPr>
        <w:pStyle w:val="Odsekzoznamu"/>
        <w:numPr>
          <w:ilvl w:val="0"/>
          <w:numId w:val="28"/>
        </w:numPr>
        <w:tabs>
          <w:tab w:val="left" w:pos="838"/>
          <w:tab w:val="left" w:pos="839"/>
        </w:tabs>
        <w:ind w:hanging="1298"/>
        <w:jc w:val="both"/>
        <w:rPr>
          <w:sz w:val="24"/>
          <w:lang w:val="sk-SK"/>
        </w:rPr>
      </w:pPr>
      <w:r w:rsidRPr="00A00B7F">
        <w:rPr>
          <w:sz w:val="24"/>
          <w:lang w:val="sk-SK"/>
        </w:rPr>
        <w:t>vyzýva k prijatiu primeraných spoločných noriem a na používanie</w:t>
      </w:r>
      <w:r w:rsidRPr="00A00B7F">
        <w:rPr>
          <w:spacing w:val="-12"/>
          <w:sz w:val="24"/>
          <w:lang w:val="sk-SK"/>
        </w:rPr>
        <w:t xml:space="preserve"> </w:t>
      </w:r>
      <w:r w:rsidRPr="00A00B7F">
        <w:rPr>
          <w:sz w:val="24"/>
          <w:lang w:val="sk-SK"/>
        </w:rPr>
        <w:t>technológií;</w:t>
      </w:r>
    </w:p>
    <w:p w14:paraId="4B7BADCF" w14:textId="77777777" w:rsidR="00A022EB" w:rsidRPr="00E32EA2" w:rsidRDefault="00A022EB" w:rsidP="00D3224C">
      <w:pPr>
        <w:pStyle w:val="Zkladntext"/>
        <w:spacing w:before="11"/>
        <w:ind w:hanging="1298"/>
        <w:jc w:val="both"/>
        <w:rPr>
          <w:sz w:val="23"/>
          <w:lang w:val="sk-SK"/>
        </w:rPr>
      </w:pPr>
    </w:p>
    <w:p w14:paraId="62C7C7EC" w14:textId="07D742D2" w:rsidR="00A022EB" w:rsidRPr="00A00B7F" w:rsidRDefault="00DE62CE" w:rsidP="00D3224C">
      <w:pPr>
        <w:pStyle w:val="Odsekzoznamu"/>
        <w:numPr>
          <w:ilvl w:val="0"/>
          <w:numId w:val="28"/>
        </w:numPr>
        <w:tabs>
          <w:tab w:val="left" w:pos="838"/>
          <w:tab w:val="left" w:pos="839"/>
        </w:tabs>
        <w:ind w:hanging="1298"/>
        <w:jc w:val="both"/>
        <w:rPr>
          <w:sz w:val="24"/>
          <w:lang w:val="sk-SK"/>
        </w:rPr>
      </w:pPr>
      <w:r w:rsidRPr="00A00B7F">
        <w:rPr>
          <w:sz w:val="24"/>
          <w:lang w:val="sk-SK"/>
        </w:rPr>
        <w:t>zabezpečuje spoluprácu a vzájomnú súčinnosť medzi zainteresovanými</w:t>
      </w:r>
      <w:r w:rsidRPr="00A00B7F">
        <w:rPr>
          <w:spacing w:val="-11"/>
          <w:sz w:val="24"/>
          <w:lang w:val="sk-SK"/>
        </w:rPr>
        <w:t xml:space="preserve"> </w:t>
      </w:r>
      <w:r w:rsidRPr="00A00B7F">
        <w:rPr>
          <w:sz w:val="24"/>
          <w:lang w:val="sk-SK"/>
        </w:rPr>
        <w:t>stranami;</w:t>
      </w:r>
    </w:p>
    <w:p w14:paraId="254D8DE4" w14:textId="77777777" w:rsidR="00A022EB" w:rsidRPr="00E32EA2" w:rsidRDefault="00A022EB" w:rsidP="00D3224C">
      <w:pPr>
        <w:pStyle w:val="Zkladntext"/>
        <w:ind w:hanging="1298"/>
        <w:jc w:val="both"/>
        <w:rPr>
          <w:lang w:val="sk-SK"/>
        </w:rPr>
      </w:pPr>
    </w:p>
    <w:p w14:paraId="2B491F8C" w14:textId="34D29EF5" w:rsidR="00A022EB" w:rsidRPr="00E32EA2" w:rsidRDefault="00DE62CE" w:rsidP="00D3224C">
      <w:pPr>
        <w:pStyle w:val="Odsekzoznamu"/>
        <w:numPr>
          <w:ilvl w:val="0"/>
          <w:numId w:val="28"/>
        </w:numPr>
        <w:tabs>
          <w:tab w:val="left" w:pos="838"/>
          <w:tab w:val="left" w:pos="839"/>
        </w:tabs>
        <w:ind w:hanging="1298"/>
        <w:jc w:val="both"/>
        <w:rPr>
          <w:sz w:val="24"/>
          <w:lang w:val="sk-SK"/>
        </w:rPr>
      </w:pPr>
      <w:r w:rsidRPr="00E32EA2">
        <w:rPr>
          <w:sz w:val="24"/>
          <w:lang w:val="sk-SK"/>
        </w:rPr>
        <w:t>podporuje účinnú odbornú</w:t>
      </w:r>
      <w:r w:rsidRPr="00E32EA2">
        <w:rPr>
          <w:spacing w:val="-5"/>
          <w:sz w:val="24"/>
          <w:lang w:val="sk-SK"/>
        </w:rPr>
        <w:t xml:space="preserve"> </w:t>
      </w:r>
      <w:r w:rsidRPr="00E32EA2">
        <w:rPr>
          <w:sz w:val="24"/>
          <w:lang w:val="sk-SK"/>
        </w:rPr>
        <w:t>spoluprácu;</w:t>
      </w:r>
    </w:p>
    <w:p w14:paraId="2F4C0EC9" w14:textId="77777777" w:rsidR="00A022EB" w:rsidRPr="00E32EA2" w:rsidRDefault="00A022EB" w:rsidP="00D3224C">
      <w:pPr>
        <w:pStyle w:val="Zkladntext"/>
        <w:spacing w:before="11"/>
        <w:ind w:hanging="1298"/>
        <w:jc w:val="both"/>
        <w:rPr>
          <w:sz w:val="23"/>
          <w:lang w:val="sk-SK"/>
        </w:rPr>
      </w:pPr>
    </w:p>
    <w:p w14:paraId="13DFEF18" w14:textId="36FECF70" w:rsidR="00A022EB" w:rsidRPr="00E32EA2" w:rsidRDefault="00DE62CE" w:rsidP="00D3224C">
      <w:pPr>
        <w:pStyle w:val="Odsekzoznamu"/>
        <w:numPr>
          <w:ilvl w:val="0"/>
          <w:numId w:val="28"/>
        </w:numPr>
        <w:tabs>
          <w:tab w:val="left" w:pos="838"/>
          <w:tab w:val="left" w:pos="839"/>
        </w:tabs>
        <w:ind w:hanging="1298"/>
        <w:jc w:val="both"/>
        <w:rPr>
          <w:sz w:val="24"/>
          <w:lang w:val="sk-SK"/>
        </w:rPr>
      </w:pPr>
      <w:r w:rsidRPr="00E32EA2">
        <w:rPr>
          <w:sz w:val="24"/>
          <w:lang w:val="sk-SK"/>
        </w:rPr>
        <w:t>dbá o uspokojenie meniacich sa potrieb</w:t>
      </w:r>
      <w:r w:rsidRPr="00E32EA2">
        <w:rPr>
          <w:spacing w:val="-4"/>
          <w:sz w:val="24"/>
          <w:lang w:val="sk-SK"/>
        </w:rPr>
        <w:t xml:space="preserve"> </w:t>
      </w:r>
      <w:r w:rsidRPr="00E32EA2">
        <w:rPr>
          <w:sz w:val="24"/>
          <w:lang w:val="sk-SK"/>
        </w:rPr>
        <w:t>zákazníkov.</w:t>
      </w:r>
    </w:p>
    <w:p w14:paraId="10E4166E" w14:textId="77777777" w:rsidR="00A022EB" w:rsidRPr="00E32EA2" w:rsidRDefault="00A022EB" w:rsidP="00BF4F57">
      <w:pPr>
        <w:pStyle w:val="Zkladntext"/>
        <w:jc w:val="both"/>
        <w:rPr>
          <w:sz w:val="20"/>
          <w:lang w:val="sk-SK"/>
        </w:rPr>
      </w:pPr>
    </w:p>
    <w:p w14:paraId="193D41F8" w14:textId="77777777" w:rsidR="00A022EB" w:rsidRPr="00E32EA2" w:rsidRDefault="00A022EB" w:rsidP="00BF4F57">
      <w:pPr>
        <w:pStyle w:val="Zkladntext"/>
        <w:jc w:val="both"/>
        <w:rPr>
          <w:sz w:val="20"/>
          <w:lang w:val="sk-SK"/>
        </w:rPr>
      </w:pPr>
    </w:p>
    <w:p w14:paraId="4D7C0B0D" w14:textId="7FD6F8D5" w:rsidR="00A022EB" w:rsidRPr="001A779E" w:rsidRDefault="001A779E" w:rsidP="00BF4F57">
      <w:pPr>
        <w:pStyle w:val="Zkladntext"/>
        <w:jc w:val="both"/>
        <w:rPr>
          <w:lang w:val="sk-SK"/>
        </w:rPr>
      </w:pPr>
      <w:r>
        <w:rPr>
          <w:lang w:val="sk-SK"/>
        </w:rPr>
        <w:t xml:space="preserve">  </w:t>
      </w:r>
      <w:r w:rsidRPr="001A779E">
        <w:rPr>
          <w:lang w:val="sk-SK"/>
        </w:rPr>
        <w:t>Článok II</w:t>
      </w:r>
    </w:p>
    <w:p w14:paraId="1D048451" w14:textId="77777777" w:rsidR="001A779E" w:rsidRDefault="001A779E" w:rsidP="00C57289">
      <w:pPr>
        <w:pStyle w:val="Zkladntext"/>
        <w:ind w:left="119"/>
        <w:jc w:val="both"/>
        <w:rPr>
          <w:lang w:val="sk-SK"/>
        </w:rPr>
      </w:pPr>
      <w:r>
        <w:rPr>
          <w:lang w:val="sk-SK"/>
        </w:rPr>
        <w:t xml:space="preserve">(čl. 1 pozmenený) </w:t>
      </w:r>
    </w:p>
    <w:p w14:paraId="3F903D05" w14:textId="65698AF3" w:rsidR="00A022EB" w:rsidRPr="00E32EA2" w:rsidRDefault="00DE62CE" w:rsidP="00C57289">
      <w:pPr>
        <w:pStyle w:val="Zkladntext"/>
        <w:ind w:left="119"/>
        <w:jc w:val="both"/>
        <w:rPr>
          <w:lang w:val="sk-SK"/>
        </w:rPr>
      </w:pPr>
      <w:r w:rsidRPr="00E32EA2">
        <w:rPr>
          <w:lang w:val="sk-SK"/>
        </w:rPr>
        <w:t>Rozsah a ciele Únie</w:t>
      </w:r>
    </w:p>
    <w:p w14:paraId="1B81B2B3" w14:textId="77777777" w:rsidR="00A022EB" w:rsidRPr="00E32EA2" w:rsidRDefault="00A022EB">
      <w:pPr>
        <w:pStyle w:val="Zkladntext"/>
        <w:spacing w:before="11"/>
        <w:rPr>
          <w:sz w:val="23"/>
          <w:lang w:val="sk-SK"/>
        </w:rPr>
      </w:pPr>
    </w:p>
    <w:p w14:paraId="59B13440" w14:textId="01C2F524" w:rsidR="00A022EB" w:rsidRPr="0004177F" w:rsidRDefault="004D25F8">
      <w:pPr>
        <w:pStyle w:val="Odsekzoznamu"/>
        <w:numPr>
          <w:ilvl w:val="0"/>
          <w:numId w:val="19"/>
        </w:numPr>
        <w:tabs>
          <w:tab w:val="left" w:pos="970"/>
          <w:tab w:val="left" w:pos="971"/>
        </w:tabs>
        <w:ind w:right="118" w:firstLine="0"/>
        <w:jc w:val="both"/>
        <w:rPr>
          <w:sz w:val="24"/>
          <w:lang w:val="sk-SK"/>
        </w:rPr>
      </w:pPr>
      <w:r w:rsidRPr="0004177F">
        <w:rPr>
          <w:sz w:val="24"/>
          <w:szCs w:val="24"/>
          <w:lang w:val="sk-SK"/>
        </w:rPr>
        <w:t xml:space="preserve">Krajiny, ktoré prijímajú túto Ústavu, </w:t>
      </w:r>
      <w:r w:rsidRPr="00D94A2B">
        <w:rPr>
          <w:sz w:val="24"/>
          <w:szCs w:val="24"/>
          <w:lang w:val="sk-SK"/>
        </w:rPr>
        <w:t xml:space="preserve">tvoria </w:t>
      </w:r>
      <w:r w:rsidR="004027E1" w:rsidRPr="00D94A2B">
        <w:rPr>
          <w:sz w:val="24"/>
          <w:szCs w:val="24"/>
          <w:lang w:val="sk-SK"/>
        </w:rPr>
        <w:t xml:space="preserve">v rámci medzivládnej organizácie nazývanej </w:t>
      </w:r>
      <w:r w:rsidR="004027E1" w:rsidRPr="0004177F">
        <w:rPr>
          <w:sz w:val="24"/>
          <w:szCs w:val="24"/>
          <w:lang w:val="sk-SK"/>
        </w:rPr>
        <w:t>Svetová poštová únia, jednotné</w:t>
      </w:r>
      <w:r w:rsidRPr="0004177F">
        <w:rPr>
          <w:sz w:val="24"/>
          <w:szCs w:val="24"/>
          <w:lang w:val="sk-SK"/>
        </w:rPr>
        <w:t xml:space="preserve"> poštové územie na vzájomnú výmenu poštových</w:t>
      </w:r>
      <w:r w:rsidRPr="0004177F">
        <w:rPr>
          <w:color w:val="FF0000"/>
          <w:sz w:val="24"/>
          <w:szCs w:val="24"/>
          <w:lang w:val="sk-SK"/>
        </w:rPr>
        <w:t xml:space="preserve"> </w:t>
      </w:r>
      <w:r w:rsidRPr="0004177F">
        <w:rPr>
          <w:sz w:val="24"/>
          <w:szCs w:val="24"/>
          <w:lang w:val="sk-SK"/>
        </w:rPr>
        <w:t>zásielok. Na celom území Únie je zaručená sloboda tranzitu, podľa podmienok upravených v Aktoch Únie</w:t>
      </w:r>
      <w:r w:rsidR="00FB5661" w:rsidRPr="0004177F">
        <w:rPr>
          <w:sz w:val="24"/>
          <w:szCs w:val="24"/>
          <w:lang w:val="sk-SK"/>
        </w:rPr>
        <w:t xml:space="preserve"> </w:t>
      </w:r>
      <w:r w:rsidR="00FB5661" w:rsidRPr="00977997">
        <w:rPr>
          <w:sz w:val="24"/>
          <w:szCs w:val="24"/>
          <w:u w:val="single"/>
          <w:lang w:val="sk-SK"/>
        </w:rPr>
        <w:t>a v ktoromkoľvek ich dodatkovom protokole (ďalej len „Akty Únie“).</w:t>
      </w:r>
    </w:p>
    <w:p w14:paraId="7E2E5011" w14:textId="77777777" w:rsidR="00A022EB" w:rsidRPr="00E32EA2" w:rsidRDefault="00A022EB">
      <w:pPr>
        <w:pStyle w:val="Zkladntext"/>
        <w:spacing w:before="11"/>
        <w:rPr>
          <w:sz w:val="23"/>
          <w:lang w:val="sk-SK"/>
        </w:rPr>
      </w:pPr>
    </w:p>
    <w:p w14:paraId="51C28DB1" w14:textId="77777777" w:rsidR="00A022EB" w:rsidRPr="00E32EA2" w:rsidRDefault="00DE62CE">
      <w:pPr>
        <w:pStyle w:val="Odsekzoznamu"/>
        <w:numPr>
          <w:ilvl w:val="0"/>
          <w:numId w:val="19"/>
        </w:numPr>
        <w:tabs>
          <w:tab w:val="left" w:pos="970"/>
          <w:tab w:val="left" w:pos="971"/>
        </w:tabs>
        <w:ind w:right="118" w:firstLine="0"/>
        <w:rPr>
          <w:sz w:val="24"/>
          <w:lang w:val="sk-SK"/>
        </w:rPr>
      </w:pPr>
      <w:r w:rsidRPr="00E32EA2">
        <w:rPr>
          <w:sz w:val="24"/>
          <w:lang w:val="sk-SK"/>
        </w:rPr>
        <w:t>Cieľom Únie  je  zabezpečovať  organizáciu  a  zdokonaľovanie  poštových  služieb  a podporovať rozvoj medzinárodnej spolupráce v tejto</w:t>
      </w:r>
      <w:r w:rsidRPr="00E32EA2">
        <w:rPr>
          <w:spacing w:val="-6"/>
          <w:sz w:val="24"/>
          <w:lang w:val="sk-SK"/>
        </w:rPr>
        <w:t xml:space="preserve"> </w:t>
      </w:r>
      <w:r w:rsidRPr="00E32EA2">
        <w:rPr>
          <w:sz w:val="24"/>
          <w:lang w:val="sk-SK"/>
        </w:rPr>
        <w:t>oblasti.</w:t>
      </w:r>
    </w:p>
    <w:p w14:paraId="2FC2A056" w14:textId="77777777" w:rsidR="00A022EB" w:rsidRPr="00E32EA2" w:rsidRDefault="00A022EB">
      <w:pPr>
        <w:pStyle w:val="Zkladntext"/>
        <w:spacing w:before="11"/>
        <w:rPr>
          <w:sz w:val="23"/>
          <w:lang w:val="sk-SK"/>
        </w:rPr>
      </w:pPr>
    </w:p>
    <w:p w14:paraId="588DBF55" w14:textId="4783E0C4" w:rsidR="00A022EB" w:rsidRDefault="00DE62CE">
      <w:pPr>
        <w:pStyle w:val="Odsekzoznamu"/>
        <w:numPr>
          <w:ilvl w:val="0"/>
          <w:numId w:val="19"/>
        </w:numPr>
        <w:tabs>
          <w:tab w:val="left" w:pos="970"/>
          <w:tab w:val="left" w:pos="971"/>
        </w:tabs>
        <w:ind w:right="119" w:firstLine="0"/>
        <w:rPr>
          <w:sz w:val="24"/>
          <w:lang w:val="sk-SK"/>
        </w:rPr>
      </w:pPr>
      <w:r w:rsidRPr="00E32EA2">
        <w:rPr>
          <w:sz w:val="24"/>
          <w:lang w:val="sk-SK"/>
        </w:rPr>
        <w:t>Únia sa v rámci svojich možností podieľa na poskytovaní poštovej odbornej pomoci, požadovanej jej členskými</w:t>
      </w:r>
      <w:r w:rsidRPr="00E32EA2">
        <w:rPr>
          <w:spacing w:val="-4"/>
          <w:sz w:val="24"/>
          <w:lang w:val="sk-SK"/>
        </w:rPr>
        <w:t xml:space="preserve"> </w:t>
      </w:r>
      <w:r w:rsidRPr="00E32EA2">
        <w:rPr>
          <w:sz w:val="24"/>
          <w:lang w:val="sk-SK"/>
        </w:rPr>
        <w:t>krajinami.</w:t>
      </w:r>
    </w:p>
    <w:p w14:paraId="2952A43F" w14:textId="6C365136" w:rsidR="001B79F1" w:rsidRPr="001B79F1" w:rsidRDefault="001B79F1" w:rsidP="001B79F1">
      <w:pPr>
        <w:tabs>
          <w:tab w:val="left" w:pos="970"/>
          <w:tab w:val="left" w:pos="971"/>
        </w:tabs>
        <w:ind w:right="119"/>
        <w:rPr>
          <w:sz w:val="24"/>
          <w:lang w:val="sk-SK"/>
        </w:rPr>
      </w:pPr>
    </w:p>
    <w:p w14:paraId="11EBD75B" w14:textId="3CC0C307" w:rsidR="007D7886" w:rsidRDefault="007D7886" w:rsidP="00C57289">
      <w:pPr>
        <w:pStyle w:val="Zkladntext"/>
        <w:ind w:left="119" w:right="7938"/>
        <w:rPr>
          <w:lang w:val="sk-SK"/>
        </w:rPr>
      </w:pPr>
    </w:p>
    <w:p w14:paraId="4A06B8BC" w14:textId="77777777" w:rsidR="00BF4F57" w:rsidRDefault="00BF4F57" w:rsidP="00C57289">
      <w:pPr>
        <w:pStyle w:val="Zkladntext"/>
        <w:ind w:left="119" w:right="7938"/>
        <w:rPr>
          <w:lang w:val="sk-SK"/>
        </w:rPr>
      </w:pPr>
    </w:p>
    <w:p w14:paraId="1208E01B" w14:textId="5629854E" w:rsidR="001A779E" w:rsidRDefault="001A779E" w:rsidP="00C57289">
      <w:pPr>
        <w:pStyle w:val="Zkladntext"/>
        <w:ind w:left="119" w:right="7938"/>
        <w:rPr>
          <w:lang w:val="sk-SK"/>
        </w:rPr>
      </w:pPr>
      <w:r>
        <w:rPr>
          <w:lang w:val="sk-SK"/>
        </w:rPr>
        <w:t>Článok III</w:t>
      </w:r>
    </w:p>
    <w:p w14:paraId="4B99F31B" w14:textId="55858230" w:rsidR="001A779E" w:rsidRDefault="00A00B7F" w:rsidP="001B79F1">
      <w:pPr>
        <w:pStyle w:val="Zkladntext"/>
        <w:ind w:left="119" w:right="7042"/>
        <w:rPr>
          <w:lang w:val="sk-SK"/>
        </w:rPr>
      </w:pPr>
      <w:r>
        <w:rPr>
          <w:lang w:val="sk-SK"/>
        </w:rPr>
        <w:t>(čl. 1bis</w:t>
      </w:r>
      <w:r w:rsidR="001A779E">
        <w:rPr>
          <w:lang w:val="sk-SK"/>
        </w:rPr>
        <w:t xml:space="preserve"> pozmenený)</w:t>
      </w:r>
    </w:p>
    <w:p w14:paraId="71E86CC4" w14:textId="4031A529" w:rsidR="00A022EB" w:rsidRPr="00E32EA2" w:rsidRDefault="00DE62CE" w:rsidP="001A779E">
      <w:pPr>
        <w:pStyle w:val="Zkladntext"/>
        <w:ind w:left="119" w:right="7938"/>
        <w:rPr>
          <w:lang w:val="sk-SK"/>
        </w:rPr>
      </w:pPr>
      <w:r w:rsidRPr="00E32EA2">
        <w:rPr>
          <w:lang w:val="sk-SK"/>
        </w:rPr>
        <w:t>Definície</w:t>
      </w:r>
    </w:p>
    <w:p w14:paraId="7CA19482" w14:textId="77777777" w:rsidR="00A022EB" w:rsidRPr="00E32EA2" w:rsidRDefault="00A022EB">
      <w:pPr>
        <w:pStyle w:val="Zkladntext"/>
        <w:spacing w:before="11"/>
        <w:rPr>
          <w:sz w:val="23"/>
          <w:lang w:val="sk-SK"/>
        </w:rPr>
      </w:pPr>
    </w:p>
    <w:p w14:paraId="5DCB426D" w14:textId="437C115B" w:rsidR="00A022EB" w:rsidRPr="00E32EA2" w:rsidRDefault="00DE62CE">
      <w:pPr>
        <w:pStyle w:val="Odsekzoznamu"/>
        <w:numPr>
          <w:ilvl w:val="0"/>
          <w:numId w:val="18"/>
        </w:numPr>
        <w:tabs>
          <w:tab w:val="left" w:pos="970"/>
          <w:tab w:val="left" w:pos="971"/>
        </w:tabs>
        <w:ind w:right="121" w:firstLine="0"/>
        <w:rPr>
          <w:sz w:val="24"/>
          <w:lang w:val="sk-SK"/>
        </w:rPr>
      </w:pPr>
      <w:r w:rsidRPr="00E32EA2">
        <w:rPr>
          <w:sz w:val="24"/>
          <w:lang w:val="sk-SK"/>
        </w:rPr>
        <w:t xml:space="preserve">Na účely Aktov </w:t>
      </w:r>
      <w:r w:rsidR="00CA1449" w:rsidRPr="00B37152">
        <w:rPr>
          <w:sz w:val="24"/>
          <w:u w:val="single"/>
          <w:lang w:val="sk-SK"/>
        </w:rPr>
        <w:t>Únie</w:t>
      </w:r>
      <w:r w:rsidR="00CA1449" w:rsidRPr="00B37152">
        <w:rPr>
          <w:sz w:val="24"/>
          <w:lang w:val="sk-SK"/>
        </w:rPr>
        <w:t xml:space="preserve"> </w:t>
      </w:r>
      <w:r w:rsidRPr="00E32EA2">
        <w:rPr>
          <w:sz w:val="24"/>
          <w:lang w:val="sk-SK"/>
        </w:rPr>
        <w:t>sú nasledujúce odborné výrazy definované takto:</w:t>
      </w:r>
    </w:p>
    <w:p w14:paraId="59C02B89" w14:textId="77777777" w:rsidR="00A022EB" w:rsidRPr="00E32EA2" w:rsidRDefault="00A022EB">
      <w:pPr>
        <w:pStyle w:val="Zkladntext"/>
        <w:rPr>
          <w:lang w:val="sk-SK"/>
        </w:rPr>
      </w:pPr>
    </w:p>
    <w:p w14:paraId="59024E24" w14:textId="77777777" w:rsidR="00DB3644" w:rsidRPr="00831818" w:rsidRDefault="00DB3644" w:rsidP="00DB3644">
      <w:pPr>
        <w:pStyle w:val="Default"/>
        <w:numPr>
          <w:ilvl w:val="1"/>
          <w:numId w:val="22"/>
        </w:numPr>
        <w:ind w:left="993" w:hanging="851"/>
        <w:jc w:val="both"/>
      </w:pPr>
      <w:r w:rsidRPr="00831818">
        <w:t>Poštová služba: Sú</w:t>
      </w:r>
      <w:r>
        <w:t>hrn</w:t>
      </w:r>
      <w:r w:rsidRPr="00831818">
        <w:t xml:space="preserve"> </w:t>
      </w:r>
      <w:r w:rsidRPr="005A43EB">
        <w:rPr>
          <w:color w:val="auto"/>
        </w:rPr>
        <w:t>medzinárodných</w:t>
      </w:r>
      <w:r w:rsidRPr="00831818">
        <w:rPr>
          <w:color w:val="FF0000"/>
        </w:rPr>
        <w:t xml:space="preserve"> </w:t>
      </w:r>
      <w:r w:rsidRPr="00831818">
        <w:t xml:space="preserve">poštových výkonov, ktorých rozsah je </w:t>
      </w:r>
      <w:r w:rsidRPr="005A43EB">
        <w:t xml:space="preserve">stanovený </w:t>
      </w:r>
      <w:r w:rsidRPr="005A43EB">
        <w:rPr>
          <w:color w:val="auto"/>
        </w:rPr>
        <w:t>a právne upravený Aktmi Únie</w:t>
      </w:r>
      <w:r w:rsidRPr="005A43EB">
        <w:t>.</w:t>
      </w:r>
      <w:r w:rsidRPr="00831818">
        <w:t xml:space="preserve"> Základné povinnosti viažuce sa k týmto výkonom spočívajú v plnení určitých sociálnych a ekonomických cieľov členských krajín, a to zabezpečením vyberania</w:t>
      </w:r>
      <w:r w:rsidRPr="00831818">
        <w:rPr>
          <w:color w:val="auto"/>
        </w:rPr>
        <w:t xml:space="preserve">, </w:t>
      </w:r>
      <w:r w:rsidRPr="005A43EB">
        <w:rPr>
          <w:color w:val="auto"/>
        </w:rPr>
        <w:t>spracovania</w:t>
      </w:r>
      <w:r w:rsidRPr="00831818">
        <w:rPr>
          <w:color w:val="auto"/>
          <w:u w:val="single"/>
        </w:rPr>
        <w:t>,</w:t>
      </w:r>
      <w:r w:rsidRPr="00831818">
        <w:rPr>
          <w:color w:val="auto"/>
        </w:rPr>
        <w:t xml:space="preserve"> </w:t>
      </w:r>
      <w:r w:rsidRPr="00831818">
        <w:t xml:space="preserve">prepravy a dodávania poštových zásielok. </w:t>
      </w:r>
    </w:p>
    <w:p w14:paraId="56905AC0" w14:textId="77777777" w:rsidR="00A022EB" w:rsidRPr="00E32EA2" w:rsidRDefault="00A022EB">
      <w:pPr>
        <w:pStyle w:val="Zkladntext"/>
        <w:spacing w:before="11"/>
        <w:rPr>
          <w:sz w:val="23"/>
          <w:lang w:val="sk-SK"/>
        </w:rPr>
      </w:pPr>
    </w:p>
    <w:p w14:paraId="7AF65076" w14:textId="6B6D7251" w:rsidR="00A022EB" w:rsidRPr="00DB3644" w:rsidRDefault="00DB3644" w:rsidP="00DB3644">
      <w:pPr>
        <w:tabs>
          <w:tab w:val="left" w:pos="974"/>
        </w:tabs>
        <w:ind w:left="118"/>
        <w:jc w:val="both"/>
        <w:rPr>
          <w:sz w:val="24"/>
          <w:lang w:val="sk-SK"/>
        </w:rPr>
      </w:pPr>
      <w:r>
        <w:rPr>
          <w:sz w:val="24"/>
          <w:lang w:val="sk-SK"/>
        </w:rPr>
        <w:t>1.2</w:t>
      </w:r>
      <w:r>
        <w:rPr>
          <w:sz w:val="24"/>
          <w:lang w:val="sk-SK"/>
        </w:rPr>
        <w:tab/>
      </w:r>
      <w:r w:rsidR="00DE62CE" w:rsidRPr="00DB3644">
        <w:rPr>
          <w:sz w:val="24"/>
          <w:lang w:val="sk-SK"/>
        </w:rPr>
        <w:t>Členská krajina: Krajina, ktorá spĺňa podmienky uvedené v článku 2</w:t>
      </w:r>
      <w:r w:rsidR="00DE62CE" w:rsidRPr="00DB3644">
        <w:rPr>
          <w:spacing w:val="-11"/>
          <w:sz w:val="24"/>
          <w:lang w:val="sk-SK"/>
        </w:rPr>
        <w:t xml:space="preserve"> </w:t>
      </w:r>
      <w:r w:rsidR="00DE62CE" w:rsidRPr="00DB3644">
        <w:rPr>
          <w:sz w:val="24"/>
          <w:lang w:val="sk-SK"/>
        </w:rPr>
        <w:t>Ústavy.</w:t>
      </w:r>
    </w:p>
    <w:p w14:paraId="5679C177" w14:textId="77777777" w:rsidR="00A022EB" w:rsidRPr="00E32EA2" w:rsidRDefault="00A022EB">
      <w:pPr>
        <w:pStyle w:val="Zkladntext"/>
        <w:spacing w:before="11"/>
        <w:rPr>
          <w:sz w:val="23"/>
          <w:lang w:val="sk-SK"/>
        </w:rPr>
      </w:pPr>
    </w:p>
    <w:p w14:paraId="17FFE326" w14:textId="4C266357" w:rsidR="00A022EB" w:rsidRPr="00DB3644" w:rsidRDefault="00DB3644" w:rsidP="00DB3644">
      <w:pPr>
        <w:tabs>
          <w:tab w:val="left" w:pos="974"/>
        </w:tabs>
        <w:ind w:left="993" w:right="113" w:hanging="851"/>
        <w:jc w:val="both"/>
        <w:rPr>
          <w:sz w:val="24"/>
          <w:lang w:val="sk-SK"/>
        </w:rPr>
      </w:pPr>
      <w:r>
        <w:rPr>
          <w:sz w:val="24"/>
          <w:lang w:val="sk-SK"/>
        </w:rPr>
        <w:t>1.3</w:t>
      </w:r>
      <w:r>
        <w:rPr>
          <w:sz w:val="24"/>
          <w:lang w:val="sk-SK"/>
        </w:rPr>
        <w:tab/>
      </w:r>
      <w:r w:rsidR="00DE62CE" w:rsidRPr="00DB3644">
        <w:rPr>
          <w:sz w:val="24"/>
          <w:lang w:val="sk-SK"/>
        </w:rPr>
        <w:t xml:space="preserve">Jednotné poštové územie (jedno a to isté poštové územie): Povinnosť pre všetky zmluvné strany Aktov </w:t>
      </w:r>
      <w:r w:rsidR="00CA1449">
        <w:rPr>
          <w:sz w:val="24"/>
          <w:lang w:val="sk-SK"/>
        </w:rPr>
        <w:t>Ú</w:t>
      </w:r>
      <w:r w:rsidR="00027E3A" w:rsidRPr="00DB3644">
        <w:rPr>
          <w:sz w:val="24"/>
          <w:lang w:val="sk-SK"/>
        </w:rPr>
        <w:t>nie</w:t>
      </w:r>
      <w:r w:rsidR="00DE62CE" w:rsidRPr="00DB3644">
        <w:rPr>
          <w:sz w:val="24"/>
          <w:lang w:val="sk-SK"/>
        </w:rPr>
        <w:t xml:space="preserve"> zabezpečovať podľa zásady vzájomnosti výmenu </w:t>
      </w:r>
      <w:r w:rsidR="00027E3A" w:rsidRPr="005A43EB">
        <w:rPr>
          <w:sz w:val="24"/>
          <w:lang w:val="sk-SK"/>
        </w:rPr>
        <w:t>poštových</w:t>
      </w:r>
      <w:r w:rsidR="00DE62CE" w:rsidRPr="005A43EB">
        <w:rPr>
          <w:sz w:val="24"/>
          <w:lang w:val="sk-SK"/>
        </w:rPr>
        <w:t xml:space="preserve"> </w:t>
      </w:r>
      <w:r w:rsidR="00DE62CE" w:rsidRPr="00DB3644">
        <w:rPr>
          <w:sz w:val="24"/>
          <w:lang w:val="sk-SK"/>
        </w:rPr>
        <w:t xml:space="preserve"> zásielok,  dodržiavajúc  slobodu  tranzitu,  a zaobchádzať  bez  rozdielov s poštovými zásielkami, ktoré pochádzajú z iných území a ktoré sú v tranzite cez ich krajinu, ako s vlastnými</w:t>
      </w:r>
      <w:r w:rsidR="00DE62CE" w:rsidRPr="00DB3644">
        <w:rPr>
          <w:spacing w:val="-6"/>
          <w:sz w:val="24"/>
          <w:lang w:val="sk-SK"/>
        </w:rPr>
        <w:t xml:space="preserve"> </w:t>
      </w:r>
      <w:r w:rsidR="00DE62CE" w:rsidRPr="005A43EB">
        <w:rPr>
          <w:sz w:val="24"/>
          <w:lang w:val="sk-SK"/>
        </w:rPr>
        <w:t>zásielkami</w:t>
      </w:r>
      <w:r w:rsidR="00027E3A" w:rsidRPr="005A43EB">
        <w:rPr>
          <w:sz w:val="24"/>
          <w:lang w:val="sk-SK"/>
        </w:rPr>
        <w:t xml:space="preserve">, </w:t>
      </w:r>
      <w:r w:rsidR="00027E3A" w:rsidRPr="005A43EB">
        <w:rPr>
          <w:sz w:val="24"/>
          <w:szCs w:val="24"/>
          <w:lang w:val="sk-SK"/>
        </w:rPr>
        <w:t>podľa</w:t>
      </w:r>
      <w:r w:rsidR="006B24B8" w:rsidRPr="005A43EB">
        <w:rPr>
          <w:sz w:val="24"/>
          <w:szCs w:val="24"/>
          <w:lang w:val="sk-SK"/>
        </w:rPr>
        <w:t xml:space="preserve"> podmienok upravených v Aktoch Ú</w:t>
      </w:r>
      <w:r w:rsidR="00027E3A" w:rsidRPr="005A43EB">
        <w:rPr>
          <w:sz w:val="24"/>
          <w:szCs w:val="24"/>
          <w:lang w:val="sk-SK"/>
        </w:rPr>
        <w:t>nie</w:t>
      </w:r>
      <w:r w:rsidR="00DE62CE" w:rsidRPr="00DB3644">
        <w:rPr>
          <w:sz w:val="24"/>
          <w:lang w:val="sk-SK"/>
        </w:rPr>
        <w:t>.</w:t>
      </w:r>
    </w:p>
    <w:p w14:paraId="4EB9F861" w14:textId="77777777" w:rsidR="00A022EB" w:rsidRPr="009D5D52" w:rsidRDefault="00A022EB">
      <w:pPr>
        <w:pStyle w:val="Zkladntext"/>
        <w:spacing w:before="3"/>
        <w:rPr>
          <w:lang w:val="sk-SK"/>
        </w:rPr>
      </w:pPr>
    </w:p>
    <w:p w14:paraId="4F7A7755" w14:textId="0A0351AD" w:rsidR="00A022EB" w:rsidRPr="00DB3644" w:rsidRDefault="00DB3644" w:rsidP="00DB3644">
      <w:pPr>
        <w:tabs>
          <w:tab w:val="left" w:pos="974"/>
        </w:tabs>
        <w:spacing w:line="276" w:lineRule="exact"/>
        <w:ind w:left="993" w:right="120" w:hanging="851"/>
        <w:jc w:val="both"/>
        <w:rPr>
          <w:sz w:val="16"/>
          <w:lang w:val="sk-SK"/>
        </w:rPr>
      </w:pPr>
      <w:r>
        <w:rPr>
          <w:sz w:val="24"/>
          <w:lang w:val="sk-SK"/>
        </w:rPr>
        <w:t>1.4</w:t>
      </w:r>
      <w:r>
        <w:rPr>
          <w:sz w:val="24"/>
          <w:lang w:val="sk-SK"/>
        </w:rPr>
        <w:tab/>
      </w:r>
      <w:r w:rsidR="00DE62CE" w:rsidRPr="00DB3644">
        <w:rPr>
          <w:sz w:val="24"/>
          <w:lang w:val="sk-SK"/>
        </w:rPr>
        <w:t>Sloboda tranzitu: Povinnosť sprostredkujúcej člensk</w:t>
      </w:r>
      <w:r w:rsidR="004D25F8">
        <w:rPr>
          <w:sz w:val="24"/>
          <w:lang w:val="sk-SK"/>
        </w:rPr>
        <w:t>ej krajiny zabezpečiť prepravu</w:t>
      </w:r>
      <w:r w:rsidR="00DE62CE" w:rsidRPr="00DB3644">
        <w:rPr>
          <w:sz w:val="24"/>
          <w:lang w:val="sk-SK"/>
        </w:rPr>
        <w:t xml:space="preserve"> poštových zásielok,  ktoré  sú  jej  odovzdané  ako určené  do  inej  členskej  krajiny, s tým, že im vyhradí rovnaké spracovanie, aké uplatňuje na zásielky vo vnútornom styku</w:t>
      </w:r>
      <w:r w:rsidR="00027E3A" w:rsidRPr="00DB3644">
        <w:rPr>
          <w:sz w:val="24"/>
          <w:lang w:val="sk-SK"/>
        </w:rPr>
        <w:t xml:space="preserve">, </w:t>
      </w:r>
      <w:r w:rsidR="00027E3A" w:rsidRPr="005A43EB">
        <w:rPr>
          <w:sz w:val="24"/>
          <w:szCs w:val="24"/>
          <w:lang w:val="sk-SK"/>
        </w:rPr>
        <w:t>podľa</w:t>
      </w:r>
      <w:r w:rsidR="006B24B8" w:rsidRPr="005A43EB">
        <w:rPr>
          <w:sz w:val="24"/>
          <w:szCs w:val="24"/>
          <w:lang w:val="sk-SK"/>
        </w:rPr>
        <w:t xml:space="preserve"> podmienok upravených v Aktoch Ú</w:t>
      </w:r>
      <w:r w:rsidR="00027E3A" w:rsidRPr="005A43EB">
        <w:rPr>
          <w:sz w:val="24"/>
          <w:szCs w:val="24"/>
          <w:lang w:val="sk-SK"/>
        </w:rPr>
        <w:t>nie</w:t>
      </w:r>
      <w:r w:rsidR="00DE62CE" w:rsidRPr="005A43EB">
        <w:rPr>
          <w:sz w:val="24"/>
          <w:lang w:val="sk-SK"/>
        </w:rPr>
        <w:t>.</w:t>
      </w:r>
      <w:r w:rsidR="00DE62CE" w:rsidRPr="00DB3644">
        <w:rPr>
          <w:spacing w:val="-22"/>
          <w:sz w:val="24"/>
          <w:lang w:val="sk-SK"/>
        </w:rPr>
        <w:t xml:space="preserve"> </w:t>
      </w:r>
    </w:p>
    <w:p w14:paraId="2840C668" w14:textId="77777777" w:rsidR="00A022EB" w:rsidRPr="009D5D52" w:rsidRDefault="00A022EB">
      <w:pPr>
        <w:pStyle w:val="Zkladntext"/>
        <w:rPr>
          <w:sz w:val="20"/>
          <w:lang w:val="sk-SK"/>
        </w:rPr>
      </w:pPr>
    </w:p>
    <w:p w14:paraId="4A1FC57A" w14:textId="7335A64F" w:rsidR="00A022EB" w:rsidRPr="004344D8" w:rsidRDefault="00DB3644" w:rsidP="00DB3644">
      <w:pPr>
        <w:tabs>
          <w:tab w:val="left" w:pos="973"/>
          <w:tab w:val="left" w:pos="974"/>
        </w:tabs>
        <w:spacing w:before="72"/>
        <w:ind w:left="142"/>
        <w:rPr>
          <w:sz w:val="24"/>
          <w:u w:val="single"/>
          <w:lang w:val="sk-SK"/>
        </w:rPr>
      </w:pPr>
      <w:r w:rsidRPr="004344D8">
        <w:rPr>
          <w:sz w:val="24"/>
          <w:u w:val="single"/>
          <w:lang w:val="sk-SK"/>
        </w:rPr>
        <w:t>1.5</w:t>
      </w:r>
      <w:r w:rsidRPr="004344D8">
        <w:rPr>
          <w:sz w:val="24"/>
          <w:u w:val="single"/>
          <w:lang w:val="sk-SK"/>
        </w:rPr>
        <w:tab/>
      </w:r>
      <w:r w:rsidR="00FB5661" w:rsidRPr="004344D8">
        <w:rPr>
          <w:sz w:val="24"/>
          <w:u w:val="single"/>
          <w:lang w:val="sk-SK"/>
        </w:rPr>
        <w:t>(Zrušený)</w:t>
      </w:r>
    </w:p>
    <w:p w14:paraId="3FE7ABF7" w14:textId="77777777" w:rsidR="00A022EB" w:rsidRPr="005A43EB" w:rsidRDefault="00A022EB">
      <w:pPr>
        <w:pStyle w:val="Zkladntext"/>
        <w:rPr>
          <w:lang w:val="sk-SK"/>
        </w:rPr>
      </w:pPr>
    </w:p>
    <w:p w14:paraId="35BD09FC" w14:textId="3E021A29" w:rsidR="00A022EB" w:rsidRPr="005A43EB" w:rsidRDefault="00DB3644" w:rsidP="00DB3644">
      <w:pPr>
        <w:tabs>
          <w:tab w:val="left" w:pos="973"/>
          <w:tab w:val="left" w:pos="974"/>
        </w:tabs>
        <w:ind w:left="118" w:right="119"/>
        <w:rPr>
          <w:sz w:val="24"/>
          <w:lang w:val="sk-SK"/>
        </w:rPr>
      </w:pPr>
      <w:r w:rsidRPr="005A43EB">
        <w:rPr>
          <w:sz w:val="24"/>
          <w:lang w:val="sk-SK"/>
        </w:rPr>
        <w:t>1.6</w:t>
      </w:r>
      <w:r w:rsidRPr="005A43EB">
        <w:rPr>
          <w:sz w:val="24"/>
          <w:lang w:val="sk-SK"/>
        </w:rPr>
        <w:tab/>
      </w:r>
      <w:r w:rsidR="002853E7" w:rsidRPr="005A43EB">
        <w:rPr>
          <w:sz w:val="24"/>
          <w:lang w:val="sk-SK"/>
        </w:rPr>
        <w:t>(</w:t>
      </w:r>
      <w:r w:rsidR="00027E3A" w:rsidRPr="005A43EB">
        <w:rPr>
          <w:sz w:val="24"/>
          <w:lang w:val="sk-SK"/>
        </w:rPr>
        <w:t>Zrušený</w:t>
      </w:r>
      <w:r w:rsidR="002853E7" w:rsidRPr="005A43EB">
        <w:rPr>
          <w:sz w:val="24"/>
          <w:lang w:val="sk-SK"/>
        </w:rPr>
        <w:t>)</w:t>
      </w:r>
    </w:p>
    <w:p w14:paraId="440FBADE" w14:textId="77777777" w:rsidR="00027E3A" w:rsidRPr="00027E3A" w:rsidRDefault="00027E3A" w:rsidP="00027E3A">
      <w:pPr>
        <w:pStyle w:val="Odsekzoznamu"/>
        <w:rPr>
          <w:sz w:val="24"/>
          <w:u w:val="single"/>
          <w:lang w:val="sk-SK"/>
        </w:rPr>
      </w:pPr>
    </w:p>
    <w:p w14:paraId="19CEEE26" w14:textId="76AF6DFB" w:rsidR="00027E3A" w:rsidRPr="005A43EB" w:rsidRDefault="006B24B8" w:rsidP="00C57289">
      <w:pPr>
        <w:pStyle w:val="Default"/>
        <w:tabs>
          <w:tab w:val="left" w:pos="993"/>
        </w:tabs>
        <w:ind w:left="973" w:hanging="831"/>
        <w:jc w:val="both"/>
        <w:rPr>
          <w:color w:val="auto"/>
        </w:rPr>
      </w:pPr>
      <w:r w:rsidRPr="005A43EB">
        <w:rPr>
          <w:color w:val="auto"/>
        </w:rPr>
        <w:t>1.6bis</w:t>
      </w:r>
      <w:r w:rsidR="00C57289" w:rsidRPr="005A43EB">
        <w:rPr>
          <w:color w:val="auto"/>
        </w:rPr>
        <w:tab/>
      </w:r>
      <w:r w:rsidR="00C57289" w:rsidRPr="005A43EB">
        <w:rPr>
          <w:color w:val="auto"/>
        </w:rPr>
        <w:tab/>
      </w:r>
      <w:r w:rsidRPr="005A43EB">
        <w:rPr>
          <w:color w:val="auto"/>
        </w:rPr>
        <w:t>Poštová zásielka: všeobecný pojem označujúci všetko čo vypravuje určený poštový podnik členskej krajiny (listová zásielka, poštový balík, poštový poukaz, atď.), tak ako je to popísané v Svetovom poštovom dohovore</w:t>
      </w:r>
      <w:r w:rsidR="00FB5661">
        <w:rPr>
          <w:color w:val="auto"/>
        </w:rPr>
        <w:t xml:space="preserve"> </w:t>
      </w:r>
      <w:r w:rsidR="00FB5661" w:rsidRPr="00977997">
        <w:rPr>
          <w:color w:val="auto"/>
          <w:u w:val="single"/>
        </w:rPr>
        <w:t xml:space="preserve">(ďalej len </w:t>
      </w:r>
      <w:r w:rsidR="00CB0833" w:rsidRPr="00977997">
        <w:rPr>
          <w:color w:val="auto"/>
          <w:u w:val="single"/>
        </w:rPr>
        <w:t>„</w:t>
      </w:r>
      <w:r w:rsidR="00FB5661" w:rsidRPr="00977997">
        <w:rPr>
          <w:color w:val="auto"/>
          <w:u w:val="single"/>
        </w:rPr>
        <w:t>Dohovor</w:t>
      </w:r>
      <w:r w:rsidR="00CB0833" w:rsidRPr="00977997">
        <w:rPr>
          <w:color w:val="auto"/>
          <w:u w:val="single"/>
        </w:rPr>
        <w:t>“)</w:t>
      </w:r>
      <w:r w:rsidRPr="00977997">
        <w:rPr>
          <w:color w:val="auto"/>
          <w:u w:val="single"/>
        </w:rPr>
        <w:t>, Dohod</w:t>
      </w:r>
      <w:r w:rsidR="00CB0833" w:rsidRPr="00977997">
        <w:rPr>
          <w:color w:val="auto"/>
          <w:u w:val="single"/>
        </w:rPr>
        <w:t>ách Únie (tak ako sa uvádza v článku 22 Ústavy)</w:t>
      </w:r>
      <w:r w:rsidR="00CB0833">
        <w:rPr>
          <w:color w:val="auto"/>
        </w:rPr>
        <w:t xml:space="preserve"> a ich príslušnom</w:t>
      </w:r>
      <w:r w:rsidRPr="005A43EB">
        <w:rPr>
          <w:color w:val="auto"/>
        </w:rPr>
        <w:t xml:space="preserve"> </w:t>
      </w:r>
      <w:r w:rsidR="00027E3A" w:rsidRPr="005A43EB">
        <w:rPr>
          <w:color w:val="auto"/>
        </w:rPr>
        <w:t>Vykonávacom poriadku.</w:t>
      </w:r>
    </w:p>
    <w:p w14:paraId="3034C790" w14:textId="77777777" w:rsidR="00A022EB" w:rsidRPr="00E32EA2" w:rsidRDefault="00A022EB">
      <w:pPr>
        <w:pStyle w:val="Zkladntext"/>
        <w:spacing w:before="2"/>
        <w:rPr>
          <w:lang w:val="sk-SK"/>
        </w:rPr>
      </w:pPr>
    </w:p>
    <w:p w14:paraId="73D8AFEF" w14:textId="37BCB3DF" w:rsidR="00A022EB" w:rsidRPr="00DB3644" w:rsidRDefault="00DB3644" w:rsidP="00DB3644">
      <w:pPr>
        <w:tabs>
          <w:tab w:val="left" w:pos="974"/>
        </w:tabs>
        <w:spacing w:before="1" w:line="276" w:lineRule="exact"/>
        <w:ind w:left="993" w:right="115" w:hanging="851"/>
        <w:jc w:val="both"/>
        <w:rPr>
          <w:sz w:val="16"/>
          <w:lang w:val="sk-SK"/>
        </w:rPr>
      </w:pPr>
      <w:r>
        <w:rPr>
          <w:sz w:val="24"/>
          <w:lang w:val="sk-SK"/>
        </w:rPr>
        <w:t>1.7</w:t>
      </w:r>
      <w:r>
        <w:rPr>
          <w:sz w:val="24"/>
          <w:lang w:val="sk-SK"/>
        </w:rPr>
        <w:tab/>
      </w:r>
      <w:r w:rsidR="00DE62CE" w:rsidRPr="00DB3644">
        <w:rPr>
          <w:sz w:val="24"/>
          <w:lang w:val="sk-SK"/>
        </w:rPr>
        <w:t>Určený poštový podnik: Každá štátna alebo neštátna entita úradne určená členskou krajinou na zabezpečovanie prevádzky poštových služieb a plnenie príslušných povinnost</w:t>
      </w:r>
      <w:r w:rsidR="005A43EB">
        <w:rPr>
          <w:sz w:val="24"/>
          <w:lang w:val="sk-SK"/>
        </w:rPr>
        <w:t>í, ktoré vyplývajú na jej území</w:t>
      </w:r>
      <w:r w:rsidR="00DE62CE" w:rsidRPr="00DB3644">
        <w:rPr>
          <w:sz w:val="24"/>
          <w:lang w:val="sk-SK"/>
        </w:rPr>
        <w:t xml:space="preserve"> z Aktov</w:t>
      </w:r>
      <w:r w:rsidR="00DE62CE" w:rsidRPr="00DB3644">
        <w:rPr>
          <w:spacing w:val="-5"/>
          <w:sz w:val="24"/>
          <w:lang w:val="sk-SK"/>
        </w:rPr>
        <w:t xml:space="preserve"> </w:t>
      </w:r>
      <w:r w:rsidR="00DE62CE" w:rsidRPr="00DB3644">
        <w:rPr>
          <w:sz w:val="24"/>
          <w:lang w:val="sk-SK"/>
        </w:rPr>
        <w:t>Únie.</w:t>
      </w:r>
    </w:p>
    <w:p w14:paraId="5AE24EBF" w14:textId="77777777" w:rsidR="00A022EB" w:rsidRPr="00E32EA2" w:rsidRDefault="00A022EB">
      <w:pPr>
        <w:pStyle w:val="Zkladntext"/>
        <w:rPr>
          <w:lang w:val="sk-SK"/>
        </w:rPr>
      </w:pPr>
    </w:p>
    <w:p w14:paraId="36F3D705" w14:textId="36EA2435" w:rsidR="00A022EB" w:rsidRPr="00DB3644" w:rsidRDefault="00DB3644" w:rsidP="00DB3644">
      <w:pPr>
        <w:tabs>
          <w:tab w:val="left" w:pos="974"/>
        </w:tabs>
        <w:spacing w:line="276" w:lineRule="exact"/>
        <w:ind w:left="993" w:right="114" w:hanging="851"/>
        <w:jc w:val="both"/>
        <w:rPr>
          <w:sz w:val="16"/>
          <w:lang w:val="sk-SK"/>
        </w:rPr>
      </w:pPr>
      <w:r>
        <w:rPr>
          <w:sz w:val="24"/>
          <w:lang w:val="sk-SK"/>
        </w:rPr>
        <w:t>1.8</w:t>
      </w:r>
      <w:r>
        <w:rPr>
          <w:sz w:val="24"/>
          <w:lang w:val="sk-SK"/>
        </w:rPr>
        <w:tab/>
      </w:r>
      <w:r w:rsidR="00DE62CE" w:rsidRPr="00DB3644">
        <w:rPr>
          <w:sz w:val="24"/>
          <w:lang w:val="sk-SK"/>
        </w:rPr>
        <w:t xml:space="preserve">Výhrada: Je odchylné ustanovenie, ktorým členská krajina sleduje vylúčiť alebo pozmeniť právny účinok znenia aktu, iného ako je Ústava a Generálny poriadok, pri uplatňovaní v tejto členskej krajine. Každá výhrada musí </w:t>
      </w:r>
      <w:r w:rsidR="00DE62CE" w:rsidRPr="00DB3644">
        <w:rPr>
          <w:spacing w:val="-2"/>
          <w:sz w:val="24"/>
          <w:lang w:val="sk-SK"/>
        </w:rPr>
        <w:t xml:space="preserve">byť </w:t>
      </w:r>
      <w:r w:rsidR="00DE62CE" w:rsidRPr="00DB3644">
        <w:rPr>
          <w:sz w:val="24"/>
          <w:lang w:val="sk-SK"/>
        </w:rPr>
        <w:t>zlučiteľná s predmetom a cieľom Únie, ktoré sú definované v preambule a prvom článku Ústavy. Výhrada musí byť presne odôvodnená a schválená väčšinou požadovanou na schválenie príslušného aktu a zahrnutá do jeho záverečného protokolu.</w:t>
      </w:r>
      <w:r w:rsidR="001D60FC" w:rsidRPr="00DB3644">
        <w:rPr>
          <w:rStyle w:val="Odkaznapoznmkupodiarou"/>
          <w:sz w:val="24"/>
          <w:lang w:val="sk-SK"/>
        </w:rPr>
        <w:t xml:space="preserve"> </w:t>
      </w:r>
    </w:p>
    <w:p w14:paraId="438CA84B" w14:textId="51866EC9" w:rsidR="00A022EB" w:rsidRDefault="00A022EB">
      <w:pPr>
        <w:pStyle w:val="Zkladntext"/>
        <w:rPr>
          <w:sz w:val="30"/>
          <w:lang w:val="sk-SK"/>
        </w:rPr>
      </w:pPr>
    </w:p>
    <w:p w14:paraId="2D54EC03" w14:textId="4571DE31" w:rsidR="007D7886" w:rsidRDefault="007D7886">
      <w:pPr>
        <w:pStyle w:val="Zkladntext"/>
        <w:rPr>
          <w:sz w:val="30"/>
          <w:lang w:val="sk-SK"/>
        </w:rPr>
      </w:pPr>
    </w:p>
    <w:p w14:paraId="3C65DC49" w14:textId="77777777" w:rsidR="007D7886" w:rsidRPr="00E32EA2" w:rsidRDefault="007D7886">
      <w:pPr>
        <w:pStyle w:val="Zkladntext"/>
        <w:rPr>
          <w:sz w:val="30"/>
          <w:lang w:val="sk-SK"/>
        </w:rPr>
      </w:pPr>
    </w:p>
    <w:p w14:paraId="6FDFE3E0" w14:textId="77777777" w:rsidR="00D63D6E" w:rsidRDefault="00D63D6E">
      <w:pPr>
        <w:pStyle w:val="Zkladntext"/>
        <w:spacing w:before="11"/>
        <w:rPr>
          <w:sz w:val="21"/>
          <w:lang w:val="sk-SK"/>
        </w:rPr>
      </w:pPr>
    </w:p>
    <w:p w14:paraId="7E783900" w14:textId="72E21EB8" w:rsidR="001A779E" w:rsidRDefault="001A779E">
      <w:pPr>
        <w:pStyle w:val="Zkladntext"/>
        <w:ind w:left="118" w:right="7569"/>
        <w:rPr>
          <w:lang w:val="sk-SK"/>
        </w:rPr>
      </w:pPr>
      <w:r>
        <w:rPr>
          <w:lang w:val="sk-SK"/>
        </w:rPr>
        <w:t>Článok IV</w:t>
      </w:r>
    </w:p>
    <w:p w14:paraId="790A181F" w14:textId="4CFC19D7" w:rsidR="001A779E" w:rsidRDefault="001A779E" w:rsidP="001B79F1">
      <w:pPr>
        <w:pStyle w:val="Zkladntext"/>
        <w:ind w:left="118" w:right="7325"/>
        <w:rPr>
          <w:lang w:val="sk-SK"/>
        </w:rPr>
      </w:pPr>
      <w:r>
        <w:rPr>
          <w:lang w:val="sk-SK"/>
        </w:rPr>
        <w:t>(čl. 4 pozmenený)</w:t>
      </w:r>
    </w:p>
    <w:p w14:paraId="05C9CE47" w14:textId="514256D5" w:rsidR="00A022EB" w:rsidRPr="00D54489" w:rsidRDefault="00DE62CE">
      <w:pPr>
        <w:pStyle w:val="Zkladntext"/>
        <w:ind w:left="118" w:right="7569"/>
        <w:rPr>
          <w:lang w:val="sk-SK"/>
        </w:rPr>
      </w:pPr>
      <w:r w:rsidRPr="00D54489">
        <w:rPr>
          <w:lang w:val="sk-SK"/>
        </w:rPr>
        <w:t>Osobitné vzťahy</w:t>
      </w:r>
    </w:p>
    <w:p w14:paraId="29FB2E2B" w14:textId="77777777" w:rsidR="00A022EB" w:rsidRPr="00D54489" w:rsidRDefault="00A022EB">
      <w:pPr>
        <w:pStyle w:val="Zkladntext"/>
        <w:spacing w:before="3"/>
        <w:rPr>
          <w:lang w:val="sk-SK"/>
        </w:rPr>
      </w:pPr>
    </w:p>
    <w:p w14:paraId="24270030" w14:textId="4C1EEB1D" w:rsidR="00A022EB" w:rsidRPr="00D54489" w:rsidRDefault="005F3644">
      <w:pPr>
        <w:pStyle w:val="Zkladntext"/>
        <w:spacing w:line="276" w:lineRule="exact"/>
        <w:ind w:left="118" w:right="119"/>
        <w:jc w:val="both"/>
        <w:rPr>
          <w:lang w:val="sk-SK"/>
        </w:rPr>
      </w:pPr>
      <w:r>
        <w:rPr>
          <w:lang w:val="sk-SK"/>
        </w:rPr>
        <w:t>1.</w:t>
      </w:r>
      <w:r>
        <w:rPr>
          <w:lang w:val="sk-SK"/>
        </w:rPr>
        <w:tab/>
      </w:r>
      <w:r w:rsidR="00DE62CE" w:rsidRPr="00D54489">
        <w:rPr>
          <w:lang w:val="sk-SK"/>
        </w:rPr>
        <w:t xml:space="preserve">Členské krajiny, ktorých určené poštové podniky </w:t>
      </w:r>
      <w:r w:rsidR="008C2666" w:rsidRPr="00977997">
        <w:rPr>
          <w:u w:val="single"/>
          <w:lang w:val="sk-SK"/>
        </w:rPr>
        <w:t>zabezpeču</w:t>
      </w:r>
      <w:r w:rsidR="00FD1842" w:rsidRPr="00977997">
        <w:rPr>
          <w:u w:val="single"/>
          <w:lang w:val="sk-SK"/>
        </w:rPr>
        <w:t xml:space="preserve">jú poštové služby </w:t>
      </w:r>
      <w:r w:rsidR="008C2666" w:rsidRPr="00977997">
        <w:rPr>
          <w:u w:val="single"/>
          <w:lang w:val="sk-SK"/>
        </w:rPr>
        <w:t>pre</w:t>
      </w:r>
      <w:r w:rsidR="00FD1842" w:rsidRPr="00F655C8">
        <w:rPr>
          <w:lang w:val="sk-SK"/>
        </w:rPr>
        <w:t xml:space="preserve"> územ</w:t>
      </w:r>
      <w:r w:rsidR="008C2666">
        <w:rPr>
          <w:lang w:val="sk-SK"/>
        </w:rPr>
        <w:t>ia</w:t>
      </w:r>
      <w:r w:rsidR="00FD1842">
        <w:rPr>
          <w:lang w:val="sk-SK"/>
        </w:rPr>
        <w:t>,</w:t>
      </w:r>
      <w:r w:rsidR="00DE62CE" w:rsidRPr="00D54489">
        <w:rPr>
          <w:lang w:val="sk-SK"/>
        </w:rPr>
        <w:t xml:space="preserve"> ktoré nie sú začlenené do Únie, musia byť prost</w:t>
      </w:r>
      <w:r w:rsidR="005A43EB">
        <w:rPr>
          <w:lang w:val="sk-SK"/>
        </w:rPr>
        <w:t>redníkmi iných členských krajín.</w:t>
      </w:r>
      <w:r w:rsidR="00DE62CE" w:rsidRPr="00D54489">
        <w:rPr>
          <w:lang w:val="sk-SK"/>
        </w:rPr>
        <w:t xml:space="preserve"> Na tieto osobitné vzťahy sa uplatňujú ustanovenia Dohovoru a jeho vykonávacích poriadkov.</w:t>
      </w:r>
    </w:p>
    <w:p w14:paraId="65F3C12B" w14:textId="77777777" w:rsidR="0033288E" w:rsidRPr="00D54489" w:rsidRDefault="0033288E">
      <w:pPr>
        <w:pStyle w:val="Zkladntext"/>
        <w:spacing w:before="88"/>
        <w:ind w:left="118" w:right="8138"/>
        <w:rPr>
          <w:lang w:val="sk-SK"/>
        </w:rPr>
      </w:pPr>
    </w:p>
    <w:p w14:paraId="5C310A69" w14:textId="77777777" w:rsidR="00D54489" w:rsidRPr="00D54489" w:rsidRDefault="00D54489" w:rsidP="007D7886">
      <w:pPr>
        <w:pStyle w:val="Zkladntext"/>
        <w:ind w:left="118" w:right="8138"/>
        <w:rPr>
          <w:lang w:val="sk-SK"/>
        </w:rPr>
      </w:pPr>
    </w:p>
    <w:p w14:paraId="095A14CC" w14:textId="230B41F6" w:rsidR="001A779E" w:rsidRDefault="001A779E" w:rsidP="001A779E">
      <w:pPr>
        <w:pStyle w:val="Zkladntext"/>
        <w:ind w:left="118" w:right="7569"/>
        <w:rPr>
          <w:lang w:val="sk-SK"/>
        </w:rPr>
      </w:pPr>
      <w:r>
        <w:rPr>
          <w:lang w:val="sk-SK"/>
        </w:rPr>
        <w:t>Článok V</w:t>
      </w:r>
    </w:p>
    <w:p w14:paraId="18DD6BEB" w14:textId="24891F34" w:rsidR="00A022EB" w:rsidRPr="00D54489" w:rsidRDefault="00977997">
      <w:pPr>
        <w:pStyle w:val="Zkladntext"/>
        <w:spacing w:before="1"/>
        <w:ind w:left="118"/>
        <w:jc w:val="both"/>
        <w:rPr>
          <w:lang w:val="sk-SK"/>
        </w:rPr>
      </w:pPr>
      <w:r>
        <w:rPr>
          <w:lang w:val="sk-SK"/>
        </w:rPr>
        <w:t>(č</w:t>
      </w:r>
      <w:r w:rsidR="00DE62CE" w:rsidRPr="00D54489">
        <w:rPr>
          <w:lang w:val="sk-SK"/>
        </w:rPr>
        <w:t>l</w:t>
      </w:r>
      <w:r>
        <w:rPr>
          <w:lang w:val="sk-SK"/>
        </w:rPr>
        <w:t>.</w:t>
      </w:r>
      <w:r w:rsidR="00DE62CE" w:rsidRPr="00D54489">
        <w:rPr>
          <w:lang w:val="sk-SK"/>
        </w:rPr>
        <w:t xml:space="preserve"> 8</w:t>
      </w:r>
      <w:r>
        <w:rPr>
          <w:lang w:val="sk-SK"/>
        </w:rPr>
        <w:t xml:space="preserve"> pozmenený)</w:t>
      </w:r>
    </w:p>
    <w:p w14:paraId="0181C282" w14:textId="77777777" w:rsidR="00A022EB" w:rsidRPr="00D54489" w:rsidRDefault="00DE62CE">
      <w:pPr>
        <w:pStyle w:val="Zkladntext"/>
        <w:ind w:left="118"/>
        <w:jc w:val="both"/>
        <w:rPr>
          <w:lang w:val="sk-SK"/>
        </w:rPr>
      </w:pPr>
      <w:r w:rsidRPr="00D54489">
        <w:rPr>
          <w:lang w:val="sk-SK"/>
        </w:rPr>
        <w:t>Užšie únie. Osobitné dohody</w:t>
      </w:r>
    </w:p>
    <w:p w14:paraId="6A0FA82D" w14:textId="77777777" w:rsidR="00A022EB" w:rsidRPr="00D54489" w:rsidRDefault="00A022EB">
      <w:pPr>
        <w:pStyle w:val="Zkladntext"/>
        <w:spacing w:before="3"/>
        <w:rPr>
          <w:lang w:val="sk-SK"/>
        </w:rPr>
      </w:pPr>
    </w:p>
    <w:p w14:paraId="75B3B3F7" w14:textId="2DB03208" w:rsidR="00A022EB" w:rsidRPr="00D54489" w:rsidRDefault="00DE62CE">
      <w:pPr>
        <w:pStyle w:val="Odsekzoznamu"/>
        <w:numPr>
          <w:ilvl w:val="0"/>
          <w:numId w:val="15"/>
        </w:numPr>
        <w:tabs>
          <w:tab w:val="left" w:pos="970"/>
          <w:tab w:val="left" w:pos="971"/>
        </w:tabs>
        <w:spacing w:line="276" w:lineRule="exact"/>
        <w:ind w:right="115" w:firstLine="0"/>
        <w:jc w:val="both"/>
        <w:rPr>
          <w:sz w:val="24"/>
          <w:szCs w:val="24"/>
          <w:lang w:val="sk-SK"/>
        </w:rPr>
      </w:pPr>
      <w:r w:rsidRPr="00D54489">
        <w:rPr>
          <w:sz w:val="24"/>
          <w:szCs w:val="24"/>
          <w:lang w:val="sk-SK"/>
        </w:rPr>
        <w:t xml:space="preserve">Členské krajiny alebo ich určené poštové podniky môžu, ak tomu nebráni legislatíva týchto členských krajín, vytvárať užšie únie a osobitné dohody, ktoré sa týkajú </w:t>
      </w:r>
      <w:r w:rsidRPr="00B37152">
        <w:rPr>
          <w:sz w:val="24"/>
          <w:szCs w:val="24"/>
          <w:u w:val="single"/>
          <w:lang w:val="sk-SK"/>
        </w:rPr>
        <w:t>poštovej</w:t>
      </w:r>
      <w:r w:rsidRPr="00D54489">
        <w:rPr>
          <w:sz w:val="24"/>
          <w:szCs w:val="24"/>
          <w:lang w:val="sk-SK"/>
        </w:rPr>
        <w:t xml:space="preserve"> služby, ale s podmienkou, že v nich nebudú uvedené ustanovenia menej výhodné pre verejnosť než tie, ktoré sú obsiahnuté v Aktoch, ku ktorým členské krajiny</w:t>
      </w:r>
      <w:r w:rsidRPr="00D54489">
        <w:rPr>
          <w:spacing w:val="-6"/>
          <w:sz w:val="24"/>
          <w:szCs w:val="24"/>
          <w:lang w:val="sk-SK"/>
        </w:rPr>
        <w:t xml:space="preserve"> </w:t>
      </w:r>
      <w:r w:rsidR="00D818F7">
        <w:rPr>
          <w:sz w:val="24"/>
          <w:szCs w:val="24"/>
          <w:lang w:val="sk-SK"/>
        </w:rPr>
        <w:t>pristúpili.</w:t>
      </w:r>
    </w:p>
    <w:p w14:paraId="0A0C0C6F" w14:textId="398F3B7A" w:rsidR="00A022EB" w:rsidRPr="00D54489" w:rsidRDefault="00DE62CE" w:rsidP="007D7886">
      <w:pPr>
        <w:pStyle w:val="Odsekzoznamu"/>
        <w:numPr>
          <w:ilvl w:val="0"/>
          <w:numId w:val="15"/>
        </w:numPr>
        <w:tabs>
          <w:tab w:val="left" w:pos="970"/>
          <w:tab w:val="left" w:pos="971"/>
        </w:tabs>
        <w:spacing w:before="212"/>
        <w:ind w:right="119" w:firstLine="0"/>
        <w:jc w:val="both"/>
        <w:rPr>
          <w:sz w:val="24"/>
          <w:szCs w:val="24"/>
          <w:lang w:val="sk-SK"/>
        </w:rPr>
      </w:pPr>
      <w:r w:rsidRPr="00D54489">
        <w:rPr>
          <w:sz w:val="24"/>
          <w:szCs w:val="24"/>
          <w:lang w:val="sk-SK"/>
        </w:rPr>
        <w:t>Užšie únie môžu vysielať na kongresy</w:t>
      </w:r>
      <w:r w:rsidRPr="00D94A2B">
        <w:rPr>
          <w:sz w:val="24"/>
          <w:szCs w:val="24"/>
          <w:lang w:val="sk-SK"/>
        </w:rPr>
        <w:t xml:space="preserve">, </w:t>
      </w:r>
      <w:r w:rsidR="001F411A" w:rsidRPr="00D94A2B">
        <w:rPr>
          <w:sz w:val="24"/>
          <w:szCs w:val="24"/>
          <w:lang w:val="sk-SK"/>
        </w:rPr>
        <w:t xml:space="preserve">Správnu radu, Radu pre poštovú prevádzku, a iné konferencie a zasadnutia organizované </w:t>
      </w:r>
      <w:r w:rsidR="001F411A">
        <w:rPr>
          <w:sz w:val="24"/>
          <w:szCs w:val="24"/>
          <w:lang w:val="sk-SK"/>
        </w:rPr>
        <w:t>Úniou.</w:t>
      </w:r>
    </w:p>
    <w:p w14:paraId="0B45C1FD" w14:textId="77777777" w:rsidR="00A022EB" w:rsidRPr="00D54489" w:rsidRDefault="00A022EB" w:rsidP="007D7886">
      <w:pPr>
        <w:pStyle w:val="Zkladntext"/>
        <w:spacing w:before="11"/>
        <w:jc w:val="both"/>
        <w:rPr>
          <w:lang w:val="sk-SK"/>
        </w:rPr>
      </w:pPr>
    </w:p>
    <w:p w14:paraId="0E2FBB37" w14:textId="77777777" w:rsidR="00A022EB" w:rsidRPr="00D54489" w:rsidRDefault="00DE62CE" w:rsidP="007D7886">
      <w:pPr>
        <w:pStyle w:val="Odsekzoznamu"/>
        <w:numPr>
          <w:ilvl w:val="0"/>
          <w:numId w:val="15"/>
        </w:numPr>
        <w:tabs>
          <w:tab w:val="left" w:pos="970"/>
          <w:tab w:val="left" w:pos="971"/>
        </w:tabs>
        <w:ind w:right="111" w:firstLine="0"/>
        <w:jc w:val="both"/>
        <w:rPr>
          <w:sz w:val="24"/>
          <w:szCs w:val="24"/>
          <w:lang w:val="sk-SK"/>
        </w:rPr>
      </w:pPr>
      <w:r w:rsidRPr="00D54489">
        <w:rPr>
          <w:sz w:val="24"/>
          <w:szCs w:val="24"/>
          <w:lang w:val="sk-SK"/>
        </w:rPr>
        <w:t>Únia môže vysielať pozorovateľov na kongresy, konferencie a zasadnutia užších  únií.</w:t>
      </w:r>
    </w:p>
    <w:p w14:paraId="582DD837" w14:textId="77777777" w:rsidR="00A022EB" w:rsidRPr="00D54489" w:rsidRDefault="00A022EB">
      <w:pPr>
        <w:pStyle w:val="Zkladntext"/>
        <w:rPr>
          <w:lang w:val="sk-SK"/>
        </w:rPr>
      </w:pPr>
    </w:p>
    <w:p w14:paraId="71CC8866" w14:textId="0FFB1754" w:rsidR="00A022EB" w:rsidRDefault="00A022EB">
      <w:pPr>
        <w:pStyle w:val="Zkladntext"/>
        <w:spacing w:before="11"/>
        <w:rPr>
          <w:lang w:val="sk-SK"/>
        </w:rPr>
      </w:pPr>
    </w:p>
    <w:p w14:paraId="2EBAB40E" w14:textId="16B6F1AD" w:rsidR="00977997" w:rsidRPr="00D54489" w:rsidRDefault="00977997">
      <w:pPr>
        <w:pStyle w:val="Zkladntext"/>
        <w:spacing w:before="11"/>
        <w:rPr>
          <w:lang w:val="sk-SK"/>
        </w:rPr>
      </w:pPr>
      <w:r>
        <w:rPr>
          <w:lang w:val="sk-SK"/>
        </w:rPr>
        <w:t xml:space="preserve">  Článok VI</w:t>
      </w:r>
    </w:p>
    <w:p w14:paraId="4E99A9C3" w14:textId="674C8F2E" w:rsidR="00A022EB" w:rsidRPr="00D54489" w:rsidRDefault="00977997">
      <w:pPr>
        <w:pStyle w:val="Zkladntext"/>
        <w:ind w:left="118"/>
        <w:jc w:val="both"/>
        <w:rPr>
          <w:lang w:val="sk-SK"/>
        </w:rPr>
      </w:pPr>
      <w:r>
        <w:rPr>
          <w:lang w:val="sk-SK"/>
        </w:rPr>
        <w:t>(čl.</w:t>
      </w:r>
      <w:r w:rsidR="00DE62CE" w:rsidRPr="00D54489">
        <w:rPr>
          <w:lang w:val="sk-SK"/>
        </w:rPr>
        <w:t xml:space="preserve"> 9</w:t>
      </w:r>
      <w:r>
        <w:rPr>
          <w:lang w:val="sk-SK"/>
        </w:rPr>
        <w:t xml:space="preserve"> </w:t>
      </w:r>
      <w:r w:rsidRPr="007D7886">
        <w:rPr>
          <w:lang w:val="sk-SK"/>
        </w:rPr>
        <w:t>pozmenený)</w:t>
      </w:r>
    </w:p>
    <w:p w14:paraId="78128FA7" w14:textId="77777777" w:rsidR="00A022EB" w:rsidRPr="00D54489" w:rsidRDefault="00DE62CE">
      <w:pPr>
        <w:pStyle w:val="Zkladntext"/>
        <w:ind w:left="118"/>
        <w:jc w:val="both"/>
        <w:rPr>
          <w:lang w:val="sk-SK"/>
        </w:rPr>
      </w:pPr>
      <w:r w:rsidRPr="00D54489">
        <w:rPr>
          <w:lang w:val="sk-SK"/>
        </w:rPr>
        <w:t>Vzťahy s Organizáciou Spojených národov</w:t>
      </w:r>
    </w:p>
    <w:p w14:paraId="7B1DF67F" w14:textId="77777777" w:rsidR="00A022EB" w:rsidRPr="00D54489" w:rsidRDefault="00A022EB">
      <w:pPr>
        <w:pStyle w:val="Zkladntext"/>
        <w:spacing w:before="9"/>
        <w:rPr>
          <w:lang w:val="sk-SK"/>
        </w:rPr>
      </w:pPr>
    </w:p>
    <w:p w14:paraId="478657A7" w14:textId="01C5EFF6" w:rsidR="00A022EB" w:rsidRPr="00D54489" w:rsidRDefault="002A4E00" w:rsidP="007D7886">
      <w:pPr>
        <w:pStyle w:val="Zkladntext"/>
        <w:ind w:left="118" w:right="81"/>
        <w:jc w:val="both"/>
        <w:rPr>
          <w:lang w:val="sk-SK"/>
        </w:rPr>
      </w:pPr>
      <w:r>
        <w:rPr>
          <w:lang w:val="sk-SK"/>
        </w:rPr>
        <w:t>1.</w:t>
      </w:r>
      <w:r>
        <w:rPr>
          <w:lang w:val="sk-SK"/>
        </w:rPr>
        <w:tab/>
      </w:r>
      <w:r w:rsidR="00DE62CE" w:rsidRPr="00D54489">
        <w:rPr>
          <w:lang w:val="sk-SK"/>
        </w:rPr>
        <w:t xml:space="preserve">Vzťahy medzi Úniou a Organizáciou Spojených národov sú upravené </w:t>
      </w:r>
      <w:r w:rsidR="00DE62CE" w:rsidRPr="00B37152">
        <w:rPr>
          <w:u w:val="single"/>
          <w:lang w:val="sk-SK"/>
        </w:rPr>
        <w:t>dohodami</w:t>
      </w:r>
      <w:r w:rsidR="00DE62CE" w:rsidRPr="007D7886">
        <w:rPr>
          <w:lang w:val="sk-SK"/>
        </w:rPr>
        <w:t>,</w:t>
      </w:r>
      <w:r w:rsidR="00DE62CE" w:rsidRPr="00D54489">
        <w:rPr>
          <w:lang w:val="sk-SK"/>
        </w:rPr>
        <w:t xml:space="preserve"> ktorých znenie je  prílohou k tejto Ústave.</w:t>
      </w:r>
    </w:p>
    <w:p w14:paraId="07DD82B4" w14:textId="77777777" w:rsidR="00A022EB" w:rsidRPr="00D54489" w:rsidRDefault="00A022EB" w:rsidP="007D7886">
      <w:pPr>
        <w:pStyle w:val="Zkladntext"/>
        <w:jc w:val="both"/>
        <w:rPr>
          <w:lang w:val="sk-SK"/>
        </w:rPr>
      </w:pPr>
    </w:p>
    <w:p w14:paraId="270CBC72" w14:textId="77777777" w:rsidR="001B79F1" w:rsidRDefault="001B79F1">
      <w:pPr>
        <w:pStyle w:val="Zkladntext"/>
        <w:ind w:left="118"/>
        <w:jc w:val="both"/>
        <w:rPr>
          <w:lang w:val="sk-SK"/>
        </w:rPr>
      </w:pPr>
    </w:p>
    <w:p w14:paraId="297A7B5D" w14:textId="4BCF3934" w:rsidR="00A022EB" w:rsidRDefault="00977997">
      <w:pPr>
        <w:pStyle w:val="Zkladntext"/>
        <w:ind w:left="118"/>
        <w:jc w:val="both"/>
        <w:rPr>
          <w:lang w:val="sk-SK"/>
        </w:rPr>
      </w:pPr>
      <w:r>
        <w:rPr>
          <w:lang w:val="sk-SK"/>
        </w:rPr>
        <w:t>Článok VII</w:t>
      </w:r>
    </w:p>
    <w:p w14:paraId="67D24E1D" w14:textId="0E013C64" w:rsidR="00977997" w:rsidRPr="00E32EA2" w:rsidRDefault="00977997">
      <w:pPr>
        <w:pStyle w:val="Zkladntext"/>
        <w:ind w:left="118"/>
        <w:jc w:val="both"/>
        <w:rPr>
          <w:sz w:val="16"/>
          <w:lang w:val="sk-SK"/>
        </w:rPr>
      </w:pPr>
      <w:r>
        <w:rPr>
          <w:lang w:val="sk-SK"/>
        </w:rPr>
        <w:t>(čl. 11 pozmenený)</w:t>
      </w:r>
    </w:p>
    <w:p w14:paraId="5ADB5CC0" w14:textId="77777777" w:rsidR="00A022EB" w:rsidRPr="00E32EA2" w:rsidRDefault="00DE62CE">
      <w:pPr>
        <w:pStyle w:val="Zkladntext"/>
        <w:ind w:left="118"/>
        <w:jc w:val="both"/>
        <w:rPr>
          <w:lang w:val="sk-SK"/>
        </w:rPr>
      </w:pPr>
      <w:r w:rsidRPr="00E32EA2">
        <w:rPr>
          <w:lang w:val="sk-SK"/>
        </w:rPr>
        <w:t>Pristúpenie alebo prijatie do Únie. Postup</w:t>
      </w:r>
    </w:p>
    <w:p w14:paraId="2C8213E8" w14:textId="77777777" w:rsidR="00A022EB" w:rsidRPr="00E32EA2" w:rsidRDefault="00A022EB">
      <w:pPr>
        <w:pStyle w:val="Zkladntext"/>
        <w:rPr>
          <w:lang w:val="sk-SK"/>
        </w:rPr>
      </w:pPr>
    </w:p>
    <w:p w14:paraId="1542832D" w14:textId="77777777" w:rsidR="00A022EB" w:rsidRPr="00E32EA2" w:rsidRDefault="00DE62CE">
      <w:pPr>
        <w:pStyle w:val="Odsekzoznamu"/>
        <w:numPr>
          <w:ilvl w:val="0"/>
          <w:numId w:val="14"/>
        </w:numPr>
        <w:tabs>
          <w:tab w:val="left" w:pos="970"/>
          <w:tab w:val="left" w:pos="971"/>
        </w:tabs>
        <w:ind w:firstLine="0"/>
        <w:jc w:val="both"/>
        <w:rPr>
          <w:sz w:val="24"/>
          <w:lang w:val="sk-SK"/>
        </w:rPr>
      </w:pPr>
      <w:r w:rsidRPr="00E32EA2">
        <w:rPr>
          <w:sz w:val="24"/>
          <w:lang w:val="sk-SK"/>
        </w:rPr>
        <w:t>Do Únie môže vstúpiť každý člen Organizácie Spojených</w:t>
      </w:r>
      <w:r w:rsidRPr="00E32EA2">
        <w:rPr>
          <w:spacing w:val="-11"/>
          <w:sz w:val="24"/>
          <w:lang w:val="sk-SK"/>
        </w:rPr>
        <w:t xml:space="preserve"> </w:t>
      </w:r>
      <w:r w:rsidRPr="00E32EA2">
        <w:rPr>
          <w:sz w:val="24"/>
          <w:lang w:val="sk-SK"/>
        </w:rPr>
        <w:t>národov.</w:t>
      </w:r>
    </w:p>
    <w:p w14:paraId="33AF0B4C" w14:textId="77777777" w:rsidR="00A022EB" w:rsidRPr="00E32EA2" w:rsidRDefault="00A022EB">
      <w:pPr>
        <w:pStyle w:val="Zkladntext"/>
        <w:spacing w:before="11"/>
        <w:rPr>
          <w:sz w:val="23"/>
          <w:lang w:val="sk-SK"/>
        </w:rPr>
      </w:pPr>
    </w:p>
    <w:p w14:paraId="5D51340E" w14:textId="77777777" w:rsidR="00A022EB" w:rsidRPr="00E32EA2" w:rsidRDefault="00DE62CE">
      <w:pPr>
        <w:pStyle w:val="Odsekzoznamu"/>
        <w:numPr>
          <w:ilvl w:val="0"/>
          <w:numId w:val="14"/>
        </w:numPr>
        <w:tabs>
          <w:tab w:val="left" w:pos="970"/>
          <w:tab w:val="left" w:pos="971"/>
        </w:tabs>
        <w:ind w:right="117" w:firstLine="0"/>
        <w:jc w:val="both"/>
        <w:rPr>
          <w:sz w:val="24"/>
          <w:lang w:val="sk-SK"/>
        </w:rPr>
      </w:pPr>
      <w:r w:rsidRPr="00E32EA2">
        <w:rPr>
          <w:sz w:val="24"/>
          <w:lang w:val="sk-SK"/>
        </w:rPr>
        <w:t>Každý zvrchovaný štát, ktorý nie je členom Organizácie Spojených národov, môže požiadať o prijatie za člena</w:t>
      </w:r>
      <w:r w:rsidRPr="00E32EA2">
        <w:rPr>
          <w:spacing w:val="-7"/>
          <w:sz w:val="24"/>
          <w:lang w:val="sk-SK"/>
        </w:rPr>
        <w:t xml:space="preserve"> </w:t>
      </w:r>
      <w:r w:rsidRPr="00E32EA2">
        <w:rPr>
          <w:sz w:val="24"/>
          <w:lang w:val="sk-SK"/>
        </w:rPr>
        <w:t>Únie.</w:t>
      </w:r>
    </w:p>
    <w:p w14:paraId="0F46E7F0" w14:textId="77777777" w:rsidR="00A022EB" w:rsidRPr="00E32EA2" w:rsidRDefault="00A022EB">
      <w:pPr>
        <w:pStyle w:val="Zkladntext"/>
        <w:spacing w:before="11"/>
        <w:rPr>
          <w:sz w:val="23"/>
          <w:lang w:val="sk-SK"/>
        </w:rPr>
      </w:pPr>
    </w:p>
    <w:p w14:paraId="2E3C966A" w14:textId="77777777" w:rsidR="00A022EB" w:rsidRPr="00E32EA2" w:rsidRDefault="00DE62CE">
      <w:pPr>
        <w:pStyle w:val="Odsekzoznamu"/>
        <w:numPr>
          <w:ilvl w:val="0"/>
          <w:numId w:val="14"/>
        </w:numPr>
        <w:tabs>
          <w:tab w:val="left" w:pos="970"/>
          <w:tab w:val="left" w:pos="971"/>
        </w:tabs>
        <w:ind w:left="970"/>
        <w:jc w:val="both"/>
        <w:rPr>
          <w:sz w:val="24"/>
          <w:lang w:val="sk-SK"/>
        </w:rPr>
      </w:pPr>
      <w:r w:rsidRPr="00E32EA2">
        <w:rPr>
          <w:sz w:val="24"/>
          <w:lang w:val="sk-SK"/>
        </w:rPr>
        <w:t>Pristúpenie</w:t>
      </w:r>
      <w:r w:rsidRPr="00E32EA2">
        <w:rPr>
          <w:spacing w:val="43"/>
          <w:sz w:val="24"/>
          <w:lang w:val="sk-SK"/>
        </w:rPr>
        <w:t xml:space="preserve"> </w:t>
      </w:r>
      <w:r w:rsidRPr="00E32EA2">
        <w:rPr>
          <w:sz w:val="24"/>
          <w:lang w:val="sk-SK"/>
        </w:rPr>
        <w:t>do</w:t>
      </w:r>
      <w:r w:rsidRPr="00E32EA2">
        <w:rPr>
          <w:spacing w:val="44"/>
          <w:sz w:val="24"/>
          <w:lang w:val="sk-SK"/>
        </w:rPr>
        <w:t xml:space="preserve"> </w:t>
      </w:r>
      <w:r w:rsidRPr="00E32EA2">
        <w:rPr>
          <w:sz w:val="24"/>
          <w:lang w:val="sk-SK"/>
        </w:rPr>
        <w:t>Únie</w:t>
      </w:r>
      <w:r w:rsidRPr="00E32EA2">
        <w:rPr>
          <w:spacing w:val="43"/>
          <w:sz w:val="24"/>
          <w:lang w:val="sk-SK"/>
        </w:rPr>
        <w:t xml:space="preserve"> </w:t>
      </w:r>
      <w:r w:rsidRPr="00E32EA2">
        <w:rPr>
          <w:sz w:val="24"/>
          <w:lang w:val="sk-SK"/>
        </w:rPr>
        <w:t>alebo</w:t>
      </w:r>
      <w:r w:rsidRPr="00E32EA2">
        <w:rPr>
          <w:spacing w:val="44"/>
          <w:sz w:val="24"/>
          <w:lang w:val="sk-SK"/>
        </w:rPr>
        <w:t xml:space="preserve"> </w:t>
      </w:r>
      <w:r w:rsidRPr="00E32EA2">
        <w:rPr>
          <w:sz w:val="24"/>
          <w:lang w:val="sk-SK"/>
        </w:rPr>
        <w:t>žiadosť</w:t>
      </w:r>
      <w:r w:rsidRPr="00E32EA2">
        <w:rPr>
          <w:spacing w:val="44"/>
          <w:sz w:val="24"/>
          <w:lang w:val="sk-SK"/>
        </w:rPr>
        <w:t xml:space="preserve"> </w:t>
      </w:r>
      <w:r w:rsidRPr="00E32EA2">
        <w:rPr>
          <w:sz w:val="24"/>
          <w:lang w:val="sk-SK"/>
        </w:rPr>
        <w:t>o</w:t>
      </w:r>
      <w:r w:rsidRPr="00E32EA2">
        <w:rPr>
          <w:spacing w:val="44"/>
          <w:sz w:val="24"/>
          <w:lang w:val="sk-SK"/>
        </w:rPr>
        <w:t xml:space="preserve"> </w:t>
      </w:r>
      <w:r w:rsidRPr="00E32EA2">
        <w:rPr>
          <w:sz w:val="24"/>
          <w:lang w:val="sk-SK"/>
        </w:rPr>
        <w:t>prijatie</w:t>
      </w:r>
      <w:r w:rsidRPr="00E32EA2">
        <w:rPr>
          <w:spacing w:val="43"/>
          <w:sz w:val="24"/>
          <w:lang w:val="sk-SK"/>
        </w:rPr>
        <w:t xml:space="preserve"> </w:t>
      </w:r>
      <w:r w:rsidRPr="00E32EA2">
        <w:rPr>
          <w:sz w:val="24"/>
          <w:lang w:val="sk-SK"/>
        </w:rPr>
        <w:t>musí</w:t>
      </w:r>
      <w:r w:rsidRPr="00E32EA2">
        <w:rPr>
          <w:spacing w:val="45"/>
          <w:sz w:val="24"/>
          <w:lang w:val="sk-SK"/>
        </w:rPr>
        <w:t xml:space="preserve"> </w:t>
      </w:r>
      <w:r w:rsidRPr="00E32EA2">
        <w:rPr>
          <w:sz w:val="24"/>
          <w:lang w:val="sk-SK"/>
        </w:rPr>
        <w:t>obsahovať</w:t>
      </w:r>
      <w:r w:rsidRPr="00E32EA2">
        <w:rPr>
          <w:spacing w:val="45"/>
          <w:sz w:val="24"/>
          <w:lang w:val="sk-SK"/>
        </w:rPr>
        <w:t xml:space="preserve"> </w:t>
      </w:r>
      <w:r w:rsidRPr="00E32EA2">
        <w:rPr>
          <w:sz w:val="24"/>
          <w:lang w:val="sk-SK"/>
        </w:rPr>
        <w:t>oficiálne</w:t>
      </w:r>
      <w:r w:rsidRPr="00E32EA2">
        <w:rPr>
          <w:spacing w:val="46"/>
          <w:sz w:val="24"/>
          <w:lang w:val="sk-SK"/>
        </w:rPr>
        <w:t xml:space="preserve"> </w:t>
      </w:r>
      <w:r w:rsidRPr="00E32EA2">
        <w:rPr>
          <w:sz w:val="24"/>
          <w:lang w:val="sk-SK"/>
        </w:rPr>
        <w:t>vyhlásenie</w:t>
      </w:r>
    </w:p>
    <w:p w14:paraId="65632B22" w14:textId="77777777" w:rsidR="00A022EB" w:rsidRPr="00E32EA2" w:rsidRDefault="00DE62CE">
      <w:pPr>
        <w:pStyle w:val="Zkladntext"/>
        <w:ind w:left="118" w:right="119"/>
        <w:jc w:val="both"/>
        <w:rPr>
          <w:lang w:val="sk-SK"/>
        </w:rPr>
      </w:pPr>
      <w:r w:rsidRPr="00E32EA2">
        <w:rPr>
          <w:lang w:val="sk-SK"/>
        </w:rPr>
        <w:t>o pristúpení k Ústave a k povinným Aktom Únie. Toto vyhlásenie adresuje vláda príslušnej krajiny generálnemu riaditeľovi Medzinárodného úradu, ktorý podľa prípadu buď oznámi pristúpenie, alebo konzultuje žiadosť o prijatie s členskými krajinami.</w:t>
      </w:r>
    </w:p>
    <w:p w14:paraId="287AB442" w14:textId="77777777" w:rsidR="00A022EB" w:rsidRPr="00E32EA2" w:rsidRDefault="00A022EB">
      <w:pPr>
        <w:pStyle w:val="Zkladntext"/>
        <w:spacing w:before="3"/>
        <w:rPr>
          <w:lang w:val="sk-SK"/>
        </w:rPr>
      </w:pPr>
    </w:p>
    <w:p w14:paraId="066219F4" w14:textId="0BC6CBBC" w:rsidR="00A022EB" w:rsidRPr="00977997" w:rsidRDefault="00DE62CE" w:rsidP="00D3224C">
      <w:pPr>
        <w:pStyle w:val="Odsekzoznamu"/>
        <w:numPr>
          <w:ilvl w:val="0"/>
          <w:numId w:val="14"/>
        </w:numPr>
        <w:tabs>
          <w:tab w:val="left" w:pos="970"/>
          <w:tab w:val="left" w:pos="971"/>
        </w:tabs>
        <w:spacing w:line="276" w:lineRule="exact"/>
        <w:ind w:right="114" w:firstLine="0"/>
        <w:jc w:val="both"/>
        <w:rPr>
          <w:sz w:val="16"/>
          <w:u w:val="single"/>
          <w:lang w:val="sk-SK"/>
        </w:rPr>
      </w:pPr>
      <w:r w:rsidRPr="00E32EA2">
        <w:rPr>
          <w:sz w:val="24"/>
          <w:lang w:val="sk-SK"/>
        </w:rPr>
        <w:t xml:space="preserve">Krajina, ktorá nie je členom Organizácie Spojených národov, sa pokladá za prijatú členskú krajinu vtedy, ak jej žiadosť je schválená aspoň dvoma tretinami členských krajín Únie. Členské krajiny, </w:t>
      </w:r>
      <w:r w:rsidRPr="00977997">
        <w:rPr>
          <w:sz w:val="24"/>
          <w:u w:val="single"/>
          <w:lang w:val="sk-SK"/>
        </w:rPr>
        <w:t>ktor</w:t>
      </w:r>
      <w:r w:rsidR="000D5101" w:rsidRPr="00977997">
        <w:rPr>
          <w:sz w:val="24"/>
          <w:u w:val="single"/>
          <w:lang w:val="sk-SK"/>
        </w:rPr>
        <w:t xml:space="preserve">ých odpovede </w:t>
      </w:r>
      <w:r w:rsidR="007D7886">
        <w:rPr>
          <w:sz w:val="24"/>
          <w:u w:val="single"/>
          <w:lang w:val="sk-SK"/>
        </w:rPr>
        <w:t>Medzinárodný úrad</w:t>
      </w:r>
      <w:r w:rsidR="000D5101" w:rsidRPr="00977997">
        <w:rPr>
          <w:sz w:val="24"/>
          <w:u w:val="single"/>
          <w:lang w:val="sk-SK"/>
        </w:rPr>
        <w:t xml:space="preserve"> </w:t>
      </w:r>
      <w:r w:rsidR="007D7886">
        <w:rPr>
          <w:sz w:val="24"/>
          <w:u w:val="single"/>
          <w:lang w:val="sk-SK"/>
        </w:rPr>
        <w:t>neobdržal</w:t>
      </w:r>
      <w:r w:rsidR="000D5101">
        <w:rPr>
          <w:sz w:val="24"/>
          <w:lang w:val="sk-SK"/>
        </w:rPr>
        <w:t xml:space="preserve"> v</w:t>
      </w:r>
      <w:r w:rsidRPr="00E32EA2">
        <w:rPr>
          <w:sz w:val="24"/>
          <w:lang w:val="sk-SK"/>
        </w:rPr>
        <w:t xml:space="preserve"> lehote štyroch mesiacov počnúc od dátumu konzultácie, sa považujú za  krajiny, ktoré sa zdržali</w:t>
      </w:r>
      <w:r w:rsidRPr="00E32EA2">
        <w:rPr>
          <w:spacing w:val="-5"/>
          <w:sz w:val="24"/>
          <w:lang w:val="sk-SK"/>
        </w:rPr>
        <w:t xml:space="preserve"> </w:t>
      </w:r>
      <w:r w:rsidRPr="00E32EA2">
        <w:rPr>
          <w:sz w:val="24"/>
          <w:lang w:val="sk-SK"/>
        </w:rPr>
        <w:t>hlasovania.</w:t>
      </w:r>
      <w:r w:rsidR="000D5101">
        <w:rPr>
          <w:sz w:val="24"/>
          <w:lang w:val="sk-SK"/>
        </w:rPr>
        <w:t xml:space="preserve"> </w:t>
      </w:r>
      <w:r w:rsidR="000D5101" w:rsidRPr="00977997">
        <w:rPr>
          <w:sz w:val="24"/>
          <w:u w:val="single"/>
          <w:lang w:val="sk-SK"/>
        </w:rPr>
        <w:t>Vyššie spomínané odpovede, ktoré sa predkladajú Medzinárodnému úradu fyzicky alebo zabezpečenými elektronickými prostriedkami, musia byť podpísané riadne splnomocneným zástupcom vládneho orgánu dotknutej členskej krajiny. Na účely tohto odseku sa pod pojmom „zabezpečené elektronické prostriedky“ rozumie akýkoľvek elektronický prostriedok používaný na spracovanie, uchovávanie a prenos údajov, ktor</w:t>
      </w:r>
      <w:r w:rsidR="009C0C50" w:rsidRPr="00977997">
        <w:rPr>
          <w:sz w:val="24"/>
          <w:u w:val="single"/>
          <w:lang w:val="sk-SK"/>
        </w:rPr>
        <w:t>ý</w:t>
      </w:r>
      <w:r w:rsidR="000D5101" w:rsidRPr="00977997">
        <w:rPr>
          <w:sz w:val="24"/>
          <w:u w:val="single"/>
          <w:lang w:val="sk-SK"/>
        </w:rPr>
        <w:t xml:space="preserve"> zaručuj</w:t>
      </w:r>
      <w:r w:rsidR="009C0C50" w:rsidRPr="00977997">
        <w:rPr>
          <w:sz w:val="24"/>
          <w:u w:val="single"/>
          <w:lang w:val="sk-SK"/>
        </w:rPr>
        <w:t>e</w:t>
      </w:r>
      <w:r w:rsidR="000D5101" w:rsidRPr="00977997">
        <w:rPr>
          <w:sz w:val="24"/>
          <w:u w:val="single"/>
          <w:lang w:val="sk-SK"/>
        </w:rPr>
        <w:t xml:space="preserve"> úplnosť, </w:t>
      </w:r>
      <w:r w:rsidR="007D7886">
        <w:rPr>
          <w:sz w:val="24"/>
          <w:u w:val="single"/>
          <w:lang w:val="sk-SK"/>
        </w:rPr>
        <w:t>neporušeno</w:t>
      </w:r>
      <w:r w:rsidR="000D5101" w:rsidRPr="00977997">
        <w:rPr>
          <w:sz w:val="24"/>
          <w:u w:val="single"/>
          <w:lang w:val="sk-SK"/>
        </w:rPr>
        <w:t>sť a dôvernosť týchto údajov počas predkladania vyššie uvedených odpovedí členskými štátmi.</w:t>
      </w:r>
    </w:p>
    <w:p w14:paraId="7C8A4E2C" w14:textId="77777777" w:rsidR="00A022EB" w:rsidRPr="00E32EA2" w:rsidRDefault="00A022EB" w:rsidP="00D3224C">
      <w:pPr>
        <w:pStyle w:val="Zkladntext"/>
        <w:spacing w:before="7"/>
        <w:jc w:val="both"/>
        <w:rPr>
          <w:sz w:val="23"/>
          <w:lang w:val="sk-SK"/>
        </w:rPr>
      </w:pPr>
    </w:p>
    <w:p w14:paraId="60E5F873" w14:textId="639DF7DB" w:rsidR="00A022EB" w:rsidRDefault="00DE62CE" w:rsidP="00D3224C">
      <w:pPr>
        <w:pStyle w:val="Odsekzoznamu"/>
        <w:numPr>
          <w:ilvl w:val="0"/>
          <w:numId w:val="14"/>
        </w:numPr>
        <w:tabs>
          <w:tab w:val="left" w:pos="970"/>
          <w:tab w:val="left" w:pos="971"/>
        </w:tabs>
        <w:ind w:right="119" w:firstLine="0"/>
        <w:jc w:val="both"/>
        <w:rPr>
          <w:sz w:val="24"/>
          <w:lang w:val="sk-SK"/>
        </w:rPr>
      </w:pPr>
      <w:r w:rsidRPr="00E32EA2">
        <w:rPr>
          <w:sz w:val="24"/>
          <w:lang w:val="sk-SK"/>
        </w:rPr>
        <w:t>Pristúpenie alebo prijatie za člena úradne oznamuje generálny riaditeľ Medzinárodného úradu vládam členských krajín. Pristúpenie alebo prijatie nadobúda účinnosť od dátumu tohto úradného</w:t>
      </w:r>
      <w:r w:rsidRPr="00E32EA2">
        <w:rPr>
          <w:spacing w:val="-3"/>
          <w:sz w:val="24"/>
          <w:lang w:val="sk-SK"/>
        </w:rPr>
        <w:t xml:space="preserve"> </w:t>
      </w:r>
      <w:r w:rsidRPr="00E32EA2">
        <w:rPr>
          <w:sz w:val="24"/>
          <w:lang w:val="sk-SK"/>
        </w:rPr>
        <w:t>oznámenia.</w:t>
      </w:r>
    </w:p>
    <w:p w14:paraId="6F5F5352" w14:textId="77777777" w:rsidR="00AF6D40" w:rsidRPr="00AF6D40" w:rsidRDefault="00AF6D40" w:rsidP="00AF6D40">
      <w:pPr>
        <w:pStyle w:val="Odsekzoznamu"/>
        <w:rPr>
          <w:sz w:val="24"/>
          <w:lang w:val="sk-SK"/>
        </w:rPr>
      </w:pPr>
    </w:p>
    <w:p w14:paraId="71794764" w14:textId="77777777" w:rsidR="00A022EB" w:rsidRPr="00E32EA2" w:rsidRDefault="00A022EB">
      <w:pPr>
        <w:pStyle w:val="Zkladntext"/>
        <w:rPr>
          <w:sz w:val="26"/>
          <w:lang w:val="sk-SK"/>
        </w:rPr>
      </w:pPr>
    </w:p>
    <w:p w14:paraId="5C1B5464" w14:textId="77777777" w:rsidR="00AF6D40" w:rsidRDefault="00DE62CE" w:rsidP="00AF6D40">
      <w:pPr>
        <w:pStyle w:val="Zkladntext"/>
        <w:ind w:left="118"/>
        <w:jc w:val="both"/>
        <w:rPr>
          <w:lang w:val="sk-SK"/>
        </w:rPr>
      </w:pPr>
      <w:r w:rsidRPr="00E32EA2">
        <w:rPr>
          <w:lang w:val="sk-SK"/>
        </w:rPr>
        <w:t xml:space="preserve">Článok </w:t>
      </w:r>
      <w:r w:rsidR="00AF6D40">
        <w:rPr>
          <w:lang w:val="sk-SK"/>
        </w:rPr>
        <w:t>VIII</w:t>
      </w:r>
    </w:p>
    <w:p w14:paraId="4F7C9E16" w14:textId="526086AC" w:rsidR="00AF6D40" w:rsidRPr="00AF6D40" w:rsidRDefault="00AF6D40" w:rsidP="00AF6D40">
      <w:pPr>
        <w:pStyle w:val="Zkladntext"/>
        <w:ind w:left="118"/>
        <w:jc w:val="both"/>
        <w:rPr>
          <w:lang w:val="sk-SK"/>
        </w:rPr>
      </w:pPr>
      <w:r>
        <w:rPr>
          <w:lang w:val="sk-SK"/>
        </w:rPr>
        <w:t>(čl. 12 pozmenený)</w:t>
      </w:r>
    </w:p>
    <w:p w14:paraId="32274E78" w14:textId="77777777" w:rsidR="00A022EB" w:rsidRPr="00E32EA2" w:rsidRDefault="00DE62CE">
      <w:pPr>
        <w:pStyle w:val="Zkladntext"/>
        <w:ind w:left="118"/>
        <w:jc w:val="both"/>
        <w:rPr>
          <w:lang w:val="sk-SK"/>
        </w:rPr>
      </w:pPr>
      <w:r w:rsidRPr="00E32EA2">
        <w:rPr>
          <w:lang w:val="sk-SK"/>
        </w:rPr>
        <w:t>Vystúpenie z Únie. Postup</w:t>
      </w:r>
    </w:p>
    <w:p w14:paraId="28FA152E" w14:textId="77777777" w:rsidR="00A022EB" w:rsidRPr="00E32EA2" w:rsidRDefault="00A022EB">
      <w:pPr>
        <w:pStyle w:val="Zkladntext"/>
        <w:spacing w:before="10"/>
        <w:rPr>
          <w:sz w:val="23"/>
          <w:lang w:val="sk-SK"/>
        </w:rPr>
      </w:pPr>
    </w:p>
    <w:p w14:paraId="1D0B5969" w14:textId="77777777" w:rsidR="00A022EB" w:rsidRPr="00E32EA2" w:rsidRDefault="00DE62CE">
      <w:pPr>
        <w:pStyle w:val="Odsekzoznamu"/>
        <w:numPr>
          <w:ilvl w:val="0"/>
          <w:numId w:val="13"/>
        </w:numPr>
        <w:tabs>
          <w:tab w:val="left" w:pos="970"/>
          <w:tab w:val="left" w:pos="971"/>
        </w:tabs>
        <w:spacing w:before="1"/>
        <w:ind w:right="116" w:firstLine="0"/>
        <w:jc w:val="both"/>
        <w:rPr>
          <w:sz w:val="24"/>
          <w:lang w:val="sk-SK"/>
        </w:rPr>
      </w:pPr>
      <w:r w:rsidRPr="00E32EA2">
        <w:rPr>
          <w:sz w:val="24"/>
          <w:lang w:val="sk-SK"/>
        </w:rPr>
        <w:t>Každá krajina má možnosť vystúpiť z Únie, a to výpoveďou Ústavy, ktorú vláda príslušnej krajiny dá generálnemu riaditeľovi Medzinárodného úradu a jeho prostredníctvom vládam členských</w:t>
      </w:r>
      <w:r w:rsidRPr="00E32EA2">
        <w:rPr>
          <w:spacing w:val="-5"/>
          <w:sz w:val="24"/>
          <w:lang w:val="sk-SK"/>
        </w:rPr>
        <w:t xml:space="preserve"> </w:t>
      </w:r>
      <w:r w:rsidRPr="00E32EA2">
        <w:rPr>
          <w:sz w:val="24"/>
          <w:lang w:val="sk-SK"/>
        </w:rPr>
        <w:t>krajín.</w:t>
      </w:r>
    </w:p>
    <w:p w14:paraId="5771C080" w14:textId="77777777" w:rsidR="00A022EB" w:rsidRPr="00E32EA2" w:rsidRDefault="00A022EB">
      <w:pPr>
        <w:pStyle w:val="Zkladntext"/>
        <w:rPr>
          <w:lang w:val="sk-SK"/>
        </w:rPr>
      </w:pPr>
    </w:p>
    <w:p w14:paraId="41F2C08C" w14:textId="0FE53C18" w:rsidR="00A022EB" w:rsidRPr="00E32EA2" w:rsidRDefault="00DE62CE">
      <w:pPr>
        <w:pStyle w:val="Odsekzoznamu"/>
        <w:numPr>
          <w:ilvl w:val="0"/>
          <w:numId w:val="13"/>
        </w:numPr>
        <w:tabs>
          <w:tab w:val="left" w:pos="970"/>
          <w:tab w:val="left" w:pos="971"/>
        </w:tabs>
        <w:ind w:right="115" w:firstLine="0"/>
        <w:jc w:val="both"/>
        <w:rPr>
          <w:sz w:val="24"/>
          <w:lang w:val="sk-SK"/>
        </w:rPr>
      </w:pPr>
      <w:r w:rsidRPr="00E32EA2">
        <w:rPr>
          <w:sz w:val="24"/>
          <w:lang w:val="sk-SK"/>
        </w:rPr>
        <w:t>Vystúpenie z Únie nadobudne účinnosť</w:t>
      </w:r>
      <w:r w:rsidR="00D6387C">
        <w:rPr>
          <w:sz w:val="24"/>
          <w:lang w:val="sk-SK"/>
        </w:rPr>
        <w:t xml:space="preserve"> </w:t>
      </w:r>
      <w:r w:rsidR="00D6387C" w:rsidRPr="00AF6D40">
        <w:rPr>
          <w:sz w:val="24"/>
          <w:u w:val="single"/>
          <w:lang w:val="sk-SK"/>
        </w:rPr>
        <w:t>rok po prijatí</w:t>
      </w:r>
      <w:r w:rsidR="00D6387C">
        <w:rPr>
          <w:sz w:val="24"/>
          <w:lang w:val="sk-SK"/>
        </w:rPr>
        <w:t xml:space="preserve"> výpovede</w:t>
      </w:r>
      <w:r w:rsidR="0080508A">
        <w:rPr>
          <w:sz w:val="24"/>
          <w:lang w:val="sk-SK"/>
        </w:rPr>
        <w:t xml:space="preserve"> zo strany</w:t>
      </w:r>
      <w:r w:rsidR="00D6387C">
        <w:rPr>
          <w:sz w:val="24"/>
          <w:lang w:val="sk-SK"/>
        </w:rPr>
        <w:t xml:space="preserve"> generáln</w:t>
      </w:r>
      <w:r w:rsidR="0080508A">
        <w:rPr>
          <w:sz w:val="24"/>
          <w:lang w:val="sk-SK"/>
        </w:rPr>
        <w:t>eho</w:t>
      </w:r>
      <w:r w:rsidR="00D6387C">
        <w:rPr>
          <w:sz w:val="24"/>
          <w:lang w:val="sk-SK"/>
        </w:rPr>
        <w:t xml:space="preserve"> riaditeľ</w:t>
      </w:r>
      <w:r w:rsidR="0080508A">
        <w:rPr>
          <w:sz w:val="24"/>
          <w:lang w:val="sk-SK"/>
        </w:rPr>
        <w:t>a</w:t>
      </w:r>
      <w:r w:rsidR="00D6387C">
        <w:rPr>
          <w:sz w:val="24"/>
          <w:lang w:val="sk-SK"/>
        </w:rPr>
        <w:t xml:space="preserve"> Medzinárodného úradu</w:t>
      </w:r>
      <w:r w:rsidRPr="00E32EA2">
        <w:rPr>
          <w:sz w:val="24"/>
          <w:lang w:val="sk-SK"/>
        </w:rPr>
        <w:t xml:space="preserve"> podľa odseku</w:t>
      </w:r>
      <w:r w:rsidRPr="00E32EA2">
        <w:rPr>
          <w:spacing w:val="-15"/>
          <w:sz w:val="24"/>
          <w:lang w:val="sk-SK"/>
        </w:rPr>
        <w:t xml:space="preserve"> </w:t>
      </w:r>
      <w:r w:rsidRPr="00E32EA2">
        <w:rPr>
          <w:sz w:val="24"/>
          <w:lang w:val="sk-SK"/>
        </w:rPr>
        <w:t>1.</w:t>
      </w:r>
    </w:p>
    <w:p w14:paraId="60B35D66" w14:textId="77777777" w:rsidR="00A022EB" w:rsidRPr="00E32EA2" w:rsidRDefault="00A022EB">
      <w:pPr>
        <w:pStyle w:val="Zkladntext"/>
        <w:spacing w:before="9"/>
        <w:rPr>
          <w:sz w:val="44"/>
          <w:lang w:val="sk-SK"/>
        </w:rPr>
      </w:pPr>
    </w:p>
    <w:p w14:paraId="5C13012C" w14:textId="6C530D89" w:rsidR="00A022EB" w:rsidRDefault="00AF6D40">
      <w:pPr>
        <w:pStyle w:val="Zkladntext"/>
        <w:ind w:left="118"/>
        <w:jc w:val="both"/>
        <w:rPr>
          <w:lang w:val="sk-SK"/>
        </w:rPr>
      </w:pPr>
      <w:r>
        <w:rPr>
          <w:lang w:val="sk-SK"/>
        </w:rPr>
        <w:t>Článok IX</w:t>
      </w:r>
    </w:p>
    <w:p w14:paraId="493B252C" w14:textId="6ED6A2A0" w:rsidR="00AF6D40" w:rsidRPr="00E32EA2" w:rsidRDefault="00AF6D40">
      <w:pPr>
        <w:pStyle w:val="Zkladntext"/>
        <w:ind w:left="118"/>
        <w:jc w:val="both"/>
        <w:rPr>
          <w:sz w:val="16"/>
          <w:lang w:val="sk-SK"/>
        </w:rPr>
      </w:pPr>
      <w:r>
        <w:rPr>
          <w:lang w:val="sk-SK"/>
        </w:rPr>
        <w:t>(čl. 21 pozmenený)</w:t>
      </w:r>
    </w:p>
    <w:p w14:paraId="6020DD22" w14:textId="77777777" w:rsidR="00A022EB" w:rsidRPr="00E32EA2" w:rsidRDefault="00DE62CE">
      <w:pPr>
        <w:pStyle w:val="Zkladntext"/>
        <w:ind w:left="118"/>
        <w:jc w:val="both"/>
        <w:rPr>
          <w:lang w:val="sk-SK"/>
        </w:rPr>
      </w:pPr>
      <w:r w:rsidRPr="00E32EA2">
        <w:rPr>
          <w:lang w:val="sk-SK"/>
        </w:rPr>
        <w:t>Výdavky Únie. Príspevky členských krajín</w:t>
      </w:r>
    </w:p>
    <w:p w14:paraId="67D04D9F" w14:textId="77777777" w:rsidR="00A022EB" w:rsidRPr="00E32EA2" w:rsidRDefault="00A022EB">
      <w:pPr>
        <w:pStyle w:val="Zkladntext"/>
        <w:rPr>
          <w:lang w:val="sk-SK"/>
        </w:rPr>
      </w:pPr>
    </w:p>
    <w:p w14:paraId="3D3EB8A9" w14:textId="77777777" w:rsidR="00A022EB" w:rsidRPr="00E32EA2" w:rsidRDefault="00DE62CE">
      <w:pPr>
        <w:pStyle w:val="Odsekzoznamu"/>
        <w:numPr>
          <w:ilvl w:val="0"/>
          <w:numId w:val="9"/>
        </w:numPr>
        <w:tabs>
          <w:tab w:val="left" w:pos="970"/>
          <w:tab w:val="left" w:pos="971"/>
        </w:tabs>
        <w:ind w:firstLine="0"/>
        <w:jc w:val="both"/>
        <w:rPr>
          <w:sz w:val="24"/>
          <w:lang w:val="sk-SK"/>
        </w:rPr>
      </w:pPr>
      <w:r w:rsidRPr="00E32EA2">
        <w:rPr>
          <w:sz w:val="24"/>
          <w:lang w:val="sk-SK"/>
        </w:rPr>
        <w:t>Každý kongres určuje maximálnu sumu, ktorú môžu</w:t>
      </w:r>
      <w:r w:rsidRPr="00E32EA2">
        <w:rPr>
          <w:spacing w:val="-6"/>
          <w:sz w:val="24"/>
          <w:lang w:val="sk-SK"/>
        </w:rPr>
        <w:t xml:space="preserve"> </w:t>
      </w:r>
      <w:r w:rsidRPr="00E32EA2">
        <w:rPr>
          <w:sz w:val="24"/>
          <w:lang w:val="sk-SK"/>
        </w:rPr>
        <w:t>dosiahnuť:</w:t>
      </w:r>
    </w:p>
    <w:p w14:paraId="2A3EF474" w14:textId="77777777" w:rsidR="00A022EB" w:rsidRPr="00E32EA2" w:rsidRDefault="00A022EB">
      <w:pPr>
        <w:pStyle w:val="Zkladntext"/>
        <w:spacing w:before="11"/>
        <w:rPr>
          <w:sz w:val="23"/>
          <w:lang w:val="sk-SK"/>
        </w:rPr>
      </w:pPr>
    </w:p>
    <w:p w14:paraId="4C34BD70" w14:textId="7778FA05" w:rsidR="00A022EB" w:rsidRPr="00E32EA2" w:rsidRDefault="00031FA7" w:rsidP="00D54489">
      <w:pPr>
        <w:pStyle w:val="Odsekzoznamu"/>
        <w:tabs>
          <w:tab w:val="left" w:pos="970"/>
          <w:tab w:val="left" w:pos="971"/>
        </w:tabs>
        <w:ind w:left="970" w:hanging="828"/>
        <w:jc w:val="both"/>
        <w:rPr>
          <w:sz w:val="24"/>
          <w:lang w:val="sk-SK"/>
        </w:rPr>
      </w:pPr>
      <w:r>
        <w:rPr>
          <w:sz w:val="24"/>
          <w:lang w:val="sk-SK"/>
        </w:rPr>
        <w:t>1</w:t>
      </w:r>
      <w:r w:rsidR="00D54489">
        <w:rPr>
          <w:sz w:val="24"/>
          <w:lang w:val="sk-SK"/>
        </w:rPr>
        <w:t>.1</w:t>
      </w:r>
      <w:r w:rsidR="00D54489">
        <w:rPr>
          <w:sz w:val="24"/>
          <w:lang w:val="sk-SK"/>
        </w:rPr>
        <w:tab/>
      </w:r>
      <w:r w:rsidR="00DE62CE" w:rsidRPr="00E32EA2">
        <w:rPr>
          <w:sz w:val="24"/>
          <w:lang w:val="sk-SK"/>
        </w:rPr>
        <w:t>ročné výdavky</w:t>
      </w:r>
      <w:r w:rsidR="00DE62CE" w:rsidRPr="00E32EA2">
        <w:rPr>
          <w:spacing w:val="-5"/>
          <w:sz w:val="24"/>
          <w:lang w:val="sk-SK"/>
        </w:rPr>
        <w:t xml:space="preserve"> </w:t>
      </w:r>
      <w:r w:rsidR="00DE62CE" w:rsidRPr="00E32EA2">
        <w:rPr>
          <w:sz w:val="24"/>
          <w:lang w:val="sk-SK"/>
        </w:rPr>
        <w:t>Únie;</w:t>
      </w:r>
    </w:p>
    <w:p w14:paraId="1E544D7A" w14:textId="77777777" w:rsidR="00A022EB" w:rsidRPr="00E32EA2" w:rsidRDefault="00A022EB">
      <w:pPr>
        <w:pStyle w:val="Zkladntext"/>
        <w:spacing w:before="11"/>
        <w:rPr>
          <w:sz w:val="23"/>
          <w:lang w:val="sk-SK"/>
        </w:rPr>
      </w:pPr>
    </w:p>
    <w:p w14:paraId="232D085B" w14:textId="16B04F59" w:rsidR="00A022EB" w:rsidRPr="00D54489" w:rsidRDefault="00D54489" w:rsidP="00D54489">
      <w:pPr>
        <w:tabs>
          <w:tab w:val="left" w:pos="970"/>
          <w:tab w:val="left" w:pos="971"/>
        </w:tabs>
        <w:ind w:left="118"/>
        <w:jc w:val="both"/>
        <w:rPr>
          <w:sz w:val="24"/>
          <w:lang w:val="sk-SK"/>
        </w:rPr>
      </w:pPr>
      <w:r>
        <w:rPr>
          <w:sz w:val="24"/>
          <w:lang w:val="sk-SK"/>
        </w:rPr>
        <w:t>1.2</w:t>
      </w:r>
      <w:r>
        <w:rPr>
          <w:sz w:val="24"/>
          <w:lang w:val="sk-SK"/>
        </w:rPr>
        <w:tab/>
      </w:r>
      <w:r w:rsidR="00DE62CE" w:rsidRPr="00D54489">
        <w:rPr>
          <w:sz w:val="24"/>
          <w:lang w:val="sk-SK"/>
        </w:rPr>
        <w:t>výdavky, ktoré sa týkajú zvolania budúceho</w:t>
      </w:r>
      <w:r w:rsidR="00DE62CE" w:rsidRPr="00D54489">
        <w:rPr>
          <w:spacing w:val="-8"/>
          <w:sz w:val="24"/>
          <w:lang w:val="sk-SK"/>
        </w:rPr>
        <w:t xml:space="preserve"> </w:t>
      </w:r>
      <w:r w:rsidR="00DE62CE" w:rsidRPr="00D54489">
        <w:rPr>
          <w:sz w:val="24"/>
          <w:lang w:val="sk-SK"/>
        </w:rPr>
        <w:t>kongresu.</w:t>
      </w:r>
    </w:p>
    <w:p w14:paraId="11A64608" w14:textId="77777777" w:rsidR="00A022EB" w:rsidRPr="00E32EA2" w:rsidRDefault="00A022EB">
      <w:pPr>
        <w:pStyle w:val="Zkladntext"/>
        <w:spacing w:before="11"/>
        <w:rPr>
          <w:sz w:val="23"/>
          <w:lang w:val="sk-SK"/>
        </w:rPr>
      </w:pPr>
    </w:p>
    <w:p w14:paraId="32D95283" w14:textId="77777777" w:rsidR="00A022EB" w:rsidRPr="00E32EA2" w:rsidRDefault="00DE62CE" w:rsidP="007D7886">
      <w:pPr>
        <w:pStyle w:val="Odsekzoznamu"/>
        <w:numPr>
          <w:ilvl w:val="0"/>
          <w:numId w:val="9"/>
        </w:numPr>
        <w:tabs>
          <w:tab w:val="left" w:pos="970"/>
          <w:tab w:val="left" w:pos="971"/>
        </w:tabs>
        <w:ind w:right="121" w:firstLine="0"/>
        <w:jc w:val="both"/>
        <w:rPr>
          <w:sz w:val="24"/>
          <w:lang w:val="sk-SK"/>
        </w:rPr>
      </w:pPr>
      <w:r w:rsidRPr="00E32EA2">
        <w:rPr>
          <w:sz w:val="24"/>
          <w:lang w:val="sk-SK"/>
        </w:rPr>
        <w:t>Maximálnu sumu výdavkov podľa odseku 1 možno prekročiť, ak si to vyžadujú okolnosti, s výhradou dodržania ustanovení Generálneho</w:t>
      </w:r>
      <w:r w:rsidRPr="00E32EA2">
        <w:rPr>
          <w:spacing w:val="-9"/>
          <w:sz w:val="24"/>
          <w:lang w:val="sk-SK"/>
        </w:rPr>
        <w:t xml:space="preserve"> </w:t>
      </w:r>
      <w:r w:rsidRPr="00E32EA2">
        <w:rPr>
          <w:sz w:val="24"/>
          <w:lang w:val="sk-SK"/>
        </w:rPr>
        <w:t>poriadku.</w:t>
      </w:r>
    </w:p>
    <w:p w14:paraId="563F2881" w14:textId="77777777" w:rsidR="00A022EB" w:rsidRPr="00E32EA2" w:rsidRDefault="00A022EB" w:rsidP="007D7886">
      <w:pPr>
        <w:pStyle w:val="Zkladntext"/>
        <w:jc w:val="both"/>
        <w:rPr>
          <w:lang w:val="sk-SK"/>
        </w:rPr>
      </w:pPr>
    </w:p>
    <w:p w14:paraId="5001D08D" w14:textId="09E89981" w:rsidR="00A022EB" w:rsidRPr="00E32EA2" w:rsidRDefault="00DE62CE" w:rsidP="007D7886">
      <w:pPr>
        <w:pStyle w:val="Odsekzoznamu"/>
        <w:numPr>
          <w:ilvl w:val="0"/>
          <w:numId w:val="9"/>
        </w:numPr>
        <w:tabs>
          <w:tab w:val="left" w:pos="970"/>
          <w:tab w:val="left" w:pos="971"/>
        </w:tabs>
        <w:ind w:right="116" w:firstLine="0"/>
        <w:jc w:val="both"/>
        <w:rPr>
          <w:sz w:val="24"/>
          <w:lang w:val="sk-SK"/>
        </w:rPr>
      </w:pPr>
      <w:r w:rsidRPr="00E32EA2">
        <w:rPr>
          <w:sz w:val="24"/>
          <w:lang w:val="sk-SK"/>
        </w:rPr>
        <w:t>Výdavky Únie vrátane prípadných výdavkov podľa odseku 2 hradia spoločne členské krajiny Únie. Na tento účel si každá členská krajina vyberie príspevkovú triedu, do ktorej  chce byť zaradená</w:t>
      </w:r>
      <w:r w:rsidR="003523B2" w:rsidRPr="003A74D5">
        <w:rPr>
          <w:sz w:val="24"/>
          <w:lang w:val="sk-SK"/>
        </w:rPr>
        <w:t xml:space="preserve">, </w:t>
      </w:r>
      <w:r w:rsidR="003523B2" w:rsidRPr="00AF6D40">
        <w:rPr>
          <w:sz w:val="24"/>
          <w:u w:val="single"/>
          <w:lang w:val="sk-SK"/>
        </w:rPr>
        <w:t>v súlade so zodpovedajúcimi ustanoveniami</w:t>
      </w:r>
      <w:r w:rsidR="003523B2" w:rsidRPr="007D7886">
        <w:rPr>
          <w:sz w:val="24"/>
          <w:lang w:val="sk-SK"/>
        </w:rPr>
        <w:t xml:space="preserve"> uvedenými</w:t>
      </w:r>
      <w:r w:rsidRPr="00E32EA2">
        <w:rPr>
          <w:sz w:val="24"/>
          <w:lang w:val="sk-SK"/>
        </w:rPr>
        <w:t xml:space="preserve"> v Generálnom</w:t>
      </w:r>
      <w:r w:rsidRPr="00E32EA2">
        <w:rPr>
          <w:spacing w:val="-12"/>
          <w:sz w:val="24"/>
          <w:lang w:val="sk-SK"/>
        </w:rPr>
        <w:t xml:space="preserve"> </w:t>
      </w:r>
      <w:r w:rsidRPr="00E32EA2">
        <w:rPr>
          <w:sz w:val="24"/>
          <w:lang w:val="sk-SK"/>
        </w:rPr>
        <w:t>poriadku.</w:t>
      </w:r>
    </w:p>
    <w:p w14:paraId="70AA9C71" w14:textId="77777777" w:rsidR="00A022EB" w:rsidRPr="00E32EA2" w:rsidRDefault="00A022EB" w:rsidP="007D7886">
      <w:pPr>
        <w:pStyle w:val="Zkladntext"/>
        <w:spacing w:before="11"/>
        <w:jc w:val="both"/>
        <w:rPr>
          <w:sz w:val="23"/>
          <w:lang w:val="sk-SK"/>
        </w:rPr>
      </w:pPr>
    </w:p>
    <w:p w14:paraId="2AACF13D" w14:textId="24931709" w:rsidR="00A022EB" w:rsidRPr="003A74D5" w:rsidRDefault="00DE62CE" w:rsidP="007D7886">
      <w:pPr>
        <w:pStyle w:val="Odsekzoznamu"/>
        <w:numPr>
          <w:ilvl w:val="0"/>
          <w:numId w:val="9"/>
        </w:numPr>
        <w:tabs>
          <w:tab w:val="left" w:pos="970"/>
          <w:tab w:val="left" w:pos="971"/>
        </w:tabs>
        <w:ind w:right="120" w:firstLine="0"/>
        <w:jc w:val="both"/>
        <w:rPr>
          <w:sz w:val="20"/>
          <w:u w:val="thick"/>
          <w:lang w:val="sk-SK"/>
        </w:rPr>
      </w:pPr>
      <w:r w:rsidRPr="00945F4F">
        <w:rPr>
          <w:sz w:val="24"/>
          <w:lang w:val="sk-SK"/>
        </w:rPr>
        <w:t xml:space="preserve">V prípade pristúpenia alebo prijatia do Únie podľa článku 11 si príslušná krajina </w:t>
      </w:r>
      <w:r w:rsidRPr="00B37152">
        <w:rPr>
          <w:sz w:val="24"/>
          <w:u w:val="single"/>
          <w:lang w:val="sk-SK"/>
        </w:rPr>
        <w:t>vyberie</w:t>
      </w:r>
      <w:r w:rsidRPr="00945F4F">
        <w:rPr>
          <w:sz w:val="24"/>
          <w:lang w:val="sk-SK"/>
        </w:rPr>
        <w:t xml:space="preserve"> príspevkovú triedu, v ktorej chce byť zaradená z hľadiska rozdelenia výdavkov</w:t>
      </w:r>
      <w:r w:rsidRPr="00945F4F">
        <w:rPr>
          <w:spacing w:val="-3"/>
          <w:sz w:val="24"/>
          <w:lang w:val="sk-SK"/>
        </w:rPr>
        <w:t xml:space="preserve"> </w:t>
      </w:r>
      <w:r w:rsidRPr="00945F4F">
        <w:rPr>
          <w:sz w:val="24"/>
          <w:lang w:val="sk-SK"/>
        </w:rPr>
        <w:t>Únie</w:t>
      </w:r>
      <w:r w:rsidR="001038AF">
        <w:rPr>
          <w:sz w:val="24"/>
          <w:lang w:val="sk-SK"/>
        </w:rPr>
        <w:t xml:space="preserve">, </w:t>
      </w:r>
      <w:r w:rsidR="001038AF" w:rsidRPr="00AF6D40">
        <w:rPr>
          <w:sz w:val="24"/>
          <w:u w:val="single"/>
          <w:lang w:val="sk-SK"/>
        </w:rPr>
        <w:t>ako aj podľa zodpovedajúcich ustanovení Generáln</w:t>
      </w:r>
      <w:r w:rsidR="003A74D5" w:rsidRPr="00AF6D40">
        <w:rPr>
          <w:sz w:val="24"/>
          <w:u w:val="single"/>
          <w:lang w:val="sk-SK"/>
        </w:rPr>
        <w:t>eho</w:t>
      </w:r>
      <w:r w:rsidR="001038AF" w:rsidRPr="00AF6D40">
        <w:rPr>
          <w:sz w:val="24"/>
          <w:u w:val="single"/>
          <w:lang w:val="sk-SK"/>
        </w:rPr>
        <w:t xml:space="preserve"> poriadku.</w:t>
      </w:r>
    </w:p>
    <w:p w14:paraId="47CE267B" w14:textId="648297F4" w:rsidR="00031FA7" w:rsidRDefault="00031FA7" w:rsidP="00031FA7">
      <w:pPr>
        <w:pStyle w:val="Odsekzoznamu"/>
        <w:rPr>
          <w:sz w:val="20"/>
          <w:lang w:val="sk-SK"/>
        </w:rPr>
      </w:pPr>
    </w:p>
    <w:p w14:paraId="010C4F60" w14:textId="504DC049" w:rsidR="007D7886" w:rsidRDefault="007D7886" w:rsidP="00031FA7">
      <w:pPr>
        <w:pStyle w:val="Odsekzoznamu"/>
        <w:rPr>
          <w:sz w:val="20"/>
          <w:lang w:val="sk-SK"/>
        </w:rPr>
      </w:pPr>
    </w:p>
    <w:p w14:paraId="51D68304" w14:textId="2D6D153C" w:rsidR="007D7886" w:rsidRDefault="007D7886" w:rsidP="00031FA7">
      <w:pPr>
        <w:pStyle w:val="Odsekzoznamu"/>
        <w:rPr>
          <w:sz w:val="20"/>
          <w:lang w:val="sk-SK"/>
        </w:rPr>
      </w:pPr>
    </w:p>
    <w:p w14:paraId="4CD45E09" w14:textId="77777777" w:rsidR="007D7886" w:rsidRPr="00031FA7" w:rsidRDefault="007D7886" w:rsidP="00031FA7">
      <w:pPr>
        <w:pStyle w:val="Odsekzoznamu"/>
        <w:rPr>
          <w:sz w:val="20"/>
          <w:lang w:val="sk-SK"/>
        </w:rPr>
      </w:pPr>
    </w:p>
    <w:p w14:paraId="7FD2748C" w14:textId="77777777" w:rsidR="00031FA7" w:rsidRPr="00945F4F" w:rsidRDefault="00031FA7" w:rsidP="00031FA7">
      <w:pPr>
        <w:pStyle w:val="Odsekzoznamu"/>
        <w:tabs>
          <w:tab w:val="left" w:pos="970"/>
          <w:tab w:val="left" w:pos="971"/>
        </w:tabs>
        <w:ind w:right="120"/>
        <w:jc w:val="both"/>
        <w:rPr>
          <w:sz w:val="20"/>
          <w:lang w:val="sk-SK"/>
        </w:rPr>
      </w:pPr>
    </w:p>
    <w:p w14:paraId="29570DE2" w14:textId="03CF2940" w:rsidR="00AF6D40" w:rsidRDefault="00AF6D40" w:rsidP="00AF6D40">
      <w:pPr>
        <w:pStyle w:val="Zkladntext"/>
        <w:ind w:left="118" w:right="8165"/>
        <w:rPr>
          <w:lang w:val="sk-SK"/>
        </w:rPr>
      </w:pPr>
      <w:r>
        <w:rPr>
          <w:lang w:val="sk-SK"/>
        </w:rPr>
        <w:t>Článok X</w:t>
      </w:r>
    </w:p>
    <w:p w14:paraId="7C3609C1" w14:textId="59FAE3BA" w:rsidR="00AF6D40" w:rsidRDefault="00AF6D40" w:rsidP="00AF6D40">
      <w:pPr>
        <w:pStyle w:val="Zkladntext"/>
        <w:ind w:right="6900"/>
        <w:rPr>
          <w:lang w:val="sk-SK"/>
        </w:rPr>
      </w:pPr>
      <w:r>
        <w:rPr>
          <w:lang w:val="sk-SK"/>
        </w:rPr>
        <w:t xml:space="preserve">  (čl. 22 pozmenený)</w:t>
      </w:r>
    </w:p>
    <w:p w14:paraId="3A14BF36" w14:textId="2F1CBAC6" w:rsidR="00A022EB" w:rsidRPr="00E32EA2" w:rsidRDefault="00DE62CE" w:rsidP="00AF6D40">
      <w:pPr>
        <w:pStyle w:val="Zkladntext"/>
        <w:tabs>
          <w:tab w:val="left" w:pos="1134"/>
        </w:tabs>
        <w:ind w:left="118" w:right="8165"/>
        <w:rPr>
          <w:lang w:val="sk-SK"/>
        </w:rPr>
      </w:pPr>
      <w:r w:rsidRPr="00E32EA2">
        <w:rPr>
          <w:lang w:val="sk-SK"/>
        </w:rPr>
        <w:t>Akty Únie</w:t>
      </w:r>
    </w:p>
    <w:p w14:paraId="48F844B9" w14:textId="77777777" w:rsidR="00A022EB" w:rsidRPr="00E32EA2" w:rsidRDefault="00A022EB">
      <w:pPr>
        <w:pStyle w:val="Zkladntext"/>
        <w:spacing w:before="2"/>
        <w:rPr>
          <w:lang w:val="sk-SK"/>
        </w:rPr>
      </w:pPr>
    </w:p>
    <w:p w14:paraId="77713955" w14:textId="252AE90F" w:rsidR="00A022EB" w:rsidRPr="00E32EA2" w:rsidRDefault="00DE62CE">
      <w:pPr>
        <w:pStyle w:val="Odsekzoznamu"/>
        <w:numPr>
          <w:ilvl w:val="0"/>
          <w:numId w:val="7"/>
        </w:numPr>
        <w:tabs>
          <w:tab w:val="left" w:pos="970"/>
          <w:tab w:val="left" w:pos="971"/>
        </w:tabs>
        <w:spacing w:before="1" w:line="276" w:lineRule="exact"/>
        <w:ind w:right="114" w:firstLine="0"/>
        <w:jc w:val="both"/>
        <w:rPr>
          <w:sz w:val="16"/>
          <w:lang w:val="sk-SK"/>
        </w:rPr>
      </w:pPr>
      <w:r w:rsidRPr="00E32EA2">
        <w:rPr>
          <w:sz w:val="24"/>
          <w:lang w:val="sk-SK"/>
        </w:rPr>
        <w:t>Ústava, hlavný akt Únie, obsahuje základné predpisy Únie a nemôže byť predmetom výhrady.</w:t>
      </w:r>
    </w:p>
    <w:p w14:paraId="4DB160B3" w14:textId="77777777" w:rsidR="00A022EB" w:rsidRPr="00E32EA2" w:rsidRDefault="00A022EB">
      <w:pPr>
        <w:pStyle w:val="Zkladntext"/>
        <w:rPr>
          <w:lang w:val="sk-SK"/>
        </w:rPr>
      </w:pPr>
    </w:p>
    <w:p w14:paraId="28D77F62" w14:textId="1FA44B01" w:rsidR="00A022EB" w:rsidRPr="00E32EA2" w:rsidRDefault="00031FA7">
      <w:pPr>
        <w:pStyle w:val="Odsekzoznamu"/>
        <w:numPr>
          <w:ilvl w:val="0"/>
          <w:numId w:val="7"/>
        </w:numPr>
        <w:tabs>
          <w:tab w:val="left" w:pos="970"/>
          <w:tab w:val="left" w:pos="971"/>
        </w:tabs>
        <w:spacing w:line="276" w:lineRule="exact"/>
        <w:ind w:right="112" w:firstLine="0"/>
        <w:jc w:val="both"/>
        <w:rPr>
          <w:sz w:val="16"/>
          <w:lang w:val="sk-SK"/>
        </w:rPr>
      </w:pPr>
      <w:r>
        <w:rPr>
          <w:sz w:val="24"/>
          <w:lang w:val="sk-SK"/>
        </w:rPr>
        <w:t xml:space="preserve">Generálny poriadok obsahujúci ustanovenia na zabezpečenie používania Ústavy a </w:t>
      </w:r>
      <w:r w:rsidR="00DE62CE" w:rsidRPr="00E32EA2">
        <w:rPr>
          <w:sz w:val="24"/>
          <w:lang w:val="sk-SK"/>
        </w:rPr>
        <w:t>činnosti Únie je záväzný pre všetky členské krajiny a nemôže byť predmetom</w:t>
      </w:r>
      <w:r w:rsidR="00DE62CE" w:rsidRPr="00E32EA2">
        <w:rPr>
          <w:spacing w:val="-12"/>
          <w:sz w:val="24"/>
          <w:lang w:val="sk-SK"/>
        </w:rPr>
        <w:t xml:space="preserve"> </w:t>
      </w:r>
      <w:r w:rsidR="00DE62CE" w:rsidRPr="00E32EA2">
        <w:rPr>
          <w:sz w:val="24"/>
          <w:lang w:val="sk-SK"/>
        </w:rPr>
        <w:t>výhrady.</w:t>
      </w:r>
    </w:p>
    <w:p w14:paraId="6E3E8999" w14:textId="77777777" w:rsidR="00A022EB" w:rsidRPr="00E32EA2" w:rsidRDefault="00A022EB">
      <w:pPr>
        <w:pStyle w:val="Zkladntext"/>
        <w:spacing w:before="8"/>
        <w:rPr>
          <w:sz w:val="23"/>
          <w:lang w:val="sk-SK"/>
        </w:rPr>
      </w:pPr>
    </w:p>
    <w:p w14:paraId="703198DB" w14:textId="769D932B" w:rsidR="00A022EB" w:rsidRPr="00031FA7" w:rsidRDefault="00B510D8">
      <w:pPr>
        <w:pStyle w:val="Odsekzoznamu"/>
        <w:numPr>
          <w:ilvl w:val="0"/>
          <w:numId w:val="7"/>
        </w:numPr>
        <w:tabs>
          <w:tab w:val="left" w:pos="970"/>
          <w:tab w:val="left" w:pos="971"/>
        </w:tabs>
        <w:spacing w:line="276" w:lineRule="exact"/>
        <w:ind w:right="116" w:firstLine="0"/>
        <w:jc w:val="both"/>
        <w:rPr>
          <w:sz w:val="24"/>
          <w:szCs w:val="24"/>
          <w:lang w:val="sk-SK"/>
        </w:rPr>
      </w:pPr>
      <w:r w:rsidRPr="00B37152">
        <w:rPr>
          <w:sz w:val="24"/>
          <w:szCs w:val="24"/>
          <w:u w:val="single"/>
          <w:lang w:val="sk-SK"/>
        </w:rPr>
        <w:t>D</w:t>
      </w:r>
      <w:r w:rsidR="005E769F" w:rsidRPr="00B37152">
        <w:rPr>
          <w:sz w:val="24"/>
          <w:szCs w:val="24"/>
          <w:u w:val="single"/>
          <w:lang w:val="sk-SK"/>
        </w:rPr>
        <w:t>ohovor</w:t>
      </w:r>
      <w:r w:rsidR="005E769F" w:rsidRPr="00DF0BF4">
        <w:rPr>
          <w:sz w:val="24"/>
          <w:szCs w:val="24"/>
          <w:lang w:val="sk-SK"/>
        </w:rPr>
        <w:t xml:space="preserve"> </w:t>
      </w:r>
      <w:r w:rsidR="00DE62CE" w:rsidRPr="00031FA7">
        <w:rPr>
          <w:sz w:val="24"/>
          <w:szCs w:val="24"/>
          <w:lang w:val="sk-SK"/>
        </w:rPr>
        <w:t>a</w:t>
      </w:r>
      <w:r w:rsidR="005E769F" w:rsidRPr="00031FA7">
        <w:rPr>
          <w:sz w:val="24"/>
          <w:szCs w:val="24"/>
          <w:lang w:val="sk-SK"/>
        </w:rPr>
        <w:t xml:space="preserve"> jeho </w:t>
      </w:r>
      <w:r w:rsidR="006B24B8" w:rsidRPr="002C1794">
        <w:rPr>
          <w:sz w:val="24"/>
          <w:szCs w:val="24"/>
          <w:lang w:val="sk-SK"/>
        </w:rPr>
        <w:t xml:space="preserve">Vykonávací poriadok obsahujú spoločné predpisy </w:t>
      </w:r>
      <w:r w:rsidR="006B24B8" w:rsidRPr="00B37152">
        <w:rPr>
          <w:sz w:val="24"/>
          <w:szCs w:val="24"/>
          <w:u w:val="single"/>
          <w:lang w:val="sk-SK"/>
        </w:rPr>
        <w:t>poštovej</w:t>
      </w:r>
      <w:r w:rsidR="006B24B8" w:rsidRPr="002C1794">
        <w:rPr>
          <w:sz w:val="24"/>
          <w:szCs w:val="24"/>
          <w:lang w:val="sk-SK"/>
        </w:rPr>
        <w:t xml:space="preserve"> služby. Tieto Akty sú záväzné pre všetky členské krajiny. Členské krajiny dbajú o to, aby ich určené poštové podniky plnili povinnosti vyplývajúce</w:t>
      </w:r>
      <w:r w:rsidR="0027041F" w:rsidRPr="00031FA7">
        <w:rPr>
          <w:sz w:val="24"/>
          <w:szCs w:val="24"/>
          <w:lang w:val="sk-SK"/>
        </w:rPr>
        <w:t xml:space="preserve"> z Dohovoru a jeho Vykonávacieho</w:t>
      </w:r>
      <w:r w:rsidR="00DE62CE" w:rsidRPr="00031FA7">
        <w:rPr>
          <w:spacing w:val="-9"/>
          <w:sz w:val="24"/>
          <w:szCs w:val="24"/>
          <w:lang w:val="sk-SK"/>
        </w:rPr>
        <w:t xml:space="preserve"> </w:t>
      </w:r>
      <w:r w:rsidR="00DE62CE" w:rsidRPr="00031FA7">
        <w:rPr>
          <w:sz w:val="24"/>
          <w:szCs w:val="24"/>
          <w:lang w:val="sk-SK"/>
        </w:rPr>
        <w:t>poriadk</w:t>
      </w:r>
      <w:r w:rsidR="0027041F" w:rsidRPr="00031FA7">
        <w:rPr>
          <w:sz w:val="24"/>
          <w:szCs w:val="24"/>
          <w:lang w:val="sk-SK"/>
        </w:rPr>
        <w:t>u</w:t>
      </w:r>
      <w:r w:rsidR="00DE62CE" w:rsidRPr="00031FA7">
        <w:rPr>
          <w:sz w:val="24"/>
          <w:szCs w:val="24"/>
          <w:lang w:val="sk-SK"/>
        </w:rPr>
        <w:t>.</w:t>
      </w:r>
    </w:p>
    <w:p w14:paraId="39C20784" w14:textId="77777777" w:rsidR="00A022EB" w:rsidRPr="00E32EA2" w:rsidRDefault="00A022EB">
      <w:pPr>
        <w:pStyle w:val="Zkladntext"/>
        <w:spacing w:before="11"/>
        <w:rPr>
          <w:sz w:val="23"/>
          <w:lang w:val="sk-SK"/>
        </w:rPr>
      </w:pPr>
    </w:p>
    <w:p w14:paraId="63A71377" w14:textId="39E77B14" w:rsidR="00A022EB" w:rsidRPr="00E32EA2" w:rsidRDefault="0027041F">
      <w:pPr>
        <w:pStyle w:val="Odsekzoznamu"/>
        <w:numPr>
          <w:ilvl w:val="0"/>
          <w:numId w:val="7"/>
        </w:numPr>
        <w:tabs>
          <w:tab w:val="left" w:pos="970"/>
          <w:tab w:val="left" w:pos="971"/>
        </w:tabs>
        <w:spacing w:line="276" w:lineRule="exact"/>
        <w:ind w:right="111" w:firstLine="0"/>
        <w:jc w:val="both"/>
        <w:rPr>
          <w:sz w:val="16"/>
          <w:lang w:val="sk-SK"/>
        </w:rPr>
      </w:pPr>
      <w:r>
        <w:rPr>
          <w:sz w:val="24"/>
          <w:lang w:val="sk-SK"/>
        </w:rPr>
        <w:t>Dohody Únie a ich vykonávacie poriadky</w:t>
      </w:r>
      <w:r w:rsidR="007D7886">
        <w:rPr>
          <w:sz w:val="24"/>
          <w:lang w:val="sk-SK"/>
        </w:rPr>
        <w:t xml:space="preserve"> </w:t>
      </w:r>
      <w:r w:rsidR="007D7886" w:rsidRPr="007D7886">
        <w:rPr>
          <w:sz w:val="24"/>
          <w:u w:val="single"/>
          <w:lang w:val="sk-SK"/>
        </w:rPr>
        <w:t>jednotlivo</w:t>
      </w:r>
      <w:r w:rsidR="00DE62CE" w:rsidRPr="007D7886">
        <w:rPr>
          <w:sz w:val="24"/>
          <w:u w:val="single"/>
          <w:lang w:val="sk-SK"/>
        </w:rPr>
        <w:t xml:space="preserve"> </w:t>
      </w:r>
      <w:r w:rsidR="007A7E0F" w:rsidRPr="00AF6D40">
        <w:rPr>
          <w:sz w:val="24"/>
          <w:u w:val="single"/>
          <w:lang w:val="sk-SK"/>
        </w:rPr>
        <w:t>defin</w:t>
      </w:r>
      <w:r w:rsidR="007749B9" w:rsidRPr="00AF6D40">
        <w:rPr>
          <w:sz w:val="24"/>
          <w:u w:val="single"/>
          <w:lang w:val="sk-SK"/>
        </w:rPr>
        <w:t xml:space="preserve">ujú </w:t>
      </w:r>
      <w:r w:rsidR="007749B9" w:rsidRPr="0023174F">
        <w:rPr>
          <w:sz w:val="24"/>
          <w:u w:val="single"/>
          <w:lang w:val="sk-SK"/>
        </w:rPr>
        <w:t>a</w:t>
      </w:r>
      <w:r w:rsidR="007749B9" w:rsidRPr="007A7E0F">
        <w:rPr>
          <w:sz w:val="24"/>
          <w:lang w:val="sk-SK"/>
        </w:rPr>
        <w:t xml:space="preserve"> </w:t>
      </w:r>
      <w:r w:rsidR="00DE62CE" w:rsidRPr="007A7E0F">
        <w:rPr>
          <w:sz w:val="24"/>
          <w:lang w:val="sk-SK"/>
        </w:rPr>
        <w:t>upravujú</w:t>
      </w:r>
      <w:r w:rsidR="00DE62CE" w:rsidRPr="00E32EA2">
        <w:rPr>
          <w:sz w:val="24"/>
          <w:lang w:val="sk-SK"/>
        </w:rPr>
        <w:t xml:space="preserve"> služby</w:t>
      </w:r>
      <w:r w:rsidR="00B37152">
        <w:rPr>
          <w:sz w:val="24"/>
          <w:lang w:val="sk-SK"/>
        </w:rPr>
        <w:t>,</w:t>
      </w:r>
      <w:r w:rsidR="007749B9">
        <w:rPr>
          <w:sz w:val="24"/>
          <w:lang w:val="sk-SK"/>
        </w:rPr>
        <w:t xml:space="preserve"> ktoré nie sú </w:t>
      </w:r>
      <w:r w:rsidR="007749B9" w:rsidRPr="00AF6D40">
        <w:rPr>
          <w:sz w:val="24"/>
          <w:u w:val="single"/>
          <w:lang w:val="sk-SK"/>
        </w:rPr>
        <w:t>definované a upravené v Dohovore a jeho Vykonávacom poriadku</w:t>
      </w:r>
      <w:r w:rsidR="007749B9">
        <w:rPr>
          <w:sz w:val="24"/>
          <w:lang w:val="sk-SK"/>
        </w:rPr>
        <w:t>,</w:t>
      </w:r>
      <w:r w:rsidR="00DE62CE" w:rsidRPr="00E32EA2">
        <w:rPr>
          <w:sz w:val="24"/>
          <w:lang w:val="sk-SK"/>
        </w:rPr>
        <w:t xml:space="preserve"> medzi členskými krajinami, ktoré k nim pristúpili. Záväzné sú len pre tieto členské krajiny. Signatárske členské krajiny dbajú o to, aby ich určené poštové podniky plnili povinnosti vyplývajúce z Dohôd </w:t>
      </w:r>
      <w:r w:rsidR="007749B9" w:rsidRPr="00AF6D40">
        <w:rPr>
          <w:sz w:val="24"/>
          <w:u w:val="single"/>
          <w:lang w:val="sk-SK"/>
        </w:rPr>
        <w:t xml:space="preserve">Únie </w:t>
      </w:r>
      <w:r w:rsidR="00DE62CE" w:rsidRPr="00E32EA2">
        <w:rPr>
          <w:sz w:val="24"/>
          <w:lang w:val="sk-SK"/>
        </w:rPr>
        <w:t>a z ich vykonávacích</w:t>
      </w:r>
      <w:r w:rsidR="00DE62CE" w:rsidRPr="00E32EA2">
        <w:rPr>
          <w:spacing w:val="-9"/>
          <w:sz w:val="24"/>
          <w:lang w:val="sk-SK"/>
        </w:rPr>
        <w:t xml:space="preserve"> </w:t>
      </w:r>
      <w:r w:rsidR="00DE62CE" w:rsidRPr="00E32EA2">
        <w:rPr>
          <w:sz w:val="24"/>
          <w:lang w:val="sk-SK"/>
        </w:rPr>
        <w:t>poriadkov.</w:t>
      </w:r>
    </w:p>
    <w:p w14:paraId="1BA2A522" w14:textId="77777777" w:rsidR="00A022EB" w:rsidRPr="00E32EA2" w:rsidRDefault="00A022EB">
      <w:pPr>
        <w:pStyle w:val="Zkladntext"/>
        <w:rPr>
          <w:lang w:val="sk-SK"/>
        </w:rPr>
      </w:pPr>
    </w:p>
    <w:p w14:paraId="49A5C837" w14:textId="24E3F695" w:rsidR="00A022EB" w:rsidRPr="00E32EA2" w:rsidRDefault="00DE62CE">
      <w:pPr>
        <w:pStyle w:val="Odsekzoznamu"/>
        <w:numPr>
          <w:ilvl w:val="0"/>
          <w:numId w:val="7"/>
        </w:numPr>
        <w:tabs>
          <w:tab w:val="left" w:pos="970"/>
          <w:tab w:val="left" w:pos="971"/>
        </w:tabs>
        <w:spacing w:line="276" w:lineRule="exact"/>
        <w:ind w:right="119" w:firstLine="0"/>
        <w:jc w:val="both"/>
        <w:rPr>
          <w:sz w:val="16"/>
          <w:lang w:val="sk-SK"/>
        </w:rPr>
      </w:pPr>
      <w:r w:rsidRPr="00E32EA2">
        <w:rPr>
          <w:sz w:val="24"/>
          <w:lang w:val="sk-SK"/>
        </w:rPr>
        <w:t>Vykonávacie poriadky, ktoré obsahujú ustanovenia potrebné na vykonávanie Dohovoru a</w:t>
      </w:r>
      <w:r w:rsidR="00DD536F">
        <w:rPr>
          <w:sz w:val="24"/>
          <w:lang w:val="sk-SK"/>
        </w:rPr>
        <w:t> </w:t>
      </w:r>
      <w:r w:rsidRPr="00E32EA2">
        <w:rPr>
          <w:sz w:val="24"/>
          <w:lang w:val="sk-SK"/>
        </w:rPr>
        <w:t>Dohôd</w:t>
      </w:r>
      <w:r w:rsidR="00DD536F">
        <w:rPr>
          <w:sz w:val="24"/>
          <w:lang w:val="sk-SK"/>
        </w:rPr>
        <w:t xml:space="preserve"> </w:t>
      </w:r>
      <w:r w:rsidR="00DD536F" w:rsidRPr="00AF6D40">
        <w:rPr>
          <w:sz w:val="24"/>
          <w:u w:val="single"/>
          <w:lang w:val="sk-SK"/>
        </w:rPr>
        <w:t>Únie</w:t>
      </w:r>
      <w:r w:rsidRPr="00AF6D40">
        <w:rPr>
          <w:sz w:val="24"/>
          <w:u w:val="single"/>
          <w:lang w:val="sk-SK"/>
        </w:rPr>
        <w:t>,</w:t>
      </w:r>
      <w:r w:rsidRPr="00E32EA2">
        <w:rPr>
          <w:sz w:val="24"/>
          <w:lang w:val="sk-SK"/>
        </w:rPr>
        <w:t xml:space="preserve"> stanovuje Rada pre poštovú prevádzku s ohľadom na rozhodnutia prijaté kongresom.</w:t>
      </w:r>
    </w:p>
    <w:p w14:paraId="77FECF07" w14:textId="77777777" w:rsidR="00A022EB" w:rsidRPr="00E32EA2" w:rsidRDefault="00A022EB">
      <w:pPr>
        <w:pStyle w:val="Zkladntext"/>
        <w:spacing w:before="8"/>
        <w:rPr>
          <w:sz w:val="23"/>
          <w:lang w:val="sk-SK"/>
        </w:rPr>
      </w:pPr>
    </w:p>
    <w:p w14:paraId="055932B6" w14:textId="77777777" w:rsidR="00A022EB" w:rsidRPr="00E32EA2" w:rsidRDefault="00DE62CE">
      <w:pPr>
        <w:pStyle w:val="Odsekzoznamu"/>
        <w:numPr>
          <w:ilvl w:val="0"/>
          <w:numId w:val="7"/>
        </w:numPr>
        <w:tabs>
          <w:tab w:val="left" w:pos="970"/>
          <w:tab w:val="left" w:pos="971"/>
        </w:tabs>
        <w:ind w:right="115" w:firstLine="0"/>
        <w:jc w:val="both"/>
        <w:rPr>
          <w:sz w:val="24"/>
          <w:lang w:val="sk-SK"/>
        </w:rPr>
      </w:pPr>
      <w:r w:rsidRPr="00E32EA2">
        <w:rPr>
          <w:sz w:val="24"/>
          <w:lang w:val="sk-SK"/>
        </w:rPr>
        <w:t>Záverečné protokoly pripojené k Aktom Únie uvedené v odsekoch 3, 4 a 5, obsahujú výhrady k týmto</w:t>
      </w:r>
      <w:r w:rsidRPr="00E32EA2">
        <w:rPr>
          <w:spacing w:val="-7"/>
          <w:sz w:val="24"/>
          <w:lang w:val="sk-SK"/>
        </w:rPr>
        <w:t xml:space="preserve"> </w:t>
      </w:r>
      <w:r w:rsidRPr="00E32EA2">
        <w:rPr>
          <w:sz w:val="24"/>
          <w:lang w:val="sk-SK"/>
        </w:rPr>
        <w:t>Aktom.</w:t>
      </w:r>
    </w:p>
    <w:p w14:paraId="49FB2AA3" w14:textId="0B1D8693" w:rsidR="00A022EB" w:rsidRDefault="00A022EB">
      <w:pPr>
        <w:pStyle w:val="Zkladntext"/>
        <w:rPr>
          <w:sz w:val="26"/>
          <w:lang w:val="sk-SK"/>
        </w:rPr>
      </w:pPr>
    </w:p>
    <w:p w14:paraId="06C05A6C" w14:textId="77777777" w:rsidR="007D7886" w:rsidRPr="00E32EA2" w:rsidRDefault="007D7886">
      <w:pPr>
        <w:pStyle w:val="Zkladntext"/>
        <w:rPr>
          <w:sz w:val="26"/>
          <w:lang w:val="sk-SK"/>
        </w:rPr>
      </w:pPr>
    </w:p>
    <w:p w14:paraId="6C0E5E14" w14:textId="3572CEE7" w:rsidR="00A022EB" w:rsidRDefault="00DE62CE" w:rsidP="007D7886">
      <w:pPr>
        <w:pStyle w:val="Zkladntext"/>
        <w:ind w:left="118"/>
        <w:jc w:val="both"/>
        <w:rPr>
          <w:lang w:val="sk-SK"/>
        </w:rPr>
      </w:pPr>
      <w:r w:rsidRPr="00E32EA2">
        <w:rPr>
          <w:lang w:val="sk-SK"/>
        </w:rPr>
        <w:t xml:space="preserve">Článok </w:t>
      </w:r>
      <w:r w:rsidR="00AF6D40">
        <w:rPr>
          <w:lang w:val="sk-SK"/>
        </w:rPr>
        <w:t>XI</w:t>
      </w:r>
    </w:p>
    <w:p w14:paraId="107847C4" w14:textId="6550C569" w:rsidR="00AF6D40" w:rsidRPr="00E32EA2" w:rsidRDefault="00AF6D40" w:rsidP="00AF6D40">
      <w:pPr>
        <w:pStyle w:val="Zkladntext"/>
        <w:ind w:left="118"/>
        <w:jc w:val="both"/>
        <w:rPr>
          <w:sz w:val="16"/>
          <w:lang w:val="sk-SK"/>
        </w:rPr>
      </w:pPr>
      <w:r>
        <w:rPr>
          <w:lang w:val="sk-SK"/>
        </w:rPr>
        <w:t>(čl. 25 pozmenený)</w:t>
      </w:r>
    </w:p>
    <w:p w14:paraId="7E3C1A13" w14:textId="4C56E797" w:rsidR="00A022EB" w:rsidRPr="009D64F1" w:rsidRDefault="00DE62CE">
      <w:pPr>
        <w:pStyle w:val="Zkladntext"/>
        <w:ind w:left="118"/>
        <w:jc w:val="both"/>
        <w:rPr>
          <w:u w:val="thick"/>
          <w:lang w:val="sk-SK"/>
        </w:rPr>
      </w:pPr>
      <w:r w:rsidRPr="00E32EA2">
        <w:rPr>
          <w:lang w:val="sk-SK"/>
        </w:rPr>
        <w:t>Podpisovanie, overovanie, ratifik</w:t>
      </w:r>
      <w:r w:rsidR="003516E0">
        <w:rPr>
          <w:lang w:val="sk-SK"/>
        </w:rPr>
        <w:t>ácia</w:t>
      </w:r>
      <w:r w:rsidR="00D40E26" w:rsidRPr="009D64F1">
        <w:rPr>
          <w:lang w:val="sk-SK"/>
        </w:rPr>
        <w:t xml:space="preserve">, </w:t>
      </w:r>
      <w:r w:rsidR="00D40E26" w:rsidRPr="00AF6D40">
        <w:rPr>
          <w:u w:val="single"/>
          <w:lang w:val="sk-SK"/>
        </w:rPr>
        <w:t xml:space="preserve">prijatie, schválenie </w:t>
      </w:r>
      <w:r w:rsidR="00D40E26" w:rsidRPr="0023174F">
        <w:rPr>
          <w:lang w:val="sk-SK"/>
        </w:rPr>
        <w:t>Aktov Únie</w:t>
      </w:r>
      <w:r w:rsidR="00D40E26" w:rsidRPr="00AF6D40">
        <w:rPr>
          <w:u w:val="single"/>
          <w:lang w:val="sk-SK"/>
        </w:rPr>
        <w:t xml:space="preserve"> a pristúpenie k nim</w:t>
      </w:r>
    </w:p>
    <w:p w14:paraId="62C151FF" w14:textId="77777777" w:rsidR="00A022EB" w:rsidRPr="00E32EA2" w:rsidRDefault="00A022EB">
      <w:pPr>
        <w:pStyle w:val="Zkladntext"/>
        <w:spacing w:before="11"/>
        <w:rPr>
          <w:sz w:val="23"/>
          <w:lang w:val="sk-SK"/>
        </w:rPr>
      </w:pPr>
    </w:p>
    <w:p w14:paraId="2D7390A9" w14:textId="77777777" w:rsidR="00A022EB" w:rsidRPr="00E32EA2" w:rsidRDefault="00DE62CE" w:rsidP="00D3224C">
      <w:pPr>
        <w:pStyle w:val="Odsekzoznamu"/>
        <w:numPr>
          <w:ilvl w:val="0"/>
          <w:numId w:val="5"/>
        </w:numPr>
        <w:tabs>
          <w:tab w:val="left" w:pos="970"/>
          <w:tab w:val="left" w:pos="971"/>
        </w:tabs>
        <w:ind w:firstLine="0"/>
        <w:jc w:val="both"/>
        <w:rPr>
          <w:sz w:val="24"/>
          <w:lang w:val="sk-SK"/>
        </w:rPr>
      </w:pPr>
      <w:r w:rsidRPr="00E32EA2">
        <w:rPr>
          <w:sz w:val="24"/>
          <w:lang w:val="sk-SK"/>
        </w:rPr>
        <w:t>Akty Únie prijaté kongresom podpisujú splnomocnenci členských</w:t>
      </w:r>
      <w:r w:rsidRPr="00E32EA2">
        <w:rPr>
          <w:spacing w:val="-12"/>
          <w:sz w:val="24"/>
          <w:lang w:val="sk-SK"/>
        </w:rPr>
        <w:t xml:space="preserve"> </w:t>
      </w:r>
      <w:r w:rsidRPr="00E32EA2">
        <w:rPr>
          <w:sz w:val="24"/>
          <w:lang w:val="sk-SK"/>
        </w:rPr>
        <w:t>krajín.</w:t>
      </w:r>
    </w:p>
    <w:p w14:paraId="458161E2" w14:textId="77777777" w:rsidR="00A022EB" w:rsidRPr="00E32EA2" w:rsidRDefault="00A022EB" w:rsidP="00D3224C">
      <w:pPr>
        <w:pStyle w:val="Zkladntext"/>
        <w:spacing w:before="2"/>
        <w:jc w:val="both"/>
        <w:rPr>
          <w:lang w:val="sk-SK"/>
        </w:rPr>
      </w:pPr>
    </w:p>
    <w:p w14:paraId="0F9507AD" w14:textId="1A73B4A4" w:rsidR="00A022EB" w:rsidRPr="00E32EA2" w:rsidRDefault="00DE62CE" w:rsidP="00D3224C">
      <w:pPr>
        <w:pStyle w:val="Odsekzoznamu"/>
        <w:numPr>
          <w:ilvl w:val="0"/>
          <w:numId w:val="5"/>
        </w:numPr>
        <w:tabs>
          <w:tab w:val="left" w:pos="970"/>
          <w:tab w:val="left" w:pos="971"/>
        </w:tabs>
        <w:spacing w:before="1" w:line="276" w:lineRule="exact"/>
        <w:ind w:right="117" w:firstLine="0"/>
        <w:jc w:val="both"/>
        <w:rPr>
          <w:sz w:val="16"/>
          <w:lang w:val="sk-SK"/>
        </w:rPr>
      </w:pPr>
      <w:r w:rsidRPr="00E32EA2">
        <w:rPr>
          <w:sz w:val="24"/>
          <w:lang w:val="sk-SK"/>
        </w:rPr>
        <w:t>Vykonávacie poriadky sú overované predsedom a generálnym tajomníkom Rady pre poštovú</w:t>
      </w:r>
      <w:r w:rsidRPr="00E32EA2">
        <w:rPr>
          <w:spacing w:val="-2"/>
          <w:sz w:val="24"/>
          <w:lang w:val="sk-SK"/>
        </w:rPr>
        <w:t xml:space="preserve"> </w:t>
      </w:r>
      <w:r w:rsidRPr="00E32EA2">
        <w:rPr>
          <w:sz w:val="24"/>
          <w:lang w:val="sk-SK"/>
        </w:rPr>
        <w:t>prevádzku.</w:t>
      </w:r>
    </w:p>
    <w:p w14:paraId="635432E4" w14:textId="77777777" w:rsidR="00A022EB" w:rsidRPr="00E32EA2" w:rsidRDefault="00A022EB" w:rsidP="00D3224C">
      <w:pPr>
        <w:pStyle w:val="Zkladntext"/>
        <w:spacing w:before="8"/>
        <w:jc w:val="both"/>
        <w:rPr>
          <w:sz w:val="23"/>
          <w:lang w:val="sk-SK"/>
        </w:rPr>
      </w:pPr>
    </w:p>
    <w:p w14:paraId="303133C3" w14:textId="6047E638" w:rsidR="00A022EB" w:rsidRPr="009D64F1" w:rsidRDefault="007D7886" w:rsidP="00D3224C">
      <w:pPr>
        <w:pStyle w:val="Odsekzoznamu"/>
        <w:numPr>
          <w:ilvl w:val="0"/>
          <w:numId w:val="5"/>
        </w:numPr>
        <w:tabs>
          <w:tab w:val="left" w:pos="142"/>
        </w:tabs>
        <w:ind w:left="142" w:firstLine="0"/>
        <w:jc w:val="both"/>
        <w:rPr>
          <w:sz w:val="24"/>
          <w:lang w:val="sk-SK"/>
        </w:rPr>
      </w:pPr>
      <w:r w:rsidRPr="007D7886">
        <w:rPr>
          <w:sz w:val="24"/>
          <w:lang w:val="sk-SK"/>
        </w:rPr>
        <w:t xml:space="preserve">    </w:t>
      </w:r>
      <w:r w:rsidR="00B71BC2" w:rsidRPr="00AF6D40">
        <w:rPr>
          <w:sz w:val="24"/>
          <w:u w:val="single"/>
          <w:lang w:val="sk-SK"/>
        </w:rPr>
        <w:t>Akty Únie sú ratifikované, prijaté alebo schválené</w:t>
      </w:r>
      <w:r w:rsidR="00B71BC2" w:rsidRPr="009D64F1">
        <w:rPr>
          <w:sz w:val="24"/>
          <w:lang w:val="sk-SK"/>
        </w:rPr>
        <w:t xml:space="preserve"> signatárskymi krajinami čo najskôr, </w:t>
      </w:r>
      <w:r w:rsidR="00B71BC2" w:rsidRPr="00AF6D40">
        <w:rPr>
          <w:sz w:val="24"/>
          <w:u w:val="single"/>
          <w:lang w:val="sk-SK"/>
        </w:rPr>
        <w:t>v súlade s ich zodpovedajúcimi ústavnými predpismi</w:t>
      </w:r>
      <w:r w:rsidR="00DE62CE" w:rsidRPr="00AF6D40">
        <w:rPr>
          <w:sz w:val="24"/>
          <w:u w:val="single"/>
          <w:lang w:val="sk-SK"/>
        </w:rPr>
        <w:t>.</w:t>
      </w:r>
    </w:p>
    <w:p w14:paraId="6A9B9EFF" w14:textId="77777777" w:rsidR="00A022EB" w:rsidRPr="006F7A66" w:rsidRDefault="00A022EB" w:rsidP="00D3224C">
      <w:pPr>
        <w:pStyle w:val="Zkladntext"/>
        <w:tabs>
          <w:tab w:val="left" w:pos="142"/>
        </w:tabs>
        <w:spacing w:before="11"/>
        <w:ind w:left="142"/>
        <w:jc w:val="both"/>
        <w:rPr>
          <w:sz w:val="23"/>
          <w:u w:val="single"/>
          <w:lang w:val="sk-SK"/>
        </w:rPr>
      </w:pPr>
    </w:p>
    <w:p w14:paraId="6F2F90B3" w14:textId="06445C2C" w:rsidR="00A022EB" w:rsidRPr="006F7A66" w:rsidRDefault="0021112A" w:rsidP="00D3224C">
      <w:pPr>
        <w:pStyle w:val="Odsekzoznamu"/>
        <w:numPr>
          <w:ilvl w:val="0"/>
          <w:numId w:val="5"/>
        </w:numPr>
        <w:tabs>
          <w:tab w:val="left" w:pos="970"/>
          <w:tab w:val="left" w:pos="971"/>
        </w:tabs>
        <w:ind w:right="120" w:firstLine="0"/>
        <w:jc w:val="both"/>
        <w:rPr>
          <w:sz w:val="24"/>
          <w:u w:val="single"/>
          <w:lang w:val="sk-SK"/>
        </w:rPr>
      </w:pPr>
      <w:r w:rsidRPr="006F7A66">
        <w:rPr>
          <w:sz w:val="24"/>
          <w:u w:val="single"/>
          <w:lang w:val="sk-SK"/>
        </w:rPr>
        <w:t>(Zrušený)</w:t>
      </w:r>
    </w:p>
    <w:p w14:paraId="0ECF0ABB" w14:textId="77777777" w:rsidR="00A022EB" w:rsidRPr="00E32EA2" w:rsidRDefault="00A022EB" w:rsidP="00D3224C">
      <w:pPr>
        <w:pStyle w:val="Zkladntext"/>
        <w:spacing w:before="11"/>
        <w:jc w:val="both"/>
        <w:rPr>
          <w:sz w:val="23"/>
          <w:lang w:val="sk-SK"/>
        </w:rPr>
      </w:pPr>
    </w:p>
    <w:p w14:paraId="6F867859" w14:textId="5A485FEA" w:rsidR="00A23E82" w:rsidRPr="00A23E82" w:rsidRDefault="00DE62CE" w:rsidP="00D3224C">
      <w:pPr>
        <w:pStyle w:val="Odsekzoznamu"/>
        <w:numPr>
          <w:ilvl w:val="0"/>
          <w:numId w:val="5"/>
        </w:numPr>
        <w:tabs>
          <w:tab w:val="left" w:pos="970"/>
          <w:tab w:val="left" w:pos="971"/>
        </w:tabs>
        <w:spacing w:line="247" w:lineRule="auto"/>
        <w:ind w:right="117" w:firstLine="0"/>
        <w:jc w:val="both"/>
        <w:rPr>
          <w:rFonts w:ascii="Symbol" w:hAnsi="Symbol"/>
          <w:sz w:val="16"/>
          <w:lang w:val="sk-SK"/>
        </w:rPr>
      </w:pPr>
      <w:r w:rsidRPr="00E32EA2">
        <w:rPr>
          <w:sz w:val="24"/>
          <w:lang w:val="sk-SK"/>
        </w:rPr>
        <w:t>Ak niektorá členská krajina neratifikuje</w:t>
      </w:r>
      <w:r w:rsidR="00661895" w:rsidRPr="009D64F1">
        <w:rPr>
          <w:sz w:val="24"/>
          <w:lang w:val="sk-SK"/>
        </w:rPr>
        <w:t xml:space="preserve">, </w:t>
      </w:r>
      <w:r w:rsidR="00661895" w:rsidRPr="00AF6D40">
        <w:rPr>
          <w:sz w:val="24"/>
          <w:u w:val="single"/>
          <w:lang w:val="sk-SK"/>
        </w:rPr>
        <w:t>neprijme alebo neschváli</w:t>
      </w:r>
      <w:r w:rsidR="00661895" w:rsidRPr="0023174F">
        <w:rPr>
          <w:sz w:val="24"/>
          <w:u w:val="single"/>
          <w:lang w:val="sk-SK"/>
        </w:rPr>
        <w:t xml:space="preserve"> Akty </w:t>
      </w:r>
      <w:r w:rsidR="00661895" w:rsidRPr="00AF6D40">
        <w:rPr>
          <w:sz w:val="24"/>
          <w:u w:val="single"/>
          <w:lang w:val="sk-SK"/>
        </w:rPr>
        <w:t>Únie</w:t>
      </w:r>
      <w:r w:rsidR="0023174F" w:rsidRPr="0023174F">
        <w:rPr>
          <w:sz w:val="24"/>
          <w:u w:val="single"/>
          <w:lang w:val="sk-SK"/>
        </w:rPr>
        <w:t>,</w:t>
      </w:r>
      <w:r w:rsidR="00661895" w:rsidRPr="0023174F">
        <w:rPr>
          <w:sz w:val="24"/>
          <w:u w:val="single"/>
          <w:lang w:val="sk-SK"/>
        </w:rPr>
        <w:t xml:space="preserve"> ktoré ňou boli podpísané, tieto</w:t>
      </w:r>
      <w:r w:rsidRPr="0023174F">
        <w:rPr>
          <w:sz w:val="24"/>
          <w:lang w:val="sk-SK"/>
        </w:rPr>
        <w:t xml:space="preserve"> </w:t>
      </w:r>
      <w:r w:rsidRPr="00E32EA2">
        <w:rPr>
          <w:sz w:val="24"/>
          <w:lang w:val="sk-SK"/>
        </w:rPr>
        <w:t>Akty</w:t>
      </w:r>
      <w:r w:rsidR="00661895">
        <w:rPr>
          <w:sz w:val="24"/>
          <w:lang w:val="sk-SK"/>
        </w:rPr>
        <w:t xml:space="preserve"> nie sú tým</w:t>
      </w:r>
      <w:r w:rsidRPr="00E32EA2">
        <w:rPr>
          <w:sz w:val="24"/>
          <w:lang w:val="sk-SK"/>
        </w:rPr>
        <w:t xml:space="preserve"> menej platné pre členské krajiny, ktoré ich ratifikovali</w:t>
      </w:r>
      <w:r w:rsidR="00661895">
        <w:rPr>
          <w:sz w:val="24"/>
          <w:lang w:val="sk-SK"/>
        </w:rPr>
        <w:t xml:space="preserve">, </w:t>
      </w:r>
      <w:r w:rsidR="00661895" w:rsidRPr="00AF6D40">
        <w:rPr>
          <w:sz w:val="24"/>
          <w:u w:val="single"/>
          <w:lang w:val="sk-SK"/>
        </w:rPr>
        <w:t>prijali</w:t>
      </w:r>
      <w:r w:rsidR="00661895">
        <w:rPr>
          <w:sz w:val="24"/>
          <w:lang w:val="sk-SK"/>
        </w:rPr>
        <w:t xml:space="preserve"> </w:t>
      </w:r>
      <w:r w:rsidRPr="00E32EA2">
        <w:rPr>
          <w:sz w:val="24"/>
          <w:lang w:val="sk-SK"/>
        </w:rPr>
        <w:t>alebo</w:t>
      </w:r>
      <w:r w:rsidRPr="00E32EA2">
        <w:rPr>
          <w:spacing w:val="-31"/>
          <w:sz w:val="24"/>
          <w:lang w:val="sk-SK"/>
        </w:rPr>
        <w:t xml:space="preserve"> </w:t>
      </w:r>
      <w:r w:rsidRPr="00E32EA2">
        <w:rPr>
          <w:sz w:val="24"/>
          <w:lang w:val="sk-SK"/>
        </w:rPr>
        <w:t>schválili.</w:t>
      </w:r>
    </w:p>
    <w:p w14:paraId="35A5D8E2" w14:textId="77777777" w:rsidR="00B55D46" w:rsidRPr="00B55D46" w:rsidRDefault="00B55D46" w:rsidP="00D3224C">
      <w:pPr>
        <w:pStyle w:val="Odsekzoznamu"/>
        <w:jc w:val="both"/>
        <w:rPr>
          <w:rFonts w:ascii="Symbol" w:hAnsi="Symbol"/>
          <w:sz w:val="16"/>
          <w:lang w:val="sk-SK"/>
        </w:rPr>
      </w:pPr>
    </w:p>
    <w:p w14:paraId="6B21F619" w14:textId="77777777" w:rsidR="00B55D46" w:rsidRDefault="00B55D46" w:rsidP="00D3224C">
      <w:pPr>
        <w:tabs>
          <w:tab w:val="left" w:pos="574"/>
        </w:tabs>
        <w:autoSpaceDE/>
        <w:autoSpaceDN/>
        <w:spacing w:line="200" w:lineRule="exact"/>
        <w:jc w:val="both"/>
        <w:rPr>
          <w:rStyle w:val="MSGENFONTSTYLENAMETEMPLATEROLEMSGENFONTSTYLENAMEBYROLETEXT2"/>
          <w:rFonts w:ascii="Times New Roman" w:hAnsi="Times New Roman" w:cs="Times New Roman"/>
          <w:sz w:val="24"/>
          <w:szCs w:val="24"/>
          <w:u w:val="none"/>
        </w:rPr>
      </w:pPr>
    </w:p>
    <w:p w14:paraId="232075B0" w14:textId="7EE9F24A" w:rsidR="00B55D46" w:rsidRPr="00AF6D40" w:rsidRDefault="00A23E82" w:rsidP="00D3224C">
      <w:pPr>
        <w:pStyle w:val="Odsekzoznamu"/>
        <w:jc w:val="both"/>
        <w:rPr>
          <w:rStyle w:val="MSGENFONTSTYLENAMETEMPLATEROLEMSGENFONTSTYLENAMEBYROLETEXT2"/>
          <w:rFonts w:ascii="Times New Roman" w:hAnsi="Times New Roman" w:cs="Times New Roman"/>
          <w:sz w:val="24"/>
          <w:szCs w:val="24"/>
        </w:rPr>
      </w:pPr>
      <w:r w:rsidRPr="0023174F">
        <w:rPr>
          <w:rStyle w:val="MSGENFONTSTYLENAMETEMPLATEROLEMSGENFONTSTYLENAMEBYROLETEXT2"/>
          <w:rFonts w:ascii="Times New Roman" w:hAnsi="Times New Roman" w:cs="Times New Roman"/>
          <w:sz w:val="24"/>
          <w:szCs w:val="24"/>
        </w:rPr>
        <w:t>6.</w:t>
      </w:r>
      <w:r w:rsidRPr="0023174F">
        <w:rPr>
          <w:rStyle w:val="MSGENFONTSTYLENAMETEMPLATEROLEMSGENFONTSTYLENAMEBYROLETEXT2"/>
          <w:rFonts w:ascii="Times New Roman" w:hAnsi="Times New Roman" w:cs="Times New Roman"/>
          <w:sz w:val="24"/>
          <w:szCs w:val="24"/>
        </w:rPr>
        <w:tab/>
      </w:r>
      <w:r w:rsidR="00BF4F57" w:rsidRPr="0023174F">
        <w:rPr>
          <w:rStyle w:val="MSGENFONTSTYLENAMETEMPLATEROLEMSGENFONTSTYLENAMEBYROLETEXT2"/>
          <w:rFonts w:ascii="Times New Roman" w:hAnsi="Times New Roman" w:cs="Times New Roman"/>
          <w:sz w:val="24"/>
          <w:szCs w:val="24"/>
        </w:rPr>
        <w:t xml:space="preserve"> </w:t>
      </w:r>
      <w:r w:rsidR="00B55D46" w:rsidRPr="0023174F">
        <w:rPr>
          <w:rStyle w:val="MSGENFONTSTYLENAMETEMPLATEROLEMSGENFONTSTYLENAMEBYROLETEXT2"/>
          <w:rFonts w:ascii="Times New Roman" w:hAnsi="Times New Roman" w:cs="Times New Roman"/>
          <w:sz w:val="24"/>
          <w:szCs w:val="24"/>
        </w:rPr>
        <w:t>Členské</w:t>
      </w:r>
      <w:r w:rsidR="00B55D46" w:rsidRPr="00AF6D40">
        <w:rPr>
          <w:rStyle w:val="MSGENFONTSTYLENAMETEMPLATEROLEMSGENFONTSTYLENAMEBYROLETEXT2"/>
          <w:rFonts w:ascii="Times New Roman" w:hAnsi="Times New Roman" w:cs="Times New Roman"/>
          <w:sz w:val="24"/>
          <w:szCs w:val="24"/>
        </w:rPr>
        <w:t xml:space="preserve"> krajiny môžu kedykoľvek pristúpiť k Aktom Únie, ktoré nepodpísali, v súlade s príslušnými postupmi stanovenými v Rokovacom poriadku kongresov.</w:t>
      </w:r>
    </w:p>
    <w:p w14:paraId="2F4FA3ED" w14:textId="77777777" w:rsidR="00B55D46" w:rsidRPr="008C6E7B" w:rsidRDefault="00B55D46" w:rsidP="00D3224C">
      <w:pPr>
        <w:pStyle w:val="Odsekzoznamu"/>
        <w:jc w:val="both"/>
      </w:pPr>
    </w:p>
    <w:p w14:paraId="1D507D69" w14:textId="3424346B" w:rsidR="00B55D46" w:rsidRPr="00AF6D40" w:rsidRDefault="00A23E82" w:rsidP="00BF4F57">
      <w:pPr>
        <w:pStyle w:val="Odsekzoznamu"/>
        <w:jc w:val="both"/>
        <w:rPr>
          <w:u w:val="single"/>
        </w:rPr>
      </w:pPr>
      <w:r w:rsidRPr="00AF6D40">
        <w:rPr>
          <w:rStyle w:val="MSGENFONTSTYLENAMETEMPLATEROLEMSGENFONTSTYLENAMEBYROLETEXT2"/>
          <w:rFonts w:ascii="Times New Roman" w:hAnsi="Times New Roman" w:cs="Times New Roman"/>
          <w:sz w:val="24"/>
          <w:szCs w:val="24"/>
        </w:rPr>
        <w:t>7.</w:t>
      </w:r>
      <w:r w:rsidRPr="00AF6D40">
        <w:rPr>
          <w:rStyle w:val="MSGENFONTSTYLENAMETEMPLATEROLEMSGENFONTSTYLENAMEBYROLETEXT2"/>
          <w:rFonts w:ascii="Times New Roman" w:hAnsi="Times New Roman" w:cs="Times New Roman"/>
          <w:sz w:val="24"/>
          <w:szCs w:val="24"/>
        </w:rPr>
        <w:tab/>
      </w:r>
      <w:r w:rsidR="008C6E7B" w:rsidRPr="00AF6D40">
        <w:rPr>
          <w:rStyle w:val="MSGENFONTSTYLENAMETEMPLATEROLEMSGENFONTSTYLENAMEBYROLETEXT2"/>
          <w:rFonts w:ascii="Times New Roman" w:hAnsi="Times New Roman" w:cs="Times New Roman"/>
          <w:sz w:val="24"/>
          <w:szCs w:val="24"/>
        </w:rPr>
        <w:t>O p</w:t>
      </w:r>
      <w:r w:rsidR="00B55D46" w:rsidRPr="00AF6D40">
        <w:rPr>
          <w:rStyle w:val="MSGENFONTSTYLENAMETEMPLATEROLEMSGENFONTSTYLENAMEBYROLETEXT2"/>
          <w:rFonts w:ascii="Times New Roman" w:hAnsi="Times New Roman" w:cs="Times New Roman"/>
          <w:sz w:val="24"/>
          <w:szCs w:val="24"/>
        </w:rPr>
        <w:t>ristúpen</w:t>
      </w:r>
      <w:r w:rsidR="008C6E7B" w:rsidRPr="00AF6D40">
        <w:rPr>
          <w:rStyle w:val="MSGENFONTSTYLENAMETEMPLATEROLEMSGENFONTSTYLENAMEBYROLETEXT2"/>
          <w:rFonts w:ascii="Times New Roman" w:hAnsi="Times New Roman" w:cs="Times New Roman"/>
          <w:sz w:val="24"/>
          <w:szCs w:val="24"/>
        </w:rPr>
        <w:t>í</w:t>
      </w:r>
      <w:r w:rsidR="00B55D46" w:rsidRPr="00AF6D40">
        <w:rPr>
          <w:rStyle w:val="MSGENFONTSTYLENAMETEMPLATEROLEMSGENFONTSTYLENAMEBYROLETEXT2"/>
          <w:rFonts w:ascii="Times New Roman" w:hAnsi="Times New Roman" w:cs="Times New Roman"/>
          <w:sz w:val="24"/>
          <w:szCs w:val="24"/>
        </w:rPr>
        <w:t xml:space="preserve"> členských krajín k Aktom Únie sa </w:t>
      </w:r>
      <w:r w:rsidR="00BF4F57">
        <w:rPr>
          <w:rStyle w:val="MSGENFONTSTYLENAMETEMPLATEROLEMSGENFONTSTYLENAMEBYROLETEXT2"/>
          <w:rFonts w:ascii="Times New Roman" w:hAnsi="Times New Roman" w:cs="Times New Roman"/>
          <w:sz w:val="24"/>
          <w:szCs w:val="24"/>
        </w:rPr>
        <w:t>úradne</w:t>
      </w:r>
      <w:r w:rsidR="008C6E7B" w:rsidRPr="00AF6D40">
        <w:rPr>
          <w:rStyle w:val="MSGENFONTSTYLENAMETEMPLATEROLEMSGENFONTSTYLENAMEBYROLETEXT2"/>
          <w:rFonts w:ascii="Times New Roman" w:hAnsi="Times New Roman" w:cs="Times New Roman"/>
          <w:sz w:val="24"/>
          <w:szCs w:val="24"/>
        </w:rPr>
        <w:t xml:space="preserve"> </w:t>
      </w:r>
      <w:r w:rsidR="00BF4F57">
        <w:rPr>
          <w:rStyle w:val="MSGENFONTSTYLENAMETEMPLATEROLEMSGENFONTSTYLENAMEBYROLETEXT2"/>
          <w:rFonts w:ascii="Times New Roman" w:hAnsi="Times New Roman" w:cs="Times New Roman"/>
          <w:sz w:val="24"/>
          <w:szCs w:val="24"/>
        </w:rPr>
        <w:t>oznamuje</w:t>
      </w:r>
      <w:r w:rsidR="0023174F">
        <w:rPr>
          <w:rStyle w:val="MSGENFONTSTYLENAMETEMPLATEROLEMSGENFONTSTYLENAMEBYROLETEXT2"/>
          <w:rFonts w:ascii="Times New Roman" w:hAnsi="Times New Roman" w:cs="Times New Roman"/>
          <w:sz w:val="24"/>
          <w:szCs w:val="24"/>
        </w:rPr>
        <w:t xml:space="preserve"> v súlade s článkom 26</w:t>
      </w:r>
      <w:r w:rsidR="00B55D46" w:rsidRPr="00AF6D40">
        <w:rPr>
          <w:rStyle w:val="MSGENFONTSTYLENAMETEMPLATEROLEMSGENFONTSTYLENAMEBYROLETEXT2"/>
          <w:rFonts w:ascii="Times New Roman" w:hAnsi="Times New Roman" w:cs="Times New Roman"/>
          <w:sz w:val="24"/>
          <w:szCs w:val="24"/>
        </w:rPr>
        <w:t>.</w:t>
      </w:r>
    </w:p>
    <w:p w14:paraId="63E2F1CD" w14:textId="5D397546" w:rsidR="00BA67BD" w:rsidRDefault="00BA67BD" w:rsidP="001B79F1">
      <w:pPr>
        <w:pStyle w:val="Zkladntext"/>
        <w:jc w:val="both"/>
        <w:rPr>
          <w:rFonts w:ascii="Symbol"/>
          <w:lang w:val="sk-SK"/>
        </w:rPr>
      </w:pPr>
    </w:p>
    <w:p w14:paraId="0054F113" w14:textId="77777777" w:rsidR="00BF4F57" w:rsidRPr="00BF4F57" w:rsidRDefault="00BF4F57" w:rsidP="001B79F1">
      <w:pPr>
        <w:pStyle w:val="Zkladntext"/>
        <w:jc w:val="both"/>
        <w:rPr>
          <w:rFonts w:ascii="Symbol"/>
          <w:lang w:val="sk-SK"/>
        </w:rPr>
      </w:pPr>
    </w:p>
    <w:p w14:paraId="0AE59174" w14:textId="51DAD763" w:rsidR="00A022EB" w:rsidRDefault="00AF6D40" w:rsidP="00BF4F57">
      <w:pPr>
        <w:pStyle w:val="Zkladntext"/>
        <w:spacing w:line="275" w:lineRule="exact"/>
        <w:ind w:left="118"/>
        <w:rPr>
          <w:lang w:val="sk-SK"/>
        </w:rPr>
      </w:pPr>
      <w:r>
        <w:rPr>
          <w:lang w:val="sk-SK"/>
        </w:rPr>
        <w:t>Článok XII</w:t>
      </w:r>
    </w:p>
    <w:p w14:paraId="5385DA8A" w14:textId="0B357F29" w:rsidR="00AF6D40" w:rsidRPr="00E32EA2" w:rsidRDefault="00AF6D40" w:rsidP="00AF6D40">
      <w:pPr>
        <w:pStyle w:val="Zkladntext"/>
        <w:spacing w:line="275" w:lineRule="exact"/>
        <w:ind w:left="118"/>
        <w:rPr>
          <w:rFonts w:ascii="Symbol" w:hAnsi="Symbol"/>
          <w:sz w:val="16"/>
          <w:lang w:val="sk-SK"/>
        </w:rPr>
      </w:pPr>
      <w:r>
        <w:rPr>
          <w:lang w:val="sk-SK"/>
        </w:rPr>
        <w:t>(čl. 26 pozmenený)</w:t>
      </w:r>
    </w:p>
    <w:p w14:paraId="2409B548" w14:textId="67BE601A" w:rsidR="00A022EB" w:rsidRPr="00AF6D40" w:rsidRDefault="00DE62CE" w:rsidP="00374803">
      <w:pPr>
        <w:pStyle w:val="Zkladntext"/>
        <w:spacing w:line="275" w:lineRule="exact"/>
        <w:ind w:left="118"/>
        <w:rPr>
          <w:u w:val="single"/>
          <w:lang w:val="sk-SK"/>
        </w:rPr>
      </w:pPr>
      <w:r w:rsidRPr="00E32EA2">
        <w:rPr>
          <w:lang w:val="sk-SK"/>
        </w:rPr>
        <w:t>Úradné oznámenie o</w:t>
      </w:r>
      <w:r w:rsidR="00E2722D">
        <w:rPr>
          <w:lang w:val="sk-SK"/>
        </w:rPr>
        <w:t> </w:t>
      </w:r>
      <w:r w:rsidRPr="00E32EA2">
        <w:rPr>
          <w:lang w:val="sk-SK"/>
        </w:rPr>
        <w:t>ratifikácii</w:t>
      </w:r>
      <w:r w:rsidR="00AA38EF" w:rsidRPr="00A72369">
        <w:rPr>
          <w:lang w:val="sk-SK"/>
        </w:rPr>
        <w:t xml:space="preserve">, </w:t>
      </w:r>
      <w:r w:rsidR="00AA38EF" w:rsidRPr="00AF6D40">
        <w:rPr>
          <w:u w:val="single"/>
          <w:lang w:val="sk-SK"/>
        </w:rPr>
        <w:t>prijatí, schválení</w:t>
      </w:r>
      <w:r w:rsidR="00AA38EF" w:rsidRPr="0023174F">
        <w:rPr>
          <w:lang w:val="sk-SK"/>
        </w:rPr>
        <w:t xml:space="preserve"> Aktov Únie </w:t>
      </w:r>
      <w:r w:rsidR="00AA38EF" w:rsidRPr="00AF6D40">
        <w:rPr>
          <w:u w:val="single"/>
          <w:lang w:val="sk-SK"/>
        </w:rPr>
        <w:t>a</w:t>
      </w:r>
      <w:r w:rsidR="002E390B" w:rsidRPr="00AF6D40">
        <w:rPr>
          <w:u w:val="single"/>
          <w:lang w:val="sk-SK"/>
        </w:rPr>
        <w:t xml:space="preserve"> o </w:t>
      </w:r>
      <w:r w:rsidR="00BF4F57">
        <w:rPr>
          <w:u w:val="single"/>
          <w:lang w:val="sk-SK"/>
        </w:rPr>
        <w:t>pristúpení k nim</w:t>
      </w:r>
    </w:p>
    <w:p w14:paraId="237C5018" w14:textId="77777777" w:rsidR="00A022EB" w:rsidRPr="00E32EA2" w:rsidRDefault="00A022EB" w:rsidP="00374803">
      <w:pPr>
        <w:pStyle w:val="Zkladntext"/>
        <w:rPr>
          <w:lang w:val="sk-SK"/>
        </w:rPr>
      </w:pPr>
    </w:p>
    <w:p w14:paraId="73196063" w14:textId="36B94819" w:rsidR="00A022EB" w:rsidRPr="00E32EA2" w:rsidRDefault="00A72369" w:rsidP="00BF4F57">
      <w:pPr>
        <w:pStyle w:val="Zkladntext"/>
        <w:ind w:left="142" w:right="120"/>
        <w:jc w:val="both"/>
        <w:rPr>
          <w:lang w:val="sk-SK"/>
        </w:rPr>
      </w:pPr>
      <w:r>
        <w:rPr>
          <w:lang w:val="sk-SK"/>
        </w:rPr>
        <w:t>1.</w:t>
      </w:r>
      <w:r>
        <w:rPr>
          <w:lang w:val="sk-SK"/>
        </w:rPr>
        <w:tab/>
      </w:r>
      <w:r w:rsidR="00DE62CE" w:rsidRPr="00E32EA2">
        <w:rPr>
          <w:lang w:val="sk-SK"/>
        </w:rPr>
        <w:t>Doklady o</w:t>
      </w:r>
      <w:r w:rsidR="00140EE3">
        <w:rPr>
          <w:lang w:val="sk-SK"/>
        </w:rPr>
        <w:t> </w:t>
      </w:r>
      <w:r w:rsidR="00DE62CE" w:rsidRPr="00E32EA2">
        <w:rPr>
          <w:lang w:val="sk-SK"/>
        </w:rPr>
        <w:t>ratifikácii</w:t>
      </w:r>
      <w:r w:rsidR="00140EE3">
        <w:rPr>
          <w:lang w:val="sk-SK"/>
        </w:rPr>
        <w:t xml:space="preserve">, </w:t>
      </w:r>
      <w:r w:rsidR="00140EE3" w:rsidRPr="00AF6D40">
        <w:rPr>
          <w:u w:val="single"/>
          <w:lang w:val="sk-SK"/>
        </w:rPr>
        <w:t>prijatí, schválení Aktov</w:t>
      </w:r>
      <w:r w:rsidR="00140EE3" w:rsidRPr="0023174F">
        <w:rPr>
          <w:lang w:val="sk-SK"/>
        </w:rPr>
        <w:t xml:space="preserve"> Únie </w:t>
      </w:r>
      <w:r w:rsidR="00140EE3" w:rsidRPr="00AF6D40">
        <w:rPr>
          <w:u w:val="single"/>
          <w:lang w:val="sk-SK"/>
        </w:rPr>
        <w:t>a pristúpení k nim</w:t>
      </w:r>
      <w:r w:rsidR="00DE62CE" w:rsidRPr="00E32EA2">
        <w:rPr>
          <w:lang w:val="sk-SK"/>
        </w:rPr>
        <w:t xml:space="preserve"> sa odovzdávajú v čo najkratšom čase generálnemu riaditeľovi Medzinárodného úradu, ktorý úradne oznámi vládam členských krajín ich predloženie.</w:t>
      </w:r>
    </w:p>
    <w:p w14:paraId="2F93B498" w14:textId="4C1580BB" w:rsidR="00A022EB" w:rsidRDefault="00A022EB" w:rsidP="00BF4F57">
      <w:pPr>
        <w:pStyle w:val="Zkladntext"/>
        <w:spacing w:before="11"/>
        <w:ind w:firstLine="142"/>
        <w:rPr>
          <w:sz w:val="23"/>
          <w:lang w:val="sk-SK"/>
        </w:rPr>
      </w:pPr>
    </w:p>
    <w:p w14:paraId="6FF86889" w14:textId="77777777" w:rsidR="00457C5C" w:rsidRPr="00E32EA2" w:rsidRDefault="00457C5C">
      <w:pPr>
        <w:pStyle w:val="Zkladntext"/>
        <w:spacing w:before="11"/>
        <w:rPr>
          <w:sz w:val="23"/>
          <w:lang w:val="sk-SK"/>
        </w:rPr>
      </w:pPr>
    </w:p>
    <w:p w14:paraId="50840428" w14:textId="2BD46EBA" w:rsidR="00A022EB" w:rsidRPr="00BF4F57" w:rsidRDefault="00DE62CE">
      <w:pPr>
        <w:pStyle w:val="Zkladntext"/>
        <w:ind w:left="118"/>
        <w:jc w:val="both"/>
        <w:rPr>
          <w:lang w:val="sk-SK"/>
        </w:rPr>
      </w:pPr>
      <w:r w:rsidRPr="00BF4F57">
        <w:rPr>
          <w:lang w:val="sk-SK"/>
        </w:rPr>
        <w:t xml:space="preserve">Článok </w:t>
      </w:r>
      <w:r w:rsidR="00AF6D40" w:rsidRPr="00BF4F57">
        <w:rPr>
          <w:lang w:val="sk-SK"/>
        </w:rPr>
        <w:t>XIII</w:t>
      </w:r>
    </w:p>
    <w:p w14:paraId="0FA8B256" w14:textId="09E0F1FD" w:rsidR="00AF6D40" w:rsidRPr="00E32EA2" w:rsidRDefault="00AF6D40">
      <w:pPr>
        <w:pStyle w:val="Zkladntext"/>
        <w:ind w:left="118"/>
        <w:jc w:val="both"/>
        <w:rPr>
          <w:lang w:val="sk-SK"/>
        </w:rPr>
      </w:pPr>
      <w:r w:rsidRPr="00BF4F57">
        <w:rPr>
          <w:lang w:val="sk-SK"/>
        </w:rPr>
        <w:t>(čl. 27 zrušený)</w:t>
      </w:r>
    </w:p>
    <w:p w14:paraId="6DE7A1D7" w14:textId="51227CCD" w:rsidR="00A016AD" w:rsidRDefault="0023174F" w:rsidP="00BF4F57">
      <w:pPr>
        <w:tabs>
          <w:tab w:val="left" w:pos="970"/>
          <w:tab w:val="left" w:pos="971"/>
        </w:tabs>
        <w:ind w:left="118" w:right="147"/>
        <w:jc w:val="both"/>
        <w:rPr>
          <w:sz w:val="24"/>
          <w:lang w:val="sk-SK"/>
        </w:rPr>
      </w:pPr>
      <w:r>
        <w:rPr>
          <w:sz w:val="24"/>
          <w:lang w:val="sk-SK"/>
        </w:rPr>
        <w:t>Pristúpenie k Dohodám</w:t>
      </w:r>
    </w:p>
    <w:p w14:paraId="3632816B" w14:textId="331AA787" w:rsidR="0023174F" w:rsidRDefault="0023174F" w:rsidP="00BF4F57">
      <w:pPr>
        <w:tabs>
          <w:tab w:val="left" w:pos="970"/>
          <w:tab w:val="left" w:pos="971"/>
        </w:tabs>
        <w:ind w:left="118" w:right="147"/>
        <w:jc w:val="both"/>
        <w:rPr>
          <w:sz w:val="24"/>
          <w:lang w:val="sk-SK"/>
        </w:rPr>
      </w:pPr>
    </w:p>
    <w:p w14:paraId="2099C4D4" w14:textId="755316A2" w:rsidR="0023174F" w:rsidRPr="0023174F" w:rsidRDefault="0023174F" w:rsidP="00BF4F57">
      <w:pPr>
        <w:tabs>
          <w:tab w:val="left" w:pos="970"/>
          <w:tab w:val="left" w:pos="971"/>
        </w:tabs>
        <w:ind w:left="118" w:right="147"/>
        <w:jc w:val="both"/>
        <w:rPr>
          <w:sz w:val="24"/>
          <w:u w:val="single"/>
          <w:lang w:val="sk-SK"/>
        </w:rPr>
      </w:pPr>
      <w:r w:rsidRPr="0023174F">
        <w:rPr>
          <w:sz w:val="24"/>
          <w:u w:val="single"/>
          <w:lang w:val="sk-SK"/>
        </w:rPr>
        <w:t>(Zrušený)</w:t>
      </w:r>
    </w:p>
    <w:p w14:paraId="2B3D8428" w14:textId="0F982FA1" w:rsidR="00BF4F57" w:rsidRDefault="00BF4F57" w:rsidP="00BF4F57">
      <w:pPr>
        <w:tabs>
          <w:tab w:val="left" w:pos="970"/>
          <w:tab w:val="left" w:pos="971"/>
        </w:tabs>
        <w:ind w:left="118" w:right="147"/>
        <w:jc w:val="both"/>
        <w:rPr>
          <w:sz w:val="24"/>
          <w:u w:val="thick"/>
          <w:lang w:val="sk-SK"/>
        </w:rPr>
      </w:pPr>
    </w:p>
    <w:p w14:paraId="5C67E0D2" w14:textId="77777777" w:rsidR="0023174F" w:rsidRPr="00A72369" w:rsidRDefault="0023174F" w:rsidP="00BF4F57">
      <w:pPr>
        <w:tabs>
          <w:tab w:val="left" w:pos="970"/>
          <w:tab w:val="left" w:pos="971"/>
        </w:tabs>
        <w:ind w:left="118" w:right="147"/>
        <w:jc w:val="both"/>
        <w:rPr>
          <w:sz w:val="24"/>
          <w:u w:val="thick"/>
          <w:lang w:val="sk-SK"/>
        </w:rPr>
      </w:pPr>
    </w:p>
    <w:p w14:paraId="18847185" w14:textId="46F6F367" w:rsidR="00A016AD" w:rsidRDefault="00AF6D40" w:rsidP="00A016AD">
      <w:pPr>
        <w:pStyle w:val="Odsekzoznamu"/>
        <w:rPr>
          <w:sz w:val="24"/>
          <w:szCs w:val="24"/>
          <w:lang w:val="sk-SK"/>
        </w:rPr>
      </w:pPr>
      <w:r>
        <w:rPr>
          <w:sz w:val="24"/>
          <w:szCs w:val="24"/>
          <w:lang w:val="sk-SK"/>
        </w:rPr>
        <w:t>Článok XIV</w:t>
      </w:r>
    </w:p>
    <w:p w14:paraId="0AE493B5" w14:textId="096DA6FE" w:rsidR="00AF6D40" w:rsidRDefault="00AF6D40" w:rsidP="00A016AD">
      <w:pPr>
        <w:pStyle w:val="Odsekzoznamu"/>
        <w:rPr>
          <w:sz w:val="24"/>
          <w:szCs w:val="24"/>
          <w:lang w:val="sk-SK"/>
        </w:rPr>
      </w:pPr>
      <w:r>
        <w:rPr>
          <w:sz w:val="24"/>
          <w:szCs w:val="24"/>
          <w:lang w:val="sk-SK"/>
        </w:rPr>
        <w:t>(čl. 28 pozmenený)</w:t>
      </w:r>
    </w:p>
    <w:p w14:paraId="126E881B" w14:textId="5C312A81" w:rsidR="003C0E14" w:rsidRPr="003C0E14" w:rsidRDefault="003C0E14" w:rsidP="003C0E14">
      <w:pPr>
        <w:ind w:firstLine="118"/>
        <w:rPr>
          <w:sz w:val="24"/>
          <w:szCs w:val="24"/>
          <w:u w:val="thick"/>
          <w:lang w:val="sk-SK"/>
        </w:rPr>
      </w:pPr>
      <w:r w:rsidRPr="003C0E14">
        <w:rPr>
          <w:sz w:val="24"/>
          <w:szCs w:val="24"/>
          <w:lang w:val="sk-SK"/>
        </w:rPr>
        <w:t xml:space="preserve">Vypovedanie </w:t>
      </w:r>
      <w:r w:rsidRPr="00AF6D40">
        <w:rPr>
          <w:sz w:val="24"/>
          <w:szCs w:val="24"/>
          <w:u w:val="single"/>
          <w:lang w:val="sk-SK"/>
        </w:rPr>
        <w:t>Dohôd Únie</w:t>
      </w:r>
    </w:p>
    <w:p w14:paraId="23FBCEC7" w14:textId="74450920" w:rsidR="00A022EB" w:rsidRPr="0023174F" w:rsidRDefault="00A022EB" w:rsidP="00A016AD">
      <w:pPr>
        <w:pStyle w:val="Zkladntext"/>
        <w:spacing w:line="216" w:lineRule="exact"/>
        <w:ind w:left="118"/>
        <w:rPr>
          <w:lang w:val="sk-SK"/>
        </w:rPr>
      </w:pPr>
    </w:p>
    <w:p w14:paraId="0E386EF4" w14:textId="77777777" w:rsidR="00A022EB" w:rsidRPr="0023174F" w:rsidRDefault="00A022EB">
      <w:pPr>
        <w:pStyle w:val="Zkladntext"/>
        <w:spacing w:before="11"/>
        <w:rPr>
          <w:lang w:val="sk-SK"/>
        </w:rPr>
      </w:pPr>
    </w:p>
    <w:p w14:paraId="26054522" w14:textId="5823F9CF" w:rsidR="00A022EB" w:rsidRPr="004D7D95" w:rsidRDefault="004D7D95" w:rsidP="00BF4F57">
      <w:pPr>
        <w:pStyle w:val="Zkladntext"/>
        <w:ind w:left="118" w:right="81"/>
        <w:jc w:val="both"/>
        <w:rPr>
          <w:u w:val="thick"/>
          <w:lang w:val="sk-SK"/>
        </w:rPr>
      </w:pPr>
      <w:r>
        <w:rPr>
          <w:lang w:val="sk-SK"/>
        </w:rPr>
        <w:t>1.</w:t>
      </w:r>
      <w:r>
        <w:rPr>
          <w:lang w:val="sk-SK"/>
        </w:rPr>
        <w:tab/>
      </w:r>
      <w:r w:rsidR="00DE62CE" w:rsidRPr="00E32EA2">
        <w:rPr>
          <w:lang w:val="sk-SK"/>
        </w:rPr>
        <w:t xml:space="preserve">Každá členská krajina má možnosť ukončiť svoju účasť na jednej alebo viacerých Dohodách </w:t>
      </w:r>
      <w:bookmarkStart w:id="1" w:name="_Hlk86351944"/>
      <w:r w:rsidR="00457C5C" w:rsidRPr="00AF6D40">
        <w:rPr>
          <w:u w:val="single"/>
          <w:lang w:val="sk-SK"/>
        </w:rPr>
        <w:t>Únie</w:t>
      </w:r>
      <w:bookmarkEnd w:id="1"/>
      <w:r w:rsidR="00457C5C" w:rsidRPr="0023174F">
        <w:rPr>
          <w:u w:val="single"/>
          <w:lang w:val="sk-SK"/>
        </w:rPr>
        <w:t xml:space="preserve">, </w:t>
      </w:r>
      <w:r w:rsidR="00247B2F" w:rsidRPr="0023174F">
        <w:rPr>
          <w:u w:val="single"/>
          <w:lang w:val="sk-SK"/>
        </w:rPr>
        <w:t>za</w:t>
      </w:r>
      <w:r w:rsidR="00DE62CE" w:rsidRPr="0023174F">
        <w:rPr>
          <w:u w:val="single"/>
          <w:lang w:val="sk-SK"/>
        </w:rPr>
        <w:t xml:space="preserve"> podmienok</w:t>
      </w:r>
      <w:r w:rsidR="00457C5C">
        <w:rPr>
          <w:lang w:val="sk-SK"/>
        </w:rPr>
        <w:t xml:space="preserve"> uvedených v</w:t>
      </w:r>
      <w:r w:rsidR="00DE62CE" w:rsidRPr="00E32EA2">
        <w:rPr>
          <w:lang w:val="sk-SK"/>
        </w:rPr>
        <w:t xml:space="preserve"> článku 12</w:t>
      </w:r>
      <w:r w:rsidR="00457C5C">
        <w:rPr>
          <w:lang w:val="sk-SK"/>
        </w:rPr>
        <w:t xml:space="preserve">, ktoré sa </w:t>
      </w:r>
      <w:r w:rsidR="00457C5C" w:rsidRPr="00AF6D40">
        <w:rPr>
          <w:u w:val="single"/>
          <w:lang w:val="sk-SK"/>
        </w:rPr>
        <w:t>uplatňujú analogicky.</w:t>
      </w:r>
    </w:p>
    <w:p w14:paraId="3339EF8F" w14:textId="20F448D3" w:rsidR="00A022EB" w:rsidRPr="0023174F" w:rsidRDefault="00A022EB">
      <w:pPr>
        <w:pStyle w:val="Zkladntext"/>
        <w:rPr>
          <w:lang w:val="sk-SK"/>
        </w:rPr>
      </w:pPr>
    </w:p>
    <w:p w14:paraId="569A7F39" w14:textId="77777777" w:rsidR="00BF4F57" w:rsidRPr="0023174F" w:rsidRDefault="00BF4F57">
      <w:pPr>
        <w:pStyle w:val="Zkladntext"/>
        <w:rPr>
          <w:lang w:val="sk-SK"/>
        </w:rPr>
      </w:pPr>
    </w:p>
    <w:p w14:paraId="6A97D89B" w14:textId="77777777" w:rsidR="0006633D" w:rsidRDefault="0006633D" w:rsidP="00BF4F57">
      <w:pPr>
        <w:pStyle w:val="Zkladntext"/>
        <w:ind w:left="118" w:right="7072"/>
        <w:rPr>
          <w:lang w:val="sk-SK"/>
        </w:rPr>
      </w:pPr>
      <w:r>
        <w:rPr>
          <w:lang w:val="sk-SK"/>
        </w:rPr>
        <w:t>Článok XV</w:t>
      </w:r>
    </w:p>
    <w:p w14:paraId="4DA093A8" w14:textId="08F67CF0" w:rsidR="0006633D" w:rsidRDefault="0006633D" w:rsidP="0006633D">
      <w:pPr>
        <w:pStyle w:val="Zkladntext"/>
        <w:ind w:left="118" w:right="7072"/>
        <w:rPr>
          <w:lang w:val="sk-SK"/>
        </w:rPr>
      </w:pPr>
      <w:r>
        <w:rPr>
          <w:lang w:val="sk-SK"/>
        </w:rPr>
        <w:t>(čl. 29 pozmenený)</w:t>
      </w:r>
    </w:p>
    <w:p w14:paraId="64472E2A" w14:textId="49FB6D65" w:rsidR="00A022EB" w:rsidRPr="00E32EA2" w:rsidRDefault="00DE62CE" w:rsidP="0006633D">
      <w:pPr>
        <w:pStyle w:val="Zkladntext"/>
        <w:ind w:left="118" w:right="7072"/>
        <w:rPr>
          <w:lang w:val="sk-SK"/>
        </w:rPr>
      </w:pPr>
      <w:r w:rsidRPr="00E32EA2">
        <w:rPr>
          <w:lang w:val="sk-SK"/>
        </w:rPr>
        <w:t>Predkladanie návrhov</w:t>
      </w:r>
    </w:p>
    <w:p w14:paraId="19C2F912" w14:textId="77777777" w:rsidR="00A022EB" w:rsidRPr="00E32EA2" w:rsidRDefault="00A022EB">
      <w:pPr>
        <w:pStyle w:val="Zkladntext"/>
        <w:spacing w:before="2"/>
        <w:rPr>
          <w:lang w:val="sk-SK"/>
        </w:rPr>
      </w:pPr>
    </w:p>
    <w:p w14:paraId="67D9EC05" w14:textId="5A424298" w:rsidR="00A022EB" w:rsidRPr="00E32EA2" w:rsidRDefault="00DE62CE">
      <w:pPr>
        <w:pStyle w:val="Odsekzoznamu"/>
        <w:numPr>
          <w:ilvl w:val="0"/>
          <w:numId w:val="3"/>
        </w:numPr>
        <w:tabs>
          <w:tab w:val="left" w:pos="970"/>
          <w:tab w:val="left" w:pos="971"/>
        </w:tabs>
        <w:spacing w:line="276" w:lineRule="exact"/>
        <w:ind w:right="118" w:firstLine="0"/>
        <w:jc w:val="both"/>
        <w:rPr>
          <w:sz w:val="16"/>
          <w:lang w:val="sk-SK"/>
        </w:rPr>
      </w:pPr>
      <w:r w:rsidRPr="00E32EA2">
        <w:rPr>
          <w:sz w:val="24"/>
          <w:lang w:val="sk-SK"/>
        </w:rPr>
        <w:t>Každá členská krajina má právo predložiť buď kongresu, alebo v období medzi dvoma kongresmi návrhy k Aktom Únie, ku ktorým</w:t>
      </w:r>
      <w:r w:rsidRPr="00E32EA2">
        <w:rPr>
          <w:spacing w:val="-5"/>
          <w:sz w:val="24"/>
          <w:lang w:val="sk-SK"/>
        </w:rPr>
        <w:t xml:space="preserve"> </w:t>
      </w:r>
      <w:r w:rsidRPr="00E32EA2">
        <w:rPr>
          <w:sz w:val="24"/>
          <w:lang w:val="sk-SK"/>
        </w:rPr>
        <w:t>pristúpila.</w:t>
      </w:r>
    </w:p>
    <w:p w14:paraId="2E407CC5" w14:textId="77777777" w:rsidR="00A022EB" w:rsidRPr="00E32EA2" w:rsidRDefault="00A022EB">
      <w:pPr>
        <w:pStyle w:val="Zkladntext"/>
        <w:spacing w:before="7"/>
        <w:rPr>
          <w:sz w:val="23"/>
          <w:lang w:val="sk-SK"/>
        </w:rPr>
      </w:pPr>
    </w:p>
    <w:p w14:paraId="7AFF5C31" w14:textId="77777777" w:rsidR="00A022EB" w:rsidRPr="00E32EA2" w:rsidRDefault="00DE62CE">
      <w:pPr>
        <w:pStyle w:val="Odsekzoznamu"/>
        <w:numPr>
          <w:ilvl w:val="0"/>
          <w:numId w:val="3"/>
        </w:numPr>
        <w:tabs>
          <w:tab w:val="left" w:pos="970"/>
          <w:tab w:val="left" w:pos="971"/>
        </w:tabs>
        <w:ind w:right="118" w:firstLine="0"/>
        <w:jc w:val="both"/>
        <w:rPr>
          <w:sz w:val="24"/>
          <w:lang w:val="sk-SK"/>
        </w:rPr>
      </w:pPr>
      <w:r w:rsidRPr="00E32EA2">
        <w:rPr>
          <w:sz w:val="24"/>
          <w:lang w:val="sk-SK"/>
        </w:rPr>
        <w:t>Návrhy týkajúce sa Ústavy a Generálneho poriadku môžu byť však predložené len kongresu.</w:t>
      </w:r>
    </w:p>
    <w:p w14:paraId="3180C0B5" w14:textId="77777777" w:rsidR="00A022EB" w:rsidRPr="00E32EA2" w:rsidRDefault="00A022EB">
      <w:pPr>
        <w:pStyle w:val="Zkladntext"/>
        <w:spacing w:before="1"/>
        <w:rPr>
          <w:sz w:val="25"/>
          <w:lang w:val="sk-SK"/>
        </w:rPr>
      </w:pPr>
    </w:p>
    <w:p w14:paraId="336DB1CD" w14:textId="79DEB959" w:rsidR="00A022EB" w:rsidRPr="00E32EA2" w:rsidRDefault="00DE62CE">
      <w:pPr>
        <w:pStyle w:val="Odsekzoznamu"/>
        <w:numPr>
          <w:ilvl w:val="0"/>
          <w:numId w:val="3"/>
        </w:numPr>
        <w:tabs>
          <w:tab w:val="left" w:pos="970"/>
          <w:tab w:val="left" w:pos="971"/>
        </w:tabs>
        <w:spacing w:line="225" w:lineRule="auto"/>
        <w:ind w:right="119" w:firstLine="0"/>
        <w:jc w:val="both"/>
        <w:rPr>
          <w:sz w:val="16"/>
          <w:lang w:val="sk-SK"/>
        </w:rPr>
      </w:pPr>
      <w:r w:rsidRPr="00E32EA2">
        <w:rPr>
          <w:sz w:val="24"/>
          <w:lang w:val="sk-SK"/>
        </w:rPr>
        <w:t xml:space="preserve">Okrem toho návrhy k vykonávacím poriadkom sa </w:t>
      </w:r>
      <w:r w:rsidRPr="0023174F">
        <w:rPr>
          <w:sz w:val="24"/>
          <w:u w:val="single"/>
          <w:lang w:val="sk-SK"/>
        </w:rPr>
        <w:t>predkladajú</w:t>
      </w:r>
      <w:r w:rsidRPr="00E32EA2">
        <w:rPr>
          <w:sz w:val="24"/>
          <w:lang w:val="sk-SK"/>
        </w:rPr>
        <w:t xml:space="preserve"> Rade pre poštovú prevádzku</w:t>
      </w:r>
      <w:r w:rsidR="00C76E59">
        <w:rPr>
          <w:sz w:val="24"/>
          <w:lang w:val="sk-SK"/>
        </w:rPr>
        <w:t xml:space="preserve">, </w:t>
      </w:r>
      <w:r w:rsidRPr="0006633D">
        <w:rPr>
          <w:sz w:val="24"/>
          <w:u w:val="single"/>
          <w:lang w:val="sk-SK"/>
        </w:rPr>
        <w:t>prostredníctvom</w:t>
      </w:r>
      <w:r w:rsidRPr="0023174F">
        <w:rPr>
          <w:sz w:val="24"/>
          <w:u w:val="single"/>
          <w:lang w:val="sk-SK"/>
        </w:rPr>
        <w:t xml:space="preserve"> Medzinárodného</w:t>
      </w:r>
      <w:r w:rsidRPr="00E32EA2">
        <w:rPr>
          <w:sz w:val="24"/>
          <w:lang w:val="sk-SK"/>
        </w:rPr>
        <w:t xml:space="preserve"> úradu</w:t>
      </w:r>
      <w:r w:rsidR="00C76E59">
        <w:rPr>
          <w:sz w:val="24"/>
          <w:lang w:val="sk-SK"/>
        </w:rPr>
        <w:t>.</w:t>
      </w:r>
    </w:p>
    <w:p w14:paraId="124ADB58" w14:textId="1CB7EF66" w:rsidR="00A022EB" w:rsidRDefault="00A022EB">
      <w:pPr>
        <w:pStyle w:val="Zkladntext"/>
        <w:rPr>
          <w:sz w:val="30"/>
          <w:lang w:val="sk-SK"/>
        </w:rPr>
      </w:pPr>
    </w:p>
    <w:p w14:paraId="5767EBDA" w14:textId="77777777" w:rsidR="00BF4F57" w:rsidRPr="00E32EA2" w:rsidRDefault="00BF4F57">
      <w:pPr>
        <w:pStyle w:val="Zkladntext"/>
        <w:rPr>
          <w:sz w:val="30"/>
          <w:lang w:val="sk-SK"/>
        </w:rPr>
      </w:pPr>
    </w:p>
    <w:p w14:paraId="46F47557" w14:textId="77777777" w:rsidR="0006633D" w:rsidRDefault="00DE62CE" w:rsidP="00BF4F57">
      <w:pPr>
        <w:pStyle w:val="Zkladntext"/>
        <w:ind w:left="118" w:right="7325"/>
        <w:rPr>
          <w:lang w:val="sk-SK"/>
        </w:rPr>
      </w:pPr>
      <w:r w:rsidRPr="00E32EA2">
        <w:rPr>
          <w:lang w:val="sk-SK"/>
        </w:rPr>
        <w:t xml:space="preserve">Článok </w:t>
      </w:r>
      <w:r w:rsidR="0006633D">
        <w:rPr>
          <w:lang w:val="sk-SK"/>
        </w:rPr>
        <w:t>XVI</w:t>
      </w:r>
    </w:p>
    <w:p w14:paraId="748148AB" w14:textId="40E0E136" w:rsidR="0006633D" w:rsidRDefault="0006633D" w:rsidP="0006633D">
      <w:pPr>
        <w:pStyle w:val="Zkladntext"/>
        <w:ind w:left="118" w:right="7325"/>
        <w:rPr>
          <w:lang w:val="sk-SK"/>
        </w:rPr>
      </w:pPr>
      <w:r>
        <w:rPr>
          <w:lang w:val="sk-SK"/>
        </w:rPr>
        <w:t>(čl. 30 pozmenený)</w:t>
      </w:r>
    </w:p>
    <w:p w14:paraId="5CCD7896" w14:textId="27F4C6F4" w:rsidR="00A022EB" w:rsidRPr="00E32EA2" w:rsidRDefault="00DE62CE" w:rsidP="0006633D">
      <w:pPr>
        <w:pStyle w:val="Zkladntext"/>
        <w:ind w:left="118" w:right="7325"/>
        <w:rPr>
          <w:lang w:val="sk-SK"/>
        </w:rPr>
      </w:pPr>
      <w:r w:rsidRPr="00E32EA2">
        <w:rPr>
          <w:lang w:val="sk-SK"/>
        </w:rPr>
        <w:t>Zmena Ústavy</w:t>
      </w:r>
    </w:p>
    <w:p w14:paraId="5198067B" w14:textId="77777777" w:rsidR="00A022EB" w:rsidRPr="00E32EA2" w:rsidRDefault="00A022EB">
      <w:pPr>
        <w:pStyle w:val="Zkladntext"/>
        <w:spacing w:before="2"/>
        <w:rPr>
          <w:lang w:val="sk-SK"/>
        </w:rPr>
      </w:pPr>
    </w:p>
    <w:p w14:paraId="503D7D6A" w14:textId="2087CAA4" w:rsidR="00A022EB" w:rsidRPr="00E32EA2" w:rsidRDefault="00DE62CE">
      <w:pPr>
        <w:pStyle w:val="Odsekzoznamu"/>
        <w:numPr>
          <w:ilvl w:val="0"/>
          <w:numId w:val="2"/>
        </w:numPr>
        <w:tabs>
          <w:tab w:val="left" w:pos="970"/>
          <w:tab w:val="left" w:pos="971"/>
        </w:tabs>
        <w:spacing w:line="276" w:lineRule="exact"/>
        <w:ind w:right="120" w:firstLine="0"/>
        <w:jc w:val="both"/>
        <w:rPr>
          <w:sz w:val="16"/>
          <w:lang w:val="sk-SK"/>
        </w:rPr>
      </w:pPr>
      <w:r w:rsidRPr="00E32EA2">
        <w:rPr>
          <w:sz w:val="24"/>
          <w:lang w:val="sk-SK"/>
        </w:rPr>
        <w:t>Aby návrhy predložené kongresu a týkajúce sa tejto Ústavy boli prijaté, musia byť schválené aspoň dvoma tretinami členských krajín, ktoré majú právo</w:t>
      </w:r>
      <w:r w:rsidRPr="00E32EA2">
        <w:rPr>
          <w:spacing w:val="-8"/>
          <w:sz w:val="24"/>
          <w:lang w:val="sk-SK"/>
        </w:rPr>
        <w:t xml:space="preserve"> </w:t>
      </w:r>
      <w:r w:rsidRPr="00E32EA2">
        <w:rPr>
          <w:sz w:val="24"/>
          <w:lang w:val="sk-SK"/>
        </w:rPr>
        <w:t>hlasovať.</w:t>
      </w:r>
    </w:p>
    <w:p w14:paraId="62013874" w14:textId="77777777" w:rsidR="00A022EB" w:rsidRPr="00E32EA2" w:rsidRDefault="00A022EB">
      <w:pPr>
        <w:pStyle w:val="Zkladntext"/>
        <w:spacing w:before="7"/>
        <w:rPr>
          <w:sz w:val="23"/>
          <w:lang w:val="sk-SK"/>
        </w:rPr>
      </w:pPr>
    </w:p>
    <w:p w14:paraId="63DF9806" w14:textId="6CFE4153" w:rsidR="00A022EB" w:rsidRPr="00E32EA2" w:rsidRDefault="00DE62CE">
      <w:pPr>
        <w:pStyle w:val="Odsekzoznamu"/>
        <w:numPr>
          <w:ilvl w:val="0"/>
          <w:numId w:val="2"/>
        </w:numPr>
        <w:tabs>
          <w:tab w:val="left" w:pos="970"/>
          <w:tab w:val="left" w:pos="971"/>
        </w:tabs>
        <w:ind w:right="116" w:firstLine="0"/>
        <w:jc w:val="both"/>
        <w:rPr>
          <w:sz w:val="24"/>
          <w:lang w:val="sk-SK"/>
        </w:rPr>
      </w:pPr>
      <w:r w:rsidRPr="00E32EA2">
        <w:rPr>
          <w:sz w:val="24"/>
          <w:lang w:val="sk-SK"/>
        </w:rPr>
        <w:t>Zmeny</w:t>
      </w:r>
      <w:r w:rsidR="009C56D7">
        <w:rPr>
          <w:sz w:val="24"/>
          <w:lang w:val="sk-SK"/>
        </w:rPr>
        <w:t xml:space="preserve"> </w:t>
      </w:r>
      <w:r w:rsidR="009C56D7" w:rsidRPr="0006633D">
        <w:rPr>
          <w:sz w:val="24"/>
          <w:u w:val="single"/>
          <w:lang w:val="sk-SK"/>
        </w:rPr>
        <w:t>Ústavy</w:t>
      </w:r>
      <w:r w:rsidRPr="00BF4F57">
        <w:rPr>
          <w:sz w:val="24"/>
          <w:lang w:val="sk-SK"/>
        </w:rPr>
        <w:t xml:space="preserve"> </w:t>
      </w:r>
      <w:r w:rsidRPr="00E32EA2">
        <w:rPr>
          <w:sz w:val="24"/>
          <w:lang w:val="sk-SK"/>
        </w:rPr>
        <w:t xml:space="preserve">prijaté kongresom sú predmetom </w:t>
      </w:r>
      <w:r w:rsidR="009C56D7">
        <w:rPr>
          <w:sz w:val="24"/>
          <w:lang w:val="sk-SK"/>
        </w:rPr>
        <w:t>d</w:t>
      </w:r>
      <w:r w:rsidRPr="00E32EA2">
        <w:rPr>
          <w:sz w:val="24"/>
          <w:lang w:val="sk-SK"/>
        </w:rPr>
        <w:t xml:space="preserve">odatkového protokolu, </w:t>
      </w:r>
      <w:r w:rsidRPr="00370FEE">
        <w:rPr>
          <w:sz w:val="24"/>
          <w:u w:val="single"/>
          <w:lang w:val="sk-SK"/>
        </w:rPr>
        <w:t>a nadobudnú</w:t>
      </w:r>
      <w:r w:rsidRPr="00E32EA2">
        <w:rPr>
          <w:sz w:val="24"/>
          <w:lang w:val="sk-SK"/>
        </w:rPr>
        <w:t xml:space="preserve"> platnosť</w:t>
      </w:r>
      <w:r w:rsidR="002B79C0">
        <w:rPr>
          <w:sz w:val="24"/>
          <w:lang w:val="sk-SK"/>
        </w:rPr>
        <w:t xml:space="preserve"> </w:t>
      </w:r>
      <w:r w:rsidR="009C56D7" w:rsidRPr="0006633D">
        <w:rPr>
          <w:sz w:val="24"/>
          <w:u w:val="single"/>
          <w:lang w:val="sk-SK"/>
        </w:rPr>
        <w:t>od dátumu stanoveného týmto kongresom</w:t>
      </w:r>
      <w:r w:rsidR="009C56D7" w:rsidRPr="002B79C0">
        <w:rPr>
          <w:sz w:val="24"/>
          <w:lang w:val="sk-SK"/>
        </w:rPr>
        <w:t xml:space="preserve">. </w:t>
      </w:r>
      <w:r w:rsidR="009C56D7" w:rsidRPr="0006633D">
        <w:rPr>
          <w:sz w:val="24"/>
          <w:u w:val="single"/>
          <w:lang w:val="sk-SK"/>
        </w:rPr>
        <w:t>Bez toho, aby bol dotknutý záväzný charakter Ústav</w:t>
      </w:r>
      <w:r w:rsidR="00BF4F57">
        <w:rPr>
          <w:sz w:val="24"/>
          <w:u w:val="single"/>
          <w:lang w:val="sk-SK"/>
        </w:rPr>
        <w:t>y, ako je uvedené v článku 22.1</w:t>
      </w:r>
      <w:r w:rsidR="002B79C0" w:rsidRPr="0006633D">
        <w:rPr>
          <w:sz w:val="24"/>
          <w:u w:val="single"/>
          <w:lang w:val="sk-SK"/>
        </w:rPr>
        <w:t xml:space="preserve">, </w:t>
      </w:r>
      <w:r w:rsidR="009C56D7" w:rsidRPr="0006633D">
        <w:rPr>
          <w:sz w:val="24"/>
          <w:u w:val="single"/>
          <w:lang w:val="sk-SK"/>
        </w:rPr>
        <w:t>členské štáty</w:t>
      </w:r>
      <w:r w:rsidR="009C56D7" w:rsidRPr="00BF4F57">
        <w:rPr>
          <w:sz w:val="24"/>
          <w:lang w:val="sk-SK"/>
        </w:rPr>
        <w:t xml:space="preserve"> </w:t>
      </w:r>
      <w:r w:rsidR="00C57F7B" w:rsidRPr="002B79C0">
        <w:rPr>
          <w:sz w:val="24"/>
          <w:lang w:val="sk-SK"/>
        </w:rPr>
        <w:t xml:space="preserve">čo najskôr </w:t>
      </w:r>
      <w:r w:rsidR="009C56D7" w:rsidRPr="0006633D">
        <w:rPr>
          <w:sz w:val="24"/>
          <w:u w:val="single"/>
          <w:lang w:val="sk-SK"/>
        </w:rPr>
        <w:t>ratifikujú, schvália alebo prijmú tieto zmeny</w:t>
      </w:r>
      <w:r w:rsidR="00C57F7B" w:rsidRPr="0006633D">
        <w:rPr>
          <w:sz w:val="24"/>
          <w:u w:val="single"/>
          <w:lang w:val="sk-SK"/>
        </w:rPr>
        <w:t>,</w:t>
      </w:r>
      <w:r w:rsidR="009C56D7" w:rsidRPr="0006633D">
        <w:rPr>
          <w:sz w:val="24"/>
          <w:u w:val="single"/>
          <w:lang w:val="sk-SK"/>
        </w:rPr>
        <w:t xml:space="preserve"> </w:t>
      </w:r>
      <w:r w:rsidR="00C57F7B" w:rsidRPr="0006633D">
        <w:rPr>
          <w:sz w:val="24"/>
          <w:u w:val="single"/>
          <w:lang w:val="sk-SK"/>
        </w:rPr>
        <w:t>alebo k nim pristúpia</w:t>
      </w:r>
      <w:r w:rsidR="00C57F7B" w:rsidRPr="002B79C0">
        <w:rPr>
          <w:sz w:val="24"/>
          <w:lang w:val="sk-SK"/>
        </w:rPr>
        <w:t>.</w:t>
      </w:r>
      <w:r w:rsidR="00C57F7B">
        <w:rPr>
          <w:sz w:val="24"/>
          <w:lang w:val="sk-SK"/>
        </w:rPr>
        <w:t xml:space="preserve"> S</w:t>
      </w:r>
      <w:r w:rsidRPr="00E32EA2">
        <w:rPr>
          <w:sz w:val="24"/>
          <w:lang w:val="sk-SK"/>
        </w:rPr>
        <w:t xml:space="preserve"> dokladmi o tejto ratifikácii</w:t>
      </w:r>
      <w:r w:rsidR="00C57F7B" w:rsidRPr="002B79C0">
        <w:rPr>
          <w:sz w:val="24"/>
          <w:lang w:val="sk-SK"/>
        </w:rPr>
        <w:t xml:space="preserve">, </w:t>
      </w:r>
      <w:r w:rsidR="00C57F7B" w:rsidRPr="0006633D">
        <w:rPr>
          <w:sz w:val="24"/>
          <w:u w:val="single"/>
          <w:lang w:val="sk-SK"/>
        </w:rPr>
        <w:t>schválení, prijatí alebo pristúpení</w:t>
      </w:r>
      <w:r w:rsidRPr="00E32EA2">
        <w:rPr>
          <w:sz w:val="24"/>
          <w:lang w:val="sk-SK"/>
        </w:rPr>
        <w:t xml:space="preserve"> sa zaobchádza podľa ustanovenia článku</w:t>
      </w:r>
      <w:r w:rsidRPr="00E32EA2">
        <w:rPr>
          <w:spacing w:val="-7"/>
          <w:sz w:val="24"/>
          <w:lang w:val="sk-SK"/>
        </w:rPr>
        <w:t xml:space="preserve"> </w:t>
      </w:r>
      <w:r w:rsidRPr="00E32EA2">
        <w:rPr>
          <w:sz w:val="24"/>
          <w:lang w:val="sk-SK"/>
        </w:rPr>
        <w:t>26.</w:t>
      </w:r>
    </w:p>
    <w:p w14:paraId="13D80EE0" w14:textId="68977B77" w:rsidR="00A022EB" w:rsidRDefault="00A022EB">
      <w:pPr>
        <w:pStyle w:val="Zkladntext"/>
        <w:rPr>
          <w:sz w:val="26"/>
          <w:lang w:val="sk-SK"/>
        </w:rPr>
      </w:pPr>
    </w:p>
    <w:p w14:paraId="166884F6" w14:textId="77777777" w:rsidR="00BF4F57" w:rsidRPr="00E32EA2" w:rsidRDefault="00BF4F57">
      <w:pPr>
        <w:pStyle w:val="Zkladntext"/>
        <w:rPr>
          <w:sz w:val="26"/>
          <w:lang w:val="sk-SK"/>
        </w:rPr>
      </w:pPr>
    </w:p>
    <w:p w14:paraId="62BF620B" w14:textId="7A05FBF5" w:rsidR="00A022EB" w:rsidRPr="001B79F1" w:rsidRDefault="001B79F1" w:rsidP="00BF4F57">
      <w:pPr>
        <w:pStyle w:val="Zkladntext"/>
        <w:ind w:left="118"/>
        <w:jc w:val="both"/>
        <w:rPr>
          <w:lang w:val="sk-SK"/>
        </w:rPr>
      </w:pPr>
      <w:r w:rsidRPr="001B79F1">
        <w:rPr>
          <w:lang w:val="sk-SK"/>
        </w:rPr>
        <w:t>Článok XVII</w:t>
      </w:r>
    </w:p>
    <w:p w14:paraId="529FE010" w14:textId="0ABBDEB4" w:rsidR="001B79F1" w:rsidRPr="001B79F1" w:rsidRDefault="001B79F1" w:rsidP="001B79F1">
      <w:pPr>
        <w:pStyle w:val="Zkladntext"/>
        <w:ind w:left="118"/>
        <w:jc w:val="both"/>
        <w:rPr>
          <w:sz w:val="16"/>
          <w:lang w:val="sk-SK"/>
        </w:rPr>
      </w:pPr>
      <w:r w:rsidRPr="001B79F1">
        <w:rPr>
          <w:lang w:val="sk-SK"/>
        </w:rPr>
        <w:t>(čl. 31 pozmenený)</w:t>
      </w:r>
    </w:p>
    <w:p w14:paraId="63212273" w14:textId="20299045" w:rsidR="00A022EB" w:rsidRPr="00083BB8" w:rsidRDefault="00DE62CE">
      <w:pPr>
        <w:pStyle w:val="Zkladntext"/>
        <w:ind w:left="118"/>
        <w:jc w:val="both"/>
        <w:rPr>
          <w:u w:val="thick"/>
          <w:lang w:val="sk-SK"/>
        </w:rPr>
      </w:pPr>
      <w:r w:rsidRPr="001B79F1">
        <w:rPr>
          <w:lang w:val="sk-SK"/>
        </w:rPr>
        <w:t>Zmena Generálneho poriadku, Dohovoru a</w:t>
      </w:r>
      <w:r w:rsidR="00E83AD6" w:rsidRPr="001B79F1">
        <w:rPr>
          <w:lang w:val="sk-SK"/>
        </w:rPr>
        <w:t> </w:t>
      </w:r>
      <w:r w:rsidRPr="001B79F1">
        <w:rPr>
          <w:lang w:val="sk-SK"/>
        </w:rPr>
        <w:t>Dohôd</w:t>
      </w:r>
      <w:r w:rsidR="00E83AD6" w:rsidRPr="001B79F1">
        <w:rPr>
          <w:lang w:val="sk-SK"/>
        </w:rPr>
        <w:t xml:space="preserve"> </w:t>
      </w:r>
      <w:r w:rsidR="00E83AD6" w:rsidRPr="0007254B">
        <w:rPr>
          <w:u w:val="single"/>
          <w:lang w:val="sk-SK"/>
        </w:rPr>
        <w:t>Únie</w:t>
      </w:r>
    </w:p>
    <w:p w14:paraId="0933898C" w14:textId="77777777" w:rsidR="00A022EB" w:rsidRPr="00E32EA2" w:rsidRDefault="00A022EB">
      <w:pPr>
        <w:pStyle w:val="Zkladntext"/>
        <w:rPr>
          <w:lang w:val="sk-SK"/>
        </w:rPr>
      </w:pPr>
    </w:p>
    <w:p w14:paraId="19306554" w14:textId="3EC4D7BB" w:rsidR="00A022EB" w:rsidRPr="00E32EA2" w:rsidRDefault="00DE62CE">
      <w:pPr>
        <w:pStyle w:val="Odsekzoznamu"/>
        <w:numPr>
          <w:ilvl w:val="0"/>
          <w:numId w:val="1"/>
        </w:numPr>
        <w:tabs>
          <w:tab w:val="left" w:pos="970"/>
          <w:tab w:val="left" w:pos="971"/>
        </w:tabs>
        <w:ind w:right="121" w:firstLine="0"/>
        <w:jc w:val="both"/>
        <w:rPr>
          <w:sz w:val="24"/>
          <w:lang w:val="sk-SK"/>
        </w:rPr>
      </w:pPr>
      <w:r w:rsidRPr="00E32EA2">
        <w:rPr>
          <w:sz w:val="24"/>
          <w:lang w:val="sk-SK"/>
        </w:rPr>
        <w:t>Generálny poriadok, Dohovor a</w:t>
      </w:r>
      <w:r w:rsidR="00D8381E">
        <w:rPr>
          <w:sz w:val="24"/>
          <w:lang w:val="sk-SK"/>
        </w:rPr>
        <w:t> </w:t>
      </w:r>
      <w:r w:rsidRPr="00E32EA2">
        <w:rPr>
          <w:sz w:val="24"/>
          <w:lang w:val="sk-SK"/>
        </w:rPr>
        <w:t>Dohody</w:t>
      </w:r>
      <w:r w:rsidR="00D8381E">
        <w:rPr>
          <w:sz w:val="24"/>
          <w:lang w:val="sk-SK"/>
        </w:rPr>
        <w:t xml:space="preserve"> </w:t>
      </w:r>
      <w:r w:rsidR="00D8381E" w:rsidRPr="0007254B">
        <w:rPr>
          <w:sz w:val="24"/>
          <w:u w:val="single"/>
          <w:lang w:val="sk-SK"/>
        </w:rPr>
        <w:t>Únie</w:t>
      </w:r>
      <w:r w:rsidRPr="00BF4F57">
        <w:rPr>
          <w:sz w:val="24"/>
          <w:lang w:val="sk-SK"/>
        </w:rPr>
        <w:t xml:space="preserve"> </w:t>
      </w:r>
      <w:r w:rsidRPr="00E32EA2">
        <w:rPr>
          <w:sz w:val="24"/>
          <w:lang w:val="sk-SK"/>
        </w:rPr>
        <w:t xml:space="preserve">stanovujú podmienky, ktoré musia </w:t>
      </w:r>
      <w:r w:rsidRPr="00E32EA2">
        <w:rPr>
          <w:spacing w:val="-2"/>
          <w:sz w:val="24"/>
          <w:lang w:val="sk-SK"/>
        </w:rPr>
        <w:t xml:space="preserve">byť </w:t>
      </w:r>
      <w:r w:rsidRPr="00E32EA2">
        <w:rPr>
          <w:sz w:val="24"/>
          <w:lang w:val="sk-SK"/>
        </w:rPr>
        <w:t>dodržané pri schvaľovaní príslušných</w:t>
      </w:r>
      <w:r w:rsidRPr="00E32EA2">
        <w:rPr>
          <w:spacing w:val="-7"/>
          <w:sz w:val="24"/>
          <w:lang w:val="sk-SK"/>
        </w:rPr>
        <w:t xml:space="preserve"> </w:t>
      </w:r>
      <w:r w:rsidRPr="00E32EA2">
        <w:rPr>
          <w:sz w:val="24"/>
          <w:lang w:val="sk-SK"/>
        </w:rPr>
        <w:t>návrhov.</w:t>
      </w:r>
    </w:p>
    <w:p w14:paraId="70ABF418" w14:textId="77777777" w:rsidR="00A022EB" w:rsidRPr="00E32EA2" w:rsidRDefault="00A022EB">
      <w:pPr>
        <w:pStyle w:val="Zkladntext"/>
        <w:spacing w:before="2"/>
        <w:rPr>
          <w:lang w:val="sk-SK"/>
        </w:rPr>
      </w:pPr>
    </w:p>
    <w:p w14:paraId="0FC03FD9" w14:textId="425AE234" w:rsidR="00A022EB" w:rsidRPr="0007254B" w:rsidRDefault="00D8381E">
      <w:pPr>
        <w:pStyle w:val="Odsekzoznamu"/>
        <w:numPr>
          <w:ilvl w:val="0"/>
          <w:numId w:val="1"/>
        </w:numPr>
        <w:tabs>
          <w:tab w:val="left" w:pos="970"/>
          <w:tab w:val="left" w:pos="971"/>
        </w:tabs>
        <w:spacing w:line="276" w:lineRule="exact"/>
        <w:ind w:right="117" w:firstLine="0"/>
        <w:jc w:val="both"/>
        <w:rPr>
          <w:sz w:val="16"/>
          <w:u w:val="single"/>
          <w:lang w:val="sk-SK"/>
        </w:rPr>
      </w:pPr>
      <w:r w:rsidRPr="0007254B">
        <w:rPr>
          <w:sz w:val="24"/>
          <w:u w:val="single"/>
          <w:lang w:val="sk-SK"/>
        </w:rPr>
        <w:t xml:space="preserve">Úpravy vykonané v Generálnom poriadku, Dohovore a Dohodách Únie sú predmetom </w:t>
      </w:r>
      <w:r w:rsidR="00B768A6" w:rsidRPr="0007254B">
        <w:rPr>
          <w:sz w:val="24"/>
          <w:u w:val="single"/>
          <w:lang w:val="sk-SK"/>
        </w:rPr>
        <w:t xml:space="preserve">dodatkového protokolu a nadobudnú platnosť v deň stanovený kongresom. Bez toho, aby bol dotknutý záväzný charakter uvedených Aktov Únie, tak ako sa uvádza v článku 22, členské štáty čo najskôr ratifikujú, schvália alebo prijmú tieto úpravy, alebo k nim pristúpia. S dokladmi o ratifikácii, schválení, prijatí alebo pristúpení </w:t>
      </w:r>
      <w:r w:rsidR="003F5494" w:rsidRPr="0007254B">
        <w:rPr>
          <w:sz w:val="24"/>
          <w:u w:val="single"/>
          <w:lang w:val="sk-SK"/>
        </w:rPr>
        <w:t xml:space="preserve">sa zaobchádza v súlade s ustanovením článku 26. Toto ustanovenie sa vzťahuje tiež </w:t>
      </w:r>
      <w:r w:rsidR="003F5494" w:rsidRPr="0007254B">
        <w:rPr>
          <w:i/>
          <w:iCs/>
          <w:sz w:val="24"/>
          <w:u w:val="single"/>
          <w:lang w:val="sk-SK"/>
        </w:rPr>
        <w:t xml:space="preserve">mutatis mutandis </w:t>
      </w:r>
      <w:r w:rsidR="003F5494" w:rsidRPr="0007254B">
        <w:rPr>
          <w:sz w:val="24"/>
          <w:u w:val="single"/>
          <w:lang w:val="sk-SK"/>
        </w:rPr>
        <w:t>na akúkoľvek zmenu Ústavy a Dohôd Únie prijatú medzi dvoma kongresmi.</w:t>
      </w:r>
    </w:p>
    <w:p w14:paraId="7AFB1E58" w14:textId="77777777" w:rsidR="00584D7F" w:rsidRDefault="00584D7F">
      <w:pPr>
        <w:pStyle w:val="Nadpis2"/>
        <w:spacing w:before="73"/>
        <w:ind w:right="7355"/>
        <w:rPr>
          <w:lang w:val="sk-SK"/>
        </w:rPr>
      </w:pPr>
    </w:p>
    <w:p w14:paraId="3FD5BD38" w14:textId="77777777" w:rsidR="0007254B" w:rsidRDefault="0007254B">
      <w:pPr>
        <w:pStyle w:val="Zkladntext"/>
        <w:ind w:left="118"/>
        <w:rPr>
          <w:lang w:val="sk-SK"/>
        </w:rPr>
      </w:pPr>
    </w:p>
    <w:p w14:paraId="14D8BA66" w14:textId="1E090E26" w:rsidR="00A022EB" w:rsidRPr="00E32EA2" w:rsidRDefault="0007254B">
      <w:pPr>
        <w:pStyle w:val="Zkladntext"/>
        <w:ind w:left="118"/>
        <w:rPr>
          <w:sz w:val="16"/>
          <w:lang w:val="sk-SK"/>
        </w:rPr>
      </w:pPr>
      <w:r>
        <w:rPr>
          <w:lang w:val="sk-SK"/>
        </w:rPr>
        <w:t>Článok XVIII</w:t>
      </w:r>
    </w:p>
    <w:p w14:paraId="40F92B89" w14:textId="7F460384" w:rsidR="00A022EB" w:rsidRDefault="0007254B">
      <w:pPr>
        <w:pStyle w:val="Zkladntext"/>
        <w:rPr>
          <w:lang w:val="sk-SK"/>
        </w:rPr>
      </w:pPr>
      <w:r>
        <w:rPr>
          <w:lang w:val="sk-SK"/>
        </w:rPr>
        <w:t xml:space="preserve">  Účinnosť a doba platnosti dodatkového protokolu k Ústave Svetovej poštovej Únie</w:t>
      </w:r>
    </w:p>
    <w:p w14:paraId="1D97B92E" w14:textId="77777777" w:rsidR="0007254B" w:rsidRPr="00E32EA2" w:rsidRDefault="0007254B">
      <w:pPr>
        <w:pStyle w:val="Zkladntext"/>
        <w:rPr>
          <w:lang w:val="sk-SK"/>
        </w:rPr>
      </w:pPr>
    </w:p>
    <w:p w14:paraId="320801BC" w14:textId="4E1291C8" w:rsidR="00A022EB" w:rsidRPr="003A219A" w:rsidRDefault="00BF4F57" w:rsidP="006F7A66">
      <w:pPr>
        <w:pStyle w:val="Zkladntext"/>
        <w:jc w:val="both"/>
        <w:rPr>
          <w:lang w:val="sk-SK"/>
        </w:rPr>
      </w:pPr>
      <w:r w:rsidRPr="00BF4F57">
        <w:rPr>
          <w:lang w:val="sk-SK"/>
        </w:rPr>
        <w:t xml:space="preserve">  </w:t>
      </w:r>
      <w:r w:rsidR="0007254B" w:rsidRPr="003A219A">
        <w:rPr>
          <w:lang w:val="sk-SK"/>
        </w:rPr>
        <w:t>Tento</w:t>
      </w:r>
      <w:r w:rsidR="00DE62CE" w:rsidRPr="003A219A">
        <w:rPr>
          <w:lang w:val="sk-SK"/>
        </w:rPr>
        <w:t xml:space="preserve"> </w:t>
      </w:r>
      <w:r w:rsidR="0007254B" w:rsidRPr="003A219A">
        <w:rPr>
          <w:lang w:val="sk-SK"/>
        </w:rPr>
        <w:t>dodatkový protokol</w:t>
      </w:r>
      <w:r w:rsidR="00DE62CE" w:rsidRPr="003A219A">
        <w:rPr>
          <w:lang w:val="sk-SK"/>
        </w:rPr>
        <w:t xml:space="preserve"> nadobudne účinnosť </w:t>
      </w:r>
      <w:r w:rsidR="00DE62CE" w:rsidRPr="00370FEE">
        <w:rPr>
          <w:lang w:val="sk-SK"/>
        </w:rPr>
        <w:t>1. j</w:t>
      </w:r>
      <w:r w:rsidR="0007254B" w:rsidRPr="00370FEE">
        <w:rPr>
          <w:lang w:val="sk-SK"/>
        </w:rPr>
        <w:t>úla</w:t>
      </w:r>
      <w:r w:rsidR="00DE62CE" w:rsidRPr="00370FEE">
        <w:rPr>
          <w:lang w:val="sk-SK"/>
        </w:rPr>
        <w:t xml:space="preserve"> </w:t>
      </w:r>
      <w:r w:rsidR="0007254B" w:rsidRPr="00370FEE">
        <w:rPr>
          <w:lang w:val="sk-SK"/>
        </w:rPr>
        <w:t>2022</w:t>
      </w:r>
      <w:r w:rsidR="00DE62CE" w:rsidRPr="003A219A">
        <w:rPr>
          <w:lang w:val="sk-SK"/>
        </w:rPr>
        <w:t xml:space="preserve"> a uzaviera sa na dobu neurčitú.</w:t>
      </w:r>
    </w:p>
    <w:p w14:paraId="12DBD1B1" w14:textId="77777777" w:rsidR="00A022EB" w:rsidRPr="00E32EA2" w:rsidRDefault="00A022EB" w:rsidP="00BF4F57">
      <w:pPr>
        <w:pStyle w:val="Zkladntext"/>
        <w:jc w:val="both"/>
        <w:rPr>
          <w:sz w:val="26"/>
          <w:lang w:val="sk-SK"/>
        </w:rPr>
      </w:pPr>
    </w:p>
    <w:p w14:paraId="160830AC" w14:textId="3F6629D2" w:rsidR="00A022EB" w:rsidRPr="00E32EA2" w:rsidRDefault="006B7DB9" w:rsidP="00BF4F57">
      <w:pPr>
        <w:pStyle w:val="Zkladntext"/>
        <w:spacing w:before="206"/>
        <w:ind w:left="118" w:right="-46"/>
        <w:jc w:val="both"/>
        <w:rPr>
          <w:lang w:val="sk-SK"/>
        </w:rPr>
      </w:pPr>
      <w:r>
        <w:t xml:space="preserve">Na dôkaz toho splnomocnenci vlád členských krajín </w:t>
      </w:r>
      <w:r w:rsidR="00D23949">
        <w:t>vyhotovili</w:t>
      </w:r>
      <w:r>
        <w:t xml:space="preserve"> tento dodatkový protokol, ktorý má rovnakú účinnosť a platnosť ako keby boli jeho ustanovenia vložené do textu Ústavy, a podpísali ho v jednom vyhotovení, ktoré zostane uložené u generálneho riaditeľa Medzinárodného úradu. Medzinárodný úrad Svetovej poštovej únie odovzdá každej </w:t>
      </w:r>
      <w:r w:rsidRPr="006B7DB9">
        <w:t>členskej krajine</w:t>
      </w:r>
      <w:r>
        <w:t xml:space="preserve"> jednu jeho kópiu</w:t>
      </w:r>
      <w:r w:rsidR="00DE62CE" w:rsidRPr="00E32EA2">
        <w:rPr>
          <w:lang w:val="sk-SK"/>
        </w:rPr>
        <w:t>.</w:t>
      </w:r>
    </w:p>
    <w:p w14:paraId="07D1A4DE" w14:textId="6B4413B4" w:rsidR="00A022EB" w:rsidRPr="00E32EA2" w:rsidRDefault="0007254B">
      <w:pPr>
        <w:pStyle w:val="Zkladntext"/>
        <w:spacing w:before="231"/>
        <w:ind w:left="118"/>
        <w:rPr>
          <w:lang w:val="sk-SK"/>
        </w:rPr>
      </w:pPr>
      <w:r>
        <w:rPr>
          <w:lang w:val="sk-SK"/>
        </w:rPr>
        <w:t>V </w:t>
      </w:r>
      <w:r w:rsidRPr="00370FEE">
        <w:rPr>
          <w:lang w:val="sk-SK"/>
        </w:rPr>
        <w:t>Abidžane, 26. augusta 2021</w:t>
      </w:r>
    </w:p>
    <w:sectPr w:rsidR="00A022EB" w:rsidRPr="00E32EA2">
      <w:footerReference w:type="default" r:id="rId9"/>
      <w:pgSz w:w="11910" w:h="16840"/>
      <w:pgMar w:top="1320" w:right="1300" w:bottom="1740" w:left="1300" w:header="0" w:footer="1548" w:gutter="0"/>
      <w:pgNumType w:start="17"/>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DF50" w16cex:dateUtc="2021-12-14T08:16:00Z"/>
  <w16cex:commentExtensible w16cex:durableId="2562DF65" w16cex:dateUtc="2021-12-14T08:16:00Z"/>
  <w16cex:commentExtensible w16cex:durableId="2562DC0C" w16cex:dateUtc="2021-12-14T08:02:00Z"/>
  <w16cex:commentExtensible w16cex:durableId="2562DC4C" w16cex:dateUtc="2021-12-14T08:03:00Z"/>
  <w16cex:commentExtensible w16cex:durableId="2562DD73" w16cex:dateUtc="2021-12-14T08:08:00Z"/>
  <w16cex:commentExtensible w16cex:durableId="2562DDE2" w16cex:dateUtc="2021-12-14T08:09:00Z"/>
  <w16cex:commentExtensible w16cex:durableId="2562DE56" w16cex:dateUtc="2021-12-14T08:11:00Z"/>
  <w16cex:commentExtensible w16cex:durableId="2562DEBC" w16cex:dateUtc="2021-12-14T08:13:00Z"/>
  <w16cex:commentExtensible w16cex:durableId="2562D936" w16cex:dateUtc="2021-11-09T13:28:00Z"/>
  <w16cex:commentExtensible w16cex:durableId="2562DEEB" w16cex:dateUtc="2021-12-14T08:14:00Z"/>
  <w16cex:commentExtensible w16cex:durableId="2562DF17" w16cex:dateUtc="2021-12-14T08:15:00Z"/>
  <w16cex:commentExtensible w16cex:durableId="2562DFDF" w16cex:dateUtc="2021-12-14T08:18:00Z"/>
  <w16cex:commentExtensible w16cex:durableId="2562D937" w16cex:dateUtc="2021-11-09T13:27:00Z"/>
  <w16cex:commentExtensible w16cex:durableId="2562E00B" w16cex:dateUtc="2021-12-14T08:19:00Z"/>
  <w16cex:commentExtensible w16cex:durableId="2562E025" w16cex:dateUtc="2021-12-14T08:19:00Z"/>
  <w16cex:commentExtensible w16cex:durableId="2562E078" w16cex:dateUtc="2021-12-14T08:20:00Z"/>
  <w16cex:commentExtensible w16cex:durableId="2562E061" w16cex:dateUtc="2021-12-14T08:20:00Z"/>
  <w16cex:commentExtensible w16cex:durableId="2562E0C5" w16cex:dateUtc="2021-12-14T08:22:00Z"/>
  <w16cex:commentExtensible w16cex:durableId="2562E0D5" w16cex:dateUtc="2021-12-14T08:22:00Z"/>
  <w16cex:commentExtensible w16cex:durableId="2562E0E7" w16cex:dateUtc="2021-12-14T08:22:00Z"/>
  <w16cex:commentExtensible w16cex:durableId="2562E0F6" w16cex:dateUtc="2021-12-14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E2A06" w16cid:durableId="2562DF50"/>
  <w16cid:commentId w16cid:paraId="3B29A8FA" w16cid:durableId="2562DF65"/>
  <w16cid:commentId w16cid:paraId="7403CF96" w16cid:durableId="2562DC0C"/>
  <w16cid:commentId w16cid:paraId="742326A1" w16cid:durableId="2562DC4C"/>
  <w16cid:commentId w16cid:paraId="4C5D8C66" w16cid:durableId="2562DD73"/>
  <w16cid:commentId w16cid:paraId="0F567662" w16cid:durableId="2562DDE2"/>
  <w16cid:commentId w16cid:paraId="03DDF82C" w16cid:durableId="2562DE56"/>
  <w16cid:commentId w16cid:paraId="074BFDB8" w16cid:durableId="2562DEBC"/>
  <w16cid:commentId w16cid:paraId="69752FF2" w16cid:durableId="2562D936"/>
  <w16cid:commentId w16cid:paraId="6D608304" w16cid:durableId="2562DEEB"/>
  <w16cid:commentId w16cid:paraId="6C54752D" w16cid:durableId="2562DF17"/>
  <w16cid:commentId w16cid:paraId="3D4E7553" w16cid:durableId="2562DFDF"/>
  <w16cid:commentId w16cid:paraId="32356DEA" w16cid:durableId="2562D937"/>
  <w16cid:commentId w16cid:paraId="122473BB" w16cid:durableId="2562E00B"/>
  <w16cid:commentId w16cid:paraId="17668A79" w16cid:durableId="2562E025"/>
  <w16cid:commentId w16cid:paraId="27BACE45" w16cid:durableId="2562E078"/>
  <w16cid:commentId w16cid:paraId="0C33348B" w16cid:durableId="2562E061"/>
  <w16cid:commentId w16cid:paraId="3CD49073" w16cid:durableId="2562E0C5"/>
  <w16cid:commentId w16cid:paraId="3603BAC2" w16cid:durableId="2562E0D5"/>
  <w16cid:commentId w16cid:paraId="566784AB" w16cid:durableId="2562E0E7"/>
  <w16cid:commentId w16cid:paraId="19549703" w16cid:durableId="2562E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3DB3" w14:textId="77777777" w:rsidR="00BB2E99" w:rsidRDefault="00BB2E99">
      <w:r>
        <w:separator/>
      </w:r>
    </w:p>
  </w:endnote>
  <w:endnote w:type="continuationSeparator" w:id="0">
    <w:p w14:paraId="3B36F5C5" w14:textId="77777777" w:rsidR="00BB2E99" w:rsidRDefault="00BB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875D" w14:textId="06999BA9" w:rsidR="00932CAF" w:rsidRDefault="00932CAF">
    <w:pPr>
      <w:pStyle w:val="Pta"/>
      <w:jc w:val="right"/>
    </w:pPr>
  </w:p>
  <w:p w14:paraId="1DA9719B" w14:textId="711270A6" w:rsidR="00A022EB" w:rsidRDefault="00A022EB">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080A" w14:textId="5F6EE38C" w:rsidR="007D7886" w:rsidRDefault="007D7886">
    <w:pPr>
      <w:pStyle w:val="Pta"/>
      <w:jc w:val="right"/>
    </w:pPr>
  </w:p>
  <w:p w14:paraId="76AFBC20" w14:textId="2307F984" w:rsidR="00A022EB" w:rsidRDefault="00A022EB">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85BD" w14:textId="77777777" w:rsidR="00BB2E99" w:rsidRDefault="00BB2E99">
      <w:r>
        <w:separator/>
      </w:r>
    </w:p>
  </w:footnote>
  <w:footnote w:type="continuationSeparator" w:id="0">
    <w:p w14:paraId="07045FDD" w14:textId="77777777" w:rsidR="00BB2E99" w:rsidRDefault="00BB2E99">
      <w:r>
        <w:continuationSeparator/>
      </w:r>
    </w:p>
  </w:footnote>
  <w:footnote w:id="1">
    <w:p w14:paraId="734FD20D" w14:textId="6D886B77" w:rsidR="0055094D" w:rsidRPr="0055094D" w:rsidRDefault="0055094D" w:rsidP="0055094D">
      <w:pPr>
        <w:pStyle w:val="Textpoznmkypodiarou"/>
        <w:jc w:val="both"/>
        <w:rPr>
          <w:lang w:val="sk-SK"/>
        </w:rPr>
      </w:pPr>
      <w:r>
        <w:rPr>
          <w:rStyle w:val="Odkaznapoznmkupodiarou"/>
        </w:rPr>
        <w:footnoteRef/>
      </w:r>
      <w:r>
        <w:t xml:space="preserve"> V súlade s článkom 24 ods. 2 Rokovacieho poriadku kongresov Medzinárodný úrad pristúpi k prečíslovaniu ustanovení uvedených v konsolidovaných verziách Aktov Únie, na ktoré sa odvoláva v tomto dokumente tak, aby poradie týchto ustanovení v uvedených Aktoch bolo uvedené správne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F0D"/>
    <w:multiLevelType w:val="hybridMultilevel"/>
    <w:tmpl w:val="A5D8DE68"/>
    <w:lvl w:ilvl="0" w:tplc="C94846C6">
      <w:start w:val="1"/>
      <w:numFmt w:val="decimal"/>
      <w:lvlText w:val="%1."/>
      <w:lvlJc w:val="left"/>
      <w:pPr>
        <w:ind w:left="118" w:hanging="852"/>
      </w:pPr>
      <w:rPr>
        <w:rFonts w:ascii="Times New Roman" w:eastAsia="Times New Roman" w:hAnsi="Times New Roman" w:cs="Times New Roman" w:hint="default"/>
        <w:spacing w:val="-5"/>
        <w:w w:val="99"/>
        <w:sz w:val="24"/>
        <w:szCs w:val="24"/>
        <w:u w:val="none"/>
      </w:rPr>
    </w:lvl>
    <w:lvl w:ilvl="1" w:tplc="DE0C1F38">
      <w:numFmt w:val="bullet"/>
      <w:lvlText w:val="•"/>
      <w:lvlJc w:val="left"/>
      <w:pPr>
        <w:ind w:left="1038" w:hanging="852"/>
      </w:pPr>
      <w:rPr>
        <w:rFonts w:hint="default"/>
      </w:rPr>
    </w:lvl>
    <w:lvl w:ilvl="2" w:tplc="2E70E970">
      <w:numFmt w:val="bullet"/>
      <w:lvlText w:val="•"/>
      <w:lvlJc w:val="left"/>
      <w:pPr>
        <w:ind w:left="1957" w:hanging="852"/>
      </w:pPr>
      <w:rPr>
        <w:rFonts w:hint="default"/>
      </w:rPr>
    </w:lvl>
    <w:lvl w:ilvl="3" w:tplc="065EB6AE">
      <w:numFmt w:val="bullet"/>
      <w:lvlText w:val="•"/>
      <w:lvlJc w:val="left"/>
      <w:pPr>
        <w:ind w:left="2875" w:hanging="852"/>
      </w:pPr>
      <w:rPr>
        <w:rFonts w:hint="default"/>
      </w:rPr>
    </w:lvl>
    <w:lvl w:ilvl="4" w:tplc="E57C7E9E">
      <w:numFmt w:val="bullet"/>
      <w:lvlText w:val="•"/>
      <w:lvlJc w:val="left"/>
      <w:pPr>
        <w:ind w:left="3794" w:hanging="852"/>
      </w:pPr>
      <w:rPr>
        <w:rFonts w:hint="default"/>
      </w:rPr>
    </w:lvl>
    <w:lvl w:ilvl="5" w:tplc="FB743C0A">
      <w:numFmt w:val="bullet"/>
      <w:lvlText w:val="•"/>
      <w:lvlJc w:val="left"/>
      <w:pPr>
        <w:ind w:left="4713" w:hanging="852"/>
      </w:pPr>
      <w:rPr>
        <w:rFonts w:hint="default"/>
      </w:rPr>
    </w:lvl>
    <w:lvl w:ilvl="6" w:tplc="98545904">
      <w:numFmt w:val="bullet"/>
      <w:lvlText w:val="•"/>
      <w:lvlJc w:val="left"/>
      <w:pPr>
        <w:ind w:left="5631" w:hanging="852"/>
      </w:pPr>
      <w:rPr>
        <w:rFonts w:hint="default"/>
      </w:rPr>
    </w:lvl>
    <w:lvl w:ilvl="7" w:tplc="5554E454">
      <w:numFmt w:val="bullet"/>
      <w:lvlText w:val="•"/>
      <w:lvlJc w:val="left"/>
      <w:pPr>
        <w:ind w:left="6550" w:hanging="852"/>
      </w:pPr>
      <w:rPr>
        <w:rFonts w:hint="default"/>
      </w:rPr>
    </w:lvl>
    <w:lvl w:ilvl="8" w:tplc="00004536">
      <w:numFmt w:val="bullet"/>
      <w:lvlText w:val="•"/>
      <w:lvlJc w:val="left"/>
      <w:pPr>
        <w:ind w:left="7469" w:hanging="852"/>
      </w:pPr>
      <w:rPr>
        <w:rFonts w:hint="default"/>
      </w:rPr>
    </w:lvl>
  </w:abstractNum>
  <w:abstractNum w:abstractNumId="1" w15:restartNumberingAfterBreak="0">
    <w:nsid w:val="05CC1235"/>
    <w:multiLevelType w:val="hybridMultilevel"/>
    <w:tmpl w:val="7772BF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7D14DB"/>
    <w:multiLevelType w:val="hybridMultilevel"/>
    <w:tmpl w:val="77C2CE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D66DD"/>
    <w:multiLevelType w:val="hybridMultilevel"/>
    <w:tmpl w:val="57D88180"/>
    <w:lvl w:ilvl="0" w:tplc="C79EA116">
      <w:start w:val="1"/>
      <w:numFmt w:val="decimal"/>
      <w:lvlText w:val="%1."/>
      <w:lvlJc w:val="left"/>
      <w:pPr>
        <w:ind w:left="478" w:hanging="360"/>
      </w:pPr>
      <w:rPr>
        <w:rFonts w:hint="default"/>
      </w:rPr>
    </w:lvl>
    <w:lvl w:ilvl="1" w:tplc="041B0019" w:tentative="1">
      <w:start w:val="1"/>
      <w:numFmt w:val="lowerLetter"/>
      <w:lvlText w:val="%2."/>
      <w:lvlJc w:val="left"/>
      <w:pPr>
        <w:ind w:left="1198" w:hanging="360"/>
      </w:pPr>
    </w:lvl>
    <w:lvl w:ilvl="2" w:tplc="041B001B" w:tentative="1">
      <w:start w:val="1"/>
      <w:numFmt w:val="lowerRoman"/>
      <w:lvlText w:val="%3."/>
      <w:lvlJc w:val="right"/>
      <w:pPr>
        <w:ind w:left="1918" w:hanging="180"/>
      </w:pPr>
    </w:lvl>
    <w:lvl w:ilvl="3" w:tplc="041B000F" w:tentative="1">
      <w:start w:val="1"/>
      <w:numFmt w:val="decimal"/>
      <w:lvlText w:val="%4."/>
      <w:lvlJc w:val="left"/>
      <w:pPr>
        <w:ind w:left="2638" w:hanging="360"/>
      </w:pPr>
    </w:lvl>
    <w:lvl w:ilvl="4" w:tplc="041B0019" w:tentative="1">
      <w:start w:val="1"/>
      <w:numFmt w:val="lowerLetter"/>
      <w:lvlText w:val="%5."/>
      <w:lvlJc w:val="left"/>
      <w:pPr>
        <w:ind w:left="3358" w:hanging="360"/>
      </w:pPr>
    </w:lvl>
    <w:lvl w:ilvl="5" w:tplc="041B001B" w:tentative="1">
      <w:start w:val="1"/>
      <w:numFmt w:val="lowerRoman"/>
      <w:lvlText w:val="%6."/>
      <w:lvlJc w:val="right"/>
      <w:pPr>
        <w:ind w:left="4078" w:hanging="180"/>
      </w:pPr>
    </w:lvl>
    <w:lvl w:ilvl="6" w:tplc="041B000F" w:tentative="1">
      <w:start w:val="1"/>
      <w:numFmt w:val="decimal"/>
      <w:lvlText w:val="%7."/>
      <w:lvlJc w:val="left"/>
      <w:pPr>
        <w:ind w:left="4798" w:hanging="360"/>
      </w:pPr>
    </w:lvl>
    <w:lvl w:ilvl="7" w:tplc="041B0019" w:tentative="1">
      <w:start w:val="1"/>
      <w:numFmt w:val="lowerLetter"/>
      <w:lvlText w:val="%8."/>
      <w:lvlJc w:val="left"/>
      <w:pPr>
        <w:ind w:left="5518" w:hanging="360"/>
      </w:pPr>
    </w:lvl>
    <w:lvl w:ilvl="8" w:tplc="041B001B" w:tentative="1">
      <w:start w:val="1"/>
      <w:numFmt w:val="lowerRoman"/>
      <w:lvlText w:val="%9."/>
      <w:lvlJc w:val="right"/>
      <w:pPr>
        <w:ind w:left="6238" w:hanging="180"/>
      </w:pPr>
    </w:lvl>
  </w:abstractNum>
  <w:abstractNum w:abstractNumId="4" w15:restartNumberingAfterBreak="0">
    <w:nsid w:val="1E165AFF"/>
    <w:multiLevelType w:val="hybridMultilevel"/>
    <w:tmpl w:val="9B42A584"/>
    <w:lvl w:ilvl="0" w:tplc="036A5C5C">
      <w:start w:val="1"/>
      <w:numFmt w:val="decimal"/>
      <w:lvlText w:val="%1."/>
      <w:lvlJc w:val="left"/>
      <w:pPr>
        <w:ind w:left="478" w:hanging="36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5" w15:restartNumberingAfterBreak="0">
    <w:nsid w:val="20127F2B"/>
    <w:multiLevelType w:val="hybridMultilevel"/>
    <w:tmpl w:val="E6086878"/>
    <w:lvl w:ilvl="0" w:tplc="3EDAAE70">
      <w:start w:val="1"/>
      <w:numFmt w:val="decimal"/>
      <w:lvlText w:val="%1."/>
      <w:lvlJc w:val="left"/>
      <w:pPr>
        <w:ind w:left="118" w:hanging="852"/>
      </w:pPr>
      <w:rPr>
        <w:rFonts w:ascii="Times New Roman" w:eastAsia="Times New Roman" w:hAnsi="Times New Roman" w:cs="Times New Roman" w:hint="default"/>
        <w:spacing w:val="-8"/>
        <w:w w:val="99"/>
        <w:sz w:val="24"/>
        <w:szCs w:val="24"/>
      </w:rPr>
    </w:lvl>
    <w:lvl w:ilvl="1" w:tplc="A802C306">
      <w:numFmt w:val="bullet"/>
      <w:lvlText w:val="•"/>
      <w:lvlJc w:val="left"/>
      <w:pPr>
        <w:ind w:left="1038" w:hanging="852"/>
      </w:pPr>
      <w:rPr>
        <w:rFonts w:hint="default"/>
      </w:rPr>
    </w:lvl>
    <w:lvl w:ilvl="2" w:tplc="492EEA50">
      <w:numFmt w:val="bullet"/>
      <w:lvlText w:val="•"/>
      <w:lvlJc w:val="left"/>
      <w:pPr>
        <w:ind w:left="1957" w:hanging="852"/>
      </w:pPr>
      <w:rPr>
        <w:rFonts w:hint="default"/>
      </w:rPr>
    </w:lvl>
    <w:lvl w:ilvl="3" w:tplc="8AF66C6E">
      <w:numFmt w:val="bullet"/>
      <w:lvlText w:val="•"/>
      <w:lvlJc w:val="left"/>
      <w:pPr>
        <w:ind w:left="2875" w:hanging="852"/>
      </w:pPr>
      <w:rPr>
        <w:rFonts w:hint="default"/>
      </w:rPr>
    </w:lvl>
    <w:lvl w:ilvl="4" w:tplc="274E46FE">
      <w:numFmt w:val="bullet"/>
      <w:lvlText w:val="•"/>
      <w:lvlJc w:val="left"/>
      <w:pPr>
        <w:ind w:left="3794" w:hanging="852"/>
      </w:pPr>
      <w:rPr>
        <w:rFonts w:hint="default"/>
      </w:rPr>
    </w:lvl>
    <w:lvl w:ilvl="5" w:tplc="D43CBA2C">
      <w:numFmt w:val="bullet"/>
      <w:lvlText w:val="•"/>
      <w:lvlJc w:val="left"/>
      <w:pPr>
        <w:ind w:left="4713" w:hanging="852"/>
      </w:pPr>
      <w:rPr>
        <w:rFonts w:hint="default"/>
      </w:rPr>
    </w:lvl>
    <w:lvl w:ilvl="6" w:tplc="BC045AAE">
      <w:numFmt w:val="bullet"/>
      <w:lvlText w:val="•"/>
      <w:lvlJc w:val="left"/>
      <w:pPr>
        <w:ind w:left="5631" w:hanging="852"/>
      </w:pPr>
      <w:rPr>
        <w:rFonts w:hint="default"/>
      </w:rPr>
    </w:lvl>
    <w:lvl w:ilvl="7" w:tplc="5D92487E">
      <w:numFmt w:val="bullet"/>
      <w:lvlText w:val="•"/>
      <w:lvlJc w:val="left"/>
      <w:pPr>
        <w:ind w:left="6550" w:hanging="852"/>
      </w:pPr>
      <w:rPr>
        <w:rFonts w:hint="default"/>
      </w:rPr>
    </w:lvl>
    <w:lvl w:ilvl="8" w:tplc="90360BE6">
      <w:numFmt w:val="bullet"/>
      <w:lvlText w:val="•"/>
      <w:lvlJc w:val="left"/>
      <w:pPr>
        <w:ind w:left="7469" w:hanging="852"/>
      </w:pPr>
      <w:rPr>
        <w:rFonts w:hint="default"/>
      </w:rPr>
    </w:lvl>
  </w:abstractNum>
  <w:abstractNum w:abstractNumId="6" w15:restartNumberingAfterBreak="0">
    <w:nsid w:val="29600201"/>
    <w:multiLevelType w:val="hybridMultilevel"/>
    <w:tmpl w:val="18689446"/>
    <w:lvl w:ilvl="0" w:tplc="ED36F29A">
      <w:start w:val="1"/>
      <w:numFmt w:val="decimal"/>
      <w:lvlText w:val="%1."/>
      <w:lvlJc w:val="left"/>
      <w:pPr>
        <w:ind w:left="838" w:hanging="360"/>
      </w:pPr>
      <w:rPr>
        <w:rFonts w:ascii="Times New Roman" w:eastAsia="Times New Roman" w:hAnsi="Times New Roman" w:cs="Times New Roman" w:hint="default"/>
        <w:spacing w:val="-3"/>
        <w:w w:val="99"/>
        <w:sz w:val="24"/>
        <w:szCs w:val="24"/>
      </w:rPr>
    </w:lvl>
    <w:lvl w:ilvl="1" w:tplc="041B0019" w:tentative="1">
      <w:start w:val="1"/>
      <w:numFmt w:val="lowerLetter"/>
      <w:lvlText w:val="%2."/>
      <w:lvlJc w:val="left"/>
      <w:pPr>
        <w:ind w:left="1558" w:hanging="360"/>
      </w:pPr>
    </w:lvl>
    <w:lvl w:ilvl="2" w:tplc="041B001B" w:tentative="1">
      <w:start w:val="1"/>
      <w:numFmt w:val="lowerRoman"/>
      <w:lvlText w:val="%3."/>
      <w:lvlJc w:val="right"/>
      <w:pPr>
        <w:ind w:left="2278" w:hanging="180"/>
      </w:pPr>
    </w:lvl>
    <w:lvl w:ilvl="3" w:tplc="041B000F" w:tentative="1">
      <w:start w:val="1"/>
      <w:numFmt w:val="decimal"/>
      <w:lvlText w:val="%4."/>
      <w:lvlJc w:val="left"/>
      <w:pPr>
        <w:ind w:left="2998" w:hanging="360"/>
      </w:pPr>
    </w:lvl>
    <w:lvl w:ilvl="4" w:tplc="041B0019" w:tentative="1">
      <w:start w:val="1"/>
      <w:numFmt w:val="lowerLetter"/>
      <w:lvlText w:val="%5."/>
      <w:lvlJc w:val="left"/>
      <w:pPr>
        <w:ind w:left="3718" w:hanging="360"/>
      </w:pPr>
    </w:lvl>
    <w:lvl w:ilvl="5" w:tplc="041B001B" w:tentative="1">
      <w:start w:val="1"/>
      <w:numFmt w:val="lowerRoman"/>
      <w:lvlText w:val="%6."/>
      <w:lvlJc w:val="right"/>
      <w:pPr>
        <w:ind w:left="4438" w:hanging="180"/>
      </w:pPr>
    </w:lvl>
    <w:lvl w:ilvl="6" w:tplc="041B000F" w:tentative="1">
      <w:start w:val="1"/>
      <w:numFmt w:val="decimal"/>
      <w:lvlText w:val="%7."/>
      <w:lvlJc w:val="left"/>
      <w:pPr>
        <w:ind w:left="5158" w:hanging="360"/>
      </w:pPr>
    </w:lvl>
    <w:lvl w:ilvl="7" w:tplc="041B0019" w:tentative="1">
      <w:start w:val="1"/>
      <w:numFmt w:val="lowerLetter"/>
      <w:lvlText w:val="%8."/>
      <w:lvlJc w:val="left"/>
      <w:pPr>
        <w:ind w:left="5878" w:hanging="360"/>
      </w:pPr>
    </w:lvl>
    <w:lvl w:ilvl="8" w:tplc="041B001B" w:tentative="1">
      <w:start w:val="1"/>
      <w:numFmt w:val="lowerRoman"/>
      <w:lvlText w:val="%9."/>
      <w:lvlJc w:val="right"/>
      <w:pPr>
        <w:ind w:left="6598" w:hanging="180"/>
      </w:pPr>
    </w:lvl>
  </w:abstractNum>
  <w:abstractNum w:abstractNumId="7" w15:restartNumberingAfterBreak="0">
    <w:nsid w:val="2D5714AC"/>
    <w:multiLevelType w:val="hybridMultilevel"/>
    <w:tmpl w:val="77902F6C"/>
    <w:lvl w:ilvl="0" w:tplc="8B7A3760">
      <w:start w:val="1"/>
      <w:numFmt w:val="decimal"/>
      <w:lvlText w:val="%1."/>
      <w:lvlJc w:val="left"/>
      <w:pPr>
        <w:ind w:left="118" w:hanging="852"/>
      </w:pPr>
      <w:rPr>
        <w:rFonts w:ascii="Times New Roman" w:eastAsia="Times New Roman" w:hAnsi="Times New Roman" w:cs="Times New Roman" w:hint="default"/>
        <w:spacing w:val="-6"/>
        <w:w w:val="99"/>
        <w:sz w:val="24"/>
        <w:szCs w:val="24"/>
      </w:rPr>
    </w:lvl>
    <w:lvl w:ilvl="1" w:tplc="B9FEE0F8">
      <w:numFmt w:val="bullet"/>
      <w:lvlText w:val="•"/>
      <w:lvlJc w:val="left"/>
      <w:pPr>
        <w:ind w:left="1038" w:hanging="852"/>
      </w:pPr>
      <w:rPr>
        <w:rFonts w:hint="default"/>
      </w:rPr>
    </w:lvl>
    <w:lvl w:ilvl="2" w:tplc="20CC82CC">
      <w:numFmt w:val="bullet"/>
      <w:lvlText w:val="•"/>
      <w:lvlJc w:val="left"/>
      <w:pPr>
        <w:ind w:left="1957" w:hanging="852"/>
      </w:pPr>
      <w:rPr>
        <w:rFonts w:hint="default"/>
      </w:rPr>
    </w:lvl>
    <w:lvl w:ilvl="3" w:tplc="7208226E">
      <w:numFmt w:val="bullet"/>
      <w:lvlText w:val="•"/>
      <w:lvlJc w:val="left"/>
      <w:pPr>
        <w:ind w:left="2875" w:hanging="852"/>
      </w:pPr>
      <w:rPr>
        <w:rFonts w:hint="default"/>
      </w:rPr>
    </w:lvl>
    <w:lvl w:ilvl="4" w:tplc="47EA6282">
      <w:numFmt w:val="bullet"/>
      <w:lvlText w:val="•"/>
      <w:lvlJc w:val="left"/>
      <w:pPr>
        <w:ind w:left="3794" w:hanging="852"/>
      </w:pPr>
      <w:rPr>
        <w:rFonts w:hint="default"/>
      </w:rPr>
    </w:lvl>
    <w:lvl w:ilvl="5" w:tplc="8AEE4C88">
      <w:numFmt w:val="bullet"/>
      <w:lvlText w:val="•"/>
      <w:lvlJc w:val="left"/>
      <w:pPr>
        <w:ind w:left="4713" w:hanging="852"/>
      </w:pPr>
      <w:rPr>
        <w:rFonts w:hint="default"/>
      </w:rPr>
    </w:lvl>
    <w:lvl w:ilvl="6" w:tplc="93165B54">
      <w:numFmt w:val="bullet"/>
      <w:lvlText w:val="•"/>
      <w:lvlJc w:val="left"/>
      <w:pPr>
        <w:ind w:left="5631" w:hanging="852"/>
      </w:pPr>
      <w:rPr>
        <w:rFonts w:hint="default"/>
      </w:rPr>
    </w:lvl>
    <w:lvl w:ilvl="7" w:tplc="08FC0ED0">
      <w:numFmt w:val="bullet"/>
      <w:lvlText w:val="•"/>
      <w:lvlJc w:val="left"/>
      <w:pPr>
        <w:ind w:left="6550" w:hanging="852"/>
      </w:pPr>
      <w:rPr>
        <w:rFonts w:hint="default"/>
      </w:rPr>
    </w:lvl>
    <w:lvl w:ilvl="8" w:tplc="BA2CCA8A">
      <w:numFmt w:val="bullet"/>
      <w:lvlText w:val="•"/>
      <w:lvlJc w:val="left"/>
      <w:pPr>
        <w:ind w:left="7469" w:hanging="852"/>
      </w:pPr>
      <w:rPr>
        <w:rFonts w:hint="default"/>
      </w:rPr>
    </w:lvl>
  </w:abstractNum>
  <w:abstractNum w:abstractNumId="8" w15:restartNumberingAfterBreak="0">
    <w:nsid w:val="33BE4A76"/>
    <w:multiLevelType w:val="hybridMultilevel"/>
    <w:tmpl w:val="93FCC71A"/>
    <w:lvl w:ilvl="0" w:tplc="BC7A0BCC">
      <w:start w:val="1"/>
      <w:numFmt w:val="decimal"/>
      <w:lvlText w:val="%1."/>
      <w:lvlJc w:val="left"/>
      <w:pPr>
        <w:ind w:left="118" w:hanging="852"/>
      </w:pPr>
      <w:rPr>
        <w:rFonts w:ascii="Times New Roman" w:eastAsia="Times New Roman" w:hAnsi="Times New Roman" w:cs="Times New Roman" w:hint="default"/>
        <w:spacing w:val="-5"/>
        <w:w w:val="99"/>
        <w:sz w:val="24"/>
        <w:szCs w:val="24"/>
      </w:rPr>
    </w:lvl>
    <w:lvl w:ilvl="1" w:tplc="0DC47656">
      <w:numFmt w:val="bullet"/>
      <w:lvlText w:val="•"/>
      <w:lvlJc w:val="left"/>
      <w:pPr>
        <w:ind w:left="1038" w:hanging="852"/>
      </w:pPr>
      <w:rPr>
        <w:rFonts w:hint="default"/>
      </w:rPr>
    </w:lvl>
    <w:lvl w:ilvl="2" w:tplc="43F23208">
      <w:numFmt w:val="bullet"/>
      <w:lvlText w:val="•"/>
      <w:lvlJc w:val="left"/>
      <w:pPr>
        <w:ind w:left="1957" w:hanging="852"/>
      </w:pPr>
      <w:rPr>
        <w:rFonts w:hint="default"/>
      </w:rPr>
    </w:lvl>
    <w:lvl w:ilvl="3" w:tplc="BCEAFD60">
      <w:numFmt w:val="bullet"/>
      <w:lvlText w:val="•"/>
      <w:lvlJc w:val="left"/>
      <w:pPr>
        <w:ind w:left="2875" w:hanging="852"/>
      </w:pPr>
      <w:rPr>
        <w:rFonts w:hint="default"/>
      </w:rPr>
    </w:lvl>
    <w:lvl w:ilvl="4" w:tplc="E098C67E">
      <w:numFmt w:val="bullet"/>
      <w:lvlText w:val="•"/>
      <w:lvlJc w:val="left"/>
      <w:pPr>
        <w:ind w:left="3794" w:hanging="852"/>
      </w:pPr>
      <w:rPr>
        <w:rFonts w:hint="default"/>
      </w:rPr>
    </w:lvl>
    <w:lvl w:ilvl="5" w:tplc="89AAB230">
      <w:numFmt w:val="bullet"/>
      <w:lvlText w:val="•"/>
      <w:lvlJc w:val="left"/>
      <w:pPr>
        <w:ind w:left="4713" w:hanging="852"/>
      </w:pPr>
      <w:rPr>
        <w:rFonts w:hint="default"/>
      </w:rPr>
    </w:lvl>
    <w:lvl w:ilvl="6" w:tplc="7E561720">
      <w:numFmt w:val="bullet"/>
      <w:lvlText w:val="•"/>
      <w:lvlJc w:val="left"/>
      <w:pPr>
        <w:ind w:left="5631" w:hanging="852"/>
      </w:pPr>
      <w:rPr>
        <w:rFonts w:hint="default"/>
      </w:rPr>
    </w:lvl>
    <w:lvl w:ilvl="7" w:tplc="A18E3A96">
      <w:numFmt w:val="bullet"/>
      <w:lvlText w:val="•"/>
      <w:lvlJc w:val="left"/>
      <w:pPr>
        <w:ind w:left="6550" w:hanging="852"/>
      </w:pPr>
      <w:rPr>
        <w:rFonts w:hint="default"/>
      </w:rPr>
    </w:lvl>
    <w:lvl w:ilvl="8" w:tplc="F4F6390C">
      <w:numFmt w:val="bullet"/>
      <w:lvlText w:val="•"/>
      <w:lvlJc w:val="left"/>
      <w:pPr>
        <w:ind w:left="7469" w:hanging="852"/>
      </w:pPr>
      <w:rPr>
        <w:rFonts w:hint="default"/>
      </w:rPr>
    </w:lvl>
  </w:abstractNum>
  <w:abstractNum w:abstractNumId="9" w15:restartNumberingAfterBreak="0">
    <w:nsid w:val="392034DD"/>
    <w:multiLevelType w:val="hybridMultilevel"/>
    <w:tmpl w:val="6B4CD03E"/>
    <w:lvl w:ilvl="0" w:tplc="611628AC">
      <w:start w:val="1"/>
      <w:numFmt w:val="decimal"/>
      <w:lvlText w:val="%1."/>
      <w:lvlJc w:val="left"/>
      <w:pPr>
        <w:ind w:left="118" w:hanging="852"/>
      </w:pPr>
      <w:rPr>
        <w:rFonts w:ascii="Times New Roman" w:eastAsia="Times New Roman" w:hAnsi="Times New Roman" w:cs="Times New Roman" w:hint="default"/>
        <w:spacing w:val="-5"/>
        <w:w w:val="99"/>
        <w:sz w:val="24"/>
        <w:szCs w:val="24"/>
      </w:rPr>
    </w:lvl>
    <w:lvl w:ilvl="1" w:tplc="CE6219D6">
      <w:numFmt w:val="bullet"/>
      <w:lvlText w:val="•"/>
      <w:lvlJc w:val="left"/>
      <w:pPr>
        <w:ind w:left="1038" w:hanging="852"/>
      </w:pPr>
      <w:rPr>
        <w:rFonts w:hint="default"/>
      </w:rPr>
    </w:lvl>
    <w:lvl w:ilvl="2" w:tplc="6F86DB26">
      <w:numFmt w:val="bullet"/>
      <w:lvlText w:val="•"/>
      <w:lvlJc w:val="left"/>
      <w:pPr>
        <w:ind w:left="1957" w:hanging="852"/>
      </w:pPr>
      <w:rPr>
        <w:rFonts w:hint="default"/>
      </w:rPr>
    </w:lvl>
    <w:lvl w:ilvl="3" w:tplc="F3C2DB36">
      <w:numFmt w:val="bullet"/>
      <w:lvlText w:val="•"/>
      <w:lvlJc w:val="left"/>
      <w:pPr>
        <w:ind w:left="2875" w:hanging="852"/>
      </w:pPr>
      <w:rPr>
        <w:rFonts w:hint="default"/>
      </w:rPr>
    </w:lvl>
    <w:lvl w:ilvl="4" w:tplc="65501850">
      <w:numFmt w:val="bullet"/>
      <w:lvlText w:val="•"/>
      <w:lvlJc w:val="left"/>
      <w:pPr>
        <w:ind w:left="3794" w:hanging="852"/>
      </w:pPr>
      <w:rPr>
        <w:rFonts w:hint="default"/>
      </w:rPr>
    </w:lvl>
    <w:lvl w:ilvl="5" w:tplc="F5BCF1CC">
      <w:numFmt w:val="bullet"/>
      <w:lvlText w:val="•"/>
      <w:lvlJc w:val="left"/>
      <w:pPr>
        <w:ind w:left="4713" w:hanging="852"/>
      </w:pPr>
      <w:rPr>
        <w:rFonts w:hint="default"/>
      </w:rPr>
    </w:lvl>
    <w:lvl w:ilvl="6" w:tplc="B616EA4A">
      <w:numFmt w:val="bullet"/>
      <w:lvlText w:val="•"/>
      <w:lvlJc w:val="left"/>
      <w:pPr>
        <w:ind w:left="5631" w:hanging="852"/>
      </w:pPr>
      <w:rPr>
        <w:rFonts w:hint="default"/>
      </w:rPr>
    </w:lvl>
    <w:lvl w:ilvl="7" w:tplc="B6B6D3E6">
      <w:numFmt w:val="bullet"/>
      <w:lvlText w:val="•"/>
      <w:lvlJc w:val="left"/>
      <w:pPr>
        <w:ind w:left="6550" w:hanging="852"/>
      </w:pPr>
      <w:rPr>
        <w:rFonts w:hint="default"/>
      </w:rPr>
    </w:lvl>
    <w:lvl w:ilvl="8" w:tplc="ACE8F170">
      <w:numFmt w:val="bullet"/>
      <w:lvlText w:val="•"/>
      <w:lvlJc w:val="left"/>
      <w:pPr>
        <w:ind w:left="7469" w:hanging="852"/>
      </w:pPr>
      <w:rPr>
        <w:rFonts w:hint="default"/>
      </w:rPr>
    </w:lvl>
  </w:abstractNum>
  <w:abstractNum w:abstractNumId="10" w15:restartNumberingAfterBreak="0">
    <w:nsid w:val="3F310EA8"/>
    <w:multiLevelType w:val="hybridMultilevel"/>
    <w:tmpl w:val="DD440B6C"/>
    <w:lvl w:ilvl="0" w:tplc="A8344962">
      <w:start w:val="1"/>
      <w:numFmt w:val="decimal"/>
      <w:lvlText w:val="%1."/>
      <w:lvlJc w:val="left"/>
      <w:pPr>
        <w:ind w:left="970" w:hanging="852"/>
      </w:pPr>
      <w:rPr>
        <w:rFonts w:ascii="Times New Roman" w:eastAsia="Times New Roman" w:hAnsi="Times New Roman" w:cs="Times New Roman" w:hint="default"/>
        <w:spacing w:val="-1"/>
        <w:w w:val="99"/>
        <w:sz w:val="24"/>
        <w:szCs w:val="24"/>
      </w:rPr>
    </w:lvl>
    <w:lvl w:ilvl="1" w:tplc="8CB0B0F0">
      <w:numFmt w:val="bullet"/>
      <w:lvlText w:val="-"/>
      <w:lvlJc w:val="left"/>
      <w:pPr>
        <w:ind w:left="838" w:hanging="360"/>
      </w:pPr>
      <w:rPr>
        <w:rFonts w:ascii="Times New Roman" w:eastAsia="Times New Roman" w:hAnsi="Times New Roman" w:cs="Times New Roman" w:hint="default"/>
        <w:spacing w:val="-15"/>
        <w:w w:val="99"/>
        <w:sz w:val="24"/>
        <w:szCs w:val="24"/>
      </w:rPr>
    </w:lvl>
    <w:lvl w:ilvl="2" w:tplc="5FE6571A">
      <w:numFmt w:val="bullet"/>
      <w:lvlText w:val="•"/>
      <w:lvlJc w:val="left"/>
      <w:pPr>
        <w:ind w:left="980" w:hanging="360"/>
      </w:pPr>
      <w:rPr>
        <w:rFonts w:hint="default"/>
      </w:rPr>
    </w:lvl>
    <w:lvl w:ilvl="3" w:tplc="D624C4E4">
      <w:numFmt w:val="bullet"/>
      <w:lvlText w:val="•"/>
      <w:lvlJc w:val="left"/>
      <w:pPr>
        <w:ind w:left="1973" w:hanging="360"/>
      </w:pPr>
      <w:rPr>
        <w:rFonts w:hint="default"/>
      </w:rPr>
    </w:lvl>
    <w:lvl w:ilvl="4" w:tplc="0922BFAA">
      <w:numFmt w:val="bullet"/>
      <w:lvlText w:val="•"/>
      <w:lvlJc w:val="left"/>
      <w:pPr>
        <w:ind w:left="2966" w:hanging="360"/>
      </w:pPr>
      <w:rPr>
        <w:rFonts w:hint="default"/>
      </w:rPr>
    </w:lvl>
    <w:lvl w:ilvl="5" w:tplc="6C2662F2">
      <w:numFmt w:val="bullet"/>
      <w:lvlText w:val="•"/>
      <w:lvlJc w:val="left"/>
      <w:pPr>
        <w:ind w:left="3959" w:hanging="360"/>
      </w:pPr>
      <w:rPr>
        <w:rFonts w:hint="default"/>
      </w:rPr>
    </w:lvl>
    <w:lvl w:ilvl="6" w:tplc="3DC40A70">
      <w:numFmt w:val="bullet"/>
      <w:lvlText w:val="•"/>
      <w:lvlJc w:val="left"/>
      <w:pPr>
        <w:ind w:left="4953" w:hanging="360"/>
      </w:pPr>
      <w:rPr>
        <w:rFonts w:hint="default"/>
      </w:rPr>
    </w:lvl>
    <w:lvl w:ilvl="7" w:tplc="D50A9C10">
      <w:numFmt w:val="bullet"/>
      <w:lvlText w:val="•"/>
      <w:lvlJc w:val="left"/>
      <w:pPr>
        <w:ind w:left="5946" w:hanging="360"/>
      </w:pPr>
      <w:rPr>
        <w:rFonts w:hint="default"/>
      </w:rPr>
    </w:lvl>
    <w:lvl w:ilvl="8" w:tplc="B3D6ACBC">
      <w:numFmt w:val="bullet"/>
      <w:lvlText w:val="•"/>
      <w:lvlJc w:val="left"/>
      <w:pPr>
        <w:ind w:left="6939" w:hanging="360"/>
      </w:pPr>
      <w:rPr>
        <w:rFonts w:hint="default"/>
      </w:rPr>
    </w:lvl>
  </w:abstractNum>
  <w:abstractNum w:abstractNumId="11" w15:restartNumberingAfterBreak="0">
    <w:nsid w:val="433D2DFA"/>
    <w:multiLevelType w:val="hybridMultilevel"/>
    <w:tmpl w:val="D0828E6E"/>
    <w:lvl w:ilvl="0" w:tplc="EACAFA30">
      <w:start w:val="1"/>
      <w:numFmt w:val="upperRoman"/>
      <w:lvlText w:val="%1."/>
      <w:lvlJc w:val="left"/>
      <w:pPr>
        <w:ind w:left="838" w:hanging="720"/>
      </w:pPr>
      <w:rPr>
        <w:rFonts w:hint="default"/>
      </w:rPr>
    </w:lvl>
    <w:lvl w:ilvl="1" w:tplc="041B0019">
      <w:start w:val="1"/>
      <w:numFmt w:val="lowerLetter"/>
      <w:lvlText w:val="%2."/>
      <w:lvlJc w:val="left"/>
      <w:pPr>
        <w:ind w:left="1198" w:hanging="360"/>
      </w:pPr>
    </w:lvl>
    <w:lvl w:ilvl="2" w:tplc="041B001B">
      <w:start w:val="1"/>
      <w:numFmt w:val="lowerRoman"/>
      <w:lvlText w:val="%3."/>
      <w:lvlJc w:val="right"/>
      <w:pPr>
        <w:ind w:left="1918" w:hanging="180"/>
      </w:pPr>
    </w:lvl>
    <w:lvl w:ilvl="3" w:tplc="041B000F">
      <w:start w:val="1"/>
      <w:numFmt w:val="decimal"/>
      <w:lvlText w:val="%4."/>
      <w:lvlJc w:val="left"/>
      <w:pPr>
        <w:ind w:left="2638" w:hanging="360"/>
      </w:pPr>
    </w:lvl>
    <w:lvl w:ilvl="4" w:tplc="041B0019">
      <w:start w:val="1"/>
      <w:numFmt w:val="lowerLetter"/>
      <w:lvlText w:val="%5."/>
      <w:lvlJc w:val="left"/>
      <w:pPr>
        <w:ind w:left="3358" w:hanging="360"/>
      </w:pPr>
    </w:lvl>
    <w:lvl w:ilvl="5" w:tplc="041B001B" w:tentative="1">
      <w:start w:val="1"/>
      <w:numFmt w:val="lowerRoman"/>
      <w:lvlText w:val="%6."/>
      <w:lvlJc w:val="right"/>
      <w:pPr>
        <w:ind w:left="4078" w:hanging="180"/>
      </w:pPr>
    </w:lvl>
    <w:lvl w:ilvl="6" w:tplc="041B000F" w:tentative="1">
      <w:start w:val="1"/>
      <w:numFmt w:val="decimal"/>
      <w:lvlText w:val="%7."/>
      <w:lvlJc w:val="left"/>
      <w:pPr>
        <w:ind w:left="4798" w:hanging="360"/>
      </w:pPr>
    </w:lvl>
    <w:lvl w:ilvl="7" w:tplc="041B0019" w:tentative="1">
      <w:start w:val="1"/>
      <w:numFmt w:val="lowerLetter"/>
      <w:lvlText w:val="%8."/>
      <w:lvlJc w:val="left"/>
      <w:pPr>
        <w:ind w:left="5518" w:hanging="360"/>
      </w:pPr>
    </w:lvl>
    <w:lvl w:ilvl="8" w:tplc="041B001B" w:tentative="1">
      <w:start w:val="1"/>
      <w:numFmt w:val="lowerRoman"/>
      <w:lvlText w:val="%9."/>
      <w:lvlJc w:val="right"/>
      <w:pPr>
        <w:ind w:left="6238" w:hanging="180"/>
      </w:pPr>
    </w:lvl>
  </w:abstractNum>
  <w:abstractNum w:abstractNumId="12" w15:restartNumberingAfterBreak="0">
    <w:nsid w:val="456901E0"/>
    <w:multiLevelType w:val="hybridMultilevel"/>
    <w:tmpl w:val="286AC150"/>
    <w:lvl w:ilvl="0" w:tplc="DCD0BE7C">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463C2D8A"/>
    <w:multiLevelType w:val="hybridMultilevel"/>
    <w:tmpl w:val="741CCA0A"/>
    <w:lvl w:ilvl="0" w:tplc="8DF211BC">
      <w:start w:val="1"/>
      <w:numFmt w:val="decimal"/>
      <w:lvlText w:val="%1."/>
      <w:lvlJc w:val="left"/>
      <w:pPr>
        <w:ind w:left="118" w:hanging="852"/>
      </w:pPr>
      <w:rPr>
        <w:rFonts w:ascii="Times New Roman" w:eastAsia="Times New Roman" w:hAnsi="Times New Roman" w:cs="Times New Roman" w:hint="default"/>
        <w:spacing w:val="-5"/>
        <w:w w:val="99"/>
        <w:sz w:val="24"/>
        <w:szCs w:val="24"/>
      </w:rPr>
    </w:lvl>
    <w:lvl w:ilvl="1" w:tplc="94EA6CA6">
      <w:numFmt w:val="bullet"/>
      <w:lvlText w:val="•"/>
      <w:lvlJc w:val="left"/>
      <w:pPr>
        <w:ind w:left="1038" w:hanging="852"/>
      </w:pPr>
      <w:rPr>
        <w:rFonts w:hint="default"/>
      </w:rPr>
    </w:lvl>
    <w:lvl w:ilvl="2" w:tplc="B19ADD9C">
      <w:numFmt w:val="bullet"/>
      <w:lvlText w:val="•"/>
      <w:lvlJc w:val="left"/>
      <w:pPr>
        <w:ind w:left="1957" w:hanging="852"/>
      </w:pPr>
      <w:rPr>
        <w:rFonts w:hint="default"/>
      </w:rPr>
    </w:lvl>
    <w:lvl w:ilvl="3" w:tplc="24A09A78">
      <w:numFmt w:val="bullet"/>
      <w:lvlText w:val="•"/>
      <w:lvlJc w:val="left"/>
      <w:pPr>
        <w:ind w:left="2875" w:hanging="852"/>
      </w:pPr>
      <w:rPr>
        <w:rFonts w:hint="default"/>
      </w:rPr>
    </w:lvl>
    <w:lvl w:ilvl="4" w:tplc="8B56E684">
      <w:numFmt w:val="bullet"/>
      <w:lvlText w:val="•"/>
      <w:lvlJc w:val="left"/>
      <w:pPr>
        <w:ind w:left="3794" w:hanging="852"/>
      </w:pPr>
      <w:rPr>
        <w:rFonts w:hint="default"/>
      </w:rPr>
    </w:lvl>
    <w:lvl w:ilvl="5" w:tplc="F9666E6E">
      <w:numFmt w:val="bullet"/>
      <w:lvlText w:val="•"/>
      <w:lvlJc w:val="left"/>
      <w:pPr>
        <w:ind w:left="4713" w:hanging="852"/>
      </w:pPr>
      <w:rPr>
        <w:rFonts w:hint="default"/>
      </w:rPr>
    </w:lvl>
    <w:lvl w:ilvl="6" w:tplc="04A46256">
      <w:numFmt w:val="bullet"/>
      <w:lvlText w:val="•"/>
      <w:lvlJc w:val="left"/>
      <w:pPr>
        <w:ind w:left="5631" w:hanging="852"/>
      </w:pPr>
      <w:rPr>
        <w:rFonts w:hint="default"/>
      </w:rPr>
    </w:lvl>
    <w:lvl w:ilvl="7" w:tplc="EC6467FC">
      <w:numFmt w:val="bullet"/>
      <w:lvlText w:val="•"/>
      <w:lvlJc w:val="left"/>
      <w:pPr>
        <w:ind w:left="6550" w:hanging="852"/>
      </w:pPr>
      <w:rPr>
        <w:rFonts w:hint="default"/>
      </w:rPr>
    </w:lvl>
    <w:lvl w:ilvl="8" w:tplc="8B0A808E">
      <w:numFmt w:val="bullet"/>
      <w:lvlText w:val="•"/>
      <w:lvlJc w:val="left"/>
      <w:pPr>
        <w:ind w:left="7469" w:hanging="852"/>
      </w:pPr>
      <w:rPr>
        <w:rFonts w:hint="default"/>
      </w:rPr>
    </w:lvl>
  </w:abstractNum>
  <w:abstractNum w:abstractNumId="14" w15:restartNumberingAfterBreak="0">
    <w:nsid w:val="483E3C63"/>
    <w:multiLevelType w:val="hybridMultilevel"/>
    <w:tmpl w:val="A9B4D4BE"/>
    <w:lvl w:ilvl="0" w:tplc="F7B47926">
      <w:start w:val="1"/>
      <w:numFmt w:val="decimal"/>
      <w:lvlText w:val="%1."/>
      <w:lvlJc w:val="left"/>
      <w:pPr>
        <w:ind w:left="118" w:hanging="852"/>
      </w:pPr>
      <w:rPr>
        <w:rFonts w:ascii="Times New Roman" w:eastAsia="Times New Roman" w:hAnsi="Times New Roman" w:cs="Times New Roman" w:hint="default"/>
        <w:spacing w:val="-28"/>
        <w:w w:val="99"/>
        <w:sz w:val="24"/>
        <w:szCs w:val="24"/>
      </w:rPr>
    </w:lvl>
    <w:lvl w:ilvl="1" w:tplc="3294E510">
      <w:numFmt w:val="bullet"/>
      <w:lvlText w:val="•"/>
      <w:lvlJc w:val="left"/>
      <w:pPr>
        <w:ind w:left="1038" w:hanging="852"/>
      </w:pPr>
      <w:rPr>
        <w:rFonts w:hint="default"/>
      </w:rPr>
    </w:lvl>
    <w:lvl w:ilvl="2" w:tplc="374A958C">
      <w:numFmt w:val="bullet"/>
      <w:lvlText w:val="•"/>
      <w:lvlJc w:val="left"/>
      <w:pPr>
        <w:ind w:left="1957" w:hanging="852"/>
      </w:pPr>
      <w:rPr>
        <w:rFonts w:hint="default"/>
      </w:rPr>
    </w:lvl>
    <w:lvl w:ilvl="3" w:tplc="C26C5E06">
      <w:numFmt w:val="bullet"/>
      <w:lvlText w:val="•"/>
      <w:lvlJc w:val="left"/>
      <w:pPr>
        <w:ind w:left="2875" w:hanging="852"/>
      </w:pPr>
      <w:rPr>
        <w:rFonts w:hint="default"/>
      </w:rPr>
    </w:lvl>
    <w:lvl w:ilvl="4" w:tplc="8A08EB90">
      <w:numFmt w:val="bullet"/>
      <w:lvlText w:val="•"/>
      <w:lvlJc w:val="left"/>
      <w:pPr>
        <w:ind w:left="3794" w:hanging="852"/>
      </w:pPr>
      <w:rPr>
        <w:rFonts w:hint="default"/>
      </w:rPr>
    </w:lvl>
    <w:lvl w:ilvl="5" w:tplc="9E62A456">
      <w:numFmt w:val="bullet"/>
      <w:lvlText w:val="•"/>
      <w:lvlJc w:val="left"/>
      <w:pPr>
        <w:ind w:left="4713" w:hanging="852"/>
      </w:pPr>
      <w:rPr>
        <w:rFonts w:hint="default"/>
      </w:rPr>
    </w:lvl>
    <w:lvl w:ilvl="6" w:tplc="182469B2">
      <w:numFmt w:val="bullet"/>
      <w:lvlText w:val="•"/>
      <w:lvlJc w:val="left"/>
      <w:pPr>
        <w:ind w:left="5631" w:hanging="852"/>
      </w:pPr>
      <w:rPr>
        <w:rFonts w:hint="default"/>
      </w:rPr>
    </w:lvl>
    <w:lvl w:ilvl="7" w:tplc="4AEA786A">
      <w:numFmt w:val="bullet"/>
      <w:lvlText w:val="•"/>
      <w:lvlJc w:val="left"/>
      <w:pPr>
        <w:ind w:left="6550" w:hanging="852"/>
      </w:pPr>
      <w:rPr>
        <w:rFonts w:hint="default"/>
      </w:rPr>
    </w:lvl>
    <w:lvl w:ilvl="8" w:tplc="EBFCDAF4">
      <w:numFmt w:val="bullet"/>
      <w:lvlText w:val="•"/>
      <w:lvlJc w:val="left"/>
      <w:pPr>
        <w:ind w:left="7469" w:hanging="852"/>
      </w:pPr>
      <w:rPr>
        <w:rFonts w:hint="default"/>
      </w:rPr>
    </w:lvl>
  </w:abstractNum>
  <w:abstractNum w:abstractNumId="15" w15:restartNumberingAfterBreak="0">
    <w:nsid w:val="4F5F47AD"/>
    <w:multiLevelType w:val="hybridMultilevel"/>
    <w:tmpl w:val="F90A978E"/>
    <w:lvl w:ilvl="0" w:tplc="8D3806B0">
      <w:start w:val="1"/>
      <w:numFmt w:val="decimal"/>
      <w:lvlText w:val="%1."/>
      <w:lvlJc w:val="left"/>
      <w:pPr>
        <w:ind w:left="118" w:hanging="852"/>
      </w:pPr>
      <w:rPr>
        <w:rFonts w:ascii="Times New Roman" w:eastAsia="Times New Roman" w:hAnsi="Times New Roman" w:cs="Times New Roman" w:hint="default"/>
        <w:spacing w:val="-18"/>
        <w:w w:val="99"/>
        <w:sz w:val="24"/>
        <w:szCs w:val="24"/>
      </w:rPr>
    </w:lvl>
    <w:lvl w:ilvl="1" w:tplc="E03CF7A4">
      <w:numFmt w:val="bullet"/>
      <w:lvlText w:val="•"/>
      <w:lvlJc w:val="left"/>
      <w:pPr>
        <w:ind w:left="1038" w:hanging="852"/>
      </w:pPr>
      <w:rPr>
        <w:rFonts w:hint="default"/>
      </w:rPr>
    </w:lvl>
    <w:lvl w:ilvl="2" w:tplc="F7E6BE16">
      <w:numFmt w:val="bullet"/>
      <w:lvlText w:val="•"/>
      <w:lvlJc w:val="left"/>
      <w:pPr>
        <w:ind w:left="1957" w:hanging="852"/>
      </w:pPr>
      <w:rPr>
        <w:rFonts w:hint="default"/>
      </w:rPr>
    </w:lvl>
    <w:lvl w:ilvl="3" w:tplc="0B760298">
      <w:numFmt w:val="bullet"/>
      <w:lvlText w:val="•"/>
      <w:lvlJc w:val="left"/>
      <w:pPr>
        <w:ind w:left="2875" w:hanging="852"/>
      </w:pPr>
      <w:rPr>
        <w:rFonts w:hint="default"/>
      </w:rPr>
    </w:lvl>
    <w:lvl w:ilvl="4" w:tplc="CF4C568C">
      <w:numFmt w:val="bullet"/>
      <w:lvlText w:val="•"/>
      <w:lvlJc w:val="left"/>
      <w:pPr>
        <w:ind w:left="3794" w:hanging="852"/>
      </w:pPr>
      <w:rPr>
        <w:rFonts w:hint="default"/>
      </w:rPr>
    </w:lvl>
    <w:lvl w:ilvl="5" w:tplc="C9AC61FC">
      <w:numFmt w:val="bullet"/>
      <w:lvlText w:val="•"/>
      <w:lvlJc w:val="left"/>
      <w:pPr>
        <w:ind w:left="4713" w:hanging="852"/>
      </w:pPr>
      <w:rPr>
        <w:rFonts w:hint="default"/>
      </w:rPr>
    </w:lvl>
    <w:lvl w:ilvl="6" w:tplc="996E8714">
      <w:numFmt w:val="bullet"/>
      <w:lvlText w:val="•"/>
      <w:lvlJc w:val="left"/>
      <w:pPr>
        <w:ind w:left="5631" w:hanging="852"/>
      </w:pPr>
      <w:rPr>
        <w:rFonts w:hint="default"/>
      </w:rPr>
    </w:lvl>
    <w:lvl w:ilvl="7" w:tplc="7EBC5A96">
      <w:numFmt w:val="bullet"/>
      <w:lvlText w:val="•"/>
      <w:lvlJc w:val="left"/>
      <w:pPr>
        <w:ind w:left="6550" w:hanging="852"/>
      </w:pPr>
      <w:rPr>
        <w:rFonts w:hint="default"/>
      </w:rPr>
    </w:lvl>
    <w:lvl w:ilvl="8" w:tplc="9B385FFA">
      <w:numFmt w:val="bullet"/>
      <w:lvlText w:val="•"/>
      <w:lvlJc w:val="left"/>
      <w:pPr>
        <w:ind w:left="7469" w:hanging="852"/>
      </w:pPr>
      <w:rPr>
        <w:rFonts w:hint="default"/>
      </w:rPr>
    </w:lvl>
  </w:abstractNum>
  <w:abstractNum w:abstractNumId="16" w15:restartNumberingAfterBreak="0">
    <w:nsid w:val="5146402B"/>
    <w:multiLevelType w:val="hybridMultilevel"/>
    <w:tmpl w:val="E8406A70"/>
    <w:lvl w:ilvl="0" w:tplc="C5865890">
      <w:start w:val="1"/>
      <w:numFmt w:val="lowerLetter"/>
      <w:lvlText w:val="%1)"/>
      <w:lvlJc w:val="left"/>
      <w:pPr>
        <w:ind w:left="970" w:hanging="852"/>
      </w:pPr>
      <w:rPr>
        <w:rFonts w:ascii="Times New Roman" w:eastAsia="Times New Roman" w:hAnsi="Times New Roman" w:cs="Times New Roman" w:hint="default"/>
        <w:spacing w:val="-5"/>
        <w:w w:val="99"/>
        <w:sz w:val="24"/>
        <w:szCs w:val="24"/>
      </w:rPr>
    </w:lvl>
    <w:lvl w:ilvl="1" w:tplc="0F0EE224">
      <w:numFmt w:val="bullet"/>
      <w:lvlText w:val="•"/>
      <w:lvlJc w:val="left"/>
      <w:pPr>
        <w:ind w:left="1812" w:hanging="852"/>
      </w:pPr>
      <w:rPr>
        <w:rFonts w:hint="default"/>
      </w:rPr>
    </w:lvl>
    <w:lvl w:ilvl="2" w:tplc="0BDE8A64">
      <w:numFmt w:val="bullet"/>
      <w:lvlText w:val="•"/>
      <w:lvlJc w:val="left"/>
      <w:pPr>
        <w:ind w:left="2645" w:hanging="852"/>
      </w:pPr>
      <w:rPr>
        <w:rFonts w:hint="default"/>
      </w:rPr>
    </w:lvl>
    <w:lvl w:ilvl="3" w:tplc="820EC024">
      <w:numFmt w:val="bullet"/>
      <w:lvlText w:val="•"/>
      <w:lvlJc w:val="left"/>
      <w:pPr>
        <w:ind w:left="3477" w:hanging="852"/>
      </w:pPr>
      <w:rPr>
        <w:rFonts w:hint="default"/>
      </w:rPr>
    </w:lvl>
    <w:lvl w:ilvl="4" w:tplc="DCBEFEA2">
      <w:numFmt w:val="bullet"/>
      <w:lvlText w:val="•"/>
      <w:lvlJc w:val="left"/>
      <w:pPr>
        <w:ind w:left="4310" w:hanging="852"/>
      </w:pPr>
      <w:rPr>
        <w:rFonts w:hint="default"/>
      </w:rPr>
    </w:lvl>
    <w:lvl w:ilvl="5" w:tplc="29FCF520">
      <w:numFmt w:val="bullet"/>
      <w:lvlText w:val="•"/>
      <w:lvlJc w:val="left"/>
      <w:pPr>
        <w:ind w:left="5143" w:hanging="852"/>
      </w:pPr>
      <w:rPr>
        <w:rFonts w:hint="default"/>
      </w:rPr>
    </w:lvl>
    <w:lvl w:ilvl="6" w:tplc="5D587306">
      <w:numFmt w:val="bullet"/>
      <w:lvlText w:val="•"/>
      <w:lvlJc w:val="left"/>
      <w:pPr>
        <w:ind w:left="5975" w:hanging="852"/>
      </w:pPr>
      <w:rPr>
        <w:rFonts w:hint="default"/>
      </w:rPr>
    </w:lvl>
    <w:lvl w:ilvl="7" w:tplc="2790381E">
      <w:numFmt w:val="bullet"/>
      <w:lvlText w:val="•"/>
      <w:lvlJc w:val="left"/>
      <w:pPr>
        <w:ind w:left="6808" w:hanging="852"/>
      </w:pPr>
      <w:rPr>
        <w:rFonts w:hint="default"/>
      </w:rPr>
    </w:lvl>
    <w:lvl w:ilvl="8" w:tplc="5CA6AA88">
      <w:numFmt w:val="bullet"/>
      <w:lvlText w:val="•"/>
      <w:lvlJc w:val="left"/>
      <w:pPr>
        <w:ind w:left="7641" w:hanging="852"/>
      </w:pPr>
      <w:rPr>
        <w:rFonts w:hint="default"/>
      </w:rPr>
    </w:lvl>
  </w:abstractNum>
  <w:abstractNum w:abstractNumId="17" w15:restartNumberingAfterBreak="0">
    <w:nsid w:val="558639A4"/>
    <w:multiLevelType w:val="hybridMultilevel"/>
    <w:tmpl w:val="22187344"/>
    <w:lvl w:ilvl="0" w:tplc="8738F936">
      <w:start w:val="1"/>
      <w:numFmt w:val="lowerLetter"/>
      <w:lvlText w:val="%1)"/>
      <w:lvlJc w:val="left"/>
      <w:pPr>
        <w:ind w:left="970" w:hanging="852"/>
      </w:pPr>
      <w:rPr>
        <w:rFonts w:ascii="Times New Roman" w:eastAsia="Times New Roman" w:hAnsi="Times New Roman" w:cs="Times New Roman" w:hint="default"/>
        <w:spacing w:val="-5"/>
        <w:w w:val="99"/>
        <w:sz w:val="24"/>
        <w:szCs w:val="24"/>
      </w:rPr>
    </w:lvl>
    <w:lvl w:ilvl="1" w:tplc="4FA6F530">
      <w:numFmt w:val="bullet"/>
      <w:lvlText w:val="•"/>
      <w:lvlJc w:val="left"/>
      <w:pPr>
        <w:ind w:left="1812" w:hanging="852"/>
      </w:pPr>
      <w:rPr>
        <w:rFonts w:hint="default"/>
      </w:rPr>
    </w:lvl>
    <w:lvl w:ilvl="2" w:tplc="CA3A9118">
      <w:numFmt w:val="bullet"/>
      <w:lvlText w:val="•"/>
      <w:lvlJc w:val="left"/>
      <w:pPr>
        <w:ind w:left="2645" w:hanging="852"/>
      </w:pPr>
      <w:rPr>
        <w:rFonts w:hint="default"/>
      </w:rPr>
    </w:lvl>
    <w:lvl w:ilvl="3" w:tplc="B7468F62">
      <w:numFmt w:val="bullet"/>
      <w:lvlText w:val="•"/>
      <w:lvlJc w:val="left"/>
      <w:pPr>
        <w:ind w:left="3477" w:hanging="852"/>
      </w:pPr>
      <w:rPr>
        <w:rFonts w:hint="default"/>
      </w:rPr>
    </w:lvl>
    <w:lvl w:ilvl="4" w:tplc="111236B2">
      <w:numFmt w:val="bullet"/>
      <w:lvlText w:val="•"/>
      <w:lvlJc w:val="left"/>
      <w:pPr>
        <w:ind w:left="4310" w:hanging="852"/>
      </w:pPr>
      <w:rPr>
        <w:rFonts w:hint="default"/>
      </w:rPr>
    </w:lvl>
    <w:lvl w:ilvl="5" w:tplc="B58C2AAC">
      <w:numFmt w:val="bullet"/>
      <w:lvlText w:val="•"/>
      <w:lvlJc w:val="left"/>
      <w:pPr>
        <w:ind w:left="5143" w:hanging="852"/>
      </w:pPr>
      <w:rPr>
        <w:rFonts w:hint="default"/>
      </w:rPr>
    </w:lvl>
    <w:lvl w:ilvl="6" w:tplc="95DCBA62">
      <w:numFmt w:val="bullet"/>
      <w:lvlText w:val="•"/>
      <w:lvlJc w:val="left"/>
      <w:pPr>
        <w:ind w:left="5975" w:hanging="852"/>
      </w:pPr>
      <w:rPr>
        <w:rFonts w:hint="default"/>
      </w:rPr>
    </w:lvl>
    <w:lvl w:ilvl="7" w:tplc="E92A6DEC">
      <w:numFmt w:val="bullet"/>
      <w:lvlText w:val="•"/>
      <w:lvlJc w:val="left"/>
      <w:pPr>
        <w:ind w:left="6808" w:hanging="852"/>
      </w:pPr>
      <w:rPr>
        <w:rFonts w:hint="default"/>
      </w:rPr>
    </w:lvl>
    <w:lvl w:ilvl="8" w:tplc="530A20C0">
      <w:numFmt w:val="bullet"/>
      <w:lvlText w:val="•"/>
      <w:lvlJc w:val="left"/>
      <w:pPr>
        <w:ind w:left="7641" w:hanging="852"/>
      </w:pPr>
      <w:rPr>
        <w:rFonts w:hint="default"/>
      </w:rPr>
    </w:lvl>
  </w:abstractNum>
  <w:abstractNum w:abstractNumId="18" w15:restartNumberingAfterBreak="0">
    <w:nsid w:val="5A246148"/>
    <w:multiLevelType w:val="hybridMultilevel"/>
    <w:tmpl w:val="94925398"/>
    <w:lvl w:ilvl="0" w:tplc="761CAFEA">
      <w:start w:val="1"/>
      <w:numFmt w:val="lowerLetter"/>
      <w:lvlText w:val="%1)"/>
      <w:lvlJc w:val="left"/>
      <w:pPr>
        <w:ind w:left="970" w:hanging="852"/>
      </w:pPr>
      <w:rPr>
        <w:rFonts w:ascii="Times New Roman" w:eastAsia="Times New Roman" w:hAnsi="Times New Roman" w:cs="Times New Roman" w:hint="default"/>
        <w:spacing w:val="-5"/>
        <w:w w:val="99"/>
        <w:sz w:val="24"/>
        <w:szCs w:val="24"/>
      </w:rPr>
    </w:lvl>
    <w:lvl w:ilvl="1" w:tplc="46C450C6">
      <w:numFmt w:val="bullet"/>
      <w:lvlText w:val="•"/>
      <w:lvlJc w:val="left"/>
      <w:pPr>
        <w:ind w:left="1812" w:hanging="852"/>
      </w:pPr>
      <w:rPr>
        <w:rFonts w:hint="default"/>
      </w:rPr>
    </w:lvl>
    <w:lvl w:ilvl="2" w:tplc="46967DCE">
      <w:numFmt w:val="bullet"/>
      <w:lvlText w:val="•"/>
      <w:lvlJc w:val="left"/>
      <w:pPr>
        <w:ind w:left="2645" w:hanging="852"/>
      </w:pPr>
      <w:rPr>
        <w:rFonts w:hint="default"/>
      </w:rPr>
    </w:lvl>
    <w:lvl w:ilvl="3" w:tplc="D60E6760">
      <w:numFmt w:val="bullet"/>
      <w:lvlText w:val="•"/>
      <w:lvlJc w:val="left"/>
      <w:pPr>
        <w:ind w:left="3477" w:hanging="852"/>
      </w:pPr>
      <w:rPr>
        <w:rFonts w:hint="default"/>
      </w:rPr>
    </w:lvl>
    <w:lvl w:ilvl="4" w:tplc="4D74E358">
      <w:numFmt w:val="bullet"/>
      <w:lvlText w:val="•"/>
      <w:lvlJc w:val="left"/>
      <w:pPr>
        <w:ind w:left="4310" w:hanging="852"/>
      </w:pPr>
      <w:rPr>
        <w:rFonts w:hint="default"/>
      </w:rPr>
    </w:lvl>
    <w:lvl w:ilvl="5" w:tplc="3F424D30">
      <w:numFmt w:val="bullet"/>
      <w:lvlText w:val="•"/>
      <w:lvlJc w:val="left"/>
      <w:pPr>
        <w:ind w:left="5143" w:hanging="852"/>
      </w:pPr>
      <w:rPr>
        <w:rFonts w:hint="default"/>
      </w:rPr>
    </w:lvl>
    <w:lvl w:ilvl="6" w:tplc="9A38C2DA">
      <w:numFmt w:val="bullet"/>
      <w:lvlText w:val="•"/>
      <w:lvlJc w:val="left"/>
      <w:pPr>
        <w:ind w:left="5975" w:hanging="852"/>
      </w:pPr>
      <w:rPr>
        <w:rFonts w:hint="default"/>
      </w:rPr>
    </w:lvl>
    <w:lvl w:ilvl="7" w:tplc="E0D023B4">
      <w:numFmt w:val="bullet"/>
      <w:lvlText w:val="•"/>
      <w:lvlJc w:val="left"/>
      <w:pPr>
        <w:ind w:left="6808" w:hanging="852"/>
      </w:pPr>
      <w:rPr>
        <w:rFonts w:hint="default"/>
      </w:rPr>
    </w:lvl>
    <w:lvl w:ilvl="8" w:tplc="FB62A4C4">
      <w:numFmt w:val="bullet"/>
      <w:lvlText w:val="•"/>
      <w:lvlJc w:val="left"/>
      <w:pPr>
        <w:ind w:left="7641" w:hanging="852"/>
      </w:pPr>
      <w:rPr>
        <w:rFonts w:hint="default"/>
      </w:rPr>
    </w:lvl>
  </w:abstractNum>
  <w:abstractNum w:abstractNumId="19" w15:restartNumberingAfterBreak="0">
    <w:nsid w:val="5A8A3800"/>
    <w:multiLevelType w:val="multilevel"/>
    <w:tmpl w:val="49349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017D3F"/>
    <w:multiLevelType w:val="hybridMultilevel"/>
    <w:tmpl w:val="4F62EBA2"/>
    <w:lvl w:ilvl="0" w:tplc="503A4840">
      <w:start w:val="1"/>
      <w:numFmt w:val="decimal"/>
      <w:lvlText w:val="%1."/>
      <w:lvlJc w:val="left"/>
      <w:pPr>
        <w:ind w:left="118" w:hanging="852"/>
      </w:pPr>
      <w:rPr>
        <w:rFonts w:ascii="Times New Roman" w:eastAsia="Times New Roman" w:hAnsi="Times New Roman" w:cs="Times New Roman" w:hint="default"/>
        <w:spacing w:val="-3"/>
        <w:w w:val="99"/>
        <w:sz w:val="24"/>
        <w:szCs w:val="24"/>
      </w:rPr>
    </w:lvl>
    <w:lvl w:ilvl="1" w:tplc="3C68C898">
      <w:numFmt w:val="bullet"/>
      <w:lvlText w:val="•"/>
      <w:lvlJc w:val="left"/>
      <w:pPr>
        <w:ind w:left="1038" w:hanging="852"/>
      </w:pPr>
      <w:rPr>
        <w:rFonts w:hint="default"/>
      </w:rPr>
    </w:lvl>
    <w:lvl w:ilvl="2" w:tplc="02805338">
      <w:numFmt w:val="bullet"/>
      <w:lvlText w:val="•"/>
      <w:lvlJc w:val="left"/>
      <w:pPr>
        <w:ind w:left="1957" w:hanging="852"/>
      </w:pPr>
      <w:rPr>
        <w:rFonts w:hint="default"/>
      </w:rPr>
    </w:lvl>
    <w:lvl w:ilvl="3" w:tplc="0346CEA2">
      <w:numFmt w:val="bullet"/>
      <w:lvlText w:val="•"/>
      <w:lvlJc w:val="left"/>
      <w:pPr>
        <w:ind w:left="2875" w:hanging="852"/>
      </w:pPr>
      <w:rPr>
        <w:rFonts w:hint="default"/>
      </w:rPr>
    </w:lvl>
    <w:lvl w:ilvl="4" w:tplc="C27CB9A8">
      <w:numFmt w:val="bullet"/>
      <w:lvlText w:val="•"/>
      <w:lvlJc w:val="left"/>
      <w:pPr>
        <w:ind w:left="3794" w:hanging="852"/>
      </w:pPr>
      <w:rPr>
        <w:rFonts w:hint="default"/>
      </w:rPr>
    </w:lvl>
    <w:lvl w:ilvl="5" w:tplc="17E2768E">
      <w:numFmt w:val="bullet"/>
      <w:lvlText w:val="•"/>
      <w:lvlJc w:val="left"/>
      <w:pPr>
        <w:ind w:left="4713" w:hanging="852"/>
      </w:pPr>
      <w:rPr>
        <w:rFonts w:hint="default"/>
      </w:rPr>
    </w:lvl>
    <w:lvl w:ilvl="6" w:tplc="B96E4476">
      <w:numFmt w:val="bullet"/>
      <w:lvlText w:val="•"/>
      <w:lvlJc w:val="left"/>
      <w:pPr>
        <w:ind w:left="5631" w:hanging="852"/>
      </w:pPr>
      <w:rPr>
        <w:rFonts w:hint="default"/>
      </w:rPr>
    </w:lvl>
    <w:lvl w:ilvl="7" w:tplc="AF8400CC">
      <w:numFmt w:val="bullet"/>
      <w:lvlText w:val="•"/>
      <w:lvlJc w:val="left"/>
      <w:pPr>
        <w:ind w:left="6550" w:hanging="852"/>
      </w:pPr>
      <w:rPr>
        <w:rFonts w:hint="default"/>
      </w:rPr>
    </w:lvl>
    <w:lvl w:ilvl="8" w:tplc="F848649E">
      <w:numFmt w:val="bullet"/>
      <w:lvlText w:val="•"/>
      <w:lvlJc w:val="left"/>
      <w:pPr>
        <w:ind w:left="7469" w:hanging="852"/>
      </w:pPr>
      <w:rPr>
        <w:rFonts w:hint="default"/>
      </w:rPr>
    </w:lvl>
  </w:abstractNum>
  <w:abstractNum w:abstractNumId="21" w15:restartNumberingAfterBreak="0">
    <w:nsid w:val="5B547A32"/>
    <w:multiLevelType w:val="hybridMultilevel"/>
    <w:tmpl w:val="596E5826"/>
    <w:lvl w:ilvl="0" w:tplc="26DC1B94">
      <w:start w:val="1"/>
      <w:numFmt w:val="decimal"/>
      <w:lvlText w:val="%1."/>
      <w:lvlJc w:val="left"/>
      <w:pPr>
        <w:ind w:left="118" w:hanging="852"/>
      </w:pPr>
      <w:rPr>
        <w:rFonts w:ascii="Times New Roman" w:eastAsia="Times New Roman" w:hAnsi="Times New Roman" w:cs="Times New Roman" w:hint="default"/>
        <w:spacing w:val="-8"/>
        <w:w w:val="99"/>
        <w:sz w:val="24"/>
        <w:szCs w:val="24"/>
      </w:rPr>
    </w:lvl>
    <w:lvl w:ilvl="1" w:tplc="5C2EB7C8">
      <w:numFmt w:val="bullet"/>
      <w:lvlText w:val="•"/>
      <w:lvlJc w:val="left"/>
      <w:pPr>
        <w:ind w:left="1038" w:hanging="852"/>
      </w:pPr>
      <w:rPr>
        <w:rFonts w:hint="default"/>
      </w:rPr>
    </w:lvl>
    <w:lvl w:ilvl="2" w:tplc="0F407D08">
      <w:numFmt w:val="bullet"/>
      <w:lvlText w:val="•"/>
      <w:lvlJc w:val="left"/>
      <w:pPr>
        <w:ind w:left="1957" w:hanging="852"/>
      </w:pPr>
      <w:rPr>
        <w:rFonts w:hint="default"/>
      </w:rPr>
    </w:lvl>
    <w:lvl w:ilvl="3" w:tplc="429845EA">
      <w:numFmt w:val="bullet"/>
      <w:lvlText w:val="•"/>
      <w:lvlJc w:val="left"/>
      <w:pPr>
        <w:ind w:left="2875" w:hanging="852"/>
      </w:pPr>
      <w:rPr>
        <w:rFonts w:hint="default"/>
      </w:rPr>
    </w:lvl>
    <w:lvl w:ilvl="4" w:tplc="9D40267C">
      <w:numFmt w:val="bullet"/>
      <w:lvlText w:val="•"/>
      <w:lvlJc w:val="left"/>
      <w:pPr>
        <w:ind w:left="3794" w:hanging="852"/>
      </w:pPr>
      <w:rPr>
        <w:rFonts w:hint="default"/>
      </w:rPr>
    </w:lvl>
    <w:lvl w:ilvl="5" w:tplc="DC64A9C2">
      <w:numFmt w:val="bullet"/>
      <w:lvlText w:val="•"/>
      <w:lvlJc w:val="left"/>
      <w:pPr>
        <w:ind w:left="4713" w:hanging="852"/>
      </w:pPr>
      <w:rPr>
        <w:rFonts w:hint="default"/>
      </w:rPr>
    </w:lvl>
    <w:lvl w:ilvl="6" w:tplc="E430870A">
      <w:numFmt w:val="bullet"/>
      <w:lvlText w:val="•"/>
      <w:lvlJc w:val="left"/>
      <w:pPr>
        <w:ind w:left="5631" w:hanging="852"/>
      </w:pPr>
      <w:rPr>
        <w:rFonts w:hint="default"/>
      </w:rPr>
    </w:lvl>
    <w:lvl w:ilvl="7" w:tplc="F6FA7DF2">
      <w:numFmt w:val="bullet"/>
      <w:lvlText w:val="•"/>
      <w:lvlJc w:val="left"/>
      <w:pPr>
        <w:ind w:left="6550" w:hanging="852"/>
      </w:pPr>
      <w:rPr>
        <w:rFonts w:hint="default"/>
      </w:rPr>
    </w:lvl>
    <w:lvl w:ilvl="8" w:tplc="5178E5A0">
      <w:numFmt w:val="bullet"/>
      <w:lvlText w:val="•"/>
      <w:lvlJc w:val="left"/>
      <w:pPr>
        <w:ind w:left="7469" w:hanging="852"/>
      </w:pPr>
      <w:rPr>
        <w:rFonts w:hint="default"/>
      </w:rPr>
    </w:lvl>
  </w:abstractNum>
  <w:abstractNum w:abstractNumId="22" w15:restartNumberingAfterBreak="0">
    <w:nsid w:val="5F6321BA"/>
    <w:multiLevelType w:val="hybridMultilevel"/>
    <w:tmpl w:val="3766BE9E"/>
    <w:lvl w:ilvl="0" w:tplc="2EEEB58E">
      <w:start w:val="1"/>
      <w:numFmt w:val="decimal"/>
      <w:lvlText w:val="%1."/>
      <w:lvlJc w:val="left"/>
      <w:pPr>
        <w:ind w:left="118" w:hanging="852"/>
      </w:pPr>
      <w:rPr>
        <w:rFonts w:ascii="Times New Roman" w:eastAsia="Times New Roman" w:hAnsi="Times New Roman" w:cs="Times New Roman" w:hint="default"/>
        <w:spacing w:val="-5"/>
        <w:w w:val="99"/>
        <w:sz w:val="24"/>
        <w:szCs w:val="24"/>
      </w:rPr>
    </w:lvl>
    <w:lvl w:ilvl="1" w:tplc="81727BF4">
      <w:numFmt w:val="bullet"/>
      <w:lvlText w:val="•"/>
      <w:lvlJc w:val="left"/>
      <w:pPr>
        <w:ind w:left="1038" w:hanging="852"/>
      </w:pPr>
      <w:rPr>
        <w:rFonts w:hint="default"/>
      </w:rPr>
    </w:lvl>
    <w:lvl w:ilvl="2" w:tplc="ADCE5ED6">
      <w:numFmt w:val="bullet"/>
      <w:lvlText w:val="•"/>
      <w:lvlJc w:val="left"/>
      <w:pPr>
        <w:ind w:left="1957" w:hanging="852"/>
      </w:pPr>
      <w:rPr>
        <w:rFonts w:hint="default"/>
      </w:rPr>
    </w:lvl>
    <w:lvl w:ilvl="3" w:tplc="A3FA59D0">
      <w:numFmt w:val="bullet"/>
      <w:lvlText w:val="•"/>
      <w:lvlJc w:val="left"/>
      <w:pPr>
        <w:ind w:left="2875" w:hanging="852"/>
      </w:pPr>
      <w:rPr>
        <w:rFonts w:hint="default"/>
      </w:rPr>
    </w:lvl>
    <w:lvl w:ilvl="4" w:tplc="E99EF786">
      <w:numFmt w:val="bullet"/>
      <w:lvlText w:val="•"/>
      <w:lvlJc w:val="left"/>
      <w:pPr>
        <w:ind w:left="3794" w:hanging="852"/>
      </w:pPr>
      <w:rPr>
        <w:rFonts w:hint="default"/>
      </w:rPr>
    </w:lvl>
    <w:lvl w:ilvl="5" w:tplc="563EF310">
      <w:numFmt w:val="bullet"/>
      <w:lvlText w:val="•"/>
      <w:lvlJc w:val="left"/>
      <w:pPr>
        <w:ind w:left="4713" w:hanging="852"/>
      </w:pPr>
      <w:rPr>
        <w:rFonts w:hint="default"/>
      </w:rPr>
    </w:lvl>
    <w:lvl w:ilvl="6" w:tplc="75420990">
      <w:numFmt w:val="bullet"/>
      <w:lvlText w:val="•"/>
      <w:lvlJc w:val="left"/>
      <w:pPr>
        <w:ind w:left="5631" w:hanging="852"/>
      </w:pPr>
      <w:rPr>
        <w:rFonts w:hint="default"/>
      </w:rPr>
    </w:lvl>
    <w:lvl w:ilvl="7" w:tplc="2EC6B54E">
      <w:numFmt w:val="bullet"/>
      <w:lvlText w:val="•"/>
      <w:lvlJc w:val="left"/>
      <w:pPr>
        <w:ind w:left="6550" w:hanging="852"/>
      </w:pPr>
      <w:rPr>
        <w:rFonts w:hint="default"/>
      </w:rPr>
    </w:lvl>
    <w:lvl w:ilvl="8" w:tplc="EF18EA6C">
      <w:numFmt w:val="bullet"/>
      <w:lvlText w:val="•"/>
      <w:lvlJc w:val="left"/>
      <w:pPr>
        <w:ind w:left="7469" w:hanging="852"/>
      </w:pPr>
      <w:rPr>
        <w:rFonts w:hint="default"/>
      </w:rPr>
    </w:lvl>
  </w:abstractNum>
  <w:abstractNum w:abstractNumId="23" w15:restartNumberingAfterBreak="0">
    <w:nsid w:val="5F6C7E2E"/>
    <w:multiLevelType w:val="hybridMultilevel"/>
    <w:tmpl w:val="F30A830C"/>
    <w:lvl w:ilvl="0" w:tplc="C200F458">
      <w:start w:val="1"/>
      <w:numFmt w:val="decimal"/>
      <w:lvlText w:val="%1."/>
      <w:lvlJc w:val="left"/>
      <w:pPr>
        <w:ind w:left="118" w:hanging="852"/>
      </w:pPr>
      <w:rPr>
        <w:rFonts w:ascii="Times New Roman" w:eastAsia="Times New Roman" w:hAnsi="Times New Roman" w:cs="Times New Roman" w:hint="default"/>
        <w:spacing w:val="-7"/>
        <w:w w:val="99"/>
        <w:sz w:val="24"/>
        <w:szCs w:val="24"/>
      </w:rPr>
    </w:lvl>
    <w:lvl w:ilvl="1" w:tplc="9AE60BE2">
      <w:numFmt w:val="bullet"/>
      <w:lvlText w:val="•"/>
      <w:lvlJc w:val="left"/>
      <w:pPr>
        <w:ind w:left="1038" w:hanging="852"/>
      </w:pPr>
      <w:rPr>
        <w:rFonts w:hint="default"/>
      </w:rPr>
    </w:lvl>
    <w:lvl w:ilvl="2" w:tplc="33FCC6A0">
      <w:numFmt w:val="bullet"/>
      <w:lvlText w:val="•"/>
      <w:lvlJc w:val="left"/>
      <w:pPr>
        <w:ind w:left="1957" w:hanging="852"/>
      </w:pPr>
      <w:rPr>
        <w:rFonts w:hint="default"/>
      </w:rPr>
    </w:lvl>
    <w:lvl w:ilvl="3" w:tplc="9BD49A76">
      <w:numFmt w:val="bullet"/>
      <w:lvlText w:val="•"/>
      <w:lvlJc w:val="left"/>
      <w:pPr>
        <w:ind w:left="2875" w:hanging="852"/>
      </w:pPr>
      <w:rPr>
        <w:rFonts w:hint="default"/>
      </w:rPr>
    </w:lvl>
    <w:lvl w:ilvl="4" w:tplc="054A2C2E">
      <w:numFmt w:val="bullet"/>
      <w:lvlText w:val="•"/>
      <w:lvlJc w:val="left"/>
      <w:pPr>
        <w:ind w:left="3794" w:hanging="852"/>
      </w:pPr>
      <w:rPr>
        <w:rFonts w:hint="default"/>
      </w:rPr>
    </w:lvl>
    <w:lvl w:ilvl="5" w:tplc="29668F36">
      <w:numFmt w:val="bullet"/>
      <w:lvlText w:val="•"/>
      <w:lvlJc w:val="left"/>
      <w:pPr>
        <w:ind w:left="4713" w:hanging="852"/>
      </w:pPr>
      <w:rPr>
        <w:rFonts w:hint="default"/>
      </w:rPr>
    </w:lvl>
    <w:lvl w:ilvl="6" w:tplc="77AA4DF2">
      <w:numFmt w:val="bullet"/>
      <w:lvlText w:val="•"/>
      <w:lvlJc w:val="left"/>
      <w:pPr>
        <w:ind w:left="5631" w:hanging="852"/>
      </w:pPr>
      <w:rPr>
        <w:rFonts w:hint="default"/>
      </w:rPr>
    </w:lvl>
    <w:lvl w:ilvl="7" w:tplc="9636FD62">
      <w:numFmt w:val="bullet"/>
      <w:lvlText w:val="•"/>
      <w:lvlJc w:val="left"/>
      <w:pPr>
        <w:ind w:left="6550" w:hanging="852"/>
      </w:pPr>
      <w:rPr>
        <w:rFonts w:hint="default"/>
      </w:rPr>
    </w:lvl>
    <w:lvl w:ilvl="8" w:tplc="4C4203A6">
      <w:numFmt w:val="bullet"/>
      <w:lvlText w:val="•"/>
      <w:lvlJc w:val="left"/>
      <w:pPr>
        <w:ind w:left="7469" w:hanging="852"/>
      </w:pPr>
      <w:rPr>
        <w:rFonts w:hint="default"/>
      </w:rPr>
    </w:lvl>
  </w:abstractNum>
  <w:abstractNum w:abstractNumId="24" w15:restartNumberingAfterBreak="0">
    <w:nsid w:val="642111F9"/>
    <w:multiLevelType w:val="hybridMultilevel"/>
    <w:tmpl w:val="47BE91C4"/>
    <w:lvl w:ilvl="0" w:tplc="B81A6E5E">
      <w:start w:val="1"/>
      <w:numFmt w:val="decimal"/>
      <w:lvlText w:val="%1."/>
      <w:lvlJc w:val="left"/>
      <w:pPr>
        <w:ind w:left="118" w:hanging="852"/>
      </w:pPr>
      <w:rPr>
        <w:rFonts w:ascii="Times New Roman" w:eastAsia="Times New Roman" w:hAnsi="Times New Roman" w:cs="Times New Roman" w:hint="default"/>
        <w:spacing w:val="-8"/>
        <w:w w:val="99"/>
        <w:sz w:val="24"/>
        <w:szCs w:val="24"/>
      </w:rPr>
    </w:lvl>
    <w:lvl w:ilvl="1" w:tplc="AEFECC7A">
      <w:numFmt w:val="bullet"/>
      <w:lvlText w:val="•"/>
      <w:lvlJc w:val="left"/>
      <w:pPr>
        <w:ind w:left="1038" w:hanging="852"/>
      </w:pPr>
      <w:rPr>
        <w:rFonts w:hint="default"/>
      </w:rPr>
    </w:lvl>
    <w:lvl w:ilvl="2" w:tplc="11E00B2A">
      <w:numFmt w:val="bullet"/>
      <w:lvlText w:val="•"/>
      <w:lvlJc w:val="left"/>
      <w:pPr>
        <w:ind w:left="1957" w:hanging="852"/>
      </w:pPr>
      <w:rPr>
        <w:rFonts w:hint="default"/>
      </w:rPr>
    </w:lvl>
    <w:lvl w:ilvl="3" w:tplc="943C27DE">
      <w:numFmt w:val="bullet"/>
      <w:lvlText w:val="•"/>
      <w:lvlJc w:val="left"/>
      <w:pPr>
        <w:ind w:left="2875" w:hanging="852"/>
      </w:pPr>
      <w:rPr>
        <w:rFonts w:hint="default"/>
      </w:rPr>
    </w:lvl>
    <w:lvl w:ilvl="4" w:tplc="F0AA6B32">
      <w:numFmt w:val="bullet"/>
      <w:lvlText w:val="•"/>
      <w:lvlJc w:val="left"/>
      <w:pPr>
        <w:ind w:left="3794" w:hanging="852"/>
      </w:pPr>
      <w:rPr>
        <w:rFonts w:hint="default"/>
      </w:rPr>
    </w:lvl>
    <w:lvl w:ilvl="5" w:tplc="E29CF9C8">
      <w:numFmt w:val="bullet"/>
      <w:lvlText w:val="•"/>
      <w:lvlJc w:val="left"/>
      <w:pPr>
        <w:ind w:left="4713" w:hanging="852"/>
      </w:pPr>
      <w:rPr>
        <w:rFonts w:hint="default"/>
      </w:rPr>
    </w:lvl>
    <w:lvl w:ilvl="6" w:tplc="17C09FE6">
      <w:numFmt w:val="bullet"/>
      <w:lvlText w:val="•"/>
      <w:lvlJc w:val="left"/>
      <w:pPr>
        <w:ind w:left="5631" w:hanging="852"/>
      </w:pPr>
      <w:rPr>
        <w:rFonts w:hint="default"/>
      </w:rPr>
    </w:lvl>
    <w:lvl w:ilvl="7" w:tplc="ECBA591E">
      <w:numFmt w:val="bullet"/>
      <w:lvlText w:val="•"/>
      <w:lvlJc w:val="left"/>
      <w:pPr>
        <w:ind w:left="6550" w:hanging="852"/>
      </w:pPr>
      <w:rPr>
        <w:rFonts w:hint="default"/>
      </w:rPr>
    </w:lvl>
    <w:lvl w:ilvl="8" w:tplc="3C946150">
      <w:numFmt w:val="bullet"/>
      <w:lvlText w:val="•"/>
      <w:lvlJc w:val="left"/>
      <w:pPr>
        <w:ind w:left="7469" w:hanging="852"/>
      </w:pPr>
      <w:rPr>
        <w:rFonts w:hint="default"/>
      </w:rPr>
    </w:lvl>
  </w:abstractNum>
  <w:abstractNum w:abstractNumId="25" w15:restartNumberingAfterBreak="0">
    <w:nsid w:val="66230ED3"/>
    <w:multiLevelType w:val="hybridMultilevel"/>
    <w:tmpl w:val="C7244572"/>
    <w:lvl w:ilvl="0" w:tplc="7DB4C4EE">
      <w:start w:val="1"/>
      <w:numFmt w:val="decimal"/>
      <w:lvlText w:val="%1."/>
      <w:lvlJc w:val="left"/>
      <w:pPr>
        <w:ind w:left="118" w:hanging="852"/>
      </w:pPr>
      <w:rPr>
        <w:rFonts w:ascii="Times New Roman" w:eastAsia="Times New Roman" w:hAnsi="Times New Roman" w:cs="Times New Roman" w:hint="default"/>
        <w:spacing w:val="-5"/>
        <w:w w:val="99"/>
        <w:sz w:val="24"/>
        <w:szCs w:val="24"/>
      </w:rPr>
    </w:lvl>
    <w:lvl w:ilvl="1" w:tplc="97BEF964">
      <w:numFmt w:val="bullet"/>
      <w:lvlText w:val="•"/>
      <w:lvlJc w:val="left"/>
      <w:pPr>
        <w:ind w:left="1038" w:hanging="852"/>
      </w:pPr>
      <w:rPr>
        <w:rFonts w:hint="default"/>
      </w:rPr>
    </w:lvl>
    <w:lvl w:ilvl="2" w:tplc="315290D4">
      <w:numFmt w:val="bullet"/>
      <w:lvlText w:val="•"/>
      <w:lvlJc w:val="left"/>
      <w:pPr>
        <w:ind w:left="1957" w:hanging="852"/>
      </w:pPr>
      <w:rPr>
        <w:rFonts w:hint="default"/>
      </w:rPr>
    </w:lvl>
    <w:lvl w:ilvl="3" w:tplc="8F9AA212">
      <w:numFmt w:val="bullet"/>
      <w:lvlText w:val="•"/>
      <w:lvlJc w:val="left"/>
      <w:pPr>
        <w:ind w:left="2875" w:hanging="852"/>
      </w:pPr>
      <w:rPr>
        <w:rFonts w:hint="default"/>
      </w:rPr>
    </w:lvl>
    <w:lvl w:ilvl="4" w:tplc="2D4C2220">
      <w:numFmt w:val="bullet"/>
      <w:lvlText w:val="•"/>
      <w:lvlJc w:val="left"/>
      <w:pPr>
        <w:ind w:left="3794" w:hanging="852"/>
      </w:pPr>
      <w:rPr>
        <w:rFonts w:hint="default"/>
      </w:rPr>
    </w:lvl>
    <w:lvl w:ilvl="5" w:tplc="B2A63A86">
      <w:numFmt w:val="bullet"/>
      <w:lvlText w:val="•"/>
      <w:lvlJc w:val="left"/>
      <w:pPr>
        <w:ind w:left="4713" w:hanging="852"/>
      </w:pPr>
      <w:rPr>
        <w:rFonts w:hint="default"/>
      </w:rPr>
    </w:lvl>
    <w:lvl w:ilvl="6" w:tplc="AE9E8BBC">
      <w:numFmt w:val="bullet"/>
      <w:lvlText w:val="•"/>
      <w:lvlJc w:val="left"/>
      <w:pPr>
        <w:ind w:left="5631" w:hanging="852"/>
      </w:pPr>
      <w:rPr>
        <w:rFonts w:hint="default"/>
      </w:rPr>
    </w:lvl>
    <w:lvl w:ilvl="7" w:tplc="10BEA8E0">
      <w:numFmt w:val="bullet"/>
      <w:lvlText w:val="•"/>
      <w:lvlJc w:val="left"/>
      <w:pPr>
        <w:ind w:left="6550" w:hanging="852"/>
      </w:pPr>
      <w:rPr>
        <w:rFonts w:hint="default"/>
      </w:rPr>
    </w:lvl>
    <w:lvl w:ilvl="8" w:tplc="30ACB608">
      <w:numFmt w:val="bullet"/>
      <w:lvlText w:val="•"/>
      <w:lvlJc w:val="left"/>
      <w:pPr>
        <w:ind w:left="7469" w:hanging="852"/>
      </w:pPr>
      <w:rPr>
        <w:rFonts w:hint="default"/>
      </w:rPr>
    </w:lvl>
  </w:abstractNum>
  <w:abstractNum w:abstractNumId="26" w15:restartNumberingAfterBreak="0">
    <w:nsid w:val="69605265"/>
    <w:multiLevelType w:val="multilevel"/>
    <w:tmpl w:val="19645480"/>
    <w:lvl w:ilvl="0">
      <w:start w:val="1"/>
      <w:numFmt w:val="decimal"/>
      <w:lvlText w:val="%1."/>
      <w:lvlJc w:val="left"/>
      <w:pPr>
        <w:ind w:left="118" w:hanging="852"/>
      </w:pPr>
      <w:rPr>
        <w:rFonts w:ascii="Times New Roman" w:eastAsia="Times New Roman" w:hAnsi="Times New Roman" w:cs="Times New Roman" w:hint="default"/>
        <w:spacing w:val="-30"/>
        <w:w w:val="99"/>
        <w:sz w:val="24"/>
        <w:szCs w:val="24"/>
      </w:rPr>
    </w:lvl>
    <w:lvl w:ilvl="1">
      <w:start w:val="1"/>
      <w:numFmt w:val="decimal"/>
      <w:lvlText w:val="%1.%2"/>
      <w:lvlJc w:val="left"/>
      <w:pPr>
        <w:ind w:left="994" w:hanging="852"/>
      </w:pPr>
      <w:rPr>
        <w:rFonts w:ascii="Times New Roman" w:eastAsia="Times New Roman" w:hAnsi="Times New Roman" w:cs="Times New Roman" w:hint="default"/>
        <w:spacing w:val="-28"/>
        <w:w w:val="99"/>
        <w:sz w:val="24"/>
        <w:szCs w:val="24"/>
      </w:rPr>
    </w:lvl>
    <w:lvl w:ilvl="2">
      <w:numFmt w:val="bullet"/>
      <w:lvlText w:val="•"/>
      <w:lvlJc w:val="left"/>
      <w:pPr>
        <w:ind w:left="1905" w:hanging="852"/>
      </w:pPr>
      <w:rPr>
        <w:rFonts w:hint="default"/>
      </w:rPr>
    </w:lvl>
    <w:lvl w:ilvl="3">
      <w:numFmt w:val="bullet"/>
      <w:lvlText w:val="•"/>
      <w:lvlJc w:val="left"/>
      <w:pPr>
        <w:ind w:left="2830" w:hanging="852"/>
      </w:pPr>
      <w:rPr>
        <w:rFonts w:hint="default"/>
      </w:rPr>
    </w:lvl>
    <w:lvl w:ilvl="4">
      <w:numFmt w:val="bullet"/>
      <w:lvlText w:val="•"/>
      <w:lvlJc w:val="left"/>
      <w:pPr>
        <w:ind w:left="3755" w:hanging="852"/>
      </w:pPr>
      <w:rPr>
        <w:rFonts w:hint="default"/>
      </w:rPr>
    </w:lvl>
    <w:lvl w:ilvl="5">
      <w:numFmt w:val="bullet"/>
      <w:lvlText w:val="•"/>
      <w:lvlJc w:val="left"/>
      <w:pPr>
        <w:ind w:left="4680" w:hanging="852"/>
      </w:pPr>
      <w:rPr>
        <w:rFonts w:hint="default"/>
      </w:rPr>
    </w:lvl>
    <w:lvl w:ilvl="6">
      <w:numFmt w:val="bullet"/>
      <w:lvlText w:val="•"/>
      <w:lvlJc w:val="left"/>
      <w:pPr>
        <w:ind w:left="5605" w:hanging="852"/>
      </w:pPr>
      <w:rPr>
        <w:rFonts w:hint="default"/>
      </w:rPr>
    </w:lvl>
    <w:lvl w:ilvl="7">
      <w:numFmt w:val="bullet"/>
      <w:lvlText w:val="•"/>
      <w:lvlJc w:val="left"/>
      <w:pPr>
        <w:ind w:left="6530" w:hanging="852"/>
      </w:pPr>
      <w:rPr>
        <w:rFonts w:hint="default"/>
      </w:rPr>
    </w:lvl>
    <w:lvl w:ilvl="8">
      <w:numFmt w:val="bullet"/>
      <w:lvlText w:val="•"/>
      <w:lvlJc w:val="left"/>
      <w:pPr>
        <w:ind w:left="7456" w:hanging="852"/>
      </w:pPr>
      <w:rPr>
        <w:rFonts w:hint="default"/>
      </w:rPr>
    </w:lvl>
  </w:abstractNum>
  <w:abstractNum w:abstractNumId="27" w15:restartNumberingAfterBreak="0">
    <w:nsid w:val="6D397240"/>
    <w:multiLevelType w:val="hybridMultilevel"/>
    <w:tmpl w:val="9B7EAF42"/>
    <w:lvl w:ilvl="0" w:tplc="ED36F29A">
      <w:start w:val="1"/>
      <w:numFmt w:val="decimal"/>
      <w:lvlText w:val="%1."/>
      <w:lvlJc w:val="left"/>
      <w:pPr>
        <w:ind w:left="118" w:hanging="852"/>
      </w:pPr>
      <w:rPr>
        <w:rFonts w:ascii="Times New Roman" w:eastAsia="Times New Roman" w:hAnsi="Times New Roman" w:cs="Times New Roman" w:hint="default"/>
        <w:spacing w:val="-3"/>
        <w:w w:val="99"/>
        <w:sz w:val="24"/>
        <w:szCs w:val="24"/>
      </w:rPr>
    </w:lvl>
    <w:lvl w:ilvl="1" w:tplc="9F1A2BEE">
      <w:numFmt w:val="bullet"/>
      <w:lvlText w:val="•"/>
      <w:lvlJc w:val="left"/>
      <w:pPr>
        <w:ind w:left="1038" w:hanging="852"/>
      </w:pPr>
      <w:rPr>
        <w:rFonts w:hint="default"/>
      </w:rPr>
    </w:lvl>
    <w:lvl w:ilvl="2" w:tplc="BD96A512">
      <w:numFmt w:val="bullet"/>
      <w:lvlText w:val="•"/>
      <w:lvlJc w:val="left"/>
      <w:pPr>
        <w:ind w:left="1957" w:hanging="852"/>
      </w:pPr>
      <w:rPr>
        <w:rFonts w:hint="default"/>
      </w:rPr>
    </w:lvl>
    <w:lvl w:ilvl="3" w:tplc="556438E2">
      <w:numFmt w:val="bullet"/>
      <w:lvlText w:val="•"/>
      <w:lvlJc w:val="left"/>
      <w:pPr>
        <w:ind w:left="2875" w:hanging="852"/>
      </w:pPr>
      <w:rPr>
        <w:rFonts w:hint="default"/>
      </w:rPr>
    </w:lvl>
    <w:lvl w:ilvl="4" w:tplc="C2D8810C">
      <w:numFmt w:val="bullet"/>
      <w:lvlText w:val="•"/>
      <w:lvlJc w:val="left"/>
      <w:pPr>
        <w:ind w:left="3794" w:hanging="852"/>
      </w:pPr>
      <w:rPr>
        <w:rFonts w:hint="default"/>
      </w:rPr>
    </w:lvl>
    <w:lvl w:ilvl="5" w:tplc="0F60344C">
      <w:numFmt w:val="bullet"/>
      <w:lvlText w:val="•"/>
      <w:lvlJc w:val="left"/>
      <w:pPr>
        <w:ind w:left="4713" w:hanging="852"/>
      </w:pPr>
      <w:rPr>
        <w:rFonts w:hint="default"/>
      </w:rPr>
    </w:lvl>
    <w:lvl w:ilvl="6" w:tplc="BB32F904">
      <w:numFmt w:val="bullet"/>
      <w:lvlText w:val="•"/>
      <w:lvlJc w:val="left"/>
      <w:pPr>
        <w:ind w:left="5631" w:hanging="852"/>
      </w:pPr>
      <w:rPr>
        <w:rFonts w:hint="default"/>
      </w:rPr>
    </w:lvl>
    <w:lvl w:ilvl="7" w:tplc="B5C2597C">
      <w:numFmt w:val="bullet"/>
      <w:lvlText w:val="•"/>
      <w:lvlJc w:val="left"/>
      <w:pPr>
        <w:ind w:left="6550" w:hanging="852"/>
      </w:pPr>
      <w:rPr>
        <w:rFonts w:hint="default"/>
      </w:rPr>
    </w:lvl>
    <w:lvl w:ilvl="8" w:tplc="817AA3C8">
      <w:numFmt w:val="bullet"/>
      <w:lvlText w:val="•"/>
      <w:lvlJc w:val="left"/>
      <w:pPr>
        <w:ind w:left="7469" w:hanging="852"/>
      </w:pPr>
      <w:rPr>
        <w:rFonts w:hint="default"/>
      </w:rPr>
    </w:lvl>
  </w:abstractNum>
  <w:num w:numId="1">
    <w:abstractNumId w:val="21"/>
  </w:num>
  <w:num w:numId="2">
    <w:abstractNumId w:val="25"/>
  </w:num>
  <w:num w:numId="3">
    <w:abstractNumId w:val="23"/>
  </w:num>
  <w:num w:numId="4">
    <w:abstractNumId w:val="9"/>
  </w:num>
  <w:num w:numId="5">
    <w:abstractNumId w:val="0"/>
  </w:num>
  <w:num w:numId="6">
    <w:abstractNumId w:val="13"/>
  </w:num>
  <w:num w:numId="7">
    <w:abstractNumId w:val="5"/>
  </w:num>
  <w:num w:numId="8">
    <w:abstractNumId w:val="18"/>
  </w:num>
  <w:num w:numId="9">
    <w:abstractNumId w:val="8"/>
  </w:num>
  <w:num w:numId="10">
    <w:abstractNumId w:val="27"/>
  </w:num>
  <w:num w:numId="11">
    <w:abstractNumId w:val="22"/>
  </w:num>
  <w:num w:numId="12">
    <w:abstractNumId w:val="20"/>
  </w:num>
  <w:num w:numId="13">
    <w:abstractNumId w:val="15"/>
  </w:num>
  <w:num w:numId="14">
    <w:abstractNumId w:val="7"/>
  </w:num>
  <w:num w:numId="15">
    <w:abstractNumId w:val="24"/>
  </w:num>
  <w:num w:numId="16">
    <w:abstractNumId w:val="16"/>
  </w:num>
  <w:num w:numId="17">
    <w:abstractNumId w:val="17"/>
  </w:num>
  <w:num w:numId="18">
    <w:abstractNumId w:val="26"/>
  </w:num>
  <w:num w:numId="19">
    <w:abstractNumId w:val="14"/>
  </w:num>
  <w:num w:numId="20">
    <w:abstractNumId w:val="10"/>
  </w:num>
  <w:num w:numId="21">
    <w:abstractNumId w:val="26"/>
    <w:lvlOverride w:ilvl="0">
      <w:lvl w:ilvl="0">
        <w:start w:val="1"/>
        <w:numFmt w:val="decimal"/>
        <w:lvlText w:val="%1."/>
        <w:lvlJc w:val="left"/>
        <w:pPr>
          <w:ind w:left="118" w:hanging="852"/>
        </w:pPr>
        <w:rPr>
          <w:rFonts w:ascii="Times New Roman" w:eastAsia="Times New Roman" w:hAnsi="Times New Roman" w:cs="Times New Roman" w:hint="default"/>
          <w:spacing w:val="-30"/>
          <w:w w:val="99"/>
          <w:sz w:val="24"/>
          <w:szCs w:val="24"/>
        </w:rPr>
      </w:lvl>
    </w:lvlOverride>
    <w:lvlOverride w:ilvl="1">
      <w:lvl w:ilvl="1">
        <w:start w:val="1"/>
        <w:numFmt w:val="decimal"/>
        <w:lvlText w:val="%1.%2"/>
        <w:lvlJc w:val="left"/>
        <w:pPr>
          <w:ind w:left="970" w:hanging="852"/>
        </w:pPr>
        <w:rPr>
          <w:rFonts w:ascii="Times New Roman" w:eastAsia="Times New Roman" w:hAnsi="Times New Roman" w:cs="Times New Roman" w:hint="default"/>
          <w:spacing w:val="-28"/>
          <w:w w:val="99"/>
          <w:sz w:val="24"/>
          <w:szCs w:val="24"/>
        </w:rPr>
      </w:lvl>
    </w:lvlOverride>
    <w:lvlOverride w:ilvl="2">
      <w:lvl w:ilvl="2">
        <w:numFmt w:val="bullet"/>
        <w:lvlText w:val="•"/>
        <w:lvlJc w:val="left"/>
        <w:pPr>
          <w:ind w:left="1905" w:hanging="852"/>
        </w:pPr>
        <w:rPr>
          <w:rFonts w:hint="default"/>
        </w:rPr>
      </w:lvl>
    </w:lvlOverride>
    <w:lvlOverride w:ilvl="3">
      <w:lvl w:ilvl="3">
        <w:numFmt w:val="bullet"/>
        <w:lvlText w:val="•"/>
        <w:lvlJc w:val="left"/>
        <w:pPr>
          <w:ind w:left="2830" w:hanging="852"/>
        </w:pPr>
        <w:rPr>
          <w:rFonts w:hint="default"/>
        </w:rPr>
      </w:lvl>
    </w:lvlOverride>
    <w:lvlOverride w:ilvl="4">
      <w:lvl w:ilvl="4">
        <w:numFmt w:val="bullet"/>
        <w:lvlText w:val="•"/>
        <w:lvlJc w:val="left"/>
        <w:pPr>
          <w:ind w:left="3755" w:hanging="852"/>
        </w:pPr>
        <w:rPr>
          <w:rFonts w:hint="default"/>
        </w:rPr>
      </w:lvl>
    </w:lvlOverride>
    <w:lvlOverride w:ilvl="5">
      <w:lvl w:ilvl="5">
        <w:numFmt w:val="bullet"/>
        <w:lvlText w:val="•"/>
        <w:lvlJc w:val="left"/>
        <w:pPr>
          <w:ind w:left="4680" w:hanging="852"/>
        </w:pPr>
        <w:rPr>
          <w:rFonts w:hint="default"/>
        </w:rPr>
      </w:lvl>
    </w:lvlOverride>
    <w:lvlOverride w:ilvl="6">
      <w:lvl w:ilvl="6">
        <w:numFmt w:val="bullet"/>
        <w:lvlText w:val="•"/>
        <w:lvlJc w:val="left"/>
        <w:pPr>
          <w:ind w:left="5605" w:hanging="852"/>
        </w:pPr>
        <w:rPr>
          <w:rFonts w:hint="default"/>
        </w:rPr>
      </w:lvl>
    </w:lvlOverride>
    <w:lvlOverride w:ilvl="7">
      <w:lvl w:ilvl="7">
        <w:numFmt w:val="bullet"/>
        <w:lvlText w:val="•"/>
        <w:lvlJc w:val="left"/>
        <w:pPr>
          <w:ind w:left="6530" w:hanging="852"/>
        </w:pPr>
        <w:rPr>
          <w:rFonts w:hint="default"/>
        </w:rPr>
      </w:lvl>
    </w:lvlOverride>
    <w:lvlOverride w:ilvl="8">
      <w:lvl w:ilvl="8">
        <w:numFmt w:val="bullet"/>
        <w:lvlText w:val="•"/>
        <w:lvlJc w:val="left"/>
        <w:pPr>
          <w:ind w:left="7456" w:hanging="852"/>
        </w:pPr>
        <w:rPr>
          <w:rFonts w:hint="default"/>
        </w:rPr>
      </w:lvl>
    </w:lvlOverride>
  </w:num>
  <w:num w:numId="22">
    <w:abstractNumId w:val="19"/>
  </w:num>
  <w:num w:numId="23">
    <w:abstractNumId w:val="6"/>
  </w:num>
  <w:num w:numId="24">
    <w:abstractNumId w:val="4"/>
  </w:num>
  <w:num w:numId="25">
    <w:abstractNumId w:val="2"/>
  </w:num>
  <w:num w:numId="26">
    <w:abstractNumId w:val="11"/>
  </w:num>
  <w:num w:numId="27">
    <w:abstractNumId w:val="1"/>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EB"/>
    <w:rsid w:val="00002729"/>
    <w:rsid w:val="00027E3A"/>
    <w:rsid w:val="00031FA7"/>
    <w:rsid w:val="0004177F"/>
    <w:rsid w:val="00046F5D"/>
    <w:rsid w:val="0006633D"/>
    <w:rsid w:val="0007254B"/>
    <w:rsid w:val="00083BB8"/>
    <w:rsid w:val="000D5101"/>
    <w:rsid w:val="000E5B66"/>
    <w:rsid w:val="001038AF"/>
    <w:rsid w:val="0012222E"/>
    <w:rsid w:val="00137DAB"/>
    <w:rsid w:val="00137FC9"/>
    <w:rsid w:val="00140EE3"/>
    <w:rsid w:val="00151AD4"/>
    <w:rsid w:val="00152001"/>
    <w:rsid w:val="001A779E"/>
    <w:rsid w:val="001A7A4B"/>
    <w:rsid w:val="001B79F1"/>
    <w:rsid w:val="001C5E18"/>
    <w:rsid w:val="001D60FC"/>
    <w:rsid w:val="001F411A"/>
    <w:rsid w:val="001F4ED2"/>
    <w:rsid w:val="0021112A"/>
    <w:rsid w:val="0021210E"/>
    <w:rsid w:val="00217C36"/>
    <w:rsid w:val="00223250"/>
    <w:rsid w:val="00230E81"/>
    <w:rsid w:val="0023174F"/>
    <w:rsid w:val="002459E1"/>
    <w:rsid w:val="00247B2F"/>
    <w:rsid w:val="0027041F"/>
    <w:rsid w:val="00270CA9"/>
    <w:rsid w:val="002853E7"/>
    <w:rsid w:val="002900B5"/>
    <w:rsid w:val="00291B2A"/>
    <w:rsid w:val="002A4CA4"/>
    <w:rsid w:val="002A4E00"/>
    <w:rsid w:val="002B79C0"/>
    <w:rsid w:val="002C1794"/>
    <w:rsid w:val="002D3203"/>
    <w:rsid w:val="002E390B"/>
    <w:rsid w:val="0033288E"/>
    <w:rsid w:val="003516E0"/>
    <w:rsid w:val="003523B2"/>
    <w:rsid w:val="00370FEE"/>
    <w:rsid w:val="00374803"/>
    <w:rsid w:val="003835D8"/>
    <w:rsid w:val="003A219A"/>
    <w:rsid w:val="003A74D5"/>
    <w:rsid w:val="003C0E14"/>
    <w:rsid w:val="003C28F5"/>
    <w:rsid w:val="003F5494"/>
    <w:rsid w:val="004027E1"/>
    <w:rsid w:val="004344D8"/>
    <w:rsid w:val="00436BC0"/>
    <w:rsid w:val="00437784"/>
    <w:rsid w:val="00457C5C"/>
    <w:rsid w:val="004D25F8"/>
    <w:rsid w:val="004D68B8"/>
    <w:rsid w:val="004D7D95"/>
    <w:rsid w:val="004E0240"/>
    <w:rsid w:val="005166A2"/>
    <w:rsid w:val="0055094D"/>
    <w:rsid w:val="00550A82"/>
    <w:rsid w:val="005630F0"/>
    <w:rsid w:val="00584D7F"/>
    <w:rsid w:val="00593A77"/>
    <w:rsid w:val="005A43EB"/>
    <w:rsid w:val="005E5296"/>
    <w:rsid w:val="005E769F"/>
    <w:rsid w:val="005F3644"/>
    <w:rsid w:val="00607EA6"/>
    <w:rsid w:val="00661895"/>
    <w:rsid w:val="006B24B8"/>
    <w:rsid w:val="006B3E94"/>
    <w:rsid w:val="006B7DB9"/>
    <w:rsid w:val="006E43DF"/>
    <w:rsid w:val="006F4480"/>
    <w:rsid w:val="006F7A66"/>
    <w:rsid w:val="00717D81"/>
    <w:rsid w:val="0075056A"/>
    <w:rsid w:val="007575D0"/>
    <w:rsid w:val="007578F2"/>
    <w:rsid w:val="0077170D"/>
    <w:rsid w:val="007749B9"/>
    <w:rsid w:val="00783916"/>
    <w:rsid w:val="007A7E0F"/>
    <w:rsid w:val="007B6CF3"/>
    <w:rsid w:val="007D58CC"/>
    <w:rsid w:val="007D7886"/>
    <w:rsid w:val="0080508A"/>
    <w:rsid w:val="00821817"/>
    <w:rsid w:val="0082317C"/>
    <w:rsid w:val="00835E4B"/>
    <w:rsid w:val="00851F65"/>
    <w:rsid w:val="00887FEC"/>
    <w:rsid w:val="008B723F"/>
    <w:rsid w:val="008C2666"/>
    <w:rsid w:val="008C6E7B"/>
    <w:rsid w:val="008E6461"/>
    <w:rsid w:val="00932CAF"/>
    <w:rsid w:val="0094380F"/>
    <w:rsid w:val="009458AC"/>
    <w:rsid w:val="00945F4F"/>
    <w:rsid w:val="0095121D"/>
    <w:rsid w:val="00954FB4"/>
    <w:rsid w:val="00977997"/>
    <w:rsid w:val="009A36E8"/>
    <w:rsid w:val="009B530D"/>
    <w:rsid w:val="009C0C50"/>
    <w:rsid w:val="009C56D7"/>
    <w:rsid w:val="009C7478"/>
    <w:rsid w:val="009D5D52"/>
    <w:rsid w:val="009D64F1"/>
    <w:rsid w:val="009D668E"/>
    <w:rsid w:val="009F0D7A"/>
    <w:rsid w:val="00A00B7F"/>
    <w:rsid w:val="00A016AD"/>
    <w:rsid w:val="00A022EB"/>
    <w:rsid w:val="00A12832"/>
    <w:rsid w:val="00A23E82"/>
    <w:rsid w:val="00A36E98"/>
    <w:rsid w:val="00A66BF8"/>
    <w:rsid w:val="00A72369"/>
    <w:rsid w:val="00A8319C"/>
    <w:rsid w:val="00AA38EF"/>
    <w:rsid w:val="00AA3AC4"/>
    <w:rsid w:val="00AB1D98"/>
    <w:rsid w:val="00AD1CE2"/>
    <w:rsid w:val="00AD58A8"/>
    <w:rsid w:val="00AF240F"/>
    <w:rsid w:val="00AF6D40"/>
    <w:rsid w:val="00B11558"/>
    <w:rsid w:val="00B15F20"/>
    <w:rsid w:val="00B37152"/>
    <w:rsid w:val="00B510D8"/>
    <w:rsid w:val="00B55D46"/>
    <w:rsid w:val="00B5759C"/>
    <w:rsid w:val="00B60C77"/>
    <w:rsid w:val="00B71BC2"/>
    <w:rsid w:val="00B768A6"/>
    <w:rsid w:val="00B84880"/>
    <w:rsid w:val="00BA67BD"/>
    <w:rsid w:val="00BA7954"/>
    <w:rsid w:val="00BA7BEF"/>
    <w:rsid w:val="00BB2E99"/>
    <w:rsid w:val="00BC7975"/>
    <w:rsid w:val="00BF4F57"/>
    <w:rsid w:val="00C57289"/>
    <w:rsid w:val="00C57F7B"/>
    <w:rsid w:val="00C61525"/>
    <w:rsid w:val="00C74BB0"/>
    <w:rsid w:val="00C76E59"/>
    <w:rsid w:val="00C77572"/>
    <w:rsid w:val="00CA1449"/>
    <w:rsid w:val="00CB0833"/>
    <w:rsid w:val="00CB18BB"/>
    <w:rsid w:val="00D20B86"/>
    <w:rsid w:val="00D23949"/>
    <w:rsid w:val="00D24746"/>
    <w:rsid w:val="00D309E0"/>
    <w:rsid w:val="00D3224C"/>
    <w:rsid w:val="00D340FE"/>
    <w:rsid w:val="00D40E26"/>
    <w:rsid w:val="00D54489"/>
    <w:rsid w:val="00D6387C"/>
    <w:rsid w:val="00D63D6E"/>
    <w:rsid w:val="00D818F7"/>
    <w:rsid w:val="00D8381E"/>
    <w:rsid w:val="00D94A2B"/>
    <w:rsid w:val="00DA6112"/>
    <w:rsid w:val="00DA6CA7"/>
    <w:rsid w:val="00DB3644"/>
    <w:rsid w:val="00DC38C7"/>
    <w:rsid w:val="00DD536F"/>
    <w:rsid w:val="00DE62CE"/>
    <w:rsid w:val="00DF0BF4"/>
    <w:rsid w:val="00E2722D"/>
    <w:rsid w:val="00E30D1B"/>
    <w:rsid w:val="00E32EA2"/>
    <w:rsid w:val="00E33E57"/>
    <w:rsid w:val="00E73E9F"/>
    <w:rsid w:val="00E83AD6"/>
    <w:rsid w:val="00E96B2A"/>
    <w:rsid w:val="00EB2321"/>
    <w:rsid w:val="00ED25A7"/>
    <w:rsid w:val="00EF138C"/>
    <w:rsid w:val="00F11CF8"/>
    <w:rsid w:val="00F3287F"/>
    <w:rsid w:val="00F51DCE"/>
    <w:rsid w:val="00F62AB3"/>
    <w:rsid w:val="00F655C8"/>
    <w:rsid w:val="00F7081B"/>
    <w:rsid w:val="00FB45CE"/>
    <w:rsid w:val="00FB5661"/>
    <w:rsid w:val="00FD1842"/>
    <w:rsid w:val="00FE136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8D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rPr>
  </w:style>
  <w:style w:type="paragraph" w:styleId="Nadpis1">
    <w:name w:val="heading 1"/>
    <w:basedOn w:val="Normlny"/>
    <w:uiPriority w:val="1"/>
    <w:qFormat/>
    <w:pPr>
      <w:spacing w:before="59"/>
      <w:ind w:left="171"/>
      <w:jc w:val="center"/>
      <w:outlineLvl w:val="0"/>
    </w:pPr>
    <w:rPr>
      <w:b/>
      <w:bCs/>
      <w:sz w:val="32"/>
      <w:szCs w:val="32"/>
    </w:rPr>
  </w:style>
  <w:style w:type="paragraph" w:styleId="Nadpis2">
    <w:name w:val="heading 2"/>
    <w:basedOn w:val="Normlny"/>
    <w:uiPriority w:val="1"/>
    <w:qFormat/>
    <w:pPr>
      <w:ind w:left="118"/>
      <w:outlineLvl w:val="1"/>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118"/>
    </w:pPr>
  </w:style>
  <w:style w:type="paragraph" w:customStyle="1" w:styleId="TableParagraph">
    <w:name w:val="Table Paragraph"/>
    <w:basedOn w:val="Normlny"/>
    <w:uiPriority w:val="1"/>
    <w:qFormat/>
  </w:style>
  <w:style w:type="paragraph" w:customStyle="1" w:styleId="Default">
    <w:name w:val="Default"/>
    <w:rsid w:val="00027E3A"/>
    <w:pPr>
      <w:widowControl/>
      <w:adjustRightInd w:val="0"/>
    </w:pPr>
    <w:rPr>
      <w:rFonts w:ascii="Times New Roman" w:hAnsi="Times New Roman" w:cs="Times New Roman"/>
      <w:color w:val="000000"/>
      <w:sz w:val="24"/>
      <w:szCs w:val="24"/>
      <w:lang w:val="sk-SK"/>
    </w:rPr>
  </w:style>
  <w:style w:type="paragraph" w:styleId="Textpoznmkypodiarou">
    <w:name w:val="footnote text"/>
    <w:basedOn w:val="Normlny"/>
    <w:link w:val="TextpoznmkypodiarouChar"/>
    <w:uiPriority w:val="99"/>
    <w:semiHidden/>
    <w:unhideWhenUsed/>
    <w:rsid w:val="002853E7"/>
    <w:rPr>
      <w:sz w:val="20"/>
      <w:szCs w:val="20"/>
    </w:rPr>
  </w:style>
  <w:style w:type="character" w:customStyle="1" w:styleId="TextpoznmkypodiarouChar">
    <w:name w:val="Text poznámky pod čiarou Char"/>
    <w:basedOn w:val="Predvolenpsmoodseku"/>
    <w:link w:val="Textpoznmkypodiarou"/>
    <w:uiPriority w:val="99"/>
    <w:semiHidden/>
    <w:rsid w:val="002853E7"/>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2853E7"/>
    <w:rPr>
      <w:vertAlign w:val="superscript"/>
    </w:rPr>
  </w:style>
  <w:style w:type="paragraph" w:styleId="Hlavika">
    <w:name w:val="header"/>
    <w:basedOn w:val="Normlny"/>
    <w:link w:val="HlavikaChar"/>
    <w:uiPriority w:val="99"/>
    <w:unhideWhenUsed/>
    <w:rsid w:val="00F7081B"/>
    <w:pPr>
      <w:tabs>
        <w:tab w:val="center" w:pos="4536"/>
        <w:tab w:val="right" w:pos="9072"/>
      </w:tabs>
    </w:pPr>
  </w:style>
  <w:style w:type="character" w:customStyle="1" w:styleId="HlavikaChar">
    <w:name w:val="Hlavička Char"/>
    <w:basedOn w:val="Predvolenpsmoodseku"/>
    <w:link w:val="Hlavika"/>
    <w:uiPriority w:val="99"/>
    <w:rsid w:val="00F7081B"/>
    <w:rPr>
      <w:rFonts w:ascii="Times New Roman" w:eastAsia="Times New Roman" w:hAnsi="Times New Roman" w:cs="Times New Roman"/>
    </w:rPr>
  </w:style>
  <w:style w:type="paragraph" w:styleId="Pta">
    <w:name w:val="footer"/>
    <w:basedOn w:val="Normlny"/>
    <w:link w:val="PtaChar"/>
    <w:uiPriority w:val="99"/>
    <w:unhideWhenUsed/>
    <w:rsid w:val="00F7081B"/>
    <w:pPr>
      <w:tabs>
        <w:tab w:val="center" w:pos="4536"/>
        <w:tab w:val="right" w:pos="9072"/>
      </w:tabs>
    </w:pPr>
  </w:style>
  <w:style w:type="character" w:customStyle="1" w:styleId="PtaChar">
    <w:name w:val="Päta Char"/>
    <w:basedOn w:val="Predvolenpsmoodseku"/>
    <w:link w:val="Pta"/>
    <w:uiPriority w:val="99"/>
    <w:rsid w:val="00F7081B"/>
    <w:rPr>
      <w:rFonts w:ascii="Times New Roman" w:eastAsia="Times New Roman" w:hAnsi="Times New Roman" w:cs="Times New Roman"/>
    </w:rPr>
  </w:style>
  <w:style w:type="paragraph" w:styleId="Bezriadkovania">
    <w:name w:val="No Spacing"/>
    <w:uiPriority w:val="1"/>
    <w:qFormat/>
    <w:rsid w:val="00F7081B"/>
    <w:rPr>
      <w:rFonts w:ascii="Times New Roman" w:eastAsia="Times New Roman" w:hAnsi="Times New Roman" w:cs="Times New Roman"/>
    </w:rPr>
  </w:style>
  <w:style w:type="paragraph" w:styleId="Textvysvetlivky">
    <w:name w:val="endnote text"/>
    <w:basedOn w:val="Normlny"/>
    <w:link w:val="TextvysvetlivkyChar"/>
    <w:uiPriority w:val="99"/>
    <w:semiHidden/>
    <w:unhideWhenUsed/>
    <w:rsid w:val="00851F65"/>
    <w:rPr>
      <w:sz w:val="20"/>
      <w:szCs w:val="20"/>
    </w:rPr>
  </w:style>
  <w:style w:type="character" w:customStyle="1" w:styleId="TextvysvetlivkyChar">
    <w:name w:val="Text vysvetlivky Char"/>
    <w:basedOn w:val="Predvolenpsmoodseku"/>
    <w:link w:val="Textvysvetlivky"/>
    <w:uiPriority w:val="99"/>
    <w:semiHidden/>
    <w:rsid w:val="00851F65"/>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851F65"/>
    <w:rPr>
      <w:vertAlign w:val="superscript"/>
    </w:rPr>
  </w:style>
  <w:style w:type="character" w:customStyle="1" w:styleId="MSGENFONTSTYLENAMETEMPLATEROLEMSGENFONTSTYLENAMEBYROLETEXT2">
    <w:name w:val="MSG_EN_FONT_STYLE_NAME_TEMPLATE_ROLE MSG_EN_FONT_STYLE_NAME_BY_ROLE_TEXT|2"/>
    <w:basedOn w:val="Predvolenpsmoodseku"/>
    <w:rsid w:val="00B55D46"/>
    <w:rPr>
      <w:rFonts w:ascii="Arial" w:eastAsia="Arial" w:hAnsi="Arial" w:cs="Arial"/>
      <w:b w:val="0"/>
      <w:bCs w:val="0"/>
      <w:i w:val="0"/>
      <w:iCs w:val="0"/>
      <w:smallCaps w:val="0"/>
      <w:strike w:val="0"/>
      <w:color w:val="000000"/>
      <w:spacing w:val="0"/>
      <w:w w:val="100"/>
      <w:position w:val="0"/>
      <w:sz w:val="18"/>
      <w:szCs w:val="18"/>
      <w:u w:val="single"/>
      <w:lang w:val="sk-SK" w:eastAsia="fr-FR" w:bidi="fr-FR"/>
    </w:rPr>
  </w:style>
  <w:style w:type="character" w:styleId="Odkaznakomentr">
    <w:name w:val="annotation reference"/>
    <w:basedOn w:val="Predvolenpsmoodseku"/>
    <w:uiPriority w:val="99"/>
    <w:semiHidden/>
    <w:unhideWhenUsed/>
    <w:rsid w:val="00BF4F57"/>
    <w:rPr>
      <w:sz w:val="16"/>
      <w:szCs w:val="16"/>
    </w:rPr>
  </w:style>
  <w:style w:type="paragraph" w:styleId="Textkomentra">
    <w:name w:val="annotation text"/>
    <w:basedOn w:val="Normlny"/>
    <w:link w:val="TextkomentraChar"/>
    <w:uiPriority w:val="99"/>
    <w:semiHidden/>
    <w:unhideWhenUsed/>
    <w:rsid w:val="00BF4F57"/>
    <w:rPr>
      <w:sz w:val="20"/>
      <w:szCs w:val="20"/>
    </w:rPr>
  </w:style>
  <w:style w:type="character" w:customStyle="1" w:styleId="TextkomentraChar">
    <w:name w:val="Text komentára Char"/>
    <w:basedOn w:val="Predvolenpsmoodseku"/>
    <w:link w:val="Textkomentra"/>
    <w:uiPriority w:val="99"/>
    <w:semiHidden/>
    <w:rsid w:val="00BF4F57"/>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F4F57"/>
    <w:rPr>
      <w:b/>
      <w:bCs/>
    </w:rPr>
  </w:style>
  <w:style w:type="character" w:customStyle="1" w:styleId="PredmetkomentraChar">
    <w:name w:val="Predmet komentára Char"/>
    <w:basedOn w:val="TextkomentraChar"/>
    <w:link w:val="Predmetkomentra"/>
    <w:uiPriority w:val="99"/>
    <w:semiHidden/>
    <w:rsid w:val="00BF4F57"/>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BF4F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4F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6" Type="http://schemas.microsoft.com/office/2016/09/relationships/commentsIds" Target="commentsIds.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5" Type="http://schemas.microsoft.com/office/2018/08/relationships/commentsExtensible" Target="commentsExtensible.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2.xml"></Relationship><Relationship Id="rId1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4.3.1. Ústava - 11. dodatkový protokol"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1. Ústava - 11. dodatkový protoko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05095A5-6502-4470-A773-25A3AD3818F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2176</Words>
  <Characters>12407</Characters>
  <Application>Microsoft Office Word</Application>
  <DocSecurity>0</DocSecurity>
  <Lines>103</Lines>
  <Paragraphs>29</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Universal Postal Union (UPU) – Svetová poštová únia (SPÚ)</vt:lpstr>
      <vt:lpstr>Universal Postal Union (UPU) – Svetová poštová únia (SPÚ)</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Postal Union (UPU) – Svetová poštová únia (SPÚ)</dc:title>
  <dc:creator>Magalova</dc:creator>
  <cp:lastModifiedBy>Krahulcová, Veronika</cp:lastModifiedBy>
  <cp:revision>22</cp:revision>
  <dcterms:created xsi:type="dcterms:W3CDTF">2021-11-02T13:59:00Z</dcterms:created>
  <dcterms:modified xsi:type="dcterms:W3CDTF">2021-12-20T09:15:00Z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2010-04-08T00:00:00Z</vt:filetime>
  </property>
  <property name="Creator" pid="3" fmtid="{D5CDD505-2E9C-101B-9397-08002B2CF9AE}">
    <vt:lpwstr>Microsoft® Office Word 2007</vt:lpwstr>
  </property>
  <property name="LastSaved" pid="4" fmtid="{D5CDD505-2E9C-101B-9397-08002B2CF9AE}">
    <vt:filetime>2017-03-24T00:00:00Z</vt:filetime>
  </property>
  <property name="FSC#SKMDVRR@103.510:md_stupen_dovernosti" pid="5" fmtid="{D5CDD505-2E9C-101B-9397-08002B2CF9AE}">
    <vt:lpwstr/>
  </property>
  <property name="FSC#SKEDITIONREG@103.510:a_acceptor" pid="6" fmtid="{D5CDD505-2E9C-101B-9397-08002B2CF9AE}">
    <vt:lpwstr/>
  </property>
  <property name="FSC#SKEDITIONREG@103.510:a_clearedat" pid="7" fmtid="{D5CDD505-2E9C-101B-9397-08002B2CF9AE}">
    <vt:lpwstr/>
  </property>
  <property name="FSC#SKEDITIONREG@103.510:a_clearedby" pid="8" fmtid="{D5CDD505-2E9C-101B-9397-08002B2CF9AE}">
    <vt:lpwstr/>
  </property>
  <property name="FSC#SKEDITIONREG@103.510:a_comm" pid="9" fmtid="{D5CDD505-2E9C-101B-9397-08002B2CF9AE}">
    <vt:lpwstr/>
  </property>
  <property name="FSC#SKEDITIONREG@103.510:a_decisionattachments" pid="10" fmtid="{D5CDD505-2E9C-101B-9397-08002B2CF9AE}">
    <vt:lpwstr/>
  </property>
  <property name="FSC#SKEDITIONREG@103.510:a_deliveredat" pid="11" fmtid="{D5CDD505-2E9C-101B-9397-08002B2CF9AE}">
    <vt:lpwstr/>
  </property>
  <property name="FSC#SKEDITIONREG@103.510:a_delivery" pid="12" fmtid="{D5CDD505-2E9C-101B-9397-08002B2CF9AE}">
    <vt:lpwstr/>
  </property>
  <property name="FSC#SKEDITIONREG@103.510:a_extension" pid="13" fmtid="{D5CDD505-2E9C-101B-9397-08002B2CF9AE}">
    <vt:lpwstr/>
  </property>
  <property name="FSC#SKEDITIONREG@103.510:a_filenumber" pid="14" fmtid="{D5CDD505-2E9C-101B-9397-08002B2CF9AE}">
    <vt:lpwstr/>
  </property>
  <property name="FSC#SKEDITIONREG@103.510:a_fileresponsible" pid="15" fmtid="{D5CDD505-2E9C-101B-9397-08002B2CF9AE}">
    <vt:lpwstr/>
  </property>
  <property name="FSC#SKEDITIONREG@103.510:a_fileresporg" pid="16" fmtid="{D5CDD505-2E9C-101B-9397-08002B2CF9AE}">
    <vt:lpwstr/>
  </property>
  <property name="FSC#SKEDITIONREG@103.510:a_fileresporg_email_OU" pid="17" fmtid="{D5CDD505-2E9C-101B-9397-08002B2CF9AE}">
    <vt:lpwstr/>
  </property>
  <property name="FSC#SKEDITIONREG@103.510:a_fileresporg_emailaddress" pid="18" fmtid="{D5CDD505-2E9C-101B-9397-08002B2CF9AE}">
    <vt:lpwstr/>
  </property>
  <property name="FSC#SKEDITIONREG@103.510:a_fileresporg_fax" pid="19" fmtid="{D5CDD505-2E9C-101B-9397-08002B2CF9AE}">
    <vt:lpwstr/>
  </property>
  <property name="FSC#SKEDITIONREG@103.510:a_fileresporg_fax_OU" pid="20" fmtid="{D5CDD505-2E9C-101B-9397-08002B2CF9AE}">
    <vt:lpwstr/>
  </property>
  <property name="FSC#SKEDITIONREG@103.510:a_fileresporg_function" pid="21" fmtid="{D5CDD505-2E9C-101B-9397-08002B2CF9AE}">
    <vt:lpwstr/>
  </property>
  <property name="FSC#SKEDITIONREG@103.510:a_fileresporg_function_OU" pid="22" fmtid="{D5CDD505-2E9C-101B-9397-08002B2CF9AE}">
    <vt:lpwstr/>
  </property>
  <property name="FSC#SKEDITIONREG@103.510:a_fileresporg_head" pid="23" fmtid="{D5CDD505-2E9C-101B-9397-08002B2CF9AE}">
    <vt:lpwstr/>
  </property>
  <property name="FSC#SKEDITIONREG@103.510:a_fileresporg_head_OU" pid="24" fmtid="{D5CDD505-2E9C-101B-9397-08002B2CF9AE}">
    <vt:lpwstr/>
  </property>
  <property name="FSC#SKEDITIONREG@103.510:a_fileresporg_OU" pid="25" fmtid="{D5CDD505-2E9C-101B-9397-08002B2CF9AE}">
    <vt:lpwstr/>
  </property>
  <property name="FSC#SKEDITIONREG@103.510:a_fileresporg_phone" pid="26" fmtid="{D5CDD505-2E9C-101B-9397-08002B2CF9AE}">
    <vt:lpwstr/>
  </property>
  <property name="FSC#SKEDITIONREG@103.510:a_fileresporg_phone_OU" pid="27" fmtid="{D5CDD505-2E9C-101B-9397-08002B2CF9AE}">
    <vt:lpwstr/>
  </property>
  <property name="FSC#SKEDITIONREG@103.510:a_incattachments" pid="28" fmtid="{D5CDD505-2E9C-101B-9397-08002B2CF9AE}">
    <vt:lpwstr/>
  </property>
  <property name="FSC#SKEDITIONREG@103.510:a_incnr" pid="29" fmtid="{D5CDD505-2E9C-101B-9397-08002B2CF9AE}">
    <vt:lpwstr/>
  </property>
  <property name="FSC#SKEDITIONREG@103.510:a_objcreatedstr" pid="30" fmtid="{D5CDD505-2E9C-101B-9397-08002B2CF9AE}">
    <vt:lpwstr/>
  </property>
  <property name="FSC#SKEDITIONREG@103.510:a_ordernumber" pid="31" fmtid="{D5CDD505-2E9C-101B-9397-08002B2CF9AE}">
    <vt:lpwstr/>
  </property>
  <property name="FSC#SKEDITIONREG@103.510:a_oursign" pid="32" fmtid="{D5CDD505-2E9C-101B-9397-08002B2CF9AE}">
    <vt:lpwstr/>
  </property>
  <property name="FSC#SKEDITIONREG@103.510:a_sendersign" pid="33" fmtid="{D5CDD505-2E9C-101B-9397-08002B2CF9AE}">
    <vt:lpwstr/>
  </property>
  <property name="FSC#SKEDITIONREG@103.510:a_shortou" pid="34" fmtid="{D5CDD505-2E9C-101B-9397-08002B2CF9AE}">
    <vt:lpwstr/>
  </property>
  <property name="FSC#SKEDITIONREG@103.510:a_testsalutation" pid="35" fmtid="{D5CDD505-2E9C-101B-9397-08002B2CF9AE}">
    <vt:lpwstr/>
  </property>
  <property name="FSC#SKEDITIONREG@103.510:a_validfrom" pid="36" fmtid="{D5CDD505-2E9C-101B-9397-08002B2CF9AE}">
    <vt:lpwstr/>
  </property>
  <property name="FSC#SKEDITIONREG@103.510:as_activity" pid="37" fmtid="{D5CDD505-2E9C-101B-9397-08002B2CF9AE}">
    <vt:lpwstr/>
  </property>
  <property name="FSC#SKEDITIONREG@103.510:as_docdate" pid="38" fmtid="{D5CDD505-2E9C-101B-9397-08002B2CF9AE}">
    <vt:lpwstr/>
  </property>
  <property name="FSC#SKEDITIONREG@103.510:as_establishdate" pid="39" fmtid="{D5CDD505-2E9C-101B-9397-08002B2CF9AE}">
    <vt:lpwstr/>
  </property>
  <property name="FSC#SKEDITIONREG@103.510:as_fileresphead" pid="40" fmtid="{D5CDD505-2E9C-101B-9397-08002B2CF9AE}">
    <vt:lpwstr/>
  </property>
  <property name="FSC#SKEDITIONREG@103.510:as_filerespheadfnct" pid="41" fmtid="{D5CDD505-2E9C-101B-9397-08002B2CF9AE}">
    <vt:lpwstr/>
  </property>
  <property name="FSC#SKEDITIONREG@103.510:as_fileresponsible" pid="42" fmtid="{D5CDD505-2E9C-101B-9397-08002B2CF9AE}">
    <vt:lpwstr/>
  </property>
  <property name="FSC#SKEDITIONREG@103.510:as_filesubj" pid="43" fmtid="{D5CDD505-2E9C-101B-9397-08002B2CF9AE}">
    <vt:lpwstr/>
  </property>
  <property name="FSC#SKEDITIONREG@103.510:as_objname" pid="44" fmtid="{D5CDD505-2E9C-101B-9397-08002B2CF9AE}">
    <vt:lpwstr/>
  </property>
  <property name="FSC#SKEDITIONREG@103.510:as_ou" pid="45" fmtid="{D5CDD505-2E9C-101B-9397-08002B2CF9AE}">
    <vt:lpwstr/>
  </property>
  <property name="FSC#SKEDITIONREG@103.510:as_owner" pid="46" fmtid="{D5CDD505-2E9C-101B-9397-08002B2CF9AE}">
    <vt:lpwstr>Mgr. Lucia Nižníková, -</vt:lpwstr>
  </property>
  <property name="FSC#SKEDITIONREG@103.510:as_phonelink" pid="47" fmtid="{D5CDD505-2E9C-101B-9397-08002B2CF9AE}">
    <vt:lpwstr/>
  </property>
  <property name="FSC#SKEDITIONREG@103.510:oz_externAdr" pid="48" fmtid="{D5CDD505-2E9C-101B-9397-08002B2CF9AE}">
    <vt:lpwstr/>
  </property>
  <property name="FSC#SKEDITIONREG@103.510:a_depositperiod" pid="49" fmtid="{D5CDD505-2E9C-101B-9397-08002B2CF9AE}">
    <vt:lpwstr/>
  </property>
  <property name="FSC#SKEDITIONREG@103.510:a_disposestate" pid="50" fmtid="{D5CDD505-2E9C-101B-9397-08002B2CF9AE}">
    <vt:lpwstr/>
  </property>
  <property name="FSC#SKEDITIONREG@103.510:a_fileresponsiblefnct" pid="51" fmtid="{D5CDD505-2E9C-101B-9397-08002B2CF9AE}">
    <vt:lpwstr/>
  </property>
  <property name="FSC#SKEDITIONREG@103.510:a_fileresporg_position" pid="52" fmtid="{D5CDD505-2E9C-101B-9397-08002B2CF9AE}">
    <vt:lpwstr/>
  </property>
  <property name="FSC#SKEDITIONREG@103.510:a_fileresporg_position_OU" pid="53" fmtid="{D5CDD505-2E9C-101B-9397-08002B2CF9AE}">
    <vt:lpwstr/>
  </property>
  <property name="FSC#SKEDITIONREG@103.510:a_osobnecislosprac" pid="54" fmtid="{D5CDD505-2E9C-101B-9397-08002B2CF9AE}">
    <vt:lpwstr/>
  </property>
  <property name="FSC#SKEDITIONREG@103.510:a_registrysign" pid="55" fmtid="{D5CDD505-2E9C-101B-9397-08002B2CF9AE}">
    <vt:lpwstr/>
  </property>
  <property name="FSC#SKEDITIONREG@103.510:a_subfileatt" pid="56" fmtid="{D5CDD505-2E9C-101B-9397-08002B2CF9AE}">
    <vt:lpwstr/>
  </property>
  <property name="FSC#SKEDITIONREG@103.510:as_filesubjall" pid="57" fmtid="{D5CDD505-2E9C-101B-9397-08002B2CF9AE}">
    <vt:lpwstr/>
  </property>
  <property name="FSC#SKEDITIONREG@103.510:CreatedAt" pid="58" fmtid="{D5CDD505-2E9C-101B-9397-08002B2CF9AE}">
    <vt:lpwstr>20. 12. 2021, 13:21</vt:lpwstr>
  </property>
  <property name="FSC#SKEDITIONREG@103.510:curruserrolegroup" pid="59" fmtid="{D5CDD505-2E9C-101B-9397-08002B2CF9AE}">
    <vt:lpwstr>AI10 Odbor európskych záležitostí a medzinárodných vzťahov </vt:lpwstr>
  </property>
  <property name="FSC#SKEDITIONREG@103.510:currusersubst" pid="60" fmtid="{D5CDD505-2E9C-101B-9397-08002B2CF9AE}">
    <vt:lpwstr/>
  </property>
  <property name="FSC#SKEDITIONREG@103.510:emailsprac" pid="61" fmtid="{D5CDD505-2E9C-101B-9397-08002B2CF9AE}">
    <vt:lpwstr/>
  </property>
  <property name="FSC#SKEDITIONREG@103.510:ms_VyskladaniePoznamok" pid="62" fmtid="{D5CDD505-2E9C-101B-9397-08002B2CF9AE}">
    <vt:lpwstr/>
  </property>
  <property name="FSC#SKEDITIONREG@103.510:oumlname_fnct" pid="63" fmtid="{D5CDD505-2E9C-101B-9397-08002B2CF9AE}">
    <vt:lpwstr/>
  </property>
  <property name="FSC#SKEDITIONREG@103.510:sk_org_city" pid="64" fmtid="{D5CDD505-2E9C-101B-9397-08002B2CF9AE}">
    <vt:lpwstr>Bratislava-Staré Mesto</vt:lpwstr>
  </property>
  <property name="FSC#SKEDITIONREG@103.510:sk_org_dic" pid="65" fmtid="{D5CDD505-2E9C-101B-9397-08002B2CF9AE}">
    <vt:lpwstr/>
  </property>
  <property name="FSC#SKEDITIONREG@103.510:sk_org_email" pid="66" fmtid="{D5CDD505-2E9C-101B-9397-08002B2CF9AE}">
    <vt:lpwstr/>
  </property>
  <property name="FSC#SKEDITIONREG@103.510:sk_org_fax" pid="67" fmtid="{D5CDD505-2E9C-101B-9397-08002B2CF9AE}">
    <vt:lpwstr/>
  </property>
  <property name="FSC#SKEDITIONREG@103.510:sk_org_fullname" pid="68" fmtid="{D5CDD505-2E9C-101B-9397-08002B2CF9AE}">
    <vt:lpwstr>Ministerstvo dopravy a výstavby Slovenskej republiky</vt:lpwstr>
  </property>
  <property name="FSC#SKEDITIONREG@103.510:sk_org_ico" pid="69" fmtid="{D5CDD505-2E9C-101B-9397-08002B2CF9AE}">
    <vt:lpwstr>30416094</vt:lpwstr>
  </property>
  <property name="FSC#SKEDITIONREG@103.510:sk_org_phone" pid="70" fmtid="{D5CDD505-2E9C-101B-9397-08002B2CF9AE}">
    <vt:lpwstr/>
  </property>
  <property name="FSC#SKEDITIONREG@103.510:sk_org_shortname" pid="71" fmtid="{D5CDD505-2E9C-101B-9397-08002B2CF9AE}">
    <vt:lpwstr/>
  </property>
  <property name="FSC#SKEDITIONREG@103.510:sk_org_state" pid="72" fmtid="{D5CDD505-2E9C-101B-9397-08002B2CF9AE}">
    <vt:lpwstr>Bratislava I</vt:lpwstr>
  </property>
  <property name="FSC#SKEDITIONREG@103.510:sk_org_street" pid="73" fmtid="{D5CDD505-2E9C-101B-9397-08002B2CF9AE}">
    <vt:lpwstr>Námestie slobody 6</vt:lpwstr>
  </property>
  <property name="FSC#SKEDITIONREG@103.510:sk_org_zip" pid="74" fmtid="{D5CDD505-2E9C-101B-9397-08002B2CF9AE}">
    <vt:lpwstr/>
  </property>
  <property name="FSC#SKEDITIONREG@103.510:viz_clearedat" pid="75" fmtid="{D5CDD505-2E9C-101B-9397-08002B2CF9AE}">
    <vt:lpwstr/>
  </property>
  <property name="FSC#SKEDITIONREG@103.510:viz_clearedby" pid="76" fmtid="{D5CDD505-2E9C-101B-9397-08002B2CF9AE}">
    <vt:lpwstr/>
  </property>
  <property name="FSC#SKEDITIONREG@103.510:viz_comm" pid="77" fmtid="{D5CDD505-2E9C-101B-9397-08002B2CF9AE}">
    <vt:lpwstr/>
  </property>
  <property name="FSC#SKEDITIONREG@103.510:viz_decisionattachments" pid="78" fmtid="{D5CDD505-2E9C-101B-9397-08002B2CF9AE}">
    <vt:lpwstr/>
  </property>
  <property name="FSC#SKEDITIONREG@103.510:viz_deliveredat" pid="79" fmtid="{D5CDD505-2E9C-101B-9397-08002B2CF9AE}">
    <vt:lpwstr/>
  </property>
  <property name="FSC#SKEDITIONREG@103.510:viz_delivery" pid="80" fmtid="{D5CDD505-2E9C-101B-9397-08002B2CF9AE}">
    <vt:lpwstr/>
  </property>
  <property name="FSC#SKEDITIONREG@103.510:viz_extension" pid="81" fmtid="{D5CDD505-2E9C-101B-9397-08002B2CF9AE}">
    <vt:lpwstr/>
  </property>
  <property name="FSC#SKEDITIONREG@103.510:viz_filenumber" pid="82" fmtid="{D5CDD505-2E9C-101B-9397-08002B2CF9AE}">
    <vt:lpwstr/>
  </property>
  <property name="FSC#SKEDITIONREG@103.510:viz_fileresponsible" pid="83" fmtid="{D5CDD505-2E9C-101B-9397-08002B2CF9AE}">
    <vt:lpwstr/>
  </property>
  <property name="FSC#SKEDITIONREG@103.510:viz_fileresporg" pid="84" fmtid="{D5CDD505-2E9C-101B-9397-08002B2CF9AE}">
    <vt:lpwstr/>
  </property>
  <property name="FSC#SKEDITIONREG@103.510:viz_fileresporg_email_OU" pid="85" fmtid="{D5CDD505-2E9C-101B-9397-08002B2CF9AE}">
    <vt:lpwstr/>
  </property>
  <property name="FSC#SKEDITIONREG@103.510:viz_fileresporg_emailaddress" pid="86" fmtid="{D5CDD505-2E9C-101B-9397-08002B2CF9AE}">
    <vt:lpwstr/>
  </property>
  <property name="FSC#SKEDITIONREG@103.510:viz_fileresporg_fax" pid="87" fmtid="{D5CDD505-2E9C-101B-9397-08002B2CF9AE}">
    <vt:lpwstr/>
  </property>
  <property name="FSC#SKEDITIONREG@103.510:viz_fileresporg_fax_OU" pid="88" fmtid="{D5CDD505-2E9C-101B-9397-08002B2CF9AE}">
    <vt:lpwstr/>
  </property>
  <property name="FSC#SKEDITIONREG@103.510:viz_fileresporg_function" pid="89" fmtid="{D5CDD505-2E9C-101B-9397-08002B2CF9AE}">
    <vt:lpwstr/>
  </property>
  <property name="FSC#SKEDITIONREG@103.510:viz_fileresporg_function_OU" pid="90" fmtid="{D5CDD505-2E9C-101B-9397-08002B2CF9AE}">
    <vt:lpwstr/>
  </property>
  <property name="FSC#SKEDITIONREG@103.510:viz_fileresporg_head" pid="91" fmtid="{D5CDD505-2E9C-101B-9397-08002B2CF9AE}">
    <vt:lpwstr/>
  </property>
  <property name="FSC#SKEDITIONREG@103.510:viz_fileresporg_head_OU" pid="92" fmtid="{D5CDD505-2E9C-101B-9397-08002B2CF9AE}">
    <vt:lpwstr/>
  </property>
  <property name="FSC#SKEDITIONREG@103.510:viz_fileresporg_longname" pid="93" fmtid="{D5CDD505-2E9C-101B-9397-08002B2CF9AE}">
    <vt:lpwstr/>
  </property>
  <property name="FSC#SKEDITIONREG@103.510:viz_fileresporg_mesto" pid="94" fmtid="{D5CDD505-2E9C-101B-9397-08002B2CF9AE}">
    <vt:lpwstr/>
  </property>
  <property name="FSC#SKEDITIONREG@103.510:viz_fileresporg_odbor" pid="95" fmtid="{D5CDD505-2E9C-101B-9397-08002B2CF9AE}">
    <vt:lpwstr/>
  </property>
  <property name="FSC#SKEDITIONREG@103.510:viz_fileresporg_odbor_function" pid="96" fmtid="{D5CDD505-2E9C-101B-9397-08002B2CF9AE}">
    <vt:lpwstr/>
  </property>
  <property name="FSC#SKEDITIONREG@103.510:viz_fileresporg_odbor_head" pid="97" fmtid="{D5CDD505-2E9C-101B-9397-08002B2CF9AE}">
    <vt:lpwstr/>
  </property>
  <property name="FSC#SKEDITIONREG@103.510:viz_fileresporg_OU" pid="98" fmtid="{D5CDD505-2E9C-101B-9397-08002B2CF9AE}">
    <vt:lpwstr/>
  </property>
  <property name="FSC#SKEDITIONREG@103.510:viz_fileresporg_phone" pid="99" fmtid="{D5CDD505-2E9C-101B-9397-08002B2CF9AE}">
    <vt:lpwstr/>
  </property>
  <property name="FSC#SKEDITIONREG@103.510:viz_fileresporg_phone_OU" pid="100" fmtid="{D5CDD505-2E9C-101B-9397-08002B2CF9AE}">
    <vt:lpwstr/>
  </property>
  <property name="FSC#SKEDITIONREG@103.510:viz_fileresporg_position" pid="101" fmtid="{D5CDD505-2E9C-101B-9397-08002B2CF9AE}">
    <vt:lpwstr/>
  </property>
  <property name="FSC#SKEDITIONREG@103.510:viz_fileresporg_position_OU" pid="102" fmtid="{D5CDD505-2E9C-101B-9397-08002B2CF9AE}">
    <vt:lpwstr/>
  </property>
  <property name="FSC#SKEDITIONREG@103.510:viz_fileresporg_psc" pid="103" fmtid="{D5CDD505-2E9C-101B-9397-08002B2CF9AE}">
    <vt:lpwstr/>
  </property>
  <property name="FSC#SKEDITIONREG@103.510:viz_fileresporg_sekcia" pid="104" fmtid="{D5CDD505-2E9C-101B-9397-08002B2CF9AE}">
    <vt:lpwstr/>
  </property>
  <property name="FSC#SKEDITIONREG@103.510:viz_fileresporg_sekcia_function" pid="105" fmtid="{D5CDD505-2E9C-101B-9397-08002B2CF9AE}">
    <vt:lpwstr/>
  </property>
  <property name="FSC#SKEDITIONREG@103.510:viz_fileresporg_sekcia_head" pid="106" fmtid="{D5CDD505-2E9C-101B-9397-08002B2CF9AE}">
    <vt:lpwstr/>
  </property>
  <property name="FSC#SKEDITIONREG@103.510:viz_fileresporg_stat" pid="107" fmtid="{D5CDD505-2E9C-101B-9397-08002B2CF9AE}">
    <vt:lpwstr/>
  </property>
  <property name="FSC#SKEDITIONREG@103.510:viz_fileresporg_ulica" pid="108" fmtid="{D5CDD505-2E9C-101B-9397-08002B2CF9AE}">
    <vt:lpwstr/>
  </property>
  <property name="FSC#SKEDITIONREG@103.510:viz_fileresporgknazov" pid="109" fmtid="{D5CDD505-2E9C-101B-9397-08002B2CF9AE}">
    <vt:lpwstr/>
  </property>
  <property name="FSC#SKEDITIONREG@103.510:viz_filesubj" pid="110" fmtid="{D5CDD505-2E9C-101B-9397-08002B2CF9AE}">
    <vt:lpwstr/>
  </property>
  <property name="FSC#SKEDITIONREG@103.510:viz_incattachments" pid="111" fmtid="{D5CDD505-2E9C-101B-9397-08002B2CF9AE}">
    <vt:lpwstr/>
  </property>
  <property name="FSC#SKEDITIONREG@103.510:viz_incnr" pid="112" fmtid="{D5CDD505-2E9C-101B-9397-08002B2CF9AE}">
    <vt:lpwstr/>
  </property>
  <property name="FSC#SKEDITIONREG@103.510:viz_intletterrecivers" pid="113" fmtid="{D5CDD505-2E9C-101B-9397-08002B2CF9AE}">
    <vt:lpwstr/>
  </property>
  <property name="FSC#SKEDITIONREG@103.510:viz_objcreatedstr" pid="114" fmtid="{D5CDD505-2E9C-101B-9397-08002B2CF9AE}">
    <vt:lpwstr/>
  </property>
  <property name="FSC#SKEDITIONREG@103.510:viz_ordernumber" pid="115" fmtid="{D5CDD505-2E9C-101B-9397-08002B2CF9AE}">
    <vt:lpwstr/>
  </property>
  <property name="FSC#SKEDITIONREG@103.510:viz_oursign" pid="116" fmtid="{D5CDD505-2E9C-101B-9397-08002B2CF9AE}">
    <vt:lpwstr/>
  </property>
  <property name="FSC#SKEDITIONREG@103.510:viz_responseto_createdby" pid="117" fmtid="{D5CDD505-2E9C-101B-9397-08002B2CF9AE}">
    <vt:lpwstr/>
  </property>
  <property name="FSC#SKEDITIONREG@103.510:viz_sendersign" pid="118" fmtid="{D5CDD505-2E9C-101B-9397-08002B2CF9AE}">
    <vt:lpwstr/>
  </property>
  <property name="FSC#SKEDITIONREG@103.510:viz_shortfileresporg" pid="119" fmtid="{D5CDD505-2E9C-101B-9397-08002B2CF9AE}">
    <vt:lpwstr/>
  </property>
  <property name="FSC#SKEDITIONREG@103.510:viz_tel_number" pid="120" fmtid="{D5CDD505-2E9C-101B-9397-08002B2CF9AE}">
    <vt:lpwstr/>
  </property>
  <property name="FSC#SKEDITIONREG@103.510:viz_tel_number2" pid="121" fmtid="{D5CDD505-2E9C-101B-9397-08002B2CF9AE}">
    <vt:lpwstr/>
  </property>
  <property name="FSC#SKEDITIONREG@103.510:viz_testsalutation" pid="122" fmtid="{D5CDD505-2E9C-101B-9397-08002B2CF9AE}">
    <vt:lpwstr/>
  </property>
  <property name="FSC#SKEDITIONREG@103.510:viz_validfrom" pid="123" fmtid="{D5CDD505-2E9C-101B-9397-08002B2CF9AE}">
    <vt:lpwstr/>
  </property>
  <property name="FSC#SKEDITIONREG@103.510:zaznam_jeden_adresat" pid="124" fmtid="{D5CDD505-2E9C-101B-9397-08002B2CF9AE}">
    <vt:lpwstr/>
  </property>
  <property name="FSC#SKEDITIONREG@103.510:zaznam_vnut_adresati_1" pid="125" fmtid="{D5CDD505-2E9C-101B-9397-08002B2CF9AE}">
    <vt:lpwstr/>
  </property>
  <property name="FSC#SKEDITIONREG@103.510:zaznam_vnut_adresati_10" pid="126" fmtid="{D5CDD505-2E9C-101B-9397-08002B2CF9AE}">
    <vt:lpwstr/>
  </property>
  <property name="FSC#SKEDITIONREG@103.510:zaznam_vnut_adresati_11" pid="127" fmtid="{D5CDD505-2E9C-101B-9397-08002B2CF9AE}">
    <vt:lpwstr/>
  </property>
  <property name="FSC#SKEDITIONREG@103.510:zaznam_vnut_adresati_12" pid="128" fmtid="{D5CDD505-2E9C-101B-9397-08002B2CF9AE}">
    <vt:lpwstr/>
  </property>
  <property name="FSC#SKEDITIONREG@103.510:zaznam_vnut_adresati_13" pid="129" fmtid="{D5CDD505-2E9C-101B-9397-08002B2CF9AE}">
    <vt:lpwstr/>
  </property>
  <property name="FSC#SKEDITIONREG@103.510:zaznam_vnut_adresati_14" pid="130" fmtid="{D5CDD505-2E9C-101B-9397-08002B2CF9AE}">
    <vt:lpwstr/>
  </property>
  <property name="FSC#SKEDITIONREG@103.510:zaznam_vnut_adresati_15" pid="131" fmtid="{D5CDD505-2E9C-101B-9397-08002B2CF9AE}">
    <vt:lpwstr/>
  </property>
  <property name="FSC#SKEDITIONREG@103.510:zaznam_vnut_adresati_16" pid="132" fmtid="{D5CDD505-2E9C-101B-9397-08002B2CF9AE}">
    <vt:lpwstr/>
  </property>
  <property name="FSC#SKEDITIONREG@103.510:zaznam_vnut_adresati_17" pid="133" fmtid="{D5CDD505-2E9C-101B-9397-08002B2CF9AE}">
    <vt:lpwstr/>
  </property>
  <property name="FSC#SKEDITIONREG@103.510:zaznam_vnut_adresati_18" pid="134" fmtid="{D5CDD505-2E9C-101B-9397-08002B2CF9AE}">
    <vt:lpwstr/>
  </property>
  <property name="FSC#SKEDITIONREG@103.510:zaznam_vnut_adresati_19" pid="135" fmtid="{D5CDD505-2E9C-101B-9397-08002B2CF9AE}">
    <vt:lpwstr/>
  </property>
  <property name="FSC#SKEDITIONREG@103.510:zaznam_vnut_adresati_2" pid="136" fmtid="{D5CDD505-2E9C-101B-9397-08002B2CF9AE}">
    <vt:lpwstr/>
  </property>
  <property name="FSC#SKEDITIONREG@103.510:zaznam_vnut_adresati_20" pid="137" fmtid="{D5CDD505-2E9C-101B-9397-08002B2CF9AE}">
    <vt:lpwstr/>
  </property>
  <property name="FSC#SKEDITIONREG@103.510:zaznam_vnut_adresati_21" pid="138" fmtid="{D5CDD505-2E9C-101B-9397-08002B2CF9AE}">
    <vt:lpwstr/>
  </property>
  <property name="FSC#SKEDITIONREG@103.510:zaznam_vnut_adresati_22" pid="139" fmtid="{D5CDD505-2E9C-101B-9397-08002B2CF9AE}">
    <vt:lpwstr/>
  </property>
  <property name="FSC#SKEDITIONREG@103.510:zaznam_vnut_adresati_23" pid="140" fmtid="{D5CDD505-2E9C-101B-9397-08002B2CF9AE}">
    <vt:lpwstr/>
  </property>
  <property name="FSC#SKEDITIONREG@103.510:zaznam_vnut_adresati_24" pid="141" fmtid="{D5CDD505-2E9C-101B-9397-08002B2CF9AE}">
    <vt:lpwstr/>
  </property>
  <property name="FSC#SKEDITIONREG@103.510:zaznam_vnut_adresati_25" pid="142" fmtid="{D5CDD505-2E9C-101B-9397-08002B2CF9AE}">
    <vt:lpwstr/>
  </property>
  <property name="FSC#SKEDITIONREG@103.510:zaznam_vnut_adresati_26" pid="143" fmtid="{D5CDD505-2E9C-101B-9397-08002B2CF9AE}">
    <vt:lpwstr/>
  </property>
  <property name="FSC#SKEDITIONREG@103.510:zaznam_vnut_adresati_27" pid="144" fmtid="{D5CDD505-2E9C-101B-9397-08002B2CF9AE}">
    <vt:lpwstr/>
  </property>
  <property name="FSC#SKEDITIONREG@103.510:zaznam_vnut_adresati_28" pid="145" fmtid="{D5CDD505-2E9C-101B-9397-08002B2CF9AE}">
    <vt:lpwstr/>
  </property>
  <property name="FSC#SKEDITIONREG@103.510:zaznam_vnut_adresati_29" pid="146" fmtid="{D5CDD505-2E9C-101B-9397-08002B2CF9AE}">
    <vt:lpwstr/>
  </property>
  <property name="FSC#SKEDITIONREG@103.510:zaznam_vnut_adresati_3" pid="147" fmtid="{D5CDD505-2E9C-101B-9397-08002B2CF9AE}">
    <vt:lpwstr/>
  </property>
  <property name="FSC#SKEDITIONREG@103.510:zaznam_vnut_adresati_30" pid="148" fmtid="{D5CDD505-2E9C-101B-9397-08002B2CF9AE}">
    <vt:lpwstr/>
  </property>
  <property name="FSC#SKEDITIONREG@103.510:zaznam_vnut_adresati_31" pid="149" fmtid="{D5CDD505-2E9C-101B-9397-08002B2CF9AE}">
    <vt:lpwstr/>
  </property>
  <property name="FSC#SKEDITIONREG@103.510:zaznam_vnut_adresati_32" pid="150" fmtid="{D5CDD505-2E9C-101B-9397-08002B2CF9AE}">
    <vt:lpwstr/>
  </property>
  <property name="FSC#SKEDITIONREG@103.510:zaznam_vnut_adresati_33" pid="151" fmtid="{D5CDD505-2E9C-101B-9397-08002B2CF9AE}">
    <vt:lpwstr/>
  </property>
  <property name="FSC#SKEDITIONREG@103.510:zaznam_vnut_adresati_34" pid="152" fmtid="{D5CDD505-2E9C-101B-9397-08002B2CF9AE}">
    <vt:lpwstr/>
  </property>
  <property name="FSC#SKEDITIONREG@103.510:zaznam_vnut_adresati_35" pid="153" fmtid="{D5CDD505-2E9C-101B-9397-08002B2CF9AE}">
    <vt:lpwstr/>
  </property>
  <property name="FSC#SKEDITIONREG@103.510:zaznam_vnut_adresati_36" pid="154" fmtid="{D5CDD505-2E9C-101B-9397-08002B2CF9AE}">
    <vt:lpwstr/>
  </property>
  <property name="FSC#SKEDITIONREG@103.510:zaznam_vnut_adresati_37" pid="155" fmtid="{D5CDD505-2E9C-101B-9397-08002B2CF9AE}">
    <vt:lpwstr/>
  </property>
  <property name="FSC#SKEDITIONREG@103.510:zaznam_vnut_adresati_38" pid="156" fmtid="{D5CDD505-2E9C-101B-9397-08002B2CF9AE}">
    <vt:lpwstr/>
  </property>
  <property name="FSC#SKEDITIONREG@103.510:zaznam_vnut_adresati_39" pid="157" fmtid="{D5CDD505-2E9C-101B-9397-08002B2CF9AE}">
    <vt:lpwstr/>
  </property>
  <property name="FSC#SKEDITIONREG@103.510:zaznam_vnut_adresati_4" pid="158" fmtid="{D5CDD505-2E9C-101B-9397-08002B2CF9AE}">
    <vt:lpwstr/>
  </property>
  <property name="FSC#SKEDITIONREG@103.510:zaznam_vnut_adresati_40" pid="159" fmtid="{D5CDD505-2E9C-101B-9397-08002B2CF9AE}">
    <vt:lpwstr/>
  </property>
  <property name="FSC#SKEDITIONREG@103.510:zaznam_vnut_adresati_41" pid="160" fmtid="{D5CDD505-2E9C-101B-9397-08002B2CF9AE}">
    <vt:lpwstr/>
  </property>
  <property name="FSC#SKEDITIONREG@103.510:zaznam_vnut_adresati_42" pid="161" fmtid="{D5CDD505-2E9C-101B-9397-08002B2CF9AE}">
    <vt:lpwstr/>
  </property>
  <property name="FSC#SKEDITIONREG@103.510:zaznam_vnut_adresati_43" pid="162" fmtid="{D5CDD505-2E9C-101B-9397-08002B2CF9AE}">
    <vt:lpwstr/>
  </property>
  <property name="FSC#SKEDITIONREG@103.510:zaznam_vnut_adresati_44" pid="163" fmtid="{D5CDD505-2E9C-101B-9397-08002B2CF9AE}">
    <vt:lpwstr/>
  </property>
  <property name="FSC#SKEDITIONREG@103.510:zaznam_vnut_adresati_45" pid="164" fmtid="{D5CDD505-2E9C-101B-9397-08002B2CF9AE}">
    <vt:lpwstr/>
  </property>
  <property name="FSC#SKEDITIONREG@103.510:zaznam_vnut_adresati_46" pid="165" fmtid="{D5CDD505-2E9C-101B-9397-08002B2CF9AE}">
    <vt:lpwstr/>
  </property>
  <property name="FSC#SKEDITIONREG@103.510:zaznam_vnut_adresati_47" pid="166" fmtid="{D5CDD505-2E9C-101B-9397-08002B2CF9AE}">
    <vt:lpwstr/>
  </property>
  <property name="FSC#SKEDITIONREG@103.510:zaznam_vnut_adresati_48" pid="167" fmtid="{D5CDD505-2E9C-101B-9397-08002B2CF9AE}">
    <vt:lpwstr/>
  </property>
  <property name="FSC#SKEDITIONREG@103.510:zaznam_vnut_adresati_49" pid="168" fmtid="{D5CDD505-2E9C-101B-9397-08002B2CF9AE}">
    <vt:lpwstr/>
  </property>
  <property name="FSC#SKEDITIONREG@103.510:zaznam_vnut_adresati_5" pid="169" fmtid="{D5CDD505-2E9C-101B-9397-08002B2CF9AE}">
    <vt:lpwstr/>
  </property>
  <property name="FSC#SKEDITIONREG@103.510:zaznam_vnut_adresati_50" pid="170" fmtid="{D5CDD505-2E9C-101B-9397-08002B2CF9AE}">
    <vt:lpwstr/>
  </property>
  <property name="FSC#SKEDITIONREG@103.510:zaznam_vnut_adresati_51" pid="171" fmtid="{D5CDD505-2E9C-101B-9397-08002B2CF9AE}">
    <vt:lpwstr/>
  </property>
  <property name="FSC#SKEDITIONREG@103.510:zaznam_vnut_adresati_52" pid="172" fmtid="{D5CDD505-2E9C-101B-9397-08002B2CF9AE}">
    <vt:lpwstr/>
  </property>
  <property name="FSC#SKEDITIONREG@103.510:zaznam_vnut_adresati_53" pid="173" fmtid="{D5CDD505-2E9C-101B-9397-08002B2CF9AE}">
    <vt:lpwstr/>
  </property>
  <property name="FSC#SKEDITIONREG@103.510:zaznam_vnut_adresati_54" pid="174" fmtid="{D5CDD505-2E9C-101B-9397-08002B2CF9AE}">
    <vt:lpwstr/>
  </property>
  <property name="FSC#SKEDITIONREG@103.510:zaznam_vnut_adresati_55" pid="175" fmtid="{D5CDD505-2E9C-101B-9397-08002B2CF9AE}">
    <vt:lpwstr/>
  </property>
  <property name="FSC#SKEDITIONREG@103.510:zaznam_vnut_adresati_56" pid="176" fmtid="{D5CDD505-2E9C-101B-9397-08002B2CF9AE}">
    <vt:lpwstr/>
  </property>
  <property name="FSC#SKEDITIONREG@103.510:zaznam_vnut_adresati_57" pid="177" fmtid="{D5CDD505-2E9C-101B-9397-08002B2CF9AE}">
    <vt:lpwstr/>
  </property>
  <property name="FSC#SKEDITIONREG@103.510:zaznam_vnut_adresati_58" pid="178" fmtid="{D5CDD505-2E9C-101B-9397-08002B2CF9AE}">
    <vt:lpwstr/>
  </property>
  <property name="FSC#SKEDITIONREG@103.510:zaznam_vnut_adresati_59" pid="179" fmtid="{D5CDD505-2E9C-101B-9397-08002B2CF9AE}">
    <vt:lpwstr/>
  </property>
  <property name="FSC#SKEDITIONREG@103.510:zaznam_vnut_adresati_6" pid="180" fmtid="{D5CDD505-2E9C-101B-9397-08002B2CF9AE}">
    <vt:lpwstr/>
  </property>
  <property name="FSC#SKEDITIONREG@103.510:zaznam_vnut_adresati_60" pid="181" fmtid="{D5CDD505-2E9C-101B-9397-08002B2CF9AE}">
    <vt:lpwstr/>
  </property>
  <property name="FSC#SKEDITIONREG@103.510:zaznam_vnut_adresati_61" pid="182" fmtid="{D5CDD505-2E9C-101B-9397-08002B2CF9AE}">
    <vt:lpwstr/>
  </property>
  <property name="FSC#SKEDITIONREG@103.510:zaznam_vnut_adresati_62" pid="183" fmtid="{D5CDD505-2E9C-101B-9397-08002B2CF9AE}">
    <vt:lpwstr/>
  </property>
  <property name="FSC#SKEDITIONREG@103.510:zaznam_vnut_adresati_63" pid="184" fmtid="{D5CDD505-2E9C-101B-9397-08002B2CF9AE}">
    <vt:lpwstr/>
  </property>
  <property name="FSC#SKEDITIONREG@103.510:zaznam_vnut_adresati_64" pid="185" fmtid="{D5CDD505-2E9C-101B-9397-08002B2CF9AE}">
    <vt:lpwstr/>
  </property>
  <property name="FSC#SKEDITIONREG@103.510:zaznam_vnut_adresati_65" pid="186" fmtid="{D5CDD505-2E9C-101B-9397-08002B2CF9AE}">
    <vt:lpwstr/>
  </property>
  <property name="FSC#SKEDITIONREG@103.510:zaznam_vnut_adresati_66" pid="187" fmtid="{D5CDD505-2E9C-101B-9397-08002B2CF9AE}">
    <vt:lpwstr/>
  </property>
  <property name="FSC#SKEDITIONREG@103.510:zaznam_vnut_adresati_67" pid="188" fmtid="{D5CDD505-2E9C-101B-9397-08002B2CF9AE}">
    <vt:lpwstr/>
  </property>
  <property name="FSC#SKEDITIONREG@103.510:zaznam_vnut_adresati_68" pid="189" fmtid="{D5CDD505-2E9C-101B-9397-08002B2CF9AE}">
    <vt:lpwstr/>
  </property>
  <property name="FSC#SKEDITIONREG@103.510:zaznam_vnut_adresati_69" pid="190" fmtid="{D5CDD505-2E9C-101B-9397-08002B2CF9AE}">
    <vt:lpwstr/>
  </property>
  <property name="FSC#SKEDITIONREG@103.510:zaznam_vnut_adresati_7" pid="191" fmtid="{D5CDD505-2E9C-101B-9397-08002B2CF9AE}">
    <vt:lpwstr/>
  </property>
  <property name="FSC#SKEDITIONREG@103.510:zaznam_vnut_adresati_70" pid="192" fmtid="{D5CDD505-2E9C-101B-9397-08002B2CF9AE}">
    <vt:lpwstr/>
  </property>
  <property name="FSC#SKEDITIONREG@103.510:zaznam_vnut_adresati_8" pid="193" fmtid="{D5CDD505-2E9C-101B-9397-08002B2CF9AE}">
    <vt:lpwstr/>
  </property>
  <property name="FSC#SKEDITIONREG@103.510:zaznam_vnut_adresati_9" pid="194" fmtid="{D5CDD505-2E9C-101B-9397-08002B2CF9AE}">
    <vt:lpwstr/>
  </property>
  <property name="FSC#SKEDITIONREG@103.510:zaznam_vonk_adresati_1" pid="195" fmtid="{D5CDD505-2E9C-101B-9397-08002B2CF9AE}">
    <vt:lpwstr/>
  </property>
  <property name="FSC#SKEDITIONREG@103.510:zaznam_vonk_adresati_2" pid="196" fmtid="{D5CDD505-2E9C-101B-9397-08002B2CF9AE}">
    <vt:lpwstr/>
  </property>
  <property name="FSC#SKEDITIONREG@103.510:zaznam_vonk_adresati_3" pid="197" fmtid="{D5CDD505-2E9C-101B-9397-08002B2CF9AE}">
    <vt:lpwstr/>
  </property>
  <property name="FSC#SKEDITIONREG@103.510:zaznam_vonk_adresati_4" pid="198" fmtid="{D5CDD505-2E9C-101B-9397-08002B2CF9AE}">
    <vt:lpwstr/>
  </property>
  <property name="FSC#SKEDITIONREG@103.510:zaznam_vonk_adresati_5" pid="199" fmtid="{D5CDD505-2E9C-101B-9397-08002B2CF9AE}">
    <vt:lpwstr/>
  </property>
  <property name="FSC#SKEDITIONREG@103.510:zaznam_vonk_adresati_6" pid="200" fmtid="{D5CDD505-2E9C-101B-9397-08002B2CF9AE}">
    <vt:lpwstr/>
  </property>
  <property name="FSC#SKEDITIONREG@103.510:zaznam_vonk_adresati_7" pid="201" fmtid="{D5CDD505-2E9C-101B-9397-08002B2CF9AE}">
    <vt:lpwstr/>
  </property>
  <property name="FSC#SKEDITIONREG@103.510:zaznam_vonk_adresati_8" pid="202" fmtid="{D5CDD505-2E9C-101B-9397-08002B2CF9AE}">
    <vt:lpwstr/>
  </property>
  <property name="FSC#SKEDITIONREG@103.510:zaznam_vonk_adresati_9" pid="203" fmtid="{D5CDD505-2E9C-101B-9397-08002B2CF9AE}">
    <vt:lpwstr/>
  </property>
  <property name="FSC#SKEDITIONREG@103.510:zaznam_vonk_adresati_10" pid="204" fmtid="{D5CDD505-2E9C-101B-9397-08002B2CF9AE}">
    <vt:lpwstr/>
  </property>
  <property name="FSC#SKEDITIONREG@103.510:zaznam_vonk_adresati_11" pid="205" fmtid="{D5CDD505-2E9C-101B-9397-08002B2CF9AE}">
    <vt:lpwstr/>
  </property>
  <property name="FSC#SKEDITIONREG@103.510:zaznam_vonk_adresati_12" pid="206" fmtid="{D5CDD505-2E9C-101B-9397-08002B2CF9AE}">
    <vt:lpwstr/>
  </property>
  <property name="FSC#SKEDITIONREG@103.510:zaznam_vonk_adresati_13" pid="207" fmtid="{D5CDD505-2E9C-101B-9397-08002B2CF9AE}">
    <vt:lpwstr/>
  </property>
  <property name="FSC#SKEDITIONREG@103.510:zaznam_vonk_adresati_14" pid="208" fmtid="{D5CDD505-2E9C-101B-9397-08002B2CF9AE}">
    <vt:lpwstr/>
  </property>
  <property name="FSC#SKEDITIONREG@103.510:zaznam_vonk_adresati_15" pid="209" fmtid="{D5CDD505-2E9C-101B-9397-08002B2CF9AE}">
    <vt:lpwstr/>
  </property>
  <property name="FSC#SKEDITIONREG@103.510:zaznam_vonk_adresati_16" pid="210" fmtid="{D5CDD505-2E9C-101B-9397-08002B2CF9AE}">
    <vt:lpwstr/>
  </property>
  <property name="FSC#SKEDITIONREG@103.510:zaznam_vonk_adresati_17" pid="211" fmtid="{D5CDD505-2E9C-101B-9397-08002B2CF9AE}">
    <vt:lpwstr/>
  </property>
  <property name="FSC#SKEDITIONREG@103.510:zaznam_vonk_adresati_18" pid="212" fmtid="{D5CDD505-2E9C-101B-9397-08002B2CF9AE}">
    <vt:lpwstr/>
  </property>
  <property name="FSC#SKEDITIONREG@103.510:zaznam_vonk_adresati_19" pid="213" fmtid="{D5CDD505-2E9C-101B-9397-08002B2CF9AE}">
    <vt:lpwstr/>
  </property>
  <property name="FSC#SKEDITIONREG@103.510:zaznam_vonk_adresati_20" pid="214" fmtid="{D5CDD505-2E9C-101B-9397-08002B2CF9AE}">
    <vt:lpwstr/>
  </property>
  <property name="FSC#SKEDITIONREG@103.510:zaznam_vonk_adresati_21" pid="215" fmtid="{D5CDD505-2E9C-101B-9397-08002B2CF9AE}">
    <vt:lpwstr/>
  </property>
  <property name="FSC#SKEDITIONREG@103.510:zaznam_vonk_adresati_22" pid="216" fmtid="{D5CDD505-2E9C-101B-9397-08002B2CF9AE}">
    <vt:lpwstr/>
  </property>
  <property name="FSC#SKEDITIONREG@103.510:zaznam_vonk_adresati_23" pid="217" fmtid="{D5CDD505-2E9C-101B-9397-08002B2CF9AE}">
    <vt:lpwstr/>
  </property>
  <property name="FSC#SKEDITIONREG@103.510:zaznam_vonk_adresati_24" pid="218" fmtid="{D5CDD505-2E9C-101B-9397-08002B2CF9AE}">
    <vt:lpwstr/>
  </property>
  <property name="FSC#SKEDITIONREG@103.510:zaznam_vonk_adresati_25" pid="219" fmtid="{D5CDD505-2E9C-101B-9397-08002B2CF9AE}">
    <vt:lpwstr/>
  </property>
  <property name="FSC#SKEDITIONREG@103.510:zaznam_vonk_adresati_26" pid="220" fmtid="{D5CDD505-2E9C-101B-9397-08002B2CF9AE}">
    <vt:lpwstr/>
  </property>
  <property name="FSC#SKEDITIONREG@103.510:zaznam_vonk_adresati_27" pid="221" fmtid="{D5CDD505-2E9C-101B-9397-08002B2CF9AE}">
    <vt:lpwstr/>
  </property>
  <property name="FSC#SKEDITIONREG@103.510:zaznam_vonk_adresati_28" pid="222" fmtid="{D5CDD505-2E9C-101B-9397-08002B2CF9AE}">
    <vt:lpwstr/>
  </property>
  <property name="FSC#SKEDITIONREG@103.510:zaznam_vonk_adresati_29" pid="223" fmtid="{D5CDD505-2E9C-101B-9397-08002B2CF9AE}">
    <vt:lpwstr/>
  </property>
  <property name="FSC#SKEDITIONREG@103.510:zaznam_vonk_adresati_30" pid="224" fmtid="{D5CDD505-2E9C-101B-9397-08002B2CF9AE}">
    <vt:lpwstr/>
  </property>
  <property name="FSC#SKEDITIONREG@103.510:zaznam_vonk_adresati_31" pid="225" fmtid="{D5CDD505-2E9C-101B-9397-08002B2CF9AE}">
    <vt:lpwstr/>
  </property>
  <property name="FSC#SKEDITIONREG@103.510:zaznam_vonk_adresati_32" pid="226" fmtid="{D5CDD505-2E9C-101B-9397-08002B2CF9AE}">
    <vt:lpwstr/>
  </property>
  <property name="FSC#SKEDITIONREG@103.510:zaznam_vonk_adresati_33" pid="227" fmtid="{D5CDD505-2E9C-101B-9397-08002B2CF9AE}">
    <vt:lpwstr/>
  </property>
  <property name="FSC#SKEDITIONREG@103.510:zaznam_vonk_adresati_34" pid="228" fmtid="{D5CDD505-2E9C-101B-9397-08002B2CF9AE}">
    <vt:lpwstr/>
  </property>
  <property name="FSC#SKEDITIONREG@103.510:zaznam_vonk_adresati_35" pid="229" fmtid="{D5CDD505-2E9C-101B-9397-08002B2CF9AE}">
    <vt:lpwstr/>
  </property>
  <property name="FSC#SKEDITIONREG@103.510:Stazovatel" pid="230" fmtid="{D5CDD505-2E9C-101B-9397-08002B2CF9AE}">
    <vt:lpwstr/>
  </property>
  <property name="FSC#SKEDITIONREG@103.510:ProtiKomu" pid="231" fmtid="{D5CDD505-2E9C-101B-9397-08002B2CF9AE}">
    <vt:lpwstr/>
  </property>
  <property name="FSC#SKEDITIONREG@103.510:EvCisloStaz" pid="232" fmtid="{D5CDD505-2E9C-101B-9397-08002B2CF9AE}">
    <vt:lpwstr/>
  </property>
  <property name="FSC#SKEDITIONREG@103.510:jod_AttrDateSkutocnyDatumVydania" pid="233" fmtid="{D5CDD505-2E9C-101B-9397-08002B2CF9AE}">
    <vt:lpwstr/>
  </property>
  <property name="FSC#SKEDITIONREG@103.510:jod_AttrNumCisloZmeny" pid="234" fmtid="{D5CDD505-2E9C-101B-9397-08002B2CF9AE}">
    <vt:lpwstr/>
  </property>
  <property name="FSC#SKEDITIONREG@103.510:jod_AttrStrRegCisloZaznamu" pid="235" fmtid="{D5CDD505-2E9C-101B-9397-08002B2CF9AE}">
    <vt:lpwstr/>
  </property>
  <property name="FSC#SKEDITIONREG@103.510:jod_cislodoc" pid="236" fmtid="{D5CDD505-2E9C-101B-9397-08002B2CF9AE}">
    <vt:lpwstr/>
  </property>
  <property name="FSC#SKEDITIONREG@103.510:jod_druh" pid="237" fmtid="{D5CDD505-2E9C-101B-9397-08002B2CF9AE}">
    <vt:lpwstr/>
  </property>
  <property name="FSC#SKEDITIONREG@103.510:jod_lu" pid="238" fmtid="{D5CDD505-2E9C-101B-9397-08002B2CF9AE}">
    <vt:lpwstr/>
  </property>
  <property name="FSC#SKEDITIONREG@103.510:jod_nazov" pid="239" fmtid="{D5CDD505-2E9C-101B-9397-08002B2CF9AE}">
    <vt:lpwstr/>
  </property>
  <property name="FSC#SKEDITIONREG@103.510:jod_typ" pid="240" fmtid="{D5CDD505-2E9C-101B-9397-08002B2CF9AE}">
    <vt:lpwstr/>
  </property>
  <property name="FSC#SKEDITIONREG@103.510:jod_zh" pid="241" fmtid="{D5CDD505-2E9C-101B-9397-08002B2CF9AE}">
    <vt:lpwstr/>
  </property>
  <property name="FSC#SKEDITIONREG@103.510:jod_sAttrDatePlatnostDo" pid="242" fmtid="{D5CDD505-2E9C-101B-9397-08002B2CF9AE}">
    <vt:lpwstr/>
  </property>
  <property name="FSC#SKEDITIONREG@103.510:jod_sAttrDatePlatnostOd" pid="243" fmtid="{D5CDD505-2E9C-101B-9397-08002B2CF9AE}">
    <vt:lpwstr/>
  </property>
  <property name="FSC#SKEDITIONREG@103.510:jod_sAttrDateUcinnostDoc" pid="244" fmtid="{D5CDD505-2E9C-101B-9397-08002B2CF9AE}">
    <vt:lpwstr/>
  </property>
  <property name="FSC#SKEDITIONREG@103.510:a_telephone" pid="245" fmtid="{D5CDD505-2E9C-101B-9397-08002B2CF9AE}">
    <vt:lpwstr/>
  </property>
  <property name="FSC#SKEDITIONREG@103.510:a_email" pid="246" fmtid="{D5CDD505-2E9C-101B-9397-08002B2CF9AE}">
    <vt:lpwstr/>
  </property>
  <property name="FSC#SKEDITIONREG@103.510:a_nazovOU" pid="247" fmtid="{D5CDD505-2E9C-101B-9397-08002B2CF9AE}">
    <vt:lpwstr/>
  </property>
  <property name="FSC#SKEDITIONREG@103.510:a_veduciOU" pid="248" fmtid="{D5CDD505-2E9C-101B-9397-08002B2CF9AE}">
    <vt:lpwstr/>
  </property>
  <property name="FSC#SKEDITIONREG@103.510:a_nadradeneOU" pid="249" fmtid="{D5CDD505-2E9C-101B-9397-08002B2CF9AE}">
    <vt:lpwstr/>
  </property>
  <property name="FSC#SKEDITIONREG@103.510:a_veduciOd" pid="250" fmtid="{D5CDD505-2E9C-101B-9397-08002B2CF9AE}">
    <vt:lpwstr/>
  </property>
  <property name="FSC#SKEDITIONREG@103.510:a_komu" pid="251" fmtid="{D5CDD505-2E9C-101B-9397-08002B2CF9AE}">
    <vt:lpwstr/>
  </property>
  <property name="FSC#SKEDITIONREG@103.510:a_nasecislo" pid="252" fmtid="{D5CDD505-2E9C-101B-9397-08002B2CF9AE}">
    <vt:lpwstr/>
  </property>
  <property name="FSC#SKEDITIONREG@103.510:a_riaditelOdboru" pid="253" fmtid="{D5CDD505-2E9C-101B-9397-08002B2CF9AE}">
    <vt:lpwstr/>
  </property>
  <property name="FSC#SKEDITIONREG@103.510:zaz_fileresporg_addrstreet" pid="254" fmtid="{D5CDD505-2E9C-101B-9397-08002B2CF9AE}">
    <vt:lpwstr/>
  </property>
  <property name="FSC#SKEDITIONREG@103.510:zaz_fileresporg_addrzipcode" pid="255" fmtid="{D5CDD505-2E9C-101B-9397-08002B2CF9AE}">
    <vt:lpwstr/>
  </property>
  <property name="FSC#SKEDITIONREG@103.510:zaz_fileresporg_addrcity" pid="256" fmtid="{D5CDD505-2E9C-101B-9397-08002B2CF9AE}">
    <vt:lpwstr/>
  </property>
  <property name="FSC#COOELAK@1.1001:Subject" pid="257" fmtid="{D5CDD505-2E9C-101B-9397-08002B2CF9AE}">
    <vt:lpwstr/>
  </property>
  <property name="FSC#COOELAK@1.1001:FileReference" pid="258" fmtid="{D5CDD505-2E9C-101B-9397-08002B2CF9AE}">
    <vt:lpwstr/>
  </property>
  <property name="FSC#COOELAK@1.1001:FileRefYear" pid="259" fmtid="{D5CDD505-2E9C-101B-9397-08002B2CF9AE}">
    <vt:lpwstr/>
  </property>
  <property name="FSC#COOELAK@1.1001:FileRefOrdinal" pid="260" fmtid="{D5CDD505-2E9C-101B-9397-08002B2CF9AE}">
    <vt:lpwstr/>
  </property>
  <property name="FSC#COOELAK@1.1001:FileRefOU" pid="261" fmtid="{D5CDD505-2E9C-101B-9397-08002B2CF9AE}">
    <vt:lpwstr/>
  </property>
  <property name="FSC#COOELAK@1.1001:Organization" pid="262" fmtid="{D5CDD505-2E9C-101B-9397-08002B2CF9AE}">
    <vt:lpwstr/>
  </property>
  <property name="FSC#COOELAK@1.1001:Owner" pid="263" fmtid="{D5CDD505-2E9C-101B-9397-08002B2CF9AE}">
    <vt:lpwstr>Nižníková, Lucia, Mgr., -</vt:lpwstr>
  </property>
  <property name="FSC#COOELAK@1.1001:OwnerExtension" pid="264" fmtid="{D5CDD505-2E9C-101B-9397-08002B2CF9AE}">
    <vt:lpwstr/>
  </property>
  <property name="FSC#COOELAK@1.1001:OwnerFaxExtension" pid="265" fmtid="{D5CDD505-2E9C-101B-9397-08002B2CF9AE}">
    <vt:lpwstr/>
  </property>
  <property name="FSC#COOELAK@1.1001:DispatchedBy" pid="266" fmtid="{D5CDD505-2E9C-101B-9397-08002B2CF9AE}">
    <vt:lpwstr/>
  </property>
  <property name="FSC#COOELAK@1.1001:DispatchedAt" pid="267" fmtid="{D5CDD505-2E9C-101B-9397-08002B2CF9AE}">
    <vt:lpwstr/>
  </property>
  <property name="FSC#COOELAK@1.1001:ApprovedBy" pid="268" fmtid="{D5CDD505-2E9C-101B-9397-08002B2CF9AE}">
    <vt:lpwstr/>
  </property>
  <property name="FSC#COOELAK@1.1001:ApprovedAt" pid="269" fmtid="{D5CDD505-2E9C-101B-9397-08002B2CF9AE}">
    <vt:lpwstr/>
  </property>
  <property name="FSC#COOELAK@1.1001:Department" pid="270" fmtid="{D5CDD505-2E9C-101B-9397-08002B2CF9AE}">
    <vt:lpwstr>AI10-OEZMV (AI10 Odbor európskych záležitostí a medzinárodných vzťahov )</vt:lpwstr>
  </property>
  <property name="FSC#COOELAK@1.1001:CreatedAt" pid="271" fmtid="{D5CDD505-2E9C-101B-9397-08002B2CF9AE}">
    <vt:lpwstr>20.12.2021</vt:lpwstr>
  </property>
  <property name="FSC#COOELAK@1.1001:OU" pid="272" fmtid="{D5CDD505-2E9C-101B-9397-08002B2CF9AE}">
    <vt:lpwstr>AI10-OEZMV (AI10 Odbor európskych záležitostí a medzinárodných vzťahov )</vt:lpwstr>
  </property>
  <property name="FSC#COOELAK@1.1001:Priority" pid="273" fmtid="{D5CDD505-2E9C-101B-9397-08002B2CF9AE}">
    <vt:lpwstr> ()</vt:lpwstr>
  </property>
  <property name="FSC#COOELAK@1.1001:ObjBarCode" pid="274" fmtid="{D5CDD505-2E9C-101B-9397-08002B2CF9AE}">
    <vt:lpwstr>*COO.2178.100.12.7787191*</vt:lpwstr>
  </property>
  <property name="FSC#COOELAK@1.1001:RefBarCode" pid="275" fmtid="{D5CDD505-2E9C-101B-9397-08002B2CF9AE}">
    <vt:lpwstr/>
  </property>
  <property name="FSC#COOELAK@1.1001:FileRefBarCode" pid="276" fmtid="{D5CDD505-2E9C-101B-9397-08002B2CF9AE}">
    <vt:lpwstr>**</vt:lpwstr>
  </property>
  <property name="FSC#COOELAK@1.1001:ExternalRef" pid="277" fmtid="{D5CDD505-2E9C-101B-9397-08002B2CF9AE}">
    <vt:lpwstr/>
  </property>
  <property name="FSC#COOELAK@1.1001:IncomingNumber" pid="278" fmtid="{D5CDD505-2E9C-101B-9397-08002B2CF9AE}">
    <vt:lpwstr/>
  </property>
  <property name="FSC#COOELAK@1.1001:IncomingSubject" pid="279" fmtid="{D5CDD505-2E9C-101B-9397-08002B2CF9AE}">
    <vt:lpwstr/>
  </property>
  <property name="FSC#COOELAK@1.1001:ProcessResponsible" pid="280" fmtid="{D5CDD505-2E9C-101B-9397-08002B2CF9AE}">
    <vt:lpwstr/>
  </property>
  <property name="FSC#COOELAK@1.1001:ProcessResponsiblePhone" pid="281" fmtid="{D5CDD505-2E9C-101B-9397-08002B2CF9AE}">
    <vt:lpwstr/>
  </property>
  <property name="FSC#COOELAK@1.1001:ProcessResponsibleMail" pid="282" fmtid="{D5CDD505-2E9C-101B-9397-08002B2CF9AE}">
    <vt:lpwstr/>
  </property>
  <property name="FSC#COOELAK@1.1001:ProcessResponsibleFax" pid="283" fmtid="{D5CDD505-2E9C-101B-9397-08002B2CF9AE}">
    <vt:lpwstr/>
  </property>
  <property name="FSC#COOELAK@1.1001:ApproverFirstName" pid="284" fmtid="{D5CDD505-2E9C-101B-9397-08002B2CF9AE}">
    <vt:lpwstr/>
  </property>
  <property name="FSC#COOELAK@1.1001:ApproverSurName" pid="285" fmtid="{D5CDD505-2E9C-101B-9397-08002B2CF9AE}">
    <vt:lpwstr/>
  </property>
  <property name="FSC#COOELAK@1.1001:ApproverTitle" pid="286" fmtid="{D5CDD505-2E9C-101B-9397-08002B2CF9AE}">
    <vt:lpwstr/>
  </property>
  <property name="FSC#COOELAK@1.1001:ExternalDate" pid="287" fmtid="{D5CDD505-2E9C-101B-9397-08002B2CF9AE}">
    <vt:lpwstr/>
  </property>
  <property name="FSC#COOELAK@1.1001:SettlementApprovedAt" pid="288" fmtid="{D5CDD505-2E9C-101B-9397-08002B2CF9AE}">
    <vt:lpwstr/>
  </property>
  <property name="FSC#COOELAK@1.1001:BaseNumber" pid="289" fmtid="{D5CDD505-2E9C-101B-9397-08002B2CF9AE}">
    <vt:lpwstr/>
  </property>
  <property name="FSC#COOELAK@1.1001:CurrentUserRolePos" pid="290" fmtid="{D5CDD505-2E9C-101B-9397-08002B2CF9AE}">
    <vt:lpwstr>vedúci</vt:lpwstr>
  </property>
  <property name="FSC#COOELAK@1.1001:CurrentUserEmail" pid="291" fmtid="{D5CDD505-2E9C-101B-9397-08002B2CF9AE}">
    <vt:lpwstr>dominika.krechnyakova@mindop.sk</vt:lpwstr>
  </property>
  <property name="FSC#ELAKGOV@1.1001:PersonalSubjGender" pid="292" fmtid="{D5CDD505-2E9C-101B-9397-08002B2CF9AE}">
    <vt:lpwstr/>
  </property>
  <property name="FSC#ELAKGOV@1.1001:PersonalSubjFirstName" pid="293" fmtid="{D5CDD505-2E9C-101B-9397-08002B2CF9AE}">
    <vt:lpwstr/>
  </property>
  <property name="FSC#ELAKGOV@1.1001:PersonalSubjSurName" pid="294" fmtid="{D5CDD505-2E9C-101B-9397-08002B2CF9AE}">
    <vt:lpwstr/>
  </property>
  <property name="FSC#ELAKGOV@1.1001:PersonalSubjSalutation" pid="295" fmtid="{D5CDD505-2E9C-101B-9397-08002B2CF9AE}">
    <vt:lpwstr/>
  </property>
  <property name="FSC#ELAKGOV@1.1001:PersonalSubjAddress" pid="296" fmtid="{D5CDD505-2E9C-101B-9397-08002B2CF9AE}">
    <vt:lpwstr/>
  </property>
  <property name="FSC#ATSTATECFG@1.1001:Office" pid="297" fmtid="{D5CDD505-2E9C-101B-9397-08002B2CF9AE}">
    <vt:lpwstr/>
  </property>
  <property name="FSC#ATSTATECFG@1.1001:Agent" pid="298" fmtid="{D5CDD505-2E9C-101B-9397-08002B2CF9AE}">
    <vt:lpwstr/>
  </property>
  <property name="FSC#ATSTATECFG@1.1001:AgentPhone" pid="299" fmtid="{D5CDD505-2E9C-101B-9397-08002B2CF9AE}">
    <vt:lpwstr/>
  </property>
  <property name="FSC#ATSTATECFG@1.1001:DepartmentFax" pid="300" fmtid="{D5CDD505-2E9C-101B-9397-08002B2CF9AE}">
    <vt:lpwstr/>
  </property>
  <property name="FSC#ATSTATECFG@1.1001:DepartmentEmail" pid="301" fmtid="{D5CDD505-2E9C-101B-9397-08002B2CF9AE}">
    <vt:lpwstr/>
  </property>
  <property name="FSC#ATSTATECFG@1.1001:SubfileDate" pid="302" fmtid="{D5CDD505-2E9C-101B-9397-08002B2CF9AE}">
    <vt:lpwstr/>
  </property>
  <property name="FSC#ATSTATECFG@1.1001:SubfileSubject" pid="303" fmtid="{D5CDD505-2E9C-101B-9397-08002B2CF9AE}">
    <vt:lpwstr/>
  </property>
  <property name="FSC#ATSTATECFG@1.1001:DepartmentZipCode" pid="304" fmtid="{D5CDD505-2E9C-101B-9397-08002B2CF9AE}">
    <vt:lpwstr/>
  </property>
  <property name="FSC#ATSTATECFG@1.1001:DepartmentCountry" pid="305" fmtid="{D5CDD505-2E9C-101B-9397-08002B2CF9AE}">
    <vt:lpwstr/>
  </property>
  <property name="FSC#ATSTATECFG@1.1001:DepartmentCity" pid="306" fmtid="{D5CDD505-2E9C-101B-9397-08002B2CF9AE}">
    <vt:lpwstr/>
  </property>
  <property name="FSC#ATSTATECFG@1.1001:DepartmentStreet" pid="307" fmtid="{D5CDD505-2E9C-101B-9397-08002B2CF9AE}">
    <vt:lpwstr/>
  </property>
  <property name="FSC#ATSTATECFG@1.1001:DepartmentDVR" pid="308" fmtid="{D5CDD505-2E9C-101B-9397-08002B2CF9AE}">
    <vt:lpwstr/>
  </property>
  <property name="FSC#ATSTATECFG@1.1001:DepartmentUID" pid="309" fmtid="{D5CDD505-2E9C-101B-9397-08002B2CF9AE}">
    <vt:lpwstr/>
  </property>
  <property name="FSC#ATSTATECFG@1.1001:SubfileReference" pid="310" fmtid="{D5CDD505-2E9C-101B-9397-08002B2CF9AE}">
    <vt:lpwstr/>
  </property>
  <property name="FSC#ATSTATECFG@1.1001:Clause" pid="311" fmtid="{D5CDD505-2E9C-101B-9397-08002B2CF9AE}">
    <vt:lpwstr/>
  </property>
  <property name="FSC#ATSTATECFG@1.1001:ApprovedSignature" pid="312" fmtid="{D5CDD505-2E9C-101B-9397-08002B2CF9AE}">
    <vt:lpwstr/>
  </property>
  <property name="FSC#ATSTATECFG@1.1001:BankAccount" pid="313" fmtid="{D5CDD505-2E9C-101B-9397-08002B2CF9AE}">
    <vt:lpwstr/>
  </property>
  <property name="FSC#ATSTATECFG@1.1001:BankAccountOwner" pid="314" fmtid="{D5CDD505-2E9C-101B-9397-08002B2CF9AE}">
    <vt:lpwstr/>
  </property>
  <property name="FSC#ATSTATECFG@1.1001:BankInstitute" pid="315" fmtid="{D5CDD505-2E9C-101B-9397-08002B2CF9AE}">
    <vt:lpwstr/>
  </property>
  <property name="FSC#ATSTATECFG@1.1001:BankAccountID" pid="316" fmtid="{D5CDD505-2E9C-101B-9397-08002B2CF9AE}">
    <vt:lpwstr/>
  </property>
  <property name="FSC#ATSTATECFG@1.1001:BankAccountIBAN" pid="317" fmtid="{D5CDD505-2E9C-101B-9397-08002B2CF9AE}">
    <vt:lpwstr/>
  </property>
  <property name="FSC#ATSTATECFG@1.1001:BankAccountBIC" pid="318" fmtid="{D5CDD505-2E9C-101B-9397-08002B2CF9AE}">
    <vt:lpwstr/>
  </property>
  <property name="FSC#ATSTATECFG@1.1001:BankName" pid="319" fmtid="{D5CDD505-2E9C-101B-9397-08002B2CF9AE}">
    <vt:lpwstr/>
  </property>
  <property name="FSC#COOELAK@1.1001:ObjectAddressees" pid="320" fmtid="{D5CDD505-2E9C-101B-9397-08002B2CF9AE}">
    <vt:lpwstr/>
  </property>
  <property name="FSC#SKCONV@103.510:docname" pid="321" fmtid="{D5CDD505-2E9C-101B-9397-08002B2CF9AE}">
    <vt:lpwstr/>
  </property>
  <property name="FSC#COOSYSTEM@1.1:Container" pid="322" fmtid="{D5CDD505-2E9C-101B-9397-08002B2CF9AE}">
    <vt:lpwstr>COO.2178.100.12.7787191</vt:lpwstr>
  </property>
  <property name="FSC#FSCFOLIO@1.1001:docpropproject" pid="323" fmtid="{D5CDD505-2E9C-101B-9397-08002B2CF9AE}">
    <vt:lpwstr/>
  </property>
</Properties>
</file>