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385B5E" w:rsidRDefault="00385B5E" w:rsidP="003506AB">
      <w:pPr>
        <w:pStyle w:val="Normlnywebov"/>
        <w:jc w:val="both"/>
        <w:divId w:val="1952080520"/>
      </w:pPr>
      <w:r>
        <w:t>Verejnosť bola o príprave návrhu zákona informovaná v rámci rámcového plánu legislatívnych úloh vlády SR na VIII. volebné obdobie a v rámci plánu legislatívnych úloh vlády SR na mesiace jún až december 2021.</w:t>
      </w:r>
    </w:p>
    <w:p w:rsidR="004D7A15" w:rsidRPr="00E55392" w:rsidRDefault="00385B5E" w:rsidP="003506AB">
      <w:pPr>
        <w:widowControl/>
        <w:jc w:val="both"/>
        <w:rPr>
          <w:lang w:val="en-US"/>
        </w:rPr>
      </w:pPr>
      <w:r>
        <w:t>Verejnos</w:t>
      </w:r>
      <w:bookmarkStart w:id="0" w:name="_GoBack"/>
      <w:bookmarkEnd w:id="0"/>
      <w:r>
        <w:t>ť sa na príprave návrhu zákona podieľala aj prostredníctvom komunikácie s relevantnými subjektmi, a to s Fondom na podporu športu a Antidopingovou agentúrou Slovenskej republiky.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4D"/>
    <w:rsid w:val="000E4F08"/>
    <w:rsid w:val="00181754"/>
    <w:rsid w:val="00212F9A"/>
    <w:rsid w:val="003506AB"/>
    <w:rsid w:val="00385B5E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85B5E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5.11.2021 12:20:32"/>
    <f:field ref="objchangedby" par="" text="Administrator, System"/>
    <f:field ref="objmodifiedat" par="" text="15.11.2021 12:20:3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Kasenčák René</cp:lastModifiedBy>
  <cp:revision>4</cp:revision>
  <dcterms:created xsi:type="dcterms:W3CDTF">2021-11-15T11:20:00Z</dcterms:created>
  <dcterms:modified xsi:type="dcterms:W3CDTF">2022-01-26T14:17:00Z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Vladimír Benčo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310/2019 Z. z. o Fonde na podporu športu a o zmene a doplnení niektorých zákonov v znení neskorších predpisov a ktorým sa mení zákon č. 440/2015 Z. z. o športe a o zmene a doplnení niektorých zákonov v znení neskorších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úloha č. 14 na mesiac september z plánu legislatívnych úloh vlády SR na mesiace jún až december 2021</vt:lpwstr>
  </property>
  <property fmtid="{D5CDD505-2E9C-101B-9397-08002B2CF9AE}" pid="17" name="FSC#SKEDITIONSLOVLEX@103.510:plnynazovpredpis">
    <vt:lpwstr> Zákon, ktorým sa mení a dopĺňa zákon č. 310/2019 Z. z. o Fonde na podporu športu a o zmene a doplnení niektorých zákonov v znení neskorších predpisov a ktorým sa mení zákon č. 440/2015 Z. z. o športe a o zmene a doplnení niektorých zákonov v znení neskor</vt:lpwstr>
  </property>
  <property fmtid="{D5CDD505-2E9C-101B-9397-08002B2CF9AE}" pid="18" name="FSC#SKEDITIONSLOVLEX@103.510:rezortcislopredpis">
    <vt:lpwstr>2021/21190-A1810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LP/2021/663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školstva, vedy, výskumu a športu SR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školstva, vedy, výskumu a športu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Mgr. Branislav Gröhling_x000d_
minister školstva, vedy, výskumu a športu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align="center"&gt;&amp;nbsp;&lt;/p&gt;&lt;p&gt;Návrh zákona, ktorým sa mení a dopĺňa zákon č. 310/2019 Z. z. o Fonde na podporu športu a o zmene a doplnení niektorých zákonov v znení zákona č. 323/2020 Z. z. a ktorým sa mení a dopĺňa zákon č. 440/2015 Z. z. o športe a o </vt:lpwstr>
  </property>
  <property fmtid="{D5CDD505-2E9C-101B-9397-08002B2CF9AE}" pid="135" name="FSC#COOSYSTEM@1.1:Container">
    <vt:lpwstr>COO.2145.1000.3.4663787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 príprave návrhu zákona informovaná v rámci rámcového plánu legislatívnych úloh vlády SR na VIII. volebné obdobie a v rámci plánu legislatívnych úloh vlády SR na mesiace jún až december 2021.&lt;/p&gt;Verejnosť sa na príprave návrhu zákona po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školstva, vedy, výskumu a športu SR</vt:lpwstr>
  </property>
  <property fmtid="{D5CDD505-2E9C-101B-9397-08002B2CF9AE}" pid="148" name="FSC#SKEDITIONSLOVLEX@103.510:funkciaZodpPredDativ">
    <vt:lpwstr>ministrovi školstva, vedy, výskumu a športu SR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15. 11. 2021</vt:lpwstr>
  </property>
</Properties>
</file>