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E31" w:rsidRPr="000B22D7" w:rsidRDefault="00A1666B" w:rsidP="00A1666B">
      <w:pPr>
        <w:pStyle w:val="Nadpis1"/>
        <w:keepNext w:val="0"/>
        <w:keepLines w:val="0"/>
        <w:widowControl w:val="0"/>
        <w:spacing w:before="0" w:after="0"/>
        <w:jc w:val="both"/>
        <w:rPr>
          <w:rFonts w:ascii="Times New Roman" w:hAnsi="Times New Roman" w:cs="Times New Roman"/>
          <w:szCs w:val="24"/>
        </w:rPr>
      </w:pPr>
      <w:r w:rsidRPr="000B22D7">
        <w:rPr>
          <w:rFonts w:ascii="Times New Roman" w:hAnsi="Times New Roman" w:cs="Times New Roman"/>
          <w:szCs w:val="24"/>
        </w:rPr>
        <w:t xml:space="preserve">B. </w:t>
      </w:r>
      <w:r w:rsidR="000D7E31" w:rsidRPr="000B22D7">
        <w:rPr>
          <w:rFonts w:ascii="Times New Roman" w:hAnsi="Times New Roman" w:cs="Times New Roman"/>
          <w:szCs w:val="24"/>
        </w:rPr>
        <w:t>Osobitná časť</w:t>
      </w:r>
    </w:p>
    <w:p w:rsidR="00CC140C" w:rsidRPr="00A1666B" w:rsidRDefault="00CC140C" w:rsidP="00A1666B">
      <w:pPr>
        <w:pStyle w:val="Nadpis3"/>
        <w:keepNext w:val="0"/>
        <w:keepLines w:val="0"/>
        <w:widowControl w:val="0"/>
        <w:spacing w:before="0" w:after="0"/>
        <w:rPr>
          <w:rFonts w:ascii="Times New Roman" w:hAnsi="Times New Roman" w:cs="Times New Roman"/>
          <w:b w:val="0"/>
          <w:szCs w:val="24"/>
        </w:rPr>
      </w:pPr>
    </w:p>
    <w:p w:rsidR="003906D1" w:rsidRPr="000B22D7" w:rsidRDefault="000D7E31" w:rsidP="00A1666B">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K čl. I </w:t>
      </w:r>
    </w:p>
    <w:p w:rsidR="00AF5BB3" w:rsidRPr="000B22D7" w:rsidRDefault="002D3532" w:rsidP="00A1666B">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K bodu 1</w:t>
      </w:r>
      <w:r w:rsidR="00035207" w:rsidRPr="000B22D7">
        <w:rPr>
          <w:rFonts w:ascii="Times New Roman" w:hAnsi="Times New Roman" w:cs="Times New Roman"/>
          <w:szCs w:val="24"/>
        </w:rPr>
        <w:t xml:space="preserve"> (§ 2 ods. 1 písm. b)</w:t>
      </w:r>
    </w:p>
    <w:p w:rsidR="00515430" w:rsidRPr="00A1666B" w:rsidRDefault="00094343"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V súčasnosti je možné pozemkové úpravy podľa § 2 ods.</w:t>
      </w:r>
      <w:r w:rsidR="00DA354E" w:rsidRPr="00A1666B">
        <w:rPr>
          <w:rFonts w:ascii="Times New Roman" w:hAnsi="Times New Roman" w:cs="Times New Roman"/>
          <w:b w:val="0"/>
          <w:szCs w:val="24"/>
        </w:rPr>
        <w:t xml:space="preserve"> </w:t>
      </w:r>
      <w:r w:rsidRPr="00A1666B">
        <w:rPr>
          <w:rFonts w:ascii="Times New Roman" w:hAnsi="Times New Roman" w:cs="Times New Roman"/>
          <w:b w:val="0"/>
          <w:szCs w:val="24"/>
        </w:rPr>
        <w:t xml:space="preserve">1 písm. b) </w:t>
      </w:r>
      <w:r w:rsidR="004C699E" w:rsidRPr="00A1666B">
        <w:rPr>
          <w:rFonts w:ascii="Times New Roman" w:hAnsi="Times New Roman" w:cs="Times New Roman"/>
          <w:b w:val="0"/>
          <w:szCs w:val="24"/>
        </w:rPr>
        <w:t xml:space="preserve">zákona </w:t>
      </w:r>
      <w:r w:rsidR="00C954AA" w:rsidRPr="00A1666B">
        <w:rPr>
          <w:rFonts w:ascii="Times New Roman" w:hAnsi="Times New Roman" w:cs="Times New Roman"/>
          <w:b w:val="0"/>
          <w:szCs w:val="24"/>
        </w:rPr>
        <w:t xml:space="preserve">Slovenskej národnej rady </w:t>
      </w:r>
      <w:r w:rsidR="004C699E" w:rsidRPr="00A1666B">
        <w:rPr>
          <w:rFonts w:ascii="Times New Roman" w:hAnsi="Times New Roman" w:cs="Times New Roman"/>
          <w:b w:val="0"/>
          <w:szCs w:val="24"/>
        </w:rPr>
        <w:t xml:space="preserve">č. 330/1991 Zb. o pozemkových úpravách, usporiadaní pozemkového vlastníctva, pozemkových úradoch, pozemkovom fonde a o pozemkových spoločenstvách v znení neskorších predpisov (ďalej len „zákon č. 330/1991 Zb.“) </w:t>
      </w:r>
      <w:r w:rsidR="00FC0ED5" w:rsidRPr="00A1666B">
        <w:rPr>
          <w:rFonts w:ascii="Times New Roman" w:hAnsi="Times New Roman" w:cs="Times New Roman"/>
          <w:b w:val="0"/>
          <w:szCs w:val="24"/>
        </w:rPr>
        <w:t xml:space="preserve">iba </w:t>
      </w:r>
      <w:r w:rsidRPr="00A1666B">
        <w:rPr>
          <w:rFonts w:ascii="Times New Roman" w:hAnsi="Times New Roman" w:cs="Times New Roman"/>
          <w:b w:val="0"/>
          <w:szCs w:val="24"/>
        </w:rPr>
        <w:t xml:space="preserve">povoliť na žiadosť. </w:t>
      </w:r>
      <w:r w:rsidR="00565943" w:rsidRPr="00A1666B">
        <w:rPr>
          <w:rFonts w:ascii="Times New Roman" w:hAnsi="Times New Roman" w:cs="Times New Roman"/>
          <w:b w:val="0"/>
          <w:szCs w:val="24"/>
        </w:rPr>
        <w:t xml:space="preserve">Z dôvodu aplikačnej praxe dochádza k úprave </w:t>
      </w:r>
      <w:r w:rsidR="00FC0ED5" w:rsidRPr="00A1666B">
        <w:rPr>
          <w:rFonts w:ascii="Times New Roman" w:hAnsi="Times New Roman" w:cs="Times New Roman"/>
          <w:b w:val="0"/>
          <w:szCs w:val="24"/>
        </w:rPr>
        <w:t xml:space="preserve">špecifikácie tohto </w:t>
      </w:r>
      <w:r w:rsidR="00565943" w:rsidRPr="00A1666B">
        <w:rPr>
          <w:rFonts w:ascii="Times New Roman" w:hAnsi="Times New Roman" w:cs="Times New Roman"/>
          <w:b w:val="0"/>
          <w:szCs w:val="24"/>
        </w:rPr>
        <w:t>dôvodu</w:t>
      </w:r>
      <w:r w:rsidR="00FC0ED5" w:rsidRPr="00A1666B">
        <w:rPr>
          <w:rFonts w:ascii="Times New Roman" w:hAnsi="Times New Roman" w:cs="Times New Roman"/>
          <w:b w:val="0"/>
          <w:szCs w:val="24"/>
        </w:rPr>
        <w:t xml:space="preserve"> pozemkových úprav</w:t>
      </w:r>
      <w:r w:rsidR="00565943" w:rsidRPr="00A1666B">
        <w:rPr>
          <w:rFonts w:ascii="Times New Roman" w:hAnsi="Times New Roman" w:cs="Times New Roman"/>
          <w:b w:val="0"/>
          <w:szCs w:val="24"/>
        </w:rPr>
        <w:t xml:space="preserve"> (§2 ods. 1 písm. b)</w:t>
      </w:r>
      <w:r w:rsidR="00FC0ED5" w:rsidRPr="00A1666B">
        <w:rPr>
          <w:rFonts w:ascii="Times New Roman" w:hAnsi="Times New Roman" w:cs="Times New Roman"/>
          <w:b w:val="0"/>
          <w:szCs w:val="24"/>
        </w:rPr>
        <w:t xml:space="preserve"> a v tejto súvislosti aj k novelizačným bodom 3 a 4</w:t>
      </w:r>
      <w:r w:rsidR="00565943" w:rsidRPr="00A1666B">
        <w:rPr>
          <w:rFonts w:ascii="Times New Roman" w:hAnsi="Times New Roman" w:cs="Times New Roman"/>
          <w:b w:val="0"/>
          <w:szCs w:val="24"/>
        </w:rPr>
        <w:t xml:space="preserve">. Zmena </w:t>
      </w:r>
      <w:r w:rsidR="00D46F54" w:rsidRPr="00A1666B">
        <w:rPr>
          <w:rFonts w:ascii="Times New Roman" w:hAnsi="Times New Roman" w:cs="Times New Roman"/>
          <w:b w:val="0"/>
          <w:szCs w:val="24"/>
        </w:rPr>
        <w:t>dôvodu</w:t>
      </w:r>
      <w:r w:rsidR="00A1666B" w:rsidRPr="00A1666B">
        <w:rPr>
          <w:rFonts w:ascii="Times New Roman" w:hAnsi="Times New Roman" w:cs="Times New Roman"/>
          <w:b w:val="0"/>
          <w:szCs w:val="24"/>
        </w:rPr>
        <w:t xml:space="preserve"> </w:t>
      </w:r>
      <w:r w:rsidR="00D46F54" w:rsidRPr="00A1666B">
        <w:rPr>
          <w:rFonts w:ascii="Times New Roman" w:hAnsi="Times New Roman" w:cs="Times New Roman"/>
          <w:b w:val="0"/>
          <w:szCs w:val="24"/>
        </w:rPr>
        <w:t>r</w:t>
      </w:r>
      <w:r w:rsidR="00156EA0" w:rsidRPr="00A1666B">
        <w:rPr>
          <w:rFonts w:ascii="Times New Roman" w:hAnsi="Times New Roman" w:cs="Times New Roman"/>
          <w:b w:val="0"/>
          <w:szCs w:val="24"/>
        </w:rPr>
        <w:t xml:space="preserve">eflektuje </w:t>
      </w:r>
      <w:r w:rsidR="00FC0ED5" w:rsidRPr="00A1666B">
        <w:rPr>
          <w:rFonts w:ascii="Times New Roman" w:hAnsi="Times New Roman" w:cs="Times New Roman"/>
          <w:b w:val="0"/>
          <w:szCs w:val="24"/>
        </w:rPr>
        <w:t xml:space="preserve">aj </w:t>
      </w:r>
      <w:r w:rsidR="00D46F54" w:rsidRPr="00A1666B">
        <w:rPr>
          <w:rFonts w:ascii="Times New Roman" w:hAnsi="Times New Roman" w:cs="Times New Roman"/>
          <w:b w:val="0"/>
          <w:szCs w:val="24"/>
        </w:rPr>
        <w:t>na objektívne skutočnosti</w:t>
      </w:r>
      <w:r w:rsidRPr="00A1666B">
        <w:rPr>
          <w:rFonts w:ascii="Times New Roman" w:hAnsi="Times New Roman" w:cs="Times New Roman"/>
          <w:b w:val="0"/>
          <w:szCs w:val="24"/>
        </w:rPr>
        <w:t xml:space="preserve">, kedy v odôvodnených prípadoch už po „veľkých“ nariadených pozemkových úpravách </w:t>
      </w:r>
      <w:r w:rsidR="00A724A2" w:rsidRPr="00A1666B">
        <w:rPr>
          <w:rFonts w:ascii="Times New Roman" w:hAnsi="Times New Roman" w:cs="Times New Roman"/>
          <w:b w:val="0"/>
          <w:szCs w:val="24"/>
        </w:rPr>
        <w:t xml:space="preserve">(napr. </w:t>
      </w:r>
      <w:r w:rsidRPr="00A1666B">
        <w:rPr>
          <w:rFonts w:ascii="Times New Roman" w:hAnsi="Times New Roman" w:cs="Times New Roman"/>
          <w:b w:val="0"/>
          <w:szCs w:val="24"/>
        </w:rPr>
        <w:t>na základe rozhodnutia súdu alebo po zápi</w:t>
      </w:r>
      <w:r w:rsidR="004C536F" w:rsidRPr="00A1666B">
        <w:rPr>
          <w:rFonts w:ascii="Times New Roman" w:hAnsi="Times New Roman" w:cs="Times New Roman"/>
          <w:b w:val="0"/>
          <w:szCs w:val="24"/>
        </w:rPr>
        <w:t>se pozemkových úprav do katastra</w:t>
      </w:r>
      <w:r w:rsidRPr="00A1666B">
        <w:rPr>
          <w:rFonts w:ascii="Times New Roman" w:hAnsi="Times New Roman" w:cs="Times New Roman"/>
          <w:b w:val="0"/>
          <w:szCs w:val="24"/>
        </w:rPr>
        <w:t xml:space="preserve"> nehnuteľností</w:t>
      </w:r>
      <w:r w:rsidR="00A724A2" w:rsidRPr="00A1666B">
        <w:rPr>
          <w:rFonts w:ascii="Times New Roman" w:hAnsi="Times New Roman" w:cs="Times New Roman"/>
          <w:b w:val="0"/>
          <w:szCs w:val="24"/>
        </w:rPr>
        <w:t>)</w:t>
      </w:r>
      <w:r w:rsidRPr="00A1666B">
        <w:rPr>
          <w:rFonts w:ascii="Times New Roman" w:hAnsi="Times New Roman" w:cs="Times New Roman"/>
          <w:b w:val="0"/>
          <w:szCs w:val="24"/>
        </w:rPr>
        <w:t xml:space="preserve"> nastanú prípady</w:t>
      </w:r>
      <w:r w:rsidR="004C536F" w:rsidRPr="00A1666B">
        <w:rPr>
          <w:rFonts w:ascii="Times New Roman" w:hAnsi="Times New Roman" w:cs="Times New Roman"/>
          <w:b w:val="0"/>
          <w:szCs w:val="24"/>
        </w:rPr>
        <w:t>, keď je</w:t>
      </w:r>
      <w:r w:rsidRPr="00A1666B">
        <w:rPr>
          <w:rFonts w:ascii="Times New Roman" w:hAnsi="Times New Roman" w:cs="Times New Roman"/>
          <w:b w:val="0"/>
          <w:szCs w:val="24"/>
        </w:rPr>
        <w:t xml:space="preserve"> potrebné usporiadať hospodárenie na pôde. </w:t>
      </w:r>
      <w:r w:rsidR="00C60EE9" w:rsidRPr="00A1666B">
        <w:rPr>
          <w:rFonts w:ascii="Times New Roman" w:hAnsi="Times New Roman" w:cs="Times New Roman"/>
          <w:b w:val="0"/>
          <w:szCs w:val="24"/>
        </w:rPr>
        <w:t xml:space="preserve">Právna úprava </w:t>
      </w:r>
      <w:r w:rsidR="00C71EC2" w:rsidRPr="00A1666B">
        <w:rPr>
          <w:rFonts w:ascii="Times New Roman" w:hAnsi="Times New Roman" w:cs="Times New Roman"/>
          <w:b w:val="0"/>
          <w:szCs w:val="24"/>
        </w:rPr>
        <w:t xml:space="preserve">takouto legislatívnou zmenou </w:t>
      </w:r>
      <w:r w:rsidR="00C60EE9" w:rsidRPr="00A1666B">
        <w:rPr>
          <w:rFonts w:ascii="Times New Roman" w:hAnsi="Times New Roman" w:cs="Times New Roman"/>
          <w:b w:val="0"/>
          <w:szCs w:val="24"/>
        </w:rPr>
        <w:t>umožňuje príslušnému okresnému úradu vzhľadom na to, že má vedomosť o celkovej</w:t>
      </w:r>
      <w:r w:rsidR="00A1666B" w:rsidRPr="00A1666B">
        <w:rPr>
          <w:rFonts w:ascii="Times New Roman" w:hAnsi="Times New Roman" w:cs="Times New Roman"/>
          <w:b w:val="0"/>
          <w:szCs w:val="24"/>
        </w:rPr>
        <w:t xml:space="preserve"> </w:t>
      </w:r>
      <w:r w:rsidR="00C60EE9" w:rsidRPr="00A1666B">
        <w:rPr>
          <w:rFonts w:ascii="Times New Roman" w:hAnsi="Times New Roman" w:cs="Times New Roman"/>
          <w:b w:val="0"/>
          <w:szCs w:val="24"/>
        </w:rPr>
        <w:t>problematike pozemkového vlastníctva v rámci svojej miestnej pôsobnosti</w:t>
      </w:r>
      <w:r w:rsidR="00FC0ED5" w:rsidRPr="00A1666B">
        <w:rPr>
          <w:rFonts w:ascii="Times New Roman" w:hAnsi="Times New Roman" w:cs="Times New Roman"/>
          <w:b w:val="0"/>
          <w:szCs w:val="24"/>
        </w:rPr>
        <w:t>,</w:t>
      </w:r>
      <w:r w:rsidR="00C60EE9" w:rsidRPr="00A1666B">
        <w:rPr>
          <w:rFonts w:ascii="Times New Roman" w:hAnsi="Times New Roman" w:cs="Times New Roman"/>
          <w:b w:val="0"/>
          <w:szCs w:val="24"/>
        </w:rPr>
        <w:t xml:space="preserve"> podať podnet a so súhlasom </w:t>
      </w:r>
      <w:r w:rsidR="00764227" w:rsidRPr="00A1666B">
        <w:rPr>
          <w:rFonts w:ascii="Times New Roman" w:hAnsi="Times New Roman" w:cs="Times New Roman"/>
          <w:b w:val="0"/>
          <w:szCs w:val="24"/>
        </w:rPr>
        <w:t>M</w:t>
      </w:r>
      <w:r w:rsidR="00C60EE9" w:rsidRPr="00A1666B">
        <w:rPr>
          <w:rFonts w:ascii="Times New Roman" w:hAnsi="Times New Roman" w:cs="Times New Roman"/>
          <w:b w:val="0"/>
          <w:szCs w:val="24"/>
        </w:rPr>
        <w:t>inisterstva</w:t>
      </w:r>
      <w:r w:rsidR="00764227" w:rsidRPr="00A1666B">
        <w:rPr>
          <w:rFonts w:ascii="Times New Roman" w:hAnsi="Times New Roman" w:cs="Times New Roman"/>
          <w:b w:val="0"/>
          <w:szCs w:val="24"/>
        </w:rPr>
        <w:t xml:space="preserve"> pôdohospodárstva a rozvoja vidieka Slovenskej republiky (ďalej len „ministerstvo“)</w:t>
      </w:r>
      <w:r w:rsidR="00C60EE9" w:rsidRPr="00A1666B">
        <w:rPr>
          <w:rFonts w:ascii="Times New Roman" w:hAnsi="Times New Roman" w:cs="Times New Roman"/>
          <w:b w:val="0"/>
          <w:szCs w:val="24"/>
        </w:rPr>
        <w:t xml:space="preserve"> nariadiť pozemkové úpravy.</w:t>
      </w:r>
      <w:r w:rsidR="00C71EC2" w:rsidRPr="00A1666B">
        <w:rPr>
          <w:rFonts w:ascii="Times New Roman" w:hAnsi="Times New Roman" w:cs="Times New Roman"/>
          <w:b w:val="0"/>
          <w:szCs w:val="24"/>
        </w:rPr>
        <w:t xml:space="preserve"> </w:t>
      </w:r>
      <w:r w:rsidR="00E63F8C" w:rsidRPr="00A1666B">
        <w:rPr>
          <w:rFonts w:ascii="Times New Roman" w:hAnsi="Times New Roman" w:cs="Times New Roman"/>
          <w:b w:val="0"/>
          <w:szCs w:val="24"/>
        </w:rPr>
        <w:t xml:space="preserve">To znamená, že uvedený dôvod bude možné aplikovať </w:t>
      </w:r>
      <w:r w:rsidR="004C699E" w:rsidRPr="00A1666B">
        <w:rPr>
          <w:rFonts w:ascii="Times New Roman" w:hAnsi="Times New Roman" w:cs="Times New Roman"/>
          <w:b w:val="0"/>
          <w:szCs w:val="24"/>
        </w:rPr>
        <w:t xml:space="preserve">nielen </w:t>
      </w:r>
      <w:r w:rsidR="00E63F8C" w:rsidRPr="00A1666B">
        <w:rPr>
          <w:rFonts w:ascii="Times New Roman" w:hAnsi="Times New Roman" w:cs="Times New Roman"/>
          <w:b w:val="0"/>
          <w:szCs w:val="24"/>
        </w:rPr>
        <w:t xml:space="preserve">pre povolené </w:t>
      </w:r>
      <w:r w:rsidR="004C699E" w:rsidRPr="00A1666B">
        <w:rPr>
          <w:rFonts w:ascii="Times New Roman" w:hAnsi="Times New Roman" w:cs="Times New Roman"/>
          <w:b w:val="0"/>
          <w:szCs w:val="24"/>
        </w:rPr>
        <w:t>pozemkové úpravy, ale</w:t>
      </w:r>
      <w:r w:rsidR="00E63F8C" w:rsidRPr="00A1666B">
        <w:rPr>
          <w:rFonts w:ascii="Times New Roman" w:hAnsi="Times New Roman" w:cs="Times New Roman"/>
          <w:b w:val="0"/>
          <w:szCs w:val="24"/>
        </w:rPr>
        <w:t xml:space="preserve"> aj pre nariadené pozemkové úpravy. </w:t>
      </w:r>
      <w:r w:rsidR="00920B20" w:rsidRPr="00A1666B">
        <w:rPr>
          <w:rFonts w:ascii="Times New Roman" w:hAnsi="Times New Roman" w:cs="Times New Roman"/>
          <w:b w:val="0"/>
          <w:szCs w:val="24"/>
        </w:rPr>
        <w:t>Zároveň uvedený dôvod reflektuje aj na aplikačnú prax, kedy dochádza k zmene užívacích (nájomných vzťahov) uzatvorením napr. zmluvy o budúcej zmluve medzi vlastníkom pozemku a nájomcom. O uvedenej skutočnosti, teda že má dôjsť k podstatným zmenám v užívacích vzťahoch sa príslušný okresný úrad dozvie napr. pri aplikovaní § 11 ods. 18 alebo 12 ods. 6.</w:t>
      </w:r>
    </w:p>
    <w:p w:rsidR="000D428D" w:rsidRPr="00A1666B" w:rsidRDefault="000D428D" w:rsidP="00A1666B">
      <w:pPr>
        <w:pStyle w:val="Nadpis3"/>
        <w:keepNext w:val="0"/>
        <w:keepLines w:val="0"/>
        <w:widowControl w:val="0"/>
        <w:spacing w:before="0" w:after="0"/>
        <w:rPr>
          <w:rFonts w:ascii="Times New Roman" w:hAnsi="Times New Roman" w:cs="Times New Roman"/>
          <w:b w:val="0"/>
          <w:szCs w:val="24"/>
        </w:rPr>
      </w:pPr>
    </w:p>
    <w:p w:rsidR="00F309FE" w:rsidRPr="00D267B5" w:rsidRDefault="00B74067" w:rsidP="00A1666B">
      <w:pPr>
        <w:pStyle w:val="Nadpis3"/>
        <w:keepNext w:val="0"/>
        <w:keepLines w:val="0"/>
        <w:widowControl w:val="0"/>
        <w:spacing w:before="0" w:after="0"/>
        <w:rPr>
          <w:rFonts w:ascii="Times New Roman" w:hAnsi="Times New Roman" w:cs="Times New Roman"/>
          <w:szCs w:val="24"/>
        </w:rPr>
      </w:pPr>
      <w:r w:rsidRPr="00D267B5">
        <w:rPr>
          <w:rFonts w:ascii="Times New Roman" w:hAnsi="Times New Roman" w:cs="Times New Roman"/>
          <w:szCs w:val="24"/>
        </w:rPr>
        <w:t>K bodu 2</w:t>
      </w:r>
      <w:r w:rsidR="00035207" w:rsidRPr="00D267B5">
        <w:rPr>
          <w:rFonts w:ascii="Times New Roman" w:hAnsi="Times New Roman" w:cs="Times New Roman"/>
          <w:szCs w:val="24"/>
        </w:rPr>
        <w:t xml:space="preserve"> (§ 2 ods. 1 písm. d)</w:t>
      </w:r>
    </w:p>
    <w:p w:rsidR="005F6B62" w:rsidRPr="00A1666B" w:rsidRDefault="005F6B62"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bCs w:val="0"/>
          <w:szCs w:val="24"/>
        </w:rPr>
        <w:t>Zmena klimatických podmienok sa v súčasnosti podpisuje na stave celej našej planéty. Klimatické zmeny v podobe búrok, rýchlych povodní, vys</w:t>
      </w:r>
      <w:r w:rsidR="007843B5" w:rsidRPr="00A1666B">
        <w:rPr>
          <w:rFonts w:ascii="Times New Roman" w:hAnsi="Times New Roman" w:cs="Times New Roman"/>
          <w:b w:val="0"/>
          <w:bCs w:val="0"/>
          <w:szCs w:val="24"/>
        </w:rPr>
        <w:t>y</w:t>
      </w:r>
      <w:r w:rsidRPr="00A1666B">
        <w:rPr>
          <w:rFonts w:ascii="Times New Roman" w:hAnsi="Times New Roman" w:cs="Times New Roman"/>
          <w:b w:val="0"/>
          <w:bCs w:val="0"/>
          <w:szCs w:val="24"/>
        </w:rPr>
        <w:t xml:space="preserve">chania riek a jazier spôsobujú v krajine </w:t>
      </w:r>
      <w:r w:rsidR="00322AB9" w:rsidRPr="00A1666B">
        <w:rPr>
          <w:rFonts w:ascii="Times New Roman" w:hAnsi="Times New Roman" w:cs="Times New Roman"/>
          <w:b w:val="0"/>
          <w:bCs w:val="0"/>
          <w:szCs w:val="24"/>
        </w:rPr>
        <w:t>podstatné zmeny, ktoré</w:t>
      </w:r>
      <w:r w:rsidR="00A1666B" w:rsidRPr="00A1666B">
        <w:rPr>
          <w:rFonts w:ascii="Times New Roman" w:hAnsi="Times New Roman" w:cs="Times New Roman"/>
          <w:b w:val="0"/>
          <w:bCs w:val="0"/>
          <w:szCs w:val="24"/>
        </w:rPr>
        <w:t xml:space="preserve"> </w:t>
      </w:r>
      <w:r w:rsidRPr="00A1666B">
        <w:rPr>
          <w:rFonts w:ascii="Times New Roman" w:hAnsi="Times New Roman" w:cs="Times New Roman"/>
          <w:b w:val="0"/>
          <w:bCs w:val="0"/>
          <w:szCs w:val="24"/>
        </w:rPr>
        <w:t xml:space="preserve">prinášajú so sebou </w:t>
      </w:r>
      <w:r w:rsidR="00322AB9" w:rsidRPr="00A1666B">
        <w:rPr>
          <w:rFonts w:ascii="Times New Roman" w:hAnsi="Times New Roman" w:cs="Times New Roman"/>
          <w:b w:val="0"/>
          <w:bCs w:val="0"/>
          <w:szCs w:val="24"/>
        </w:rPr>
        <w:t xml:space="preserve">aj </w:t>
      </w:r>
      <w:r w:rsidRPr="00A1666B">
        <w:rPr>
          <w:rFonts w:ascii="Times New Roman" w:hAnsi="Times New Roman" w:cs="Times New Roman"/>
          <w:b w:val="0"/>
          <w:bCs w:val="0"/>
          <w:szCs w:val="24"/>
        </w:rPr>
        <w:t xml:space="preserve">veľké poľnohospodárske škody. </w:t>
      </w:r>
      <w:r w:rsidR="00322AB9" w:rsidRPr="00A1666B">
        <w:rPr>
          <w:rFonts w:ascii="Times New Roman" w:hAnsi="Times New Roman" w:cs="Times New Roman"/>
          <w:b w:val="0"/>
          <w:bCs w:val="0"/>
          <w:szCs w:val="24"/>
        </w:rPr>
        <w:t xml:space="preserve">V záujme aspoň čiastočne </w:t>
      </w:r>
      <w:r w:rsidR="00322AB9" w:rsidRPr="00A1666B">
        <w:rPr>
          <w:rFonts w:ascii="Times New Roman" w:hAnsi="Times New Roman" w:cs="Times New Roman"/>
          <w:b w:val="0"/>
          <w:szCs w:val="24"/>
        </w:rPr>
        <w:t>zmierniť</w:t>
      </w:r>
      <w:r w:rsidR="00322AB9" w:rsidRPr="00A1666B">
        <w:rPr>
          <w:rFonts w:ascii="Times New Roman" w:hAnsi="Times New Roman" w:cs="Times New Roman"/>
          <w:b w:val="0"/>
          <w:bCs w:val="0"/>
          <w:szCs w:val="24"/>
        </w:rPr>
        <w:t xml:space="preserve"> súčasné klimatické zmeny</w:t>
      </w:r>
      <w:r w:rsidR="00322AB9" w:rsidRPr="00A1666B">
        <w:rPr>
          <w:rStyle w:val="Zvraznenie"/>
          <w:rFonts w:ascii="Times New Roman" w:hAnsi="Times New Roman"/>
          <w:b w:val="0"/>
          <w:szCs w:val="24"/>
          <w:bdr w:val="none" w:sz="0" w:space="0" w:color="auto" w:frame="1"/>
        </w:rPr>
        <w:t xml:space="preserve"> </w:t>
      </w:r>
      <w:r w:rsidR="00322AB9" w:rsidRPr="00A1666B">
        <w:rPr>
          <w:rStyle w:val="Zvraznenie"/>
          <w:rFonts w:ascii="Times New Roman" w:hAnsi="Times New Roman"/>
          <w:b w:val="0"/>
          <w:i w:val="0"/>
          <w:szCs w:val="24"/>
          <w:bdr w:val="none" w:sz="0" w:space="0" w:color="auto" w:frame="1"/>
        </w:rPr>
        <w:t>je potrebné apelovať</w:t>
      </w:r>
      <w:r w:rsidR="00956D18" w:rsidRPr="00A1666B">
        <w:rPr>
          <w:rStyle w:val="Zvraznenie"/>
          <w:rFonts w:ascii="Times New Roman" w:hAnsi="Times New Roman"/>
          <w:b w:val="0"/>
          <w:i w:val="0"/>
          <w:szCs w:val="24"/>
          <w:bdr w:val="none" w:sz="0" w:space="0" w:color="auto" w:frame="1"/>
        </w:rPr>
        <w:t xml:space="preserve"> na prípravu opatrení súvisiacich s adaptáciou poľnohospodárstva na zmenu klímy prostredníctvom takých spôsobov hospodárenia, ktorými sa zvýši zadržiavanie vody v krajine.</w:t>
      </w:r>
      <w:r w:rsidR="00A1666B" w:rsidRPr="00A1666B">
        <w:rPr>
          <w:rStyle w:val="Zvraznenie"/>
          <w:rFonts w:ascii="Times New Roman" w:hAnsi="Times New Roman"/>
          <w:b w:val="0"/>
          <w:i w:val="0"/>
          <w:szCs w:val="24"/>
          <w:bdr w:val="none" w:sz="0" w:space="0" w:color="auto" w:frame="1"/>
        </w:rPr>
        <w:t xml:space="preserve"> </w:t>
      </w:r>
      <w:r w:rsidR="00956D18" w:rsidRPr="00A1666B">
        <w:rPr>
          <w:rStyle w:val="Zvraznenie"/>
          <w:rFonts w:ascii="Times New Roman" w:hAnsi="Times New Roman"/>
          <w:b w:val="0"/>
          <w:i w:val="0"/>
          <w:szCs w:val="24"/>
          <w:bdr w:val="none" w:sz="0" w:space="0" w:color="auto" w:frame="1"/>
        </w:rPr>
        <w:t>Z uvedeného dochádza k doplnenia dôvodu na vykonanie pozemkových úprav</w:t>
      </w:r>
      <w:r w:rsidR="00F14CC7" w:rsidRPr="00A1666B">
        <w:rPr>
          <w:rStyle w:val="Zvraznenie"/>
          <w:rFonts w:ascii="Times New Roman" w:hAnsi="Times New Roman"/>
          <w:b w:val="0"/>
          <w:i w:val="0"/>
          <w:szCs w:val="24"/>
          <w:bdr w:val="none" w:sz="0" w:space="0" w:color="auto" w:frame="1"/>
        </w:rPr>
        <w:t>, kedy</w:t>
      </w:r>
      <w:r w:rsidR="00A1666B" w:rsidRPr="00A1666B">
        <w:rPr>
          <w:rStyle w:val="Zvraznenie"/>
          <w:rFonts w:ascii="Times New Roman" w:hAnsi="Times New Roman"/>
          <w:b w:val="0"/>
          <w:i w:val="0"/>
          <w:szCs w:val="24"/>
          <w:bdr w:val="none" w:sz="0" w:space="0" w:color="auto" w:frame="1"/>
        </w:rPr>
        <w:t xml:space="preserve"> </w:t>
      </w:r>
      <w:r w:rsidR="00956D18" w:rsidRPr="00A1666B">
        <w:rPr>
          <w:rFonts w:ascii="Times New Roman" w:hAnsi="Times New Roman" w:cs="Times New Roman"/>
          <w:b w:val="0"/>
          <w:szCs w:val="24"/>
        </w:rPr>
        <w:t>rámci projektu pozemkových úprav</w:t>
      </w:r>
      <w:r w:rsidR="00A1666B" w:rsidRPr="00A1666B">
        <w:rPr>
          <w:rStyle w:val="Zvraznenie"/>
          <w:rFonts w:ascii="Times New Roman" w:hAnsi="Times New Roman"/>
          <w:b w:val="0"/>
          <w:szCs w:val="24"/>
          <w:bdr w:val="none" w:sz="0" w:space="0" w:color="auto" w:frame="1"/>
        </w:rPr>
        <w:t xml:space="preserve"> </w:t>
      </w:r>
      <w:r w:rsidR="00F14CC7" w:rsidRPr="00A1666B">
        <w:rPr>
          <w:rStyle w:val="Zvraznenie"/>
          <w:rFonts w:ascii="Times New Roman" w:hAnsi="Times New Roman"/>
          <w:b w:val="0"/>
          <w:i w:val="0"/>
          <w:szCs w:val="24"/>
          <w:bdr w:val="none" w:sz="0" w:space="0" w:color="auto" w:frame="1"/>
        </w:rPr>
        <w:t>dochádza</w:t>
      </w:r>
      <w:r w:rsidR="00F14CC7" w:rsidRPr="00A1666B">
        <w:rPr>
          <w:rStyle w:val="Zvraznenie"/>
          <w:rFonts w:ascii="Times New Roman" w:hAnsi="Times New Roman"/>
          <w:b w:val="0"/>
          <w:szCs w:val="24"/>
          <w:bdr w:val="none" w:sz="0" w:space="0" w:color="auto" w:frame="1"/>
        </w:rPr>
        <w:t xml:space="preserve"> </w:t>
      </w:r>
      <w:r w:rsidR="00F14CC7" w:rsidRPr="003901CE">
        <w:rPr>
          <w:rStyle w:val="Zvraznenie"/>
          <w:rFonts w:ascii="Times New Roman" w:hAnsi="Times New Roman"/>
          <w:b w:val="0"/>
          <w:i w:val="0"/>
          <w:szCs w:val="24"/>
          <w:bdr w:val="none" w:sz="0" w:space="0" w:color="auto" w:frame="1"/>
        </w:rPr>
        <w:t>k</w:t>
      </w:r>
      <w:r w:rsidR="00F14CC7" w:rsidRPr="00A1666B">
        <w:rPr>
          <w:rStyle w:val="Zvraznenie"/>
          <w:rFonts w:ascii="Times New Roman" w:hAnsi="Times New Roman"/>
          <w:b w:val="0"/>
          <w:szCs w:val="24"/>
          <w:bdr w:val="none" w:sz="0" w:space="0" w:color="auto" w:frame="1"/>
        </w:rPr>
        <w:t xml:space="preserve"> </w:t>
      </w:r>
      <w:r w:rsidR="00F14CC7" w:rsidRPr="00A1666B">
        <w:rPr>
          <w:rFonts w:ascii="Times New Roman" w:hAnsi="Times New Roman" w:cs="Times New Roman"/>
          <w:b w:val="0"/>
          <w:szCs w:val="24"/>
        </w:rPr>
        <w:t>riešeniu vodného</w:t>
      </w:r>
      <w:r w:rsidR="00322AB9" w:rsidRPr="00A1666B">
        <w:rPr>
          <w:rFonts w:ascii="Times New Roman" w:hAnsi="Times New Roman" w:cs="Times New Roman"/>
          <w:b w:val="0"/>
          <w:szCs w:val="24"/>
        </w:rPr>
        <w:t xml:space="preserve"> režim</w:t>
      </w:r>
      <w:r w:rsidR="00F14CC7" w:rsidRPr="00A1666B">
        <w:rPr>
          <w:rFonts w:ascii="Times New Roman" w:hAnsi="Times New Roman" w:cs="Times New Roman"/>
          <w:b w:val="0"/>
          <w:szCs w:val="24"/>
        </w:rPr>
        <w:t>u v krajine, teda k jej zadržiavaniu (retencii) i uchovaniu (akumuláci</w:t>
      </w:r>
      <w:r w:rsidR="00322AB9" w:rsidRPr="00A1666B">
        <w:rPr>
          <w:rFonts w:ascii="Times New Roman" w:hAnsi="Times New Roman" w:cs="Times New Roman"/>
          <w:b w:val="0"/>
          <w:szCs w:val="24"/>
        </w:rPr>
        <w:t>a)</w:t>
      </w:r>
      <w:r w:rsidR="00F14CC7" w:rsidRPr="00A1666B">
        <w:rPr>
          <w:rFonts w:ascii="Times New Roman" w:hAnsi="Times New Roman" w:cs="Times New Roman"/>
          <w:b w:val="0"/>
          <w:szCs w:val="24"/>
        </w:rPr>
        <w:t xml:space="preserve">, čo </w:t>
      </w:r>
      <w:r w:rsidR="00322AB9" w:rsidRPr="00A1666B">
        <w:rPr>
          <w:rFonts w:ascii="Times New Roman" w:hAnsi="Times New Roman" w:cs="Times New Roman"/>
          <w:b w:val="0"/>
          <w:szCs w:val="24"/>
        </w:rPr>
        <w:t>bude s meniacou sa klímou čoraz dôležitejšia</w:t>
      </w:r>
      <w:r w:rsidR="00F14CC7" w:rsidRPr="00A1666B">
        <w:rPr>
          <w:rFonts w:ascii="Times New Roman" w:hAnsi="Times New Roman" w:cs="Times New Roman"/>
          <w:b w:val="0"/>
          <w:szCs w:val="24"/>
        </w:rPr>
        <w:t xml:space="preserve"> úloha</w:t>
      </w:r>
      <w:r w:rsidR="00322AB9" w:rsidRPr="00A1666B">
        <w:rPr>
          <w:rFonts w:ascii="Times New Roman" w:hAnsi="Times New Roman" w:cs="Times New Roman"/>
          <w:b w:val="0"/>
          <w:szCs w:val="24"/>
        </w:rPr>
        <w:t xml:space="preserve">. </w:t>
      </w:r>
      <w:r w:rsidR="000E19AD" w:rsidRPr="00A1666B">
        <w:rPr>
          <w:rFonts w:ascii="Times New Roman" w:hAnsi="Times New Roman" w:cs="Times New Roman"/>
          <w:b w:val="0"/>
          <w:szCs w:val="24"/>
        </w:rPr>
        <w:t>Rovnako sa umožní nariadiť</w:t>
      </w:r>
      <w:r w:rsidR="00C779CD" w:rsidRPr="00A1666B">
        <w:rPr>
          <w:rFonts w:ascii="Times New Roman" w:hAnsi="Times New Roman" w:cs="Times New Roman"/>
          <w:b w:val="0"/>
          <w:szCs w:val="24"/>
        </w:rPr>
        <w:t xml:space="preserve"> pozemkové úpravy, ak to bude potrebné v záujme budovania prvkov </w:t>
      </w:r>
      <w:r w:rsidR="00C779CD" w:rsidRPr="003901CE">
        <w:rPr>
          <w:rStyle w:val="Zvraznenie"/>
          <w:rFonts w:ascii="Times New Roman" w:hAnsi="Times New Roman"/>
          <w:b w:val="0"/>
          <w:i w:val="0"/>
          <w:szCs w:val="24"/>
          <w:bdr w:val="none" w:sz="0" w:space="0" w:color="auto" w:frame="1"/>
        </w:rPr>
        <w:t>zelenej</w:t>
      </w:r>
      <w:r w:rsidR="00C779CD" w:rsidRPr="00A1666B">
        <w:rPr>
          <w:rFonts w:ascii="Times New Roman" w:hAnsi="Times New Roman" w:cs="Times New Roman"/>
          <w:b w:val="0"/>
          <w:szCs w:val="24"/>
        </w:rPr>
        <w:t xml:space="preserve"> infraštruktúry, revitalizácie a </w:t>
      </w:r>
      <w:r w:rsidR="00962557" w:rsidRPr="00A1666B">
        <w:rPr>
          <w:rFonts w:ascii="Times New Roman" w:hAnsi="Times New Roman" w:cs="Times New Roman"/>
          <w:b w:val="0"/>
          <w:szCs w:val="24"/>
        </w:rPr>
        <w:t>renaturácie</w:t>
      </w:r>
      <w:r w:rsidR="00C779CD" w:rsidRPr="00A1666B">
        <w:rPr>
          <w:rFonts w:ascii="Times New Roman" w:hAnsi="Times New Roman" w:cs="Times New Roman"/>
          <w:b w:val="0"/>
          <w:szCs w:val="24"/>
        </w:rPr>
        <w:t xml:space="preserve"> vodných tokov, alebo dosiahnutia cieľov ochrany v chránených územiach.</w:t>
      </w:r>
    </w:p>
    <w:p w:rsidR="003906D1" w:rsidRPr="00A1666B" w:rsidRDefault="003906D1" w:rsidP="00A1666B">
      <w:pPr>
        <w:keepNext w:val="0"/>
        <w:widowControl w:val="0"/>
        <w:ind w:firstLine="708"/>
        <w:rPr>
          <w:rFonts w:ascii="Times New Roman" w:hAnsi="Times New Roman"/>
        </w:rPr>
      </w:pPr>
    </w:p>
    <w:p w:rsidR="00F14CC7" w:rsidRPr="000B22D7" w:rsidRDefault="00F14CC7" w:rsidP="000B22D7">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K bodu 3</w:t>
      </w:r>
      <w:r w:rsidR="00035207" w:rsidRPr="000B22D7">
        <w:rPr>
          <w:rFonts w:ascii="Times New Roman" w:hAnsi="Times New Roman" w:cs="Times New Roman"/>
          <w:szCs w:val="24"/>
        </w:rPr>
        <w:t xml:space="preserve"> (§ 2 ods. 1 písm. l</w:t>
      </w:r>
      <w:r w:rsidR="007A5B0E" w:rsidRPr="000B22D7">
        <w:rPr>
          <w:rFonts w:ascii="Times New Roman" w:hAnsi="Times New Roman" w:cs="Times New Roman"/>
          <w:szCs w:val="24"/>
        </w:rPr>
        <w:t xml:space="preserve"> a m</w:t>
      </w:r>
      <w:r w:rsidR="00035207" w:rsidRPr="000B22D7">
        <w:rPr>
          <w:rFonts w:ascii="Times New Roman" w:hAnsi="Times New Roman" w:cs="Times New Roman"/>
          <w:szCs w:val="24"/>
        </w:rPr>
        <w:t>)</w:t>
      </w:r>
    </w:p>
    <w:p w:rsidR="00C86B82" w:rsidRPr="00A1666B" w:rsidRDefault="003901CE" w:rsidP="00A1666B">
      <w:pPr>
        <w:pStyle w:val="Nadpis3"/>
        <w:keepNext w:val="0"/>
        <w:keepLines w:val="0"/>
        <w:widowControl w:val="0"/>
        <w:spacing w:before="0" w:after="0"/>
        <w:ind w:firstLine="567"/>
        <w:rPr>
          <w:rFonts w:ascii="Times New Roman" w:hAnsi="Times New Roman" w:cs="Times New Roman"/>
          <w:b w:val="0"/>
          <w:szCs w:val="24"/>
        </w:rPr>
      </w:pPr>
      <w:r>
        <w:rPr>
          <w:rFonts w:ascii="Times New Roman" w:hAnsi="Times New Roman" w:cs="Times New Roman"/>
          <w:b w:val="0"/>
          <w:szCs w:val="24"/>
        </w:rPr>
        <w:t>V § 2 sa dopĺňa nové písmeno l)</w:t>
      </w:r>
      <w:r w:rsidR="00C86B82" w:rsidRPr="00A1666B">
        <w:rPr>
          <w:rFonts w:ascii="Times New Roman" w:hAnsi="Times New Roman" w:cs="Times New Roman"/>
          <w:b w:val="0"/>
          <w:szCs w:val="24"/>
        </w:rPr>
        <w:t xml:space="preserve"> o ďalší dôvod vykonania pozemkových úprav v prípadoch </w:t>
      </w:r>
      <w:r w:rsidR="00986850" w:rsidRPr="00A1666B">
        <w:rPr>
          <w:rFonts w:ascii="Times New Roman" w:hAnsi="Times New Roman" w:cs="Times New Roman"/>
          <w:b w:val="0"/>
          <w:szCs w:val="24"/>
        </w:rPr>
        <w:t>majetko</w:t>
      </w:r>
      <w:r w:rsidR="004C699E" w:rsidRPr="00A1666B">
        <w:rPr>
          <w:rFonts w:ascii="Times New Roman" w:hAnsi="Times New Roman" w:cs="Times New Roman"/>
          <w:b w:val="0"/>
          <w:szCs w:val="24"/>
        </w:rPr>
        <w:t>vo</w:t>
      </w:r>
      <w:r w:rsidR="00986850" w:rsidRPr="00A1666B">
        <w:rPr>
          <w:rFonts w:ascii="Times New Roman" w:hAnsi="Times New Roman" w:cs="Times New Roman"/>
          <w:b w:val="0"/>
          <w:szCs w:val="24"/>
        </w:rPr>
        <w:t>právneho usporiadania pozemkov pod stavbami, ktoré prešli z vlastníctva štátu na obce a vyššie územné celky. Odstraňuje sa tak niekoľko ročný problém nesúladu zákona č. 66/2009 Z. z.</w:t>
      </w:r>
      <w:r w:rsidR="006876CA" w:rsidRPr="00A1666B">
        <w:rPr>
          <w:rFonts w:ascii="Times New Roman" w:hAnsi="Times New Roman" w:cs="Times New Roman"/>
          <w:b w:val="0"/>
          <w:szCs w:val="24"/>
        </w:rPr>
        <w:t xml:space="preserve"> o niektorých opatreniach pri majetkovoprávnom usporiadaní pozemkov pod stavbami, ktoré prešli z vlastníctva štátu na obce</w:t>
      </w:r>
      <w:r w:rsidR="00A1666B" w:rsidRPr="00A1666B">
        <w:rPr>
          <w:rFonts w:ascii="Times New Roman" w:hAnsi="Times New Roman" w:cs="Times New Roman"/>
          <w:b w:val="0"/>
          <w:szCs w:val="24"/>
        </w:rPr>
        <w:t xml:space="preserve"> </w:t>
      </w:r>
      <w:r w:rsidR="006876CA" w:rsidRPr="00A1666B">
        <w:rPr>
          <w:rFonts w:ascii="Times New Roman" w:hAnsi="Times New Roman" w:cs="Times New Roman"/>
          <w:b w:val="0"/>
          <w:szCs w:val="24"/>
        </w:rPr>
        <w:t>a vyššie územné celky a o zmene a doplnení niektorých zákonov</w:t>
      </w:r>
      <w:r w:rsidR="004C699E" w:rsidRPr="00A1666B">
        <w:rPr>
          <w:rFonts w:ascii="Times New Roman" w:hAnsi="Times New Roman" w:cs="Times New Roman"/>
          <w:b w:val="0"/>
          <w:szCs w:val="24"/>
        </w:rPr>
        <w:t xml:space="preserve"> (ďalej len „zákon č. 66/2009 Z. z.“)</w:t>
      </w:r>
      <w:r w:rsidR="006876CA" w:rsidRPr="00A1666B">
        <w:rPr>
          <w:rFonts w:ascii="Times New Roman" w:hAnsi="Times New Roman" w:cs="Times New Roman"/>
          <w:b w:val="0"/>
          <w:szCs w:val="24"/>
        </w:rPr>
        <w:t xml:space="preserve"> a</w:t>
      </w:r>
      <w:r w:rsidR="00A1666B" w:rsidRPr="00A1666B">
        <w:rPr>
          <w:rFonts w:ascii="Times New Roman" w:hAnsi="Times New Roman" w:cs="Times New Roman"/>
          <w:b w:val="0"/>
          <w:szCs w:val="24"/>
        </w:rPr>
        <w:t xml:space="preserve"> </w:t>
      </w:r>
      <w:r w:rsidR="006876CA" w:rsidRPr="00A1666B">
        <w:rPr>
          <w:rFonts w:ascii="Times New Roman" w:hAnsi="Times New Roman" w:cs="Times New Roman"/>
          <w:b w:val="0"/>
          <w:szCs w:val="24"/>
        </w:rPr>
        <w:t>zákona</w:t>
      </w:r>
      <w:r w:rsidR="00A1666B" w:rsidRPr="00A1666B">
        <w:rPr>
          <w:rFonts w:ascii="Times New Roman" w:hAnsi="Times New Roman" w:cs="Times New Roman"/>
          <w:b w:val="0"/>
          <w:szCs w:val="24"/>
        </w:rPr>
        <w:t xml:space="preserve"> </w:t>
      </w:r>
      <w:r w:rsidR="006876CA" w:rsidRPr="00A1666B">
        <w:rPr>
          <w:rFonts w:ascii="Times New Roman" w:hAnsi="Times New Roman" w:cs="Times New Roman"/>
          <w:b w:val="0"/>
          <w:szCs w:val="24"/>
        </w:rPr>
        <w:t>č. 3</w:t>
      </w:r>
      <w:r w:rsidR="00986850" w:rsidRPr="00A1666B">
        <w:rPr>
          <w:rFonts w:ascii="Times New Roman" w:hAnsi="Times New Roman" w:cs="Times New Roman"/>
          <w:b w:val="0"/>
          <w:szCs w:val="24"/>
        </w:rPr>
        <w:t xml:space="preserve">30/1991 Zb. </w:t>
      </w:r>
      <w:r w:rsidR="004C699E" w:rsidRPr="00A1666B">
        <w:rPr>
          <w:rFonts w:ascii="Times New Roman" w:hAnsi="Times New Roman" w:cs="Times New Roman"/>
          <w:b w:val="0"/>
          <w:szCs w:val="24"/>
        </w:rPr>
        <w:t xml:space="preserve">V nadväznosti na to </w:t>
      </w:r>
      <w:r w:rsidR="00B449B3" w:rsidRPr="00A1666B">
        <w:rPr>
          <w:rFonts w:ascii="Times New Roman" w:hAnsi="Times New Roman" w:cs="Times New Roman"/>
          <w:b w:val="0"/>
          <w:szCs w:val="24"/>
        </w:rPr>
        <w:t xml:space="preserve">sa dopĺňa </w:t>
      </w:r>
      <w:r w:rsidR="004C699E" w:rsidRPr="00A1666B">
        <w:rPr>
          <w:rFonts w:ascii="Times New Roman" w:hAnsi="Times New Roman" w:cs="Times New Roman"/>
          <w:b w:val="0"/>
          <w:szCs w:val="24"/>
        </w:rPr>
        <w:t xml:space="preserve">aj </w:t>
      </w:r>
      <w:r w:rsidR="00B449B3" w:rsidRPr="00A1666B">
        <w:rPr>
          <w:rFonts w:ascii="Times New Roman" w:hAnsi="Times New Roman" w:cs="Times New Roman"/>
          <w:b w:val="0"/>
          <w:szCs w:val="24"/>
        </w:rPr>
        <w:t>nový §</w:t>
      </w:r>
      <w:r w:rsidR="004C699E" w:rsidRPr="00A1666B">
        <w:rPr>
          <w:rFonts w:ascii="Times New Roman" w:hAnsi="Times New Roman" w:cs="Times New Roman"/>
          <w:b w:val="0"/>
          <w:szCs w:val="24"/>
        </w:rPr>
        <w:t xml:space="preserve"> </w:t>
      </w:r>
      <w:r w:rsidR="00B449B3" w:rsidRPr="00A1666B">
        <w:rPr>
          <w:rFonts w:ascii="Times New Roman" w:hAnsi="Times New Roman" w:cs="Times New Roman"/>
          <w:b w:val="0"/>
          <w:szCs w:val="24"/>
        </w:rPr>
        <w:t>8i, ktorý precizuje procesný postup pozemkových úprav z tohto dôvodu.</w:t>
      </w:r>
    </w:p>
    <w:p w:rsidR="007A5B0E" w:rsidRPr="00A1666B" w:rsidRDefault="007A5B0E"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Písmenom m) sa samostatne ustanovuje ďalší dôvod vykonania pozemkových úprav. Uvedená požiadavka vyplynula z medzirezortného pripomienkového konania, v rámci ktorého Ministerstvo životného prostredia SR uplatnilo zásadnú pripomienku s cieľom </w:t>
      </w:r>
      <w:r w:rsidRPr="00A1666B">
        <w:rPr>
          <w:rFonts w:ascii="Times New Roman" w:hAnsi="Times New Roman" w:cs="Times New Roman"/>
          <w:b w:val="0"/>
          <w:szCs w:val="24"/>
        </w:rPr>
        <w:lastRenderedPageBreak/>
        <w:t>vyriešenia usporiadania vlastníckych a užívacích vzťahov pod vodnými stavbami vo vlastníctve štátu.</w:t>
      </w:r>
      <w:r w:rsidR="00A1666B" w:rsidRPr="00A1666B">
        <w:rPr>
          <w:rFonts w:ascii="Times New Roman" w:hAnsi="Times New Roman" w:cs="Times New Roman"/>
          <w:b w:val="0"/>
          <w:szCs w:val="24"/>
        </w:rPr>
        <w:t xml:space="preserve"> </w:t>
      </w:r>
    </w:p>
    <w:p w:rsidR="00953A08" w:rsidRPr="00A1666B" w:rsidRDefault="00953A08" w:rsidP="00A1666B">
      <w:pPr>
        <w:keepNext w:val="0"/>
        <w:widowControl w:val="0"/>
        <w:jc w:val="left"/>
        <w:rPr>
          <w:rFonts w:ascii="Times New Roman" w:hAnsi="Times New Roman"/>
        </w:rPr>
      </w:pPr>
    </w:p>
    <w:p w:rsidR="00953A08" w:rsidRPr="000B22D7" w:rsidRDefault="00F14CC7" w:rsidP="000B22D7">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K bodu 4</w:t>
      </w:r>
      <w:r w:rsidR="00953A08" w:rsidRPr="000B22D7">
        <w:rPr>
          <w:rFonts w:ascii="Times New Roman" w:hAnsi="Times New Roman" w:cs="Times New Roman"/>
          <w:szCs w:val="24"/>
        </w:rPr>
        <w:t xml:space="preserve"> </w:t>
      </w:r>
      <w:r w:rsidR="00035207" w:rsidRPr="000B22D7">
        <w:rPr>
          <w:rFonts w:ascii="Times New Roman" w:hAnsi="Times New Roman" w:cs="Times New Roman"/>
          <w:szCs w:val="24"/>
        </w:rPr>
        <w:t>(§ 2 ods. 2)</w:t>
      </w:r>
    </w:p>
    <w:p w:rsidR="00953A08" w:rsidRPr="00A1666B" w:rsidRDefault="00094343"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S poukazom na vysvetlenie </w:t>
      </w:r>
      <w:r w:rsidR="004C699E" w:rsidRPr="00A1666B">
        <w:rPr>
          <w:rFonts w:ascii="Times New Roman" w:hAnsi="Times New Roman" w:cs="Times New Roman"/>
          <w:b w:val="0"/>
          <w:szCs w:val="24"/>
        </w:rPr>
        <w:t>k</w:t>
      </w:r>
      <w:r w:rsidRPr="00A1666B">
        <w:rPr>
          <w:rFonts w:ascii="Times New Roman" w:hAnsi="Times New Roman" w:cs="Times New Roman"/>
          <w:b w:val="0"/>
          <w:szCs w:val="24"/>
        </w:rPr>
        <w:t> bod</w:t>
      </w:r>
      <w:r w:rsidR="004C699E" w:rsidRPr="00A1666B">
        <w:rPr>
          <w:rFonts w:ascii="Times New Roman" w:hAnsi="Times New Roman" w:cs="Times New Roman"/>
          <w:b w:val="0"/>
          <w:szCs w:val="24"/>
        </w:rPr>
        <w:t>u</w:t>
      </w:r>
      <w:r w:rsidRPr="00A1666B">
        <w:rPr>
          <w:rFonts w:ascii="Times New Roman" w:hAnsi="Times New Roman" w:cs="Times New Roman"/>
          <w:b w:val="0"/>
          <w:szCs w:val="24"/>
        </w:rPr>
        <w:t xml:space="preserve"> 1</w:t>
      </w:r>
      <w:r w:rsidR="004C699E" w:rsidRPr="00A1666B">
        <w:rPr>
          <w:rFonts w:ascii="Times New Roman" w:hAnsi="Times New Roman" w:cs="Times New Roman"/>
          <w:b w:val="0"/>
          <w:szCs w:val="24"/>
        </w:rPr>
        <w:t xml:space="preserve"> sa dopĺňa ustanovenie </w:t>
      </w:r>
      <w:r w:rsidRPr="00A1666B">
        <w:rPr>
          <w:rFonts w:ascii="Times New Roman" w:hAnsi="Times New Roman" w:cs="Times New Roman"/>
          <w:b w:val="0"/>
          <w:szCs w:val="24"/>
        </w:rPr>
        <w:t>z</w:t>
      </w:r>
      <w:r w:rsidR="00953A08" w:rsidRPr="00A1666B">
        <w:rPr>
          <w:rFonts w:ascii="Times New Roman" w:hAnsi="Times New Roman" w:cs="Times New Roman"/>
          <w:b w:val="0"/>
          <w:szCs w:val="24"/>
        </w:rPr>
        <w:t>ákon</w:t>
      </w:r>
      <w:r w:rsidR="004C699E" w:rsidRPr="00A1666B">
        <w:rPr>
          <w:rFonts w:ascii="Times New Roman" w:hAnsi="Times New Roman" w:cs="Times New Roman"/>
          <w:b w:val="0"/>
          <w:szCs w:val="24"/>
        </w:rPr>
        <w:t>a</w:t>
      </w:r>
      <w:r w:rsidR="00953A08" w:rsidRPr="00A1666B">
        <w:rPr>
          <w:rFonts w:ascii="Times New Roman" w:hAnsi="Times New Roman" w:cs="Times New Roman"/>
          <w:b w:val="0"/>
          <w:szCs w:val="24"/>
        </w:rPr>
        <w:t xml:space="preserve">, </w:t>
      </w:r>
      <w:r w:rsidR="00962557" w:rsidRPr="00A1666B">
        <w:rPr>
          <w:rFonts w:ascii="Times New Roman" w:hAnsi="Times New Roman" w:cs="Times New Roman"/>
          <w:b w:val="0"/>
          <w:szCs w:val="24"/>
        </w:rPr>
        <w:t xml:space="preserve">v zmysle ktorého je možné </w:t>
      </w:r>
      <w:r w:rsidR="00953A08" w:rsidRPr="00A1666B">
        <w:rPr>
          <w:rFonts w:ascii="Times New Roman" w:hAnsi="Times New Roman" w:cs="Times New Roman"/>
          <w:b w:val="0"/>
          <w:szCs w:val="24"/>
        </w:rPr>
        <w:t>pozemkové úpravy z dôvodu uvedeného podľa § 2 ods. 1 písm. b)</w:t>
      </w:r>
      <w:r w:rsidR="00A1666B" w:rsidRPr="00A1666B">
        <w:rPr>
          <w:rFonts w:ascii="Times New Roman" w:hAnsi="Times New Roman" w:cs="Times New Roman"/>
          <w:b w:val="0"/>
          <w:szCs w:val="24"/>
        </w:rPr>
        <w:t xml:space="preserve"> </w:t>
      </w:r>
      <w:r w:rsidR="00953A08" w:rsidRPr="00A1666B">
        <w:rPr>
          <w:rFonts w:ascii="Times New Roman" w:hAnsi="Times New Roman" w:cs="Times New Roman"/>
          <w:b w:val="0"/>
          <w:szCs w:val="24"/>
        </w:rPr>
        <w:t xml:space="preserve">nariadiť </w:t>
      </w:r>
      <w:r w:rsidR="00962557" w:rsidRPr="00A1666B">
        <w:rPr>
          <w:rFonts w:ascii="Times New Roman" w:hAnsi="Times New Roman" w:cs="Times New Roman"/>
          <w:b w:val="0"/>
          <w:szCs w:val="24"/>
        </w:rPr>
        <w:t xml:space="preserve">aj </w:t>
      </w:r>
      <w:r w:rsidR="00953A08" w:rsidRPr="00A1666B">
        <w:rPr>
          <w:rFonts w:ascii="Times New Roman" w:hAnsi="Times New Roman" w:cs="Times New Roman"/>
          <w:b w:val="0"/>
          <w:szCs w:val="24"/>
        </w:rPr>
        <w:t>na základe podnet</w:t>
      </w:r>
      <w:r w:rsidR="00BA7494" w:rsidRPr="00A1666B">
        <w:rPr>
          <w:rFonts w:ascii="Times New Roman" w:hAnsi="Times New Roman" w:cs="Times New Roman"/>
          <w:b w:val="0"/>
          <w:szCs w:val="24"/>
        </w:rPr>
        <w:t>u</w:t>
      </w:r>
      <w:r w:rsidR="00953A08" w:rsidRPr="00A1666B">
        <w:rPr>
          <w:rFonts w:ascii="Times New Roman" w:hAnsi="Times New Roman" w:cs="Times New Roman"/>
          <w:b w:val="0"/>
          <w:szCs w:val="24"/>
        </w:rPr>
        <w:t xml:space="preserve"> okresného úradu so súhlasom </w:t>
      </w:r>
      <w:r w:rsidR="004C699E" w:rsidRPr="00A1666B">
        <w:rPr>
          <w:rFonts w:ascii="Times New Roman" w:hAnsi="Times New Roman" w:cs="Times New Roman"/>
          <w:b w:val="0"/>
          <w:szCs w:val="24"/>
        </w:rPr>
        <w:t>Ministerstva</w:t>
      </w:r>
      <w:r w:rsidR="00953A08" w:rsidRPr="00A1666B">
        <w:rPr>
          <w:rFonts w:ascii="Times New Roman" w:hAnsi="Times New Roman" w:cs="Times New Roman"/>
          <w:b w:val="0"/>
          <w:szCs w:val="24"/>
        </w:rPr>
        <w:t xml:space="preserve">. </w:t>
      </w:r>
    </w:p>
    <w:p w:rsidR="004C699E" w:rsidRPr="00A1666B" w:rsidRDefault="004C699E" w:rsidP="00A1666B">
      <w:pPr>
        <w:pStyle w:val="Nadpis3"/>
        <w:keepNext w:val="0"/>
        <w:keepLines w:val="0"/>
        <w:widowControl w:val="0"/>
        <w:spacing w:before="0" w:after="0"/>
        <w:rPr>
          <w:rFonts w:ascii="Times New Roman" w:hAnsi="Times New Roman" w:cs="Times New Roman"/>
          <w:b w:val="0"/>
          <w:szCs w:val="24"/>
        </w:rPr>
      </w:pPr>
    </w:p>
    <w:p w:rsidR="00156EA0" w:rsidRPr="000B22D7" w:rsidRDefault="000969F6" w:rsidP="00A1666B">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K bodu 5</w:t>
      </w:r>
      <w:r w:rsidR="002956BF" w:rsidRPr="000B22D7">
        <w:rPr>
          <w:rFonts w:ascii="Times New Roman" w:hAnsi="Times New Roman" w:cs="Times New Roman"/>
          <w:szCs w:val="24"/>
        </w:rPr>
        <w:t xml:space="preserve"> </w:t>
      </w:r>
      <w:r w:rsidR="00035207" w:rsidRPr="000B22D7">
        <w:rPr>
          <w:rFonts w:ascii="Times New Roman" w:hAnsi="Times New Roman" w:cs="Times New Roman"/>
          <w:szCs w:val="24"/>
        </w:rPr>
        <w:t>(§ 2 ods. 3)</w:t>
      </w:r>
    </w:p>
    <w:p w:rsidR="00397FD6" w:rsidRPr="00A1666B" w:rsidRDefault="004C699E"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Dopĺňa sa ustanovenie zákona č. 330/1991 Zb., že z</w:t>
      </w:r>
      <w:r w:rsidR="00397FD6" w:rsidRPr="00A1666B">
        <w:rPr>
          <w:rFonts w:ascii="Times New Roman" w:hAnsi="Times New Roman" w:cs="Times New Roman"/>
          <w:b w:val="0"/>
          <w:szCs w:val="24"/>
        </w:rPr>
        <w:t xml:space="preserve"> dôvodu uvedeného v § 2 ods. 1 písm. b) môže požiadať o pozemkové úpravy aj fyzická osoba alebo právnická osoba. Okresný úrad ich povolí, ak sú splnené ďalšie zákonom požadované skutočnosti.</w:t>
      </w:r>
    </w:p>
    <w:p w:rsidR="008E1F09" w:rsidRPr="00A1666B" w:rsidRDefault="008E1F09" w:rsidP="00A1666B">
      <w:pPr>
        <w:pStyle w:val="Nadpis3"/>
        <w:keepNext w:val="0"/>
        <w:keepLines w:val="0"/>
        <w:widowControl w:val="0"/>
        <w:spacing w:before="0" w:after="0"/>
        <w:rPr>
          <w:rFonts w:ascii="Times New Roman" w:hAnsi="Times New Roman" w:cs="Times New Roman"/>
          <w:b w:val="0"/>
          <w:szCs w:val="24"/>
        </w:rPr>
      </w:pPr>
    </w:p>
    <w:p w:rsidR="00C24266" w:rsidRPr="000B22D7" w:rsidRDefault="00C24266" w:rsidP="00A1666B">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K bodu 6</w:t>
      </w:r>
      <w:r w:rsidR="00035207" w:rsidRPr="000B22D7">
        <w:rPr>
          <w:rFonts w:ascii="Times New Roman" w:hAnsi="Times New Roman" w:cs="Times New Roman"/>
          <w:szCs w:val="24"/>
        </w:rPr>
        <w:t xml:space="preserve"> (§ 2 ods. 4)</w:t>
      </w:r>
    </w:p>
    <w:p w:rsidR="00C24266" w:rsidRPr="00A1666B" w:rsidRDefault="00C24266"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S cieľom </w:t>
      </w:r>
      <w:r w:rsidR="00962557" w:rsidRPr="00A1666B">
        <w:rPr>
          <w:rFonts w:ascii="Times New Roman" w:hAnsi="Times New Roman" w:cs="Times New Roman"/>
          <w:b w:val="0"/>
          <w:szCs w:val="24"/>
        </w:rPr>
        <w:t>precizovania doterajšej právnej úpravy</w:t>
      </w:r>
      <w:r w:rsidRPr="00A1666B">
        <w:rPr>
          <w:rFonts w:ascii="Times New Roman" w:hAnsi="Times New Roman" w:cs="Times New Roman"/>
          <w:b w:val="0"/>
          <w:szCs w:val="24"/>
        </w:rPr>
        <w:t xml:space="preserve"> pozemkových úprav navrhujeme po účinnosti návrhu zákona nekombinovať jednotlivé dôvody na vykonanie pozemkových úprav.</w:t>
      </w:r>
    </w:p>
    <w:p w:rsidR="00AE2E44" w:rsidRPr="00A1666B" w:rsidRDefault="00AE2E44" w:rsidP="00A1666B">
      <w:pPr>
        <w:pStyle w:val="Nadpis3"/>
        <w:keepNext w:val="0"/>
        <w:keepLines w:val="0"/>
        <w:widowControl w:val="0"/>
        <w:spacing w:before="0" w:after="0"/>
        <w:rPr>
          <w:rFonts w:ascii="Times New Roman" w:hAnsi="Times New Roman" w:cs="Times New Roman"/>
          <w:b w:val="0"/>
          <w:szCs w:val="24"/>
        </w:rPr>
      </w:pPr>
    </w:p>
    <w:p w:rsidR="004C0BC7" w:rsidRPr="000B22D7" w:rsidRDefault="004C0BC7" w:rsidP="00A1666B">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K bod</w:t>
      </w:r>
      <w:r w:rsidR="00C24266" w:rsidRPr="000B22D7">
        <w:rPr>
          <w:rFonts w:ascii="Times New Roman" w:hAnsi="Times New Roman" w:cs="Times New Roman"/>
          <w:szCs w:val="24"/>
        </w:rPr>
        <w:t>u</w:t>
      </w:r>
      <w:r w:rsidR="00A1666B" w:rsidRPr="000B22D7">
        <w:rPr>
          <w:rFonts w:ascii="Times New Roman" w:hAnsi="Times New Roman" w:cs="Times New Roman"/>
          <w:szCs w:val="24"/>
        </w:rPr>
        <w:t xml:space="preserve"> </w:t>
      </w:r>
      <w:r w:rsidR="000969F6" w:rsidRPr="000B22D7">
        <w:rPr>
          <w:rFonts w:ascii="Times New Roman" w:hAnsi="Times New Roman" w:cs="Times New Roman"/>
          <w:szCs w:val="24"/>
        </w:rPr>
        <w:t>7</w:t>
      </w:r>
      <w:r w:rsidR="00035207" w:rsidRPr="000B22D7">
        <w:rPr>
          <w:rFonts w:ascii="Times New Roman" w:hAnsi="Times New Roman" w:cs="Times New Roman"/>
          <w:szCs w:val="24"/>
        </w:rPr>
        <w:t xml:space="preserve"> (§ 3 ods. 3)</w:t>
      </w:r>
    </w:p>
    <w:p w:rsidR="00E4415F" w:rsidRPr="00A1666B" w:rsidRDefault="00D5588F"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Na účely prešetrenia priebehu hraníc projektu pozemkových úprav a zisťovania zmien druhov pozemkov podľa skutočného stavu v teréne sa zriaďuje komisia. V odseku 3 sa ustanovuje zloženie a činnosť komisie. Vzhľadom na osobitosti konkrétnej situácie budú na rokovanie komisie prizvaní zástupcovia dotknutých orgánov štátnej správy, správcov majetku štátu a iných organizácií. Uvedení zástupcovia nebudú mať v </w:t>
      </w:r>
      <w:r w:rsidR="00FB158B" w:rsidRPr="00A1666B">
        <w:rPr>
          <w:rFonts w:ascii="Times New Roman" w:hAnsi="Times New Roman" w:cs="Times New Roman"/>
          <w:b w:val="0"/>
          <w:szCs w:val="24"/>
        </w:rPr>
        <w:t>komisii</w:t>
      </w:r>
      <w:r w:rsidRPr="00A1666B">
        <w:rPr>
          <w:rFonts w:ascii="Times New Roman" w:hAnsi="Times New Roman" w:cs="Times New Roman"/>
          <w:b w:val="0"/>
          <w:szCs w:val="24"/>
        </w:rPr>
        <w:t xml:space="preserve"> hlasovacie právo, ale </w:t>
      </w:r>
      <w:r w:rsidR="00FB158B" w:rsidRPr="00A1666B">
        <w:rPr>
          <w:rFonts w:ascii="Times New Roman" w:hAnsi="Times New Roman" w:cs="Times New Roman"/>
          <w:b w:val="0"/>
          <w:szCs w:val="24"/>
        </w:rPr>
        <w:t>poskytnú komisii</w:t>
      </w:r>
      <w:r w:rsidRPr="00A1666B">
        <w:rPr>
          <w:rFonts w:ascii="Times New Roman" w:hAnsi="Times New Roman" w:cs="Times New Roman"/>
          <w:b w:val="0"/>
          <w:szCs w:val="24"/>
        </w:rPr>
        <w:t xml:space="preserve"> svoje odborné stanoviská a vyjadrenia </w:t>
      </w:r>
      <w:r w:rsidR="00FB158B" w:rsidRPr="00A1666B">
        <w:rPr>
          <w:rFonts w:ascii="Times New Roman" w:hAnsi="Times New Roman" w:cs="Times New Roman"/>
          <w:b w:val="0"/>
          <w:szCs w:val="24"/>
        </w:rPr>
        <w:t>týkajúce sa predmetu rokovania.</w:t>
      </w:r>
      <w:r w:rsidR="007E47C8" w:rsidRPr="00A1666B">
        <w:rPr>
          <w:rFonts w:ascii="Times New Roman" w:hAnsi="Times New Roman" w:cs="Times New Roman"/>
          <w:b w:val="0"/>
          <w:szCs w:val="24"/>
        </w:rPr>
        <w:t>.</w:t>
      </w:r>
      <w:r w:rsidR="00D0765A" w:rsidRPr="00A1666B">
        <w:rPr>
          <w:rFonts w:ascii="Times New Roman" w:hAnsi="Times New Roman" w:cs="Times New Roman"/>
          <w:b w:val="0"/>
          <w:szCs w:val="24"/>
        </w:rPr>
        <w:t xml:space="preserve"> Ako príklad je možné uviesť napr. prípad, kedy bude potrebné vykonať pozemkové úpravy v záujme obnovenia a zlepšenia ekologickej stability v povodí rieky Dunaj. </w:t>
      </w:r>
      <w:r w:rsidR="00FB158B" w:rsidRPr="00A1666B">
        <w:rPr>
          <w:rFonts w:ascii="Times New Roman" w:hAnsi="Times New Roman" w:cs="Times New Roman"/>
          <w:b w:val="0"/>
          <w:szCs w:val="24"/>
        </w:rPr>
        <w:t>V tomto prípade</w:t>
      </w:r>
      <w:r w:rsidR="00D0765A" w:rsidRPr="00A1666B">
        <w:rPr>
          <w:rFonts w:ascii="Times New Roman" w:hAnsi="Times New Roman" w:cs="Times New Roman"/>
          <w:b w:val="0"/>
          <w:szCs w:val="24"/>
        </w:rPr>
        <w:t xml:space="preserve"> </w:t>
      </w:r>
      <w:r w:rsidR="00FB158B" w:rsidRPr="00A1666B">
        <w:rPr>
          <w:rFonts w:ascii="Times New Roman" w:hAnsi="Times New Roman" w:cs="Times New Roman"/>
          <w:b w:val="0"/>
          <w:szCs w:val="24"/>
        </w:rPr>
        <w:t xml:space="preserve">budú </w:t>
      </w:r>
      <w:r w:rsidR="00D0765A" w:rsidRPr="00A1666B">
        <w:rPr>
          <w:rFonts w:ascii="Times New Roman" w:hAnsi="Times New Roman" w:cs="Times New Roman"/>
          <w:b w:val="0"/>
          <w:szCs w:val="24"/>
        </w:rPr>
        <w:t>vzhľadom na znalosť probl</w:t>
      </w:r>
      <w:r w:rsidR="000969F6" w:rsidRPr="00A1666B">
        <w:rPr>
          <w:rFonts w:ascii="Times New Roman" w:hAnsi="Times New Roman" w:cs="Times New Roman"/>
          <w:b w:val="0"/>
          <w:szCs w:val="24"/>
        </w:rPr>
        <w:t xml:space="preserve">ematiky a miestnych pomerov </w:t>
      </w:r>
      <w:r w:rsidR="00FB158B" w:rsidRPr="00A1666B">
        <w:rPr>
          <w:rFonts w:ascii="Times New Roman" w:hAnsi="Times New Roman" w:cs="Times New Roman"/>
          <w:b w:val="0"/>
          <w:szCs w:val="24"/>
        </w:rPr>
        <w:t>prizvaní</w:t>
      </w:r>
      <w:r w:rsidR="00A1666B" w:rsidRPr="00A1666B">
        <w:rPr>
          <w:rFonts w:ascii="Times New Roman" w:hAnsi="Times New Roman" w:cs="Times New Roman"/>
          <w:b w:val="0"/>
          <w:szCs w:val="24"/>
        </w:rPr>
        <w:t xml:space="preserve"> </w:t>
      </w:r>
      <w:r w:rsidR="00D0765A" w:rsidRPr="00A1666B">
        <w:rPr>
          <w:rFonts w:ascii="Times New Roman" w:hAnsi="Times New Roman" w:cs="Times New Roman"/>
          <w:b w:val="0"/>
          <w:szCs w:val="24"/>
        </w:rPr>
        <w:t xml:space="preserve">napr. zástupcovia </w:t>
      </w:r>
      <w:r w:rsidR="00FE11AF" w:rsidRPr="00A1666B">
        <w:rPr>
          <w:rFonts w:ascii="Times New Roman" w:hAnsi="Times New Roman" w:cs="Times New Roman"/>
          <w:b w:val="0"/>
          <w:szCs w:val="24"/>
        </w:rPr>
        <w:t>Slovenského v</w:t>
      </w:r>
      <w:r w:rsidR="00D0765A" w:rsidRPr="00A1666B">
        <w:rPr>
          <w:rFonts w:ascii="Times New Roman" w:hAnsi="Times New Roman" w:cs="Times New Roman"/>
          <w:b w:val="0"/>
          <w:szCs w:val="24"/>
        </w:rPr>
        <w:t>odohospodárskeho podniku š.p.</w:t>
      </w:r>
      <w:r w:rsidR="00FE11AF" w:rsidRPr="00A1666B">
        <w:rPr>
          <w:rFonts w:ascii="Times New Roman" w:hAnsi="Times New Roman" w:cs="Times New Roman"/>
          <w:b w:val="0"/>
          <w:szCs w:val="24"/>
        </w:rPr>
        <w:t>, zástupcovia</w:t>
      </w:r>
      <w:r w:rsidR="00D0765A" w:rsidRPr="00A1666B">
        <w:rPr>
          <w:rFonts w:ascii="Times New Roman" w:hAnsi="Times New Roman" w:cs="Times New Roman"/>
          <w:b w:val="0"/>
          <w:szCs w:val="24"/>
        </w:rPr>
        <w:t xml:space="preserve"> Hydromelioráci</w:t>
      </w:r>
      <w:r w:rsidR="00FE11AF" w:rsidRPr="00A1666B">
        <w:rPr>
          <w:rFonts w:ascii="Times New Roman" w:hAnsi="Times New Roman" w:cs="Times New Roman"/>
          <w:b w:val="0"/>
          <w:szCs w:val="24"/>
        </w:rPr>
        <w:t>í</w:t>
      </w:r>
      <w:r w:rsidR="00D0765A" w:rsidRPr="00A1666B">
        <w:rPr>
          <w:rFonts w:ascii="Times New Roman" w:hAnsi="Times New Roman" w:cs="Times New Roman"/>
          <w:b w:val="0"/>
          <w:szCs w:val="24"/>
        </w:rPr>
        <w:t xml:space="preserve"> š.p. a pod.</w:t>
      </w:r>
    </w:p>
    <w:p w:rsidR="00CC46FD" w:rsidRPr="00A1666B" w:rsidRDefault="00CC46FD" w:rsidP="00A1666B">
      <w:pPr>
        <w:pStyle w:val="Nadpis3"/>
        <w:keepNext w:val="0"/>
        <w:keepLines w:val="0"/>
        <w:widowControl w:val="0"/>
        <w:spacing w:before="0" w:after="0"/>
        <w:rPr>
          <w:rFonts w:ascii="Times New Roman" w:hAnsi="Times New Roman" w:cs="Times New Roman"/>
          <w:b w:val="0"/>
          <w:szCs w:val="24"/>
        </w:rPr>
      </w:pPr>
    </w:p>
    <w:p w:rsidR="00FE11AF" w:rsidRPr="000B22D7" w:rsidRDefault="00FE11AF" w:rsidP="00A1666B">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K bodu 8</w:t>
      </w:r>
      <w:r w:rsidR="00035207" w:rsidRPr="000B22D7">
        <w:rPr>
          <w:rFonts w:ascii="Times New Roman" w:hAnsi="Times New Roman" w:cs="Times New Roman"/>
          <w:szCs w:val="24"/>
        </w:rPr>
        <w:t xml:space="preserve"> (§ 4 ods. 2)</w:t>
      </w:r>
    </w:p>
    <w:p w:rsidR="00FE11AF" w:rsidRPr="00A1666B" w:rsidRDefault="00FE11AF"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ab/>
        <w:t>Legislatívno-technická úprava súvisiaca so zavedením legislatívnej skratky „chránené územie“ v spojitosti s novým znením § 11 ods. 10.</w:t>
      </w:r>
    </w:p>
    <w:p w:rsidR="00FE11AF" w:rsidRPr="00A1666B" w:rsidRDefault="00FE11AF" w:rsidP="00A1666B">
      <w:pPr>
        <w:keepNext w:val="0"/>
        <w:widowControl w:val="0"/>
        <w:rPr>
          <w:rFonts w:ascii="Times New Roman" w:hAnsi="Times New Roman"/>
          <w:lang w:eastAsia="en-US"/>
        </w:rPr>
      </w:pPr>
    </w:p>
    <w:p w:rsidR="0077614C" w:rsidRPr="000B22D7" w:rsidRDefault="005131D5" w:rsidP="00A1666B">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FE11AF" w:rsidRPr="000B22D7">
        <w:rPr>
          <w:rFonts w:ascii="Times New Roman" w:hAnsi="Times New Roman" w:cs="Times New Roman"/>
          <w:szCs w:val="24"/>
        </w:rPr>
        <w:t>9</w:t>
      </w:r>
      <w:r w:rsidR="00035207" w:rsidRPr="000B22D7">
        <w:rPr>
          <w:rFonts w:ascii="Times New Roman" w:hAnsi="Times New Roman" w:cs="Times New Roman"/>
          <w:szCs w:val="24"/>
        </w:rPr>
        <w:t xml:space="preserve"> (§ 5 ods. 1)</w:t>
      </w:r>
    </w:p>
    <w:p w:rsidR="00515430" w:rsidRPr="00A1666B" w:rsidRDefault="00F16519"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ab/>
      </w:r>
      <w:r w:rsidR="00BD08D7" w:rsidRPr="00A1666B">
        <w:rPr>
          <w:rFonts w:ascii="Times New Roman" w:hAnsi="Times New Roman" w:cs="Times New Roman"/>
          <w:b w:val="0"/>
          <w:szCs w:val="24"/>
        </w:rPr>
        <w:t xml:space="preserve">Legislatívno-technická </w:t>
      </w:r>
      <w:r w:rsidR="00BB5D41" w:rsidRPr="00A1666B">
        <w:rPr>
          <w:rFonts w:ascii="Times New Roman" w:hAnsi="Times New Roman" w:cs="Times New Roman"/>
          <w:b w:val="0"/>
          <w:szCs w:val="24"/>
        </w:rPr>
        <w:t xml:space="preserve">úprava, </w:t>
      </w:r>
      <w:r w:rsidR="00D118EA" w:rsidRPr="00A1666B">
        <w:rPr>
          <w:rFonts w:ascii="Times New Roman" w:hAnsi="Times New Roman" w:cs="Times New Roman"/>
          <w:b w:val="0"/>
          <w:szCs w:val="24"/>
        </w:rPr>
        <w:t xml:space="preserve">ktorá súvisí so zmenou v bode </w:t>
      </w:r>
      <w:r w:rsidR="000D70F5" w:rsidRPr="00A1666B">
        <w:rPr>
          <w:rFonts w:ascii="Times New Roman" w:hAnsi="Times New Roman" w:cs="Times New Roman"/>
          <w:b w:val="0"/>
          <w:szCs w:val="24"/>
        </w:rPr>
        <w:t>4</w:t>
      </w:r>
      <w:r w:rsidR="004C252A" w:rsidRPr="00A1666B">
        <w:rPr>
          <w:rFonts w:ascii="Times New Roman" w:hAnsi="Times New Roman" w:cs="Times New Roman"/>
          <w:b w:val="0"/>
          <w:szCs w:val="24"/>
        </w:rPr>
        <w:t xml:space="preserve"> v súvislosti s</w:t>
      </w:r>
      <w:r w:rsidR="0081786F" w:rsidRPr="00A1666B">
        <w:rPr>
          <w:rFonts w:ascii="Times New Roman" w:hAnsi="Times New Roman" w:cs="Times New Roman"/>
          <w:b w:val="0"/>
          <w:szCs w:val="24"/>
        </w:rPr>
        <w:t> presunutím</w:t>
      </w:r>
      <w:r w:rsidR="004C252A" w:rsidRPr="00A1666B">
        <w:rPr>
          <w:rFonts w:ascii="Times New Roman" w:hAnsi="Times New Roman" w:cs="Times New Roman"/>
          <w:b w:val="0"/>
          <w:szCs w:val="24"/>
        </w:rPr>
        <w:t xml:space="preserve"> zaveden</w:t>
      </w:r>
      <w:r w:rsidR="0081786F" w:rsidRPr="00A1666B">
        <w:rPr>
          <w:rFonts w:ascii="Times New Roman" w:hAnsi="Times New Roman" w:cs="Times New Roman"/>
          <w:b w:val="0"/>
          <w:szCs w:val="24"/>
        </w:rPr>
        <w:t>ej</w:t>
      </w:r>
      <w:r w:rsidR="004C252A" w:rsidRPr="00A1666B">
        <w:rPr>
          <w:rFonts w:ascii="Times New Roman" w:hAnsi="Times New Roman" w:cs="Times New Roman"/>
          <w:b w:val="0"/>
          <w:szCs w:val="24"/>
        </w:rPr>
        <w:t xml:space="preserve"> </w:t>
      </w:r>
      <w:r w:rsidR="0081786F" w:rsidRPr="00A1666B">
        <w:rPr>
          <w:rFonts w:ascii="Times New Roman" w:hAnsi="Times New Roman" w:cs="Times New Roman"/>
          <w:b w:val="0"/>
          <w:szCs w:val="24"/>
        </w:rPr>
        <w:t xml:space="preserve">legislatívnej </w:t>
      </w:r>
      <w:r w:rsidR="004C252A" w:rsidRPr="00A1666B">
        <w:rPr>
          <w:rFonts w:ascii="Times New Roman" w:hAnsi="Times New Roman" w:cs="Times New Roman"/>
          <w:b w:val="0"/>
          <w:szCs w:val="24"/>
        </w:rPr>
        <w:t>skratk</w:t>
      </w:r>
      <w:r w:rsidR="0081786F" w:rsidRPr="00A1666B">
        <w:rPr>
          <w:rFonts w:ascii="Times New Roman" w:hAnsi="Times New Roman" w:cs="Times New Roman"/>
          <w:b w:val="0"/>
          <w:szCs w:val="24"/>
        </w:rPr>
        <w:t>y</w:t>
      </w:r>
      <w:r w:rsidR="004C252A" w:rsidRPr="00A1666B">
        <w:rPr>
          <w:rFonts w:ascii="Times New Roman" w:hAnsi="Times New Roman" w:cs="Times New Roman"/>
          <w:b w:val="0"/>
          <w:szCs w:val="24"/>
        </w:rPr>
        <w:t xml:space="preserve"> </w:t>
      </w:r>
      <w:r w:rsidR="0081786F" w:rsidRPr="00A1666B">
        <w:rPr>
          <w:rFonts w:ascii="Times New Roman" w:hAnsi="Times New Roman" w:cs="Times New Roman"/>
          <w:b w:val="0"/>
          <w:szCs w:val="24"/>
        </w:rPr>
        <w:t>m</w:t>
      </w:r>
      <w:r w:rsidR="004C252A" w:rsidRPr="00A1666B">
        <w:rPr>
          <w:rFonts w:ascii="Times New Roman" w:hAnsi="Times New Roman" w:cs="Times New Roman"/>
          <w:b w:val="0"/>
          <w:szCs w:val="24"/>
        </w:rPr>
        <w:t>inisterstva</w:t>
      </w:r>
      <w:r w:rsidRPr="00A1666B">
        <w:rPr>
          <w:rFonts w:ascii="Times New Roman" w:hAnsi="Times New Roman" w:cs="Times New Roman"/>
          <w:b w:val="0"/>
          <w:szCs w:val="24"/>
        </w:rPr>
        <w:t xml:space="preserve"> </w:t>
      </w:r>
      <w:r w:rsidR="004C252A" w:rsidRPr="00A1666B">
        <w:rPr>
          <w:rFonts w:ascii="Times New Roman" w:hAnsi="Times New Roman" w:cs="Times New Roman"/>
          <w:b w:val="0"/>
          <w:szCs w:val="24"/>
        </w:rPr>
        <w:t>a jej</w:t>
      </w:r>
      <w:r w:rsidR="00A1666B" w:rsidRPr="00A1666B">
        <w:rPr>
          <w:rFonts w:ascii="Times New Roman" w:hAnsi="Times New Roman" w:cs="Times New Roman"/>
          <w:b w:val="0"/>
          <w:szCs w:val="24"/>
        </w:rPr>
        <w:t xml:space="preserve"> </w:t>
      </w:r>
      <w:r w:rsidR="004C252A" w:rsidRPr="00A1666B">
        <w:rPr>
          <w:rFonts w:ascii="Times New Roman" w:hAnsi="Times New Roman" w:cs="Times New Roman"/>
          <w:b w:val="0"/>
          <w:szCs w:val="24"/>
        </w:rPr>
        <w:t>ďalším používaním v texte zákona</w:t>
      </w:r>
      <w:r w:rsidR="00BE6E8F" w:rsidRPr="00A1666B">
        <w:rPr>
          <w:rFonts w:ascii="Times New Roman" w:hAnsi="Times New Roman" w:cs="Times New Roman"/>
          <w:b w:val="0"/>
          <w:szCs w:val="24"/>
        </w:rPr>
        <w:t>.</w:t>
      </w:r>
    </w:p>
    <w:p w:rsidR="00515430" w:rsidRPr="00A1666B" w:rsidRDefault="00515430" w:rsidP="00A1666B">
      <w:pPr>
        <w:keepNext w:val="0"/>
        <w:widowControl w:val="0"/>
        <w:tabs>
          <w:tab w:val="left" w:pos="709"/>
        </w:tabs>
        <w:ind w:left="709"/>
        <w:rPr>
          <w:rFonts w:ascii="Times New Roman" w:hAnsi="Times New Roman"/>
        </w:rPr>
      </w:pPr>
    </w:p>
    <w:p w:rsidR="00AF5BB3" w:rsidRPr="000B22D7" w:rsidRDefault="00F309FE" w:rsidP="00A1666B">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K</w:t>
      </w:r>
      <w:r w:rsidR="00AF5BB3" w:rsidRPr="000B22D7">
        <w:rPr>
          <w:rFonts w:ascii="Times New Roman" w:hAnsi="Times New Roman" w:cs="Times New Roman"/>
          <w:szCs w:val="24"/>
        </w:rPr>
        <w:t xml:space="preserve"> bodu </w:t>
      </w:r>
      <w:r w:rsidR="00FE11AF" w:rsidRPr="000B22D7">
        <w:rPr>
          <w:rFonts w:ascii="Times New Roman" w:hAnsi="Times New Roman" w:cs="Times New Roman"/>
          <w:szCs w:val="24"/>
        </w:rPr>
        <w:t>10</w:t>
      </w:r>
      <w:r w:rsidR="00035207" w:rsidRPr="000B22D7">
        <w:rPr>
          <w:rFonts w:ascii="Times New Roman" w:hAnsi="Times New Roman" w:cs="Times New Roman"/>
          <w:szCs w:val="24"/>
        </w:rPr>
        <w:t xml:space="preserve"> (§ 5 ods. 3)</w:t>
      </w:r>
    </w:p>
    <w:p w:rsidR="00035B5A" w:rsidRPr="00A1666B" w:rsidRDefault="00BB5D41" w:rsidP="00A1666B">
      <w:pPr>
        <w:pStyle w:val="Nadpis3"/>
        <w:keepNext w:val="0"/>
        <w:keepLines w:val="0"/>
        <w:widowControl w:val="0"/>
        <w:spacing w:before="0" w:after="0"/>
        <w:ind w:firstLine="567"/>
        <w:rPr>
          <w:rFonts w:ascii="Times New Roman" w:hAnsi="Times New Roman" w:cs="Times New Roman"/>
          <w:b w:val="0"/>
          <w:szCs w:val="24"/>
          <w:shd w:val="clear" w:color="auto" w:fill="FFFFFF"/>
        </w:rPr>
      </w:pPr>
      <w:r w:rsidRPr="00A1666B">
        <w:rPr>
          <w:rFonts w:ascii="Times New Roman" w:hAnsi="Times New Roman" w:cs="Times New Roman"/>
          <w:b w:val="0"/>
          <w:szCs w:val="24"/>
        </w:rPr>
        <w:t>Z dôvodu možných nesúladov medzi súčasne spracovávanou územnoplánovacou dokumentáciou a</w:t>
      </w:r>
      <w:r w:rsidR="00AE704B" w:rsidRPr="00A1666B">
        <w:rPr>
          <w:rFonts w:ascii="Times New Roman" w:hAnsi="Times New Roman" w:cs="Times New Roman"/>
          <w:b w:val="0"/>
          <w:szCs w:val="24"/>
        </w:rPr>
        <w:t xml:space="preserve"> prebiehajúcimi </w:t>
      </w:r>
      <w:r w:rsidRPr="00A1666B">
        <w:rPr>
          <w:rFonts w:ascii="Times New Roman" w:hAnsi="Times New Roman" w:cs="Times New Roman"/>
          <w:b w:val="0"/>
          <w:szCs w:val="24"/>
        </w:rPr>
        <w:t xml:space="preserve">pozemkovými úpravami (hlavne </w:t>
      </w:r>
      <w:r w:rsidR="00AE704B" w:rsidRPr="00A1666B">
        <w:rPr>
          <w:rFonts w:ascii="Times New Roman" w:hAnsi="Times New Roman" w:cs="Times New Roman"/>
          <w:b w:val="0"/>
          <w:szCs w:val="24"/>
        </w:rPr>
        <w:t xml:space="preserve">ich </w:t>
      </w:r>
      <w:r w:rsidRPr="00A1666B">
        <w:rPr>
          <w:rFonts w:ascii="Times New Roman" w:hAnsi="Times New Roman" w:cs="Times New Roman"/>
          <w:b w:val="0"/>
          <w:szCs w:val="24"/>
        </w:rPr>
        <w:t xml:space="preserve">etapou všeobecné zásady funkčného usporiadania územia v obvode pozemkových úprav) </w:t>
      </w:r>
      <w:r w:rsidR="0081786F" w:rsidRPr="00A1666B">
        <w:rPr>
          <w:rFonts w:ascii="Times New Roman" w:hAnsi="Times New Roman" w:cs="Times New Roman"/>
          <w:b w:val="0"/>
          <w:szCs w:val="24"/>
        </w:rPr>
        <w:t>sa ustanovuje</w:t>
      </w:r>
      <w:r w:rsidRPr="00A1666B">
        <w:rPr>
          <w:rFonts w:ascii="Times New Roman" w:hAnsi="Times New Roman" w:cs="Times New Roman"/>
          <w:b w:val="0"/>
          <w:szCs w:val="24"/>
        </w:rPr>
        <w:t>, že orgán štátnej správy na úseku pozemkových úprav bude dotknutým orgánom pre územné plánovanie.</w:t>
      </w:r>
      <w:r w:rsidR="00A01BC8" w:rsidRPr="00A1666B">
        <w:rPr>
          <w:rFonts w:ascii="Times New Roman" w:hAnsi="Times New Roman" w:cs="Times New Roman"/>
          <w:b w:val="0"/>
          <w:szCs w:val="24"/>
          <w:shd w:val="clear" w:color="auto" w:fill="FFFFFF"/>
        </w:rPr>
        <w:t xml:space="preserve"> </w:t>
      </w:r>
    </w:p>
    <w:p w:rsidR="00375078" w:rsidRPr="00A1666B" w:rsidRDefault="00375078" w:rsidP="00A1666B">
      <w:pPr>
        <w:keepNext w:val="0"/>
        <w:widowControl w:val="0"/>
        <w:ind w:left="709"/>
        <w:rPr>
          <w:rFonts w:ascii="Times New Roman" w:hAnsi="Times New Roman"/>
          <w:shd w:val="clear" w:color="auto" w:fill="FFFFFF"/>
        </w:rPr>
      </w:pPr>
    </w:p>
    <w:p w:rsidR="00BE6E8F" w:rsidRPr="000B22D7" w:rsidRDefault="00620507" w:rsidP="00A1666B">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K</w:t>
      </w:r>
      <w:r w:rsidR="007E47C8" w:rsidRPr="000B22D7">
        <w:rPr>
          <w:rFonts w:ascii="Times New Roman" w:hAnsi="Times New Roman" w:cs="Times New Roman"/>
          <w:szCs w:val="24"/>
        </w:rPr>
        <w:t> </w:t>
      </w:r>
      <w:r w:rsidRPr="000B22D7">
        <w:rPr>
          <w:rFonts w:ascii="Times New Roman" w:hAnsi="Times New Roman" w:cs="Times New Roman"/>
          <w:szCs w:val="24"/>
        </w:rPr>
        <w:t>bod</w:t>
      </w:r>
      <w:r w:rsidR="007E47C8" w:rsidRPr="000B22D7">
        <w:rPr>
          <w:rFonts w:ascii="Times New Roman" w:hAnsi="Times New Roman" w:cs="Times New Roman"/>
          <w:szCs w:val="24"/>
        </w:rPr>
        <w:t>om</w:t>
      </w:r>
      <w:r w:rsidR="00A1666B" w:rsidRPr="000B22D7">
        <w:rPr>
          <w:rFonts w:ascii="Times New Roman" w:hAnsi="Times New Roman" w:cs="Times New Roman"/>
          <w:szCs w:val="24"/>
        </w:rPr>
        <w:t xml:space="preserve"> </w:t>
      </w:r>
      <w:r w:rsidR="007E47C8" w:rsidRPr="000B22D7">
        <w:rPr>
          <w:rFonts w:ascii="Times New Roman" w:hAnsi="Times New Roman" w:cs="Times New Roman"/>
          <w:szCs w:val="24"/>
        </w:rPr>
        <w:t>11</w:t>
      </w:r>
      <w:r w:rsidR="00FE11AF" w:rsidRPr="000B22D7">
        <w:rPr>
          <w:rFonts w:ascii="Times New Roman" w:hAnsi="Times New Roman" w:cs="Times New Roman"/>
          <w:szCs w:val="24"/>
        </w:rPr>
        <w:t xml:space="preserve"> a</w:t>
      </w:r>
      <w:r w:rsidR="00035207" w:rsidRPr="000B22D7">
        <w:rPr>
          <w:rFonts w:ascii="Times New Roman" w:hAnsi="Times New Roman" w:cs="Times New Roman"/>
          <w:szCs w:val="24"/>
        </w:rPr>
        <w:t> </w:t>
      </w:r>
      <w:r w:rsidR="00FE11AF" w:rsidRPr="000B22D7">
        <w:rPr>
          <w:rFonts w:ascii="Times New Roman" w:hAnsi="Times New Roman" w:cs="Times New Roman"/>
          <w:szCs w:val="24"/>
        </w:rPr>
        <w:t>12</w:t>
      </w:r>
      <w:r w:rsidR="00035207" w:rsidRPr="000B22D7">
        <w:rPr>
          <w:rFonts w:ascii="Times New Roman" w:hAnsi="Times New Roman" w:cs="Times New Roman"/>
          <w:szCs w:val="24"/>
        </w:rPr>
        <w:t xml:space="preserve"> (§ 5 ods. 4)</w:t>
      </w:r>
    </w:p>
    <w:p w:rsidR="00620507" w:rsidRPr="00A1666B" w:rsidRDefault="00BE6E8F"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Legislatívno-technická úprava</w:t>
      </w:r>
      <w:r w:rsidR="0081786F" w:rsidRPr="00A1666B">
        <w:rPr>
          <w:rFonts w:ascii="Times New Roman" w:hAnsi="Times New Roman" w:cs="Times New Roman"/>
          <w:b w:val="0"/>
          <w:szCs w:val="24"/>
        </w:rPr>
        <w:t>, ktorá sa týka aktualizácie poznámok pod čiarou</w:t>
      </w:r>
      <w:r w:rsidR="00035207" w:rsidRPr="00A1666B">
        <w:rPr>
          <w:rFonts w:ascii="Times New Roman" w:hAnsi="Times New Roman" w:cs="Times New Roman"/>
          <w:b w:val="0"/>
          <w:szCs w:val="24"/>
        </w:rPr>
        <w:t xml:space="preserve"> k odkazom 3 a 3a</w:t>
      </w:r>
      <w:r w:rsidR="0081786F" w:rsidRPr="00A1666B">
        <w:rPr>
          <w:rFonts w:ascii="Times New Roman" w:hAnsi="Times New Roman" w:cs="Times New Roman"/>
          <w:b w:val="0"/>
          <w:szCs w:val="24"/>
        </w:rPr>
        <w:t>.</w:t>
      </w:r>
    </w:p>
    <w:p w:rsidR="00BE6E8F" w:rsidRPr="00A1666B" w:rsidRDefault="00BE6E8F" w:rsidP="00A1666B">
      <w:pPr>
        <w:keepNext w:val="0"/>
        <w:widowControl w:val="0"/>
        <w:ind w:firstLine="708"/>
        <w:rPr>
          <w:rFonts w:ascii="Times New Roman" w:hAnsi="Times New Roman"/>
        </w:rPr>
      </w:pPr>
    </w:p>
    <w:p w:rsidR="00BE6E8F" w:rsidRPr="000B22D7" w:rsidRDefault="00BE6E8F" w:rsidP="00D267B5">
      <w:pPr>
        <w:pStyle w:val="Nadpis3"/>
        <w:keepLines w:val="0"/>
        <w:widowControl w:val="0"/>
        <w:spacing w:before="0" w:after="0"/>
        <w:rPr>
          <w:rFonts w:ascii="Times New Roman" w:hAnsi="Times New Roman" w:cs="Times New Roman"/>
          <w:szCs w:val="24"/>
        </w:rPr>
      </w:pPr>
      <w:r w:rsidRPr="000B22D7">
        <w:rPr>
          <w:rFonts w:ascii="Times New Roman" w:hAnsi="Times New Roman" w:cs="Times New Roman"/>
          <w:szCs w:val="24"/>
        </w:rPr>
        <w:lastRenderedPageBreak/>
        <w:t xml:space="preserve">K bodu </w:t>
      </w:r>
      <w:r w:rsidR="00FE11AF" w:rsidRPr="000B22D7">
        <w:rPr>
          <w:rFonts w:ascii="Times New Roman" w:hAnsi="Times New Roman" w:cs="Times New Roman"/>
          <w:szCs w:val="24"/>
        </w:rPr>
        <w:t>13</w:t>
      </w:r>
      <w:r w:rsidR="00035207" w:rsidRPr="000B22D7">
        <w:rPr>
          <w:rFonts w:ascii="Times New Roman" w:hAnsi="Times New Roman" w:cs="Times New Roman"/>
          <w:szCs w:val="24"/>
        </w:rPr>
        <w:t xml:space="preserve"> (§ 5 ods. 4</w:t>
      </w:r>
      <w:r w:rsidR="00584924" w:rsidRPr="000B22D7">
        <w:rPr>
          <w:rFonts w:ascii="Times New Roman" w:hAnsi="Times New Roman" w:cs="Times New Roman"/>
          <w:szCs w:val="24"/>
        </w:rPr>
        <w:t xml:space="preserve"> písm. o</w:t>
      </w:r>
      <w:r w:rsidR="00035207" w:rsidRPr="000B22D7">
        <w:rPr>
          <w:rFonts w:ascii="Times New Roman" w:hAnsi="Times New Roman" w:cs="Times New Roman"/>
          <w:szCs w:val="24"/>
        </w:rPr>
        <w:t>)</w:t>
      </w:r>
    </w:p>
    <w:p w:rsidR="006E0247" w:rsidRPr="00A1666B" w:rsidRDefault="00BE6E8F" w:rsidP="00D267B5">
      <w:pPr>
        <w:pStyle w:val="Nadpis3"/>
        <w:keepLines w:val="0"/>
        <w:widowControl w:val="0"/>
        <w:spacing w:before="0" w:after="0"/>
        <w:ind w:firstLine="567"/>
        <w:rPr>
          <w:rFonts w:ascii="Times New Roman" w:hAnsi="Times New Roman" w:cs="Times New Roman"/>
          <w:b w:val="0"/>
          <w:color w:val="000000"/>
          <w:szCs w:val="24"/>
          <w:shd w:val="clear" w:color="auto" w:fill="FFFFFF"/>
        </w:rPr>
      </w:pPr>
      <w:r w:rsidRPr="00A1666B">
        <w:rPr>
          <w:rFonts w:ascii="Times New Roman" w:hAnsi="Times New Roman" w:cs="Times New Roman"/>
          <w:b w:val="0"/>
          <w:color w:val="000000"/>
          <w:szCs w:val="24"/>
          <w:shd w:val="clear" w:color="auto" w:fill="FFFFFF"/>
        </w:rPr>
        <w:t xml:space="preserve">Združenie účastníkov je právnickou osobou, ktoré vzniká zápisom do registra združení, ktoré vedie príslušný okresný úrad. Keďže vznik združenia podmieňuje zápis do registra </w:t>
      </w:r>
      <w:r w:rsidR="003326F0" w:rsidRPr="00A1666B">
        <w:rPr>
          <w:rFonts w:ascii="Times New Roman" w:hAnsi="Times New Roman" w:cs="Times New Roman"/>
          <w:b w:val="0"/>
          <w:color w:val="000000"/>
          <w:szCs w:val="24"/>
          <w:shd w:val="clear" w:color="auto" w:fill="FFFFFF"/>
        </w:rPr>
        <w:t xml:space="preserve">združení účastníkov pozemkových úprav, </w:t>
      </w:r>
      <w:r w:rsidRPr="00A1666B">
        <w:rPr>
          <w:rFonts w:ascii="Times New Roman" w:hAnsi="Times New Roman" w:cs="Times New Roman"/>
          <w:b w:val="0"/>
          <w:color w:val="000000"/>
          <w:szCs w:val="24"/>
          <w:shd w:val="clear" w:color="auto" w:fill="FFFFFF"/>
        </w:rPr>
        <w:t>bolo potrebné zosúladiť skutkový a právny stav.</w:t>
      </w:r>
      <w:r w:rsidR="00A1666B" w:rsidRPr="00A1666B">
        <w:rPr>
          <w:rFonts w:ascii="Times New Roman" w:hAnsi="Times New Roman" w:cs="Times New Roman"/>
          <w:b w:val="0"/>
          <w:color w:val="000000"/>
          <w:szCs w:val="24"/>
          <w:shd w:val="clear" w:color="auto" w:fill="FFFFFF"/>
        </w:rPr>
        <w:t xml:space="preserve"> </w:t>
      </w:r>
    </w:p>
    <w:p w:rsidR="006E0247" w:rsidRPr="00A1666B" w:rsidRDefault="006E0247" w:rsidP="00A1666B">
      <w:pPr>
        <w:keepNext w:val="0"/>
        <w:widowControl w:val="0"/>
        <w:ind w:firstLine="708"/>
        <w:rPr>
          <w:rFonts w:ascii="Times New Roman" w:hAnsi="Times New Roman"/>
          <w:color w:val="000000"/>
          <w:shd w:val="clear" w:color="auto" w:fill="FFFFFF"/>
        </w:rPr>
      </w:pPr>
    </w:p>
    <w:p w:rsidR="006E0247" w:rsidRPr="000B22D7" w:rsidRDefault="006E0247" w:rsidP="000B22D7">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C2424E" w:rsidRPr="000B22D7">
        <w:rPr>
          <w:rFonts w:ascii="Times New Roman" w:hAnsi="Times New Roman" w:cs="Times New Roman"/>
          <w:szCs w:val="24"/>
        </w:rPr>
        <w:t>14</w:t>
      </w:r>
      <w:r w:rsidR="00035207" w:rsidRPr="000B22D7">
        <w:rPr>
          <w:rFonts w:ascii="Times New Roman" w:hAnsi="Times New Roman" w:cs="Times New Roman"/>
          <w:szCs w:val="24"/>
        </w:rPr>
        <w:t xml:space="preserve"> (§ 5 ods. 5 až 8)</w:t>
      </w:r>
    </w:p>
    <w:p w:rsidR="00515430" w:rsidRPr="00A1666B" w:rsidRDefault="00D118EA" w:rsidP="00A1666B">
      <w:pPr>
        <w:pStyle w:val="Nadpis3"/>
        <w:keepNext w:val="0"/>
        <w:keepLines w:val="0"/>
        <w:widowControl w:val="0"/>
        <w:spacing w:before="0" w:after="0"/>
        <w:ind w:firstLine="567"/>
        <w:rPr>
          <w:rFonts w:ascii="Times New Roman" w:hAnsi="Times New Roman" w:cs="Times New Roman"/>
          <w:b w:val="0"/>
          <w:szCs w:val="24"/>
          <w:shd w:val="clear" w:color="auto" w:fill="FFFFFF"/>
        </w:rPr>
      </w:pPr>
      <w:r w:rsidRPr="00A1666B">
        <w:rPr>
          <w:rFonts w:ascii="Times New Roman" w:hAnsi="Times New Roman" w:cs="Times New Roman"/>
          <w:b w:val="0"/>
          <w:szCs w:val="24"/>
        </w:rPr>
        <w:t>Uprav</w:t>
      </w:r>
      <w:r w:rsidR="00926007" w:rsidRPr="00A1666B">
        <w:rPr>
          <w:rFonts w:ascii="Times New Roman" w:hAnsi="Times New Roman" w:cs="Times New Roman"/>
          <w:b w:val="0"/>
          <w:szCs w:val="24"/>
        </w:rPr>
        <w:t>uj</w:t>
      </w:r>
      <w:r w:rsidRPr="00A1666B">
        <w:rPr>
          <w:rFonts w:ascii="Times New Roman" w:hAnsi="Times New Roman" w:cs="Times New Roman"/>
          <w:b w:val="0"/>
          <w:szCs w:val="24"/>
        </w:rPr>
        <w:t>ú</w:t>
      </w:r>
      <w:r w:rsidR="00926007" w:rsidRPr="00A1666B">
        <w:rPr>
          <w:rFonts w:ascii="Times New Roman" w:hAnsi="Times New Roman" w:cs="Times New Roman"/>
          <w:b w:val="0"/>
          <w:szCs w:val="24"/>
        </w:rPr>
        <w:t xml:space="preserve"> sa </w:t>
      </w:r>
      <w:r w:rsidR="00AE704B" w:rsidRPr="00A1666B">
        <w:rPr>
          <w:rFonts w:ascii="Times New Roman" w:hAnsi="Times New Roman" w:cs="Times New Roman"/>
          <w:b w:val="0"/>
          <w:szCs w:val="24"/>
        </w:rPr>
        <w:t xml:space="preserve">kompetencie </w:t>
      </w:r>
      <w:r w:rsidR="00926007" w:rsidRPr="00A1666B">
        <w:rPr>
          <w:rFonts w:ascii="Times New Roman" w:hAnsi="Times New Roman" w:cs="Times New Roman"/>
          <w:b w:val="0"/>
          <w:szCs w:val="24"/>
        </w:rPr>
        <w:t>okresné</w:t>
      </w:r>
      <w:r w:rsidRPr="00A1666B">
        <w:rPr>
          <w:rFonts w:ascii="Times New Roman" w:hAnsi="Times New Roman" w:cs="Times New Roman"/>
          <w:b w:val="0"/>
          <w:szCs w:val="24"/>
        </w:rPr>
        <w:t>ho</w:t>
      </w:r>
      <w:r w:rsidR="00926007" w:rsidRPr="00A1666B">
        <w:rPr>
          <w:rFonts w:ascii="Times New Roman" w:hAnsi="Times New Roman" w:cs="Times New Roman"/>
          <w:b w:val="0"/>
          <w:szCs w:val="24"/>
        </w:rPr>
        <w:t xml:space="preserve"> úradu v súvislo</w:t>
      </w:r>
      <w:r w:rsidR="00A01BC8" w:rsidRPr="00A1666B">
        <w:rPr>
          <w:rFonts w:ascii="Times New Roman" w:hAnsi="Times New Roman" w:cs="Times New Roman"/>
          <w:b w:val="0"/>
          <w:szCs w:val="24"/>
        </w:rPr>
        <w:t>s</w:t>
      </w:r>
      <w:r w:rsidR="00926007" w:rsidRPr="00A1666B">
        <w:rPr>
          <w:rFonts w:ascii="Times New Roman" w:hAnsi="Times New Roman" w:cs="Times New Roman"/>
          <w:b w:val="0"/>
          <w:szCs w:val="24"/>
        </w:rPr>
        <w:t xml:space="preserve">ti so spracovávaním osobných </w:t>
      </w:r>
      <w:r w:rsidR="00AE704B" w:rsidRPr="00A1666B">
        <w:rPr>
          <w:rFonts w:ascii="Times New Roman" w:hAnsi="Times New Roman" w:cs="Times New Roman"/>
          <w:b w:val="0"/>
          <w:szCs w:val="24"/>
        </w:rPr>
        <w:t>údajov</w:t>
      </w:r>
      <w:r w:rsidR="00926007" w:rsidRPr="00A1666B">
        <w:rPr>
          <w:rFonts w:ascii="Times New Roman" w:hAnsi="Times New Roman" w:cs="Times New Roman"/>
          <w:b w:val="0"/>
          <w:szCs w:val="24"/>
        </w:rPr>
        <w:t xml:space="preserve"> </w:t>
      </w:r>
      <w:r w:rsidR="00A01BC8" w:rsidRPr="00A1666B">
        <w:rPr>
          <w:rFonts w:ascii="Times New Roman" w:hAnsi="Times New Roman" w:cs="Times New Roman"/>
          <w:b w:val="0"/>
          <w:szCs w:val="24"/>
        </w:rPr>
        <w:t>v zmysle zákona č. 18/2018 Z. z. o ochrane osobných údajov</w:t>
      </w:r>
      <w:r w:rsidR="00A1666B" w:rsidRPr="00A1666B">
        <w:rPr>
          <w:rFonts w:ascii="Times New Roman" w:hAnsi="Times New Roman" w:cs="Times New Roman"/>
          <w:b w:val="0"/>
          <w:szCs w:val="24"/>
        </w:rPr>
        <w:t xml:space="preserve"> </w:t>
      </w:r>
      <w:r w:rsidR="00A01BC8" w:rsidRPr="00A1666B">
        <w:rPr>
          <w:rFonts w:ascii="Times New Roman" w:hAnsi="Times New Roman" w:cs="Times New Roman"/>
          <w:b w:val="0"/>
          <w:szCs w:val="24"/>
        </w:rPr>
        <w:t>a o zmene a doplnení niektorých zákonov</w:t>
      </w:r>
      <w:r w:rsidR="00764227" w:rsidRPr="00A1666B">
        <w:rPr>
          <w:rFonts w:ascii="Times New Roman" w:hAnsi="Times New Roman" w:cs="Times New Roman"/>
          <w:b w:val="0"/>
          <w:szCs w:val="24"/>
        </w:rPr>
        <w:t xml:space="preserve"> v znení zákona č. 221/2019 Z. z</w:t>
      </w:r>
      <w:r w:rsidR="00A01BC8" w:rsidRPr="00A1666B">
        <w:rPr>
          <w:rFonts w:ascii="Times New Roman" w:hAnsi="Times New Roman" w:cs="Times New Roman"/>
          <w:b w:val="0"/>
          <w:szCs w:val="24"/>
        </w:rPr>
        <w:t xml:space="preserve">. Ďalej ustanovenie </w:t>
      </w:r>
      <w:r w:rsidR="00926007" w:rsidRPr="00A1666B">
        <w:rPr>
          <w:rFonts w:ascii="Times New Roman" w:hAnsi="Times New Roman" w:cs="Times New Roman"/>
          <w:b w:val="0"/>
          <w:szCs w:val="24"/>
          <w:shd w:val="clear" w:color="auto" w:fill="FFFFFF"/>
        </w:rPr>
        <w:t xml:space="preserve">upravuje základné </w:t>
      </w:r>
      <w:r w:rsidRPr="00A1666B">
        <w:rPr>
          <w:rFonts w:ascii="Times New Roman" w:hAnsi="Times New Roman" w:cs="Times New Roman"/>
          <w:b w:val="0"/>
          <w:szCs w:val="24"/>
          <w:shd w:val="clear" w:color="auto" w:fill="FFFFFF"/>
        </w:rPr>
        <w:t>podmienky na získanie</w:t>
      </w:r>
      <w:r w:rsidR="00926007" w:rsidRPr="00A1666B">
        <w:rPr>
          <w:rFonts w:ascii="Times New Roman" w:hAnsi="Times New Roman" w:cs="Times New Roman"/>
          <w:b w:val="0"/>
          <w:szCs w:val="24"/>
          <w:shd w:val="clear" w:color="auto" w:fill="FFFFFF"/>
        </w:rPr>
        <w:t xml:space="preserve"> osobitného kvalifikačného predpokladu, pričom </w:t>
      </w:r>
      <w:r w:rsidR="00084BA7" w:rsidRPr="00A1666B">
        <w:rPr>
          <w:rFonts w:ascii="Times New Roman" w:hAnsi="Times New Roman" w:cs="Times New Roman"/>
          <w:b w:val="0"/>
          <w:szCs w:val="24"/>
          <w:shd w:val="clear" w:color="auto" w:fill="FFFFFF"/>
        </w:rPr>
        <w:t xml:space="preserve">vymedzuje požiadavky na vzdelanie a prax. </w:t>
      </w:r>
    </w:p>
    <w:p w:rsidR="00084BA7" w:rsidRPr="00A1666B" w:rsidRDefault="00BB5D41" w:rsidP="00A1666B">
      <w:pPr>
        <w:pStyle w:val="Nadpis3"/>
        <w:keepNext w:val="0"/>
        <w:keepLines w:val="0"/>
        <w:widowControl w:val="0"/>
        <w:spacing w:before="0" w:after="0"/>
        <w:ind w:firstLine="567"/>
        <w:rPr>
          <w:rFonts w:ascii="Times New Roman" w:eastAsia="MS Mincho" w:hAnsi="Times New Roman" w:cs="Times New Roman"/>
          <w:b w:val="0"/>
          <w:szCs w:val="24"/>
        </w:rPr>
      </w:pPr>
      <w:r w:rsidRPr="00A1666B">
        <w:rPr>
          <w:rFonts w:ascii="Times New Roman" w:hAnsi="Times New Roman" w:cs="Times New Roman"/>
          <w:b w:val="0"/>
          <w:szCs w:val="24"/>
          <w:shd w:val="clear" w:color="auto" w:fill="FFFFFF"/>
        </w:rPr>
        <w:t xml:space="preserve">Osobitný kvalifikačný predpoklad musia spĺňať iba tí zamestnanci, ktorí budú tzv. </w:t>
      </w:r>
      <w:r w:rsidR="00AE704B" w:rsidRPr="00A1666B">
        <w:rPr>
          <w:rFonts w:ascii="Times New Roman" w:hAnsi="Times New Roman" w:cs="Times New Roman"/>
          <w:b w:val="0"/>
          <w:szCs w:val="24"/>
          <w:shd w:val="clear" w:color="auto" w:fill="FFFFFF"/>
        </w:rPr>
        <w:t>„</w:t>
      </w:r>
      <w:r w:rsidRPr="00A1666B">
        <w:rPr>
          <w:rFonts w:ascii="Times New Roman" w:hAnsi="Times New Roman" w:cs="Times New Roman"/>
          <w:b w:val="0"/>
          <w:szCs w:val="24"/>
          <w:shd w:val="clear" w:color="auto" w:fill="FFFFFF"/>
        </w:rPr>
        <w:t>vedúcimi projektov pozemkových úprav</w:t>
      </w:r>
      <w:r w:rsidR="00AE704B" w:rsidRPr="00A1666B">
        <w:rPr>
          <w:rFonts w:ascii="Times New Roman" w:hAnsi="Times New Roman" w:cs="Times New Roman"/>
          <w:b w:val="0"/>
          <w:szCs w:val="24"/>
          <w:shd w:val="clear" w:color="auto" w:fill="FFFFFF"/>
        </w:rPr>
        <w:t>“</w:t>
      </w:r>
      <w:r w:rsidRPr="00A1666B">
        <w:rPr>
          <w:rFonts w:ascii="Times New Roman" w:hAnsi="Times New Roman" w:cs="Times New Roman"/>
          <w:b w:val="0"/>
          <w:szCs w:val="24"/>
          <w:shd w:val="clear" w:color="auto" w:fill="FFFFFF"/>
        </w:rPr>
        <w:t>, čo vyplýva aj z </w:t>
      </w:r>
      <w:r w:rsidR="00AE704B" w:rsidRPr="00A1666B">
        <w:rPr>
          <w:rFonts w:ascii="Times New Roman" w:hAnsi="Times New Roman" w:cs="Times New Roman"/>
          <w:b w:val="0"/>
          <w:szCs w:val="24"/>
          <w:shd w:val="clear" w:color="auto" w:fill="FFFFFF"/>
        </w:rPr>
        <w:t xml:space="preserve">Návrhu </w:t>
      </w:r>
      <w:r w:rsidRPr="00A1666B">
        <w:rPr>
          <w:rFonts w:ascii="Times New Roman" w:hAnsi="Times New Roman" w:cs="Times New Roman"/>
          <w:b w:val="0"/>
          <w:szCs w:val="24"/>
        </w:rPr>
        <w:t>opatrení</w:t>
      </w:r>
      <w:r w:rsidRPr="00A1666B">
        <w:rPr>
          <w:rFonts w:ascii="Times New Roman" w:hAnsi="Times New Roman" w:cs="Times New Roman"/>
          <w:b w:val="0"/>
          <w:szCs w:val="24"/>
          <w:shd w:val="clear" w:color="auto" w:fill="FFFFFF"/>
        </w:rPr>
        <w:t xml:space="preserve"> na urýchlenie pozemkových úprav, ktorý </w:t>
      </w:r>
      <w:r w:rsidR="00AE704B" w:rsidRPr="00A1666B">
        <w:rPr>
          <w:rFonts w:ascii="Times New Roman" w:hAnsi="Times New Roman" w:cs="Times New Roman"/>
          <w:b w:val="0"/>
          <w:szCs w:val="24"/>
          <w:shd w:val="clear" w:color="auto" w:fill="FFFFFF"/>
        </w:rPr>
        <w:t>schválila vláda SR</w:t>
      </w:r>
      <w:r w:rsidRPr="00A1666B">
        <w:rPr>
          <w:rFonts w:ascii="Times New Roman" w:hAnsi="Times New Roman" w:cs="Times New Roman"/>
          <w:b w:val="0"/>
          <w:szCs w:val="24"/>
          <w:shd w:val="clear" w:color="auto" w:fill="FFFFFF"/>
        </w:rPr>
        <w:t xml:space="preserve">. </w:t>
      </w:r>
      <w:r w:rsidR="00084BA7" w:rsidRPr="00A1666B">
        <w:rPr>
          <w:rFonts w:ascii="Times New Roman" w:eastAsia="MS Mincho" w:hAnsi="Times New Roman" w:cs="Times New Roman"/>
          <w:b w:val="0"/>
          <w:szCs w:val="24"/>
        </w:rPr>
        <w:t>Osobitný kvalifikačný predpoklad sa získa úspešným vykonaním skúšky pred skúšobnou komisiou zriadenou ministerstvom.</w:t>
      </w:r>
      <w:r w:rsidR="00084BA7" w:rsidRPr="00A1666B">
        <w:rPr>
          <w:rFonts w:ascii="Times New Roman" w:hAnsi="Times New Roman" w:cs="Times New Roman"/>
          <w:b w:val="0"/>
          <w:szCs w:val="24"/>
          <w:shd w:val="clear" w:color="auto" w:fill="FFFFFF"/>
        </w:rPr>
        <w:t xml:space="preserve"> </w:t>
      </w:r>
      <w:r w:rsidR="008529F9" w:rsidRPr="00A1666B">
        <w:rPr>
          <w:rFonts w:ascii="Times New Roman" w:hAnsi="Times New Roman" w:cs="Times New Roman"/>
          <w:b w:val="0"/>
          <w:szCs w:val="24"/>
          <w:shd w:val="clear" w:color="auto" w:fill="FFFFFF"/>
        </w:rPr>
        <w:t>Ministerstvo pristúpilo k stanoveniu osobitného kvalifikačného predpokladu aj vzhľadom na skutočnosť, že pozemkové úpravy patria z hľadiska času a financií k zdĺhavým a finančne náročným procesom, a p</w:t>
      </w:r>
      <w:r w:rsidR="00262743" w:rsidRPr="00A1666B">
        <w:rPr>
          <w:rFonts w:ascii="Times New Roman" w:hAnsi="Times New Roman" w:cs="Times New Roman"/>
          <w:b w:val="0"/>
          <w:szCs w:val="24"/>
          <w:shd w:val="clear" w:color="auto" w:fill="FFFFFF"/>
        </w:rPr>
        <w:t>r</w:t>
      </w:r>
      <w:r w:rsidR="008529F9" w:rsidRPr="00A1666B">
        <w:rPr>
          <w:rFonts w:ascii="Times New Roman" w:hAnsi="Times New Roman" w:cs="Times New Roman"/>
          <w:b w:val="0"/>
          <w:szCs w:val="24"/>
          <w:shd w:val="clear" w:color="auto" w:fill="FFFFFF"/>
        </w:rPr>
        <w:t xml:space="preserve">eto </w:t>
      </w:r>
      <w:r w:rsidR="00262743" w:rsidRPr="00A1666B">
        <w:rPr>
          <w:rFonts w:ascii="Times New Roman" w:hAnsi="Times New Roman" w:cs="Times New Roman"/>
          <w:b w:val="0"/>
          <w:szCs w:val="24"/>
          <w:shd w:val="clear" w:color="auto" w:fill="FFFFFF"/>
        </w:rPr>
        <w:t>je namieste presne stanoviť</w:t>
      </w:r>
      <w:r w:rsidR="008529F9" w:rsidRPr="00A1666B">
        <w:rPr>
          <w:rFonts w:ascii="Times New Roman" w:hAnsi="Times New Roman" w:cs="Times New Roman"/>
          <w:b w:val="0"/>
          <w:szCs w:val="24"/>
          <w:shd w:val="clear" w:color="auto" w:fill="FFFFFF"/>
        </w:rPr>
        <w:t xml:space="preserve"> </w:t>
      </w:r>
      <w:r w:rsidR="00262743" w:rsidRPr="00A1666B">
        <w:rPr>
          <w:rFonts w:ascii="Times New Roman" w:hAnsi="Times New Roman" w:cs="Times New Roman"/>
          <w:b w:val="0"/>
          <w:szCs w:val="24"/>
          <w:shd w:val="clear" w:color="auto" w:fill="FFFFFF"/>
        </w:rPr>
        <w:t>požiadavky vzdelania pre takýchto zamestnancov, aby sme do budúca predišli nekvalitne odvedeným pozemkovým úpravá</w:t>
      </w:r>
      <w:r w:rsidR="00AE704B" w:rsidRPr="00A1666B">
        <w:rPr>
          <w:rFonts w:ascii="Times New Roman" w:hAnsi="Times New Roman" w:cs="Times New Roman"/>
          <w:b w:val="0"/>
          <w:szCs w:val="24"/>
          <w:shd w:val="clear" w:color="auto" w:fill="FFFFFF"/>
        </w:rPr>
        <w:t>m</w:t>
      </w:r>
      <w:r w:rsidR="008529F9" w:rsidRPr="00A1666B">
        <w:rPr>
          <w:rFonts w:ascii="Times New Roman" w:hAnsi="Times New Roman" w:cs="Times New Roman"/>
          <w:b w:val="0"/>
          <w:szCs w:val="24"/>
          <w:shd w:val="clear" w:color="auto" w:fill="FFFFFF"/>
        </w:rPr>
        <w:t>.</w:t>
      </w:r>
      <w:r w:rsidR="00262743" w:rsidRPr="00A1666B">
        <w:rPr>
          <w:rFonts w:ascii="Times New Roman" w:hAnsi="Times New Roman" w:cs="Times New Roman"/>
          <w:b w:val="0"/>
          <w:szCs w:val="24"/>
          <w:shd w:val="clear" w:color="auto" w:fill="FFFFFF"/>
        </w:rPr>
        <w:t xml:space="preserve"> </w:t>
      </w:r>
      <w:r w:rsidR="00A01BC8" w:rsidRPr="00A1666B">
        <w:rPr>
          <w:rFonts w:ascii="Times New Roman" w:hAnsi="Times New Roman" w:cs="Times New Roman"/>
          <w:b w:val="0"/>
          <w:szCs w:val="24"/>
          <w:shd w:val="clear" w:color="auto" w:fill="FFFFFF"/>
        </w:rPr>
        <w:t>Podrobnosti o podmienkach získania osobitného kvalifikačného predpokladu, predkladania požadovanej dokumentácie, vykonaní skúšky a jeho zánik</w:t>
      </w:r>
      <w:r w:rsidR="00A1666B" w:rsidRPr="00A1666B">
        <w:rPr>
          <w:rFonts w:ascii="Times New Roman" w:hAnsi="Times New Roman" w:cs="Times New Roman"/>
          <w:b w:val="0"/>
          <w:szCs w:val="24"/>
          <w:shd w:val="clear" w:color="auto" w:fill="FFFFFF"/>
        </w:rPr>
        <w:t xml:space="preserve"> </w:t>
      </w:r>
      <w:r w:rsidR="00A01BC8" w:rsidRPr="00A1666B">
        <w:rPr>
          <w:rFonts w:ascii="Times New Roman" w:hAnsi="Times New Roman" w:cs="Times New Roman"/>
          <w:b w:val="0"/>
          <w:szCs w:val="24"/>
          <w:shd w:val="clear" w:color="auto" w:fill="FFFFFF"/>
        </w:rPr>
        <w:t xml:space="preserve">upraví všeobecné záväzný právny predpis vydaný ministerstvom. </w:t>
      </w:r>
    </w:p>
    <w:p w:rsidR="00515430" w:rsidRPr="00A1666B" w:rsidRDefault="00515430" w:rsidP="00A1666B">
      <w:pPr>
        <w:pStyle w:val="Nadpis3"/>
        <w:keepNext w:val="0"/>
        <w:keepLines w:val="0"/>
        <w:widowControl w:val="0"/>
        <w:spacing w:before="0" w:after="0"/>
        <w:rPr>
          <w:rFonts w:ascii="Times New Roman" w:hAnsi="Times New Roman" w:cs="Times New Roman"/>
          <w:b w:val="0"/>
          <w:szCs w:val="24"/>
        </w:rPr>
      </w:pPr>
    </w:p>
    <w:p w:rsidR="00084BA7" w:rsidRPr="000B22D7" w:rsidRDefault="00BD08D7" w:rsidP="00A1666B">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C2424E" w:rsidRPr="000B22D7">
        <w:rPr>
          <w:rFonts w:ascii="Times New Roman" w:hAnsi="Times New Roman" w:cs="Times New Roman"/>
          <w:szCs w:val="24"/>
        </w:rPr>
        <w:t>15</w:t>
      </w:r>
      <w:r w:rsidR="00580A60">
        <w:rPr>
          <w:rFonts w:ascii="Times New Roman" w:hAnsi="Times New Roman" w:cs="Times New Roman"/>
          <w:szCs w:val="24"/>
        </w:rPr>
        <w:t xml:space="preserve"> (poznámka pod čiarou k odkazu 3b)</w:t>
      </w:r>
    </w:p>
    <w:p w:rsidR="00084BA7" w:rsidRPr="00A1666B" w:rsidRDefault="00084BA7"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bCs w:val="0"/>
          <w:szCs w:val="24"/>
          <w:shd w:val="clear" w:color="auto" w:fill="FFFFFF"/>
          <w:lang w:eastAsia="sk-SK"/>
        </w:rPr>
        <w:t>Legislatívno-technická úprava</w:t>
      </w:r>
      <w:r w:rsidR="00C2424E" w:rsidRPr="00A1666B">
        <w:rPr>
          <w:rFonts w:ascii="Times New Roman" w:hAnsi="Times New Roman" w:cs="Times New Roman"/>
          <w:b w:val="0"/>
          <w:bCs w:val="0"/>
          <w:szCs w:val="24"/>
          <w:shd w:val="clear" w:color="auto" w:fill="FFFFFF"/>
          <w:lang w:eastAsia="sk-SK"/>
        </w:rPr>
        <w:t xml:space="preserve"> týkajúca sa vypustenia poznámky pod čiarou, ku ktorej odkaz</w:t>
      </w:r>
      <w:r w:rsidR="00035207" w:rsidRPr="00A1666B">
        <w:rPr>
          <w:rFonts w:ascii="Times New Roman" w:hAnsi="Times New Roman" w:cs="Times New Roman"/>
          <w:b w:val="0"/>
          <w:bCs w:val="0"/>
          <w:szCs w:val="24"/>
          <w:shd w:val="clear" w:color="auto" w:fill="FFFFFF"/>
          <w:lang w:eastAsia="sk-SK"/>
        </w:rPr>
        <w:t xml:space="preserve"> 3b</w:t>
      </w:r>
      <w:r w:rsidR="00C2424E" w:rsidRPr="00A1666B">
        <w:rPr>
          <w:rFonts w:ascii="Times New Roman" w:hAnsi="Times New Roman" w:cs="Times New Roman"/>
          <w:b w:val="0"/>
          <w:szCs w:val="24"/>
        </w:rPr>
        <w:t xml:space="preserve"> v texte zákona absentuje</w:t>
      </w:r>
      <w:r w:rsidR="00A01BC8" w:rsidRPr="00A1666B">
        <w:rPr>
          <w:rFonts w:ascii="Times New Roman" w:hAnsi="Times New Roman" w:cs="Times New Roman"/>
          <w:b w:val="0"/>
          <w:szCs w:val="24"/>
        </w:rPr>
        <w:t>.</w:t>
      </w:r>
    </w:p>
    <w:p w:rsidR="00515430" w:rsidRPr="00A1666B" w:rsidRDefault="00515430" w:rsidP="00A1666B">
      <w:pPr>
        <w:pStyle w:val="Nadpis3"/>
        <w:keepNext w:val="0"/>
        <w:keepLines w:val="0"/>
        <w:widowControl w:val="0"/>
        <w:spacing w:before="0" w:after="0"/>
        <w:rPr>
          <w:rFonts w:ascii="Times New Roman" w:hAnsi="Times New Roman" w:cs="Times New Roman"/>
          <w:b w:val="0"/>
          <w:szCs w:val="24"/>
        </w:rPr>
      </w:pPr>
    </w:p>
    <w:p w:rsidR="00262743" w:rsidRPr="000B22D7" w:rsidRDefault="00527156" w:rsidP="00A1666B">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K bodom</w:t>
      </w:r>
      <w:r w:rsidR="00262743" w:rsidRPr="000B22D7">
        <w:rPr>
          <w:rFonts w:ascii="Times New Roman" w:hAnsi="Times New Roman" w:cs="Times New Roman"/>
          <w:szCs w:val="24"/>
        </w:rPr>
        <w:t xml:space="preserve"> </w:t>
      </w:r>
      <w:r w:rsidR="00B456B0" w:rsidRPr="000B22D7">
        <w:rPr>
          <w:rFonts w:ascii="Times New Roman" w:hAnsi="Times New Roman" w:cs="Times New Roman"/>
          <w:szCs w:val="24"/>
        </w:rPr>
        <w:t xml:space="preserve">16 </w:t>
      </w:r>
      <w:r w:rsidR="00361BD8" w:rsidRPr="000B22D7">
        <w:rPr>
          <w:rFonts w:ascii="Times New Roman" w:hAnsi="Times New Roman" w:cs="Times New Roman"/>
          <w:szCs w:val="24"/>
        </w:rPr>
        <w:t>a</w:t>
      </w:r>
      <w:r w:rsidR="00035207" w:rsidRPr="000B22D7">
        <w:rPr>
          <w:rFonts w:ascii="Times New Roman" w:hAnsi="Times New Roman" w:cs="Times New Roman"/>
          <w:szCs w:val="24"/>
        </w:rPr>
        <w:t> </w:t>
      </w:r>
      <w:r w:rsidR="00B456B0" w:rsidRPr="000B22D7">
        <w:rPr>
          <w:rFonts w:ascii="Times New Roman" w:hAnsi="Times New Roman" w:cs="Times New Roman"/>
          <w:szCs w:val="24"/>
        </w:rPr>
        <w:t>17</w:t>
      </w:r>
      <w:r w:rsidR="00035207" w:rsidRPr="000B22D7">
        <w:rPr>
          <w:rFonts w:ascii="Times New Roman" w:hAnsi="Times New Roman" w:cs="Times New Roman"/>
          <w:szCs w:val="24"/>
        </w:rPr>
        <w:t xml:space="preserve"> (§ 6 ods. 1)</w:t>
      </w:r>
    </w:p>
    <w:p w:rsidR="00361BD8" w:rsidRPr="00A1666B" w:rsidRDefault="00361BD8"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Upresnenie</w:t>
      </w:r>
      <w:r w:rsidR="00016578" w:rsidRPr="00A1666B">
        <w:rPr>
          <w:rFonts w:ascii="Times New Roman" w:hAnsi="Times New Roman" w:cs="Times New Roman"/>
          <w:b w:val="0"/>
          <w:szCs w:val="24"/>
        </w:rPr>
        <w:t xml:space="preserve"> ustanovenia</w:t>
      </w:r>
      <w:r w:rsidRPr="00A1666B">
        <w:rPr>
          <w:rFonts w:ascii="Times New Roman" w:hAnsi="Times New Roman" w:cs="Times New Roman"/>
          <w:b w:val="0"/>
          <w:szCs w:val="24"/>
        </w:rPr>
        <w:t xml:space="preserve"> z dôvodu nejasného výkladu, že sú to všetci vlastníci pozemkov resp. iných nehnuteľností v obvode projektu pozemkových úprav, teda v tom obvode, kde sa pozemkové úpravy realizujú. </w:t>
      </w:r>
      <w:r w:rsidR="00016578" w:rsidRPr="00A1666B">
        <w:rPr>
          <w:rFonts w:ascii="Times New Roman" w:hAnsi="Times New Roman" w:cs="Times New Roman"/>
          <w:b w:val="0"/>
          <w:szCs w:val="24"/>
        </w:rPr>
        <w:t>Ustanovenie § 6 ods. 1 písm. c) sa vzťahuje aj na vlastníkov nehnuteľného lesného majetku.</w:t>
      </w:r>
    </w:p>
    <w:p w:rsidR="00262743" w:rsidRPr="00A1666B" w:rsidRDefault="00262743" w:rsidP="00A1666B">
      <w:pPr>
        <w:keepNext w:val="0"/>
        <w:widowControl w:val="0"/>
        <w:rPr>
          <w:rFonts w:ascii="Times New Roman" w:hAnsi="Times New Roman"/>
        </w:rPr>
      </w:pPr>
    </w:p>
    <w:p w:rsidR="00657461" w:rsidRPr="000B22D7" w:rsidRDefault="00657461" w:rsidP="000B22D7">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B456B0" w:rsidRPr="000B22D7">
        <w:rPr>
          <w:rFonts w:ascii="Times New Roman" w:hAnsi="Times New Roman" w:cs="Times New Roman"/>
          <w:szCs w:val="24"/>
        </w:rPr>
        <w:t>18</w:t>
      </w:r>
      <w:r w:rsidR="00035207" w:rsidRPr="000B22D7">
        <w:rPr>
          <w:rFonts w:ascii="Times New Roman" w:hAnsi="Times New Roman" w:cs="Times New Roman"/>
          <w:szCs w:val="24"/>
        </w:rPr>
        <w:t xml:space="preserve"> </w:t>
      </w:r>
      <w:r w:rsidR="00584924" w:rsidRPr="000B22D7">
        <w:rPr>
          <w:rFonts w:ascii="Times New Roman" w:hAnsi="Times New Roman" w:cs="Times New Roman"/>
          <w:szCs w:val="24"/>
        </w:rPr>
        <w:t>(poznámka pod čiarou k odkazu 5b)</w:t>
      </w:r>
    </w:p>
    <w:p w:rsidR="00EA2D6E" w:rsidRPr="00A1666B" w:rsidRDefault="00EA2D6E"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Legislatívno-technická úprava súvisiaca s aktualizáciou poznámky</w:t>
      </w:r>
      <w:r w:rsidR="00D267B5">
        <w:rPr>
          <w:rFonts w:ascii="Times New Roman" w:hAnsi="Times New Roman" w:cs="Times New Roman"/>
          <w:b w:val="0"/>
          <w:szCs w:val="24"/>
        </w:rPr>
        <w:t xml:space="preserve"> pod čiarou k odkazu </w:t>
      </w:r>
      <w:r w:rsidRPr="00A1666B">
        <w:rPr>
          <w:rFonts w:ascii="Times New Roman" w:hAnsi="Times New Roman" w:cs="Times New Roman"/>
          <w:b w:val="0"/>
          <w:szCs w:val="24"/>
        </w:rPr>
        <w:t>5b.</w:t>
      </w:r>
    </w:p>
    <w:p w:rsidR="00EA2D6E" w:rsidRPr="00A1666B" w:rsidRDefault="00EA2D6E" w:rsidP="00A1666B">
      <w:pPr>
        <w:pStyle w:val="Nadpis3"/>
        <w:keepNext w:val="0"/>
        <w:keepLines w:val="0"/>
        <w:widowControl w:val="0"/>
        <w:spacing w:before="0" w:after="0"/>
        <w:rPr>
          <w:rFonts w:ascii="Times New Roman" w:hAnsi="Times New Roman" w:cs="Times New Roman"/>
          <w:b w:val="0"/>
          <w:szCs w:val="24"/>
        </w:rPr>
      </w:pPr>
    </w:p>
    <w:p w:rsidR="00EA2D6E" w:rsidRPr="000B22D7" w:rsidRDefault="00EA2D6E" w:rsidP="00A1666B">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K bodu 1</w:t>
      </w:r>
      <w:r w:rsidR="00B456B0" w:rsidRPr="000B22D7">
        <w:rPr>
          <w:rFonts w:ascii="Times New Roman" w:hAnsi="Times New Roman" w:cs="Times New Roman"/>
          <w:szCs w:val="24"/>
        </w:rPr>
        <w:t>9</w:t>
      </w:r>
      <w:r w:rsidR="00035207" w:rsidRPr="000B22D7">
        <w:rPr>
          <w:rFonts w:ascii="Times New Roman" w:hAnsi="Times New Roman" w:cs="Times New Roman"/>
          <w:szCs w:val="24"/>
        </w:rPr>
        <w:t xml:space="preserve"> (§ 6 ods. 8 až 11)</w:t>
      </w:r>
    </w:p>
    <w:p w:rsidR="00D118EA" w:rsidRPr="00A1666B" w:rsidRDefault="00D118EA"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Konanie o pozemkových úpravách je samo o</w:t>
      </w:r>
      <w:r w:rsidR="00975EA5" w:rsidRPr="00A1666B">
        <w:rPr>
          <w:rFonts w:ascii="Times New Roman" w:hAnsi="Times New Roman" w:cs="Times New Roman"/>
          <w:b w:val="0"/>
          <w:szCs w:val="24"/>
        </w:rPr>
        <w:t xml:space="preserve"> </w:t>
      </w:r>
      <w:r w:rsidRPr="00A1666B">
        <w:rPr>
          <w:rFonts w:ascii="Times New Roman" w:hAnsi="Times New Roman" w:cs="Times New Roman"/>
          <w:b w:val="0"/>
          <w:szCs w:val="24"/>
        </w:rPr>
        <w:t xml:space="preserve">sebe komplikovaným </w:t>
      </w:r>
      <w:r w:rsidR="00C60A3B" w:rsidRPr="00A1666B">
        <w:rPr>
          <w:rFonts w:ascii="Times New Roman" w:hAnsi="Times New Roman" w:cs="Times New Roman"/>
          <w:b w:val="0"/>
          <w:szCs w:val="24"/>
        </w:rPr>
        <w:t xml:space="preserve">a dlhým správnym </w:t>
      </w:r>
      <w:r w:rsidRPr="00A1666B">
        <w:rPr>
          <w:rFonts w:ascii="Times New Roman" w:hAnsi="Times New Roman" w:cs="Times New Roman"/>
          <w:b w:val="0"/>
          <w:szCs w:val="24"/>
        </w:rPr>
        <w:t xml:space="preserve">konaním (vzhľadom na jeho jednotlivé fázy) </w:t>
      </w:r>
      <w:r w:rsidR="00C60A3B" w:rsidRPr="00A1666B">
        <w:rPr>
          <w:rFonts w:ascii="Times New Roman" w:hAnsi="Times New Roman" w:cs="Times New Roman"/>
          <w:b w:val="0"/>
          <w:szCs w:val="24"/>
        </w:rPr>
        <w:t xml:space="preserve">so stovkami účastníkov </w:t>
      </w:r>
      <w:r w:rsidRPr="00A1666B">
        <w:rPr>
          <w:rFonts w:ascii="Times New Roman" w:hAnsi="Times New Roman" w:cs="Times New Roman"/>
          <w:b w:val="0"/>
          <w:szCs w:val="24"/>
        </w:rPr>
        <w:t>a v aplikačnej praxi pomerne často nastávajú prípady, kedy nie je možné ani po využití všetkých dostupných možností zistiť právneho nástupcu vlastníka pozemku, ktorý zomrel</w:t>
      </w:r>
      <w:r w:rsidR="00623CAB" w:rsidRPr="00A1666B">
        <w:rPr>
          <w:rFonts w:ascii="Times New Roman" w:hAnsi="Times New Roman" w:cs="Times New Roman"/>
          <w:b w:val="0"/>
          <w:szCs w:val="24"/>
        </w:rPr>
        <w:t xml:space="preserve"> alebo bol vyhlásený za mŕtveho</w:t>
      </w:r>
      <w:r w:rsidRPr="00A1666B">
        <w:rPr>
          <w:rFonts w:ascii="Times New Roman" w:hAnsi="Times New Roman" w:cs="Times New Roman"/>
          <w:b w:val="0"/>
          <w:szCs w:val="24"/>
        </w:rPr>
        <w:t>. V takýchto prípadoch potom nastáva situácia</w:t>
      </w:r>
      <w:r w:rsidR="004869D6" w:rsidRPr="00A1666B">
        <w:rPr>
          <w:rFonts w:ascii="Times New Roman" w:hAnsi="Times New Roman" w:cs="Times New Roman"/>
          <w:b w:val="0"/>
          <w:szCs w:val="24"/>
        </w:rPr>
        <w:t>,</w:t>
      </w:r>
      <w:r w:rsidRPr="00A1666B">
        <w:rPr>
          <w:rFonts w:ascii="Times New Roman" w:hAnsi="Times New Roman" w:cs="Times New Roman"/>
          <w:b w:val="0"/>
          <w:szCs w:val="24"/>
        </w:rPr>
        <w:t xml:space="preserve"> kedy sa konanie zbytočne predlžuje, dokonca aj </w:t>
      </w:r>
      <w:r w:rsidR="00C60A3B" w:rsidRPr="00A1666B">
        <w:rPr>
          <w:rFonts w:ascii="Times New Roman" w:hAnsi="Times New Roman" w:cs="Times New Roman"/>
          <w:b w:val="0"/>
          <w:szCs w:val="24"/>
        </w:rPr>
        <w:t xml:space="preserve">o </w:t>
      </w:r>
      <w:r w:rsidRPr="00A1666B">
        <w:rPr>
          <w:rFonts w:ascii="Times New Roman" w:hAnsi="Times New Roman" w:cs="Times New Roman"/>
          <w:b w:val="0"/>
          <w:szCs w:val="24"/>
        </w:rPr>
        <w:t xml:space="preserve">niekoľko rokov. </w:t>
      </w:r>
      <w:r w:rsidR="003260E4" w:rsidRPr="00A1666B">
        <w:rPr>
          <w:rFonts w:ascii="Times New Roman" w:hAnsi="Times New Roman" w:cs="Times New Roman"/>
          <w:b w:val="0"/>
          <w:szCs w:val="24"/>
        </w:rPr>
        <w:t xml:space="preserve">Legislatívna úprava zavádza v danom prípade </w:t>
      </w:r>
      <w:r w:rsidR="00262743" w:rsidRPr="00A1666B">
        <w:rPr>
          <w:rFonts w:ascii="Times New Roman" w:hAnsi="Times New Roman" w:cs="Times New Roman"/>
          <w:b w:val="0"/>
          <w:szCs w:val="24"/>
        </w:rPr>
        <w:t>ešte pred tým</w:t>
      </w:r>
      <w:r w:rsidR="00C60A3B" w:rsidRPr="00A1666B">
        <w:rPr>
          <w:rFonts w:ascii="Times New Roman" w:hAnsi="Times New Roman" w:cs="Times New Roman"/>
          <w:b w:val="0"/>
          <w:szCs w:val="24"/>
        </w:rPr>
        <w:t>,</w:t>
      </w:r>
      <w:r w:rsidR="00262743" w:rsidRPr="00A1666B">
        <w:rPr>
          <w:rFonts w:ascii="Times New Roman" w:hAnsi="Times New Roman" w:cs="Times New Roman"/>
          <w:b w:val="0"/>
          <w:szCs w:val="24"/>
        </w:rPr>
        <w:t xml:space="preserve"> ako bude známy okruh dedičov, </w:t>
      </w:r>
      <w:r w:rsidR="003260E4" w:rsidRPr="00A1666B">
        <w:rPr>
          <w:rFonts w:ascii="Times New Roman" w:hAnsi="Times New Roman" w:cs="Times New Roman"/>
          <w:b w:val="0"/>
          <w:szCs w:val="24"/>
        </w:rPr>
        <w:t xml:space="preserve">možnosť okresnému úradu ustanoviť opatrovníka </w:t>
      </w:r>
      <w:r w:rsidR="00EA2D6E" w:rsidRPr="00A1666B">
        <w:rPr>
          <w:rFonts w:ascii="Times New Roman" w:hAnsi="Times New Roman" w:cs="Times New Roman"/>
          <w:b w:val="0"/>
          <w:szCs w:val="24"/>
        </w:rPr>
        <w:t xml:space="preserve">na zastupovanie dedičov </w:t>
      </w:r>
      <w:r w:rsidR="003260E4" w:rsidRPr="00A1666B">
        <w:rPr>
          <w:rFonts w:ascii="Times New Roman" w:hAnsi="Times New Roman" w:cs="Times New Roman"/>
          <w:b w:val="0"/>
          <w:szCs w:val="24"/>
        </w:rPr>
        <w:t>z okruhu blízkych o</w:t>
      </w:r>
      <w:r w:rsidR="00E32E00" w:rsidRPr="00A1666B">
        <w:rPr>
          <w:rFonts w:ascii="Times New Roman" w:hAnsi="Times New Roman" w:cs="Times New Roman"/>
          <w:b w:val="0"/>
          <w:szCs w:val="24"/>
        </w:rPr>
        <w:t>sôb</w:t>
      </w:r>
      <w:r w:rsidR="00623CAB" w:rsidRPr="00A1666B">
        <w:rPr>
          <w:rFonts w:ascii="Times New Roman" w:hAnsi="Times New Roman" w:cs="Times New Roman"/>
          <w:b w:val="0"/>
          <w:szCs w:val="24"/>
        </w:rPr>
        <w:t xml:space="preserve"> poručiteľa – </w:t>
      </w:r>
      <w:r w:rsidR="00EA2D6E" w:rsidRPr="00A1666B">
        <w:rPr>
          <w:rFonts w:ascii="Times New Roman" w:hAnsi="Times New Roman" w:cs="Times New Roman"/>
          <w:b w:val="0"/>
          <w:szCs w:val="24"/>
        </w:rPr>
        <w:t xml:space="preserve">doterajšieho </w:t>
      </w:r>
      <w:r w:rsidR="00623CAB" w:rsidRPr="00A1666B">
        <w:rPr>
          <w:rFonts w:ascii="Times New Roman" w:hAnsi="Times New Roman" w:cs="Times New Roman"/>
          <w:b w:val="0"/>
          <w:szCs w:val="24"/>
        </w:rPr>
        <w:t>vlastníka pozemku</w:t>
      </w:r>
      <w:r w:rsidR="00E32E00" w:rsidRPr="00A1666B">
        <w:rPr>
          <w:rFonts w:ascii="Times New Roman" w:hAnsi="Times New Roman" w:cs="Times New Roman"/>
          <w:b w:val="0"/>
          <w:szCs w:val="24"/>
        </w:rPr>
        <w:t>, v poradí manžel alebo deti</w:t>
      </w:r>
      <w:r w:rsidR="003260E4" w:rsidRPr="00A1666B">
        <w:rPr>
          <w:rFonts w:ascii="Times New Roman" w:hAnsi="Times New Roman" w:cs="Times New Roman"/>
          <w:b w:val="0"/>
          <w:szCs w:val="24"/>
        </w:rPr>
        <w:t>, ktorý sa prevažnú časť roka zdržuje v katastrálnom území, v ktorom sa pozemkové úpravy vykonávajú. Pokiaľ takéto osoby nebude možné ustanoviť</w:t>
      </w:r>
      <w:r w:rsidR="00623CAB" w:rsidRPr="00A1666B">
        <w:rPr>
          <w:rFonts w:ascii="Times New Roman" w:hAnsi="Times New Roman" w:cs="Times New Roman"/>
          <w:b w:val="0"/>
          <w:szCs w:val="24"/>
        </w:rPr>
        <w:t xml:space="preserve"> za opatrovníka,</w:t>
      </w:r>
      <w:r w:rsidR="003260E4" w:rsidRPr="00A1666B">
        <w:rPr>
          <w:rFonts w:ascii="Times New Roman" w:hAnsi="Times New Roman" w:cs="Times New Roman"/>
          <w:b w:val="0"/>
          <w:szCs w:val="24"/>
        </w:rPr>
        <w:t xml:space="preserve"> </w:t>
      </w:r>
      <w:r w:rsidR="004869D6" w:rsidRPr="00A1666B">
        <w:rPr>
          <w:rFonts w:ascii="Times New Roman" w:hAnsi="Times New Roman" w:cs="Times New Roman"/>
          <w:b w:val="0"/>
          <w:szCs w:val="24"/>
        </w:rPr>
        <w:t xml:space="preserve">okresný úrad ustanoví za opatrovníka </w:t>
      </w:r>
      <w:r w:rsidR="003260E4" w:rsidRPr="00A1666B">
        <w:rPr>
          <w:rFonts w:ascii="Times New Roman" w:hAnsi="Times New Roman" w:cs="Times New Roman"/>
          <w:b w:val="0"/>
          <w:szCs w:val="24"/>
        </w:rPr>
        <w:t>ob</w:t>
      </w:r>
      <w:r w:rsidR="00623CAB" w:rsidRPr="00A1666B">
        <w:rPr>
          <w:rFonts w:ascii="Times New Roman" w:hAnsi="Times New Roman" w:cs="Times New Roman"/>
          <w:b w:val="0"/>
          <w:szCs w:val="24"/>
        </w:rPr>
        <w:t>e</w:t>
      </w:r>
      <w:r w:rsidR="003260E4" w:rsidRPr="00A1666B">
        <w:rPr>
          <w:rFonts w:ascii="Times New Roman" w:hAnsi="Times New Roman" w:cs="Times New Roman"/>
          <w:b w:val="0"/>
          <w:szCs w:val="24"/>
        </w:rPr>
        <w:t>c.</w:t>
      </w:r>
      <w:r w:rsidR="004869D6" w:rsidRPr="00A1666B">
        <w:rPr>
          <w:rFonts w:ascii="Times New Roman" w:hAnsi="Times New Roman" w:cs="Times New Roman"/>
          <w:b w:val="0"/>
          <w:szCs w:val="24"/>
        </w:rPr>
        <w:t xml:space="preserve"> Opatrovník bude na účely pozemkových úprav vykonávať úkony do zápisu dediča do katastra nehnuteľností.</w:t>
      </w:r>
      <w:r w:rsidR="003260E4" w:rsidRPr="00A1666B">
        <w:rPr>
          <w:rFonts w:ascii="Times New Roman" w:hAnsi="Times New Roman" w:cs="Times New Roman"/>
          <w:b w:val="0"/>
          <w:szCs w:val="24"/>
        </w:rPr>
        <w:t xml:space="preserve"> </w:t>
      </w:r>
    </w:p>
    <w:p w:rsidR="002B59AA" w:rsidRPr="00A1666B" w:rsidRDefault="0097102A"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lastRenderedPageBreak/>
        <w:t>Pre účely pozemkových úprav sa z</w:t>
      </w:r>
      <w:r w:rsidR="00657461" w:rsidRPr="00A1666B">
        <w:rPr>
          <w:rFonts w:ascii="Times New Roman" w:hAnsi="Times New Roman" w:cs="Times New Roman"/>
          <w:b w:val="0"/>
          <w:szCs w:val="24"/>
        </w:rPr>
        <w:t xml:space="preserve">avádza </w:t>
      </w:r>
      <w:r w:rsidRPr="00A1666B">
        <w:rPr>
          <w:rFonts w:ascii="Times New Roman" w:hAnsi="Times New Roman" w:cs="Times New Roman"/>
          <w:b w:val="0"/>
          <w:szCs w:val="24"/>
        </w:rPr>
        <w:t>definícia vlastného trvalého porastu</w:t>
      </w:r>
      <w:r w:rsidR="00657461" w:rsidRPr="00A1666B">
        <w:rPr>
          <w:rFonts w:ascii="Times New Roman" w:hAnsi="Times New Roman" w:cs="Times New Roman"/>
          <w:b w:val="0"/>
          <w:szCs w:val="24"/>
        </w:rPr>
        <w:t xml:space="preserve"> a trvalé</w:t>
      </w:r>
      <w:r w:rsidRPr="00A1666B">
        <w:rPr>
          <w:rFonts w:ascii="Times New Roman" w:hAnsi="Times New Roman" w:cs="Times New Roman"/>
          <w:b w:val="0"/>
          <w:szCs w:val="24"/>
        </w:rPr>
        <w:t>ho porastu na cudzom pozemku. Rozlišuje sa medzi stavom, kedy vlastník pozemku je aj vlastníkom trvalého porastu na ňom a stavom, kedy vlastník oprávnene vysadeného trvalého porastu je jeho vlastníkom. Trvalým porastom na cudzom pozemku môže byť najmä porast viniča, chmeľu, ovocných stromov, ovocných krov, prípadne ďalších okrasných, rýchlorastúcich alebo iných drevín, ktorý bol oprávnene a so súhlasom vlastníka, ak bol v čase výsadby potrebný, vysadený na cudzom pozemku po účinnosti zákona č. 229/1991</w:t>
      </w:r>
      <w:r w:rsidR="000D70F5" w:rsidRPr="00A1666B">
        <w:rPr>
          <w:rFonts w:ascii="Times New Roman" w:hAnsi="Times New Roman" w:cs="Times New Roman"/>
          <w:b w:val="0"/>
          <w:szCs w:val="24"/>
        </w:rPr>
        <w:t xml:space="preserve"> Zb.</w:t>
      </w:r>
      <w:r w:rsidRPr="00A1666B">
        <w:rPr>
          <w:rFonts w:ascii="Times New Roman" w:hAnsi="Times New Roman" w:cs="Times New Roman"/>
          <w:b w:val="0"/>
          <w:szCs w:val="24"/>
        </w:rPr>
        <w:t>, teda po 24.</w:t>
      </w:r>
      <w:r w:rsidR="000D70F5" w:rsidRPr="00A1666B">
        <w:rPr>
          <w:rFonts w:ascii="Times New Roman" w:hAnsi="Times New Roman" w:cs="Times New Roman"/>
          <w:b w:val="0"/>
          <w:szCs w:val="24"/>
        </w:rPr>
        <w:t xml:space="preserve"> </w:t>
      </w:r>
      <w:r w:rsidRPr="00A1666B">
        <w:rPr>
          <w:rFonts w:ascii="Times New Roman" w:hAnsi="Times New Roman" w:cs="Times New Roman"/>
          <w:b w:val="0"/>
          <w:szCs w:val="24"/>
        </w:rPr>
        <w:t>6.</w:t>
      </w:r>
      <w:r w:rsidR="000D70F5" w:rsidRPr="00A1666B">
        <w:rPr>
          <w:rFonts w:ascii="Times New Roman" w:hAnsi="Times New Roman" w:cs="Times New Roman"/>
          <w:b w:val="0"/>
          <w:szCs w:val="24"/>
        </w:rPr>
        <w:t xml:space="preserve"> </w:t>
      </w:r>
      <w:r w:rsidRPr="00A1666B">
        <w:rPr>
          <w:rFonts w:ascii="Times New Roman" w:hAnsi="Times New Roman" w:cs="Times New Roman"/>
          <w:b w:val="0"/>
          <w:szCs w:val="24"/>
        </w:rPr>
        <w:t xml:space="preserve">1991. </w:t>
      </w:r>
      <w:r w:rsidR="002B59AA" w:rsidRPr="00A1666B">
        <w:rPr>
          <w:rFonts w:ascii="Times New Roman" w:hAnsi="Times New Roman" w:cs="Times New Roman"/>
          <w:b w:val="0"/>
          <w:szCs w:val="24"/>
        </w:rPr>
        <w:t xml:space="preserve">Všetky lesné porasty bez ohľadu na čas ich vzniku sa považujú za vlastné trvalé porasty v zmysle definície vyplývajúcej z nového doplnenia § </w:t>
      </w:r>
      <w:r w:rsidR="00970B2E" w:rsidRPr="00A1666B">
        <w:rPr>
          <w:rFonts w:ascii="Times New Roman" w:hAnsi="Times New Roman" w:cs="Times New Roman"/>
          <w:b w:val="0"/>
          <w:szCs w:val="24"/>
        </w:rPr>
        <w:t>6</w:t>
      </w:r>
      <w:r w:rsidR="002B59AA" w:rsidRPr="00A1666B">
        <w:rPr>
          <w:rFonts w:ascii="Times New Roman" w:hAnsi="Times New Roman" w:cs="Times New Roman"/>
          <w:b w:val="0"/>
          <w:szCs w:val="24"/>
        </w:rPr>
        <w:t xml:space="preserve"> ods. </w:t>
      </w:r>
      <w:r w:rsidR="00970B2E" w:rsidRPr="00A1666B">
        <w:rPr>
          <w:rFonts w:ascii="Times New Roman" w:hAnsi="Times New Roman" w:cs="Times New Roman"/>
          <w:b w:val="0"/>
          <w:szCs w:val="24"/>
        </w:rPr>
        <w:t>10</w:t>
      </w:r>
      <w:r w:rsidR="002B59AA" w:rsidRPr="00A1666B">
        <w:rPr>
          <w:rFonts w:ascii="Times New Roman" w:hAnsi="Times New Roman" w:cs="Times New Roman"/>
          <w:b w:val="0"/>
          <w:szCs w:val="24"/>
        </w:rPr>
        <w:t xml:space="preserve">. </w:t>
      </w:r>
    </w:p>
    <w:p w:rsidR="000B22D7" w:rsidRDefault="000B22D7" w:rsidP="00A1666B">
      <w:pPr>
        <w:pStyle w:val="Nadpis3"/>
        <w:keepNext w:val="0"/>
        <w:keepLines w:val="0"/>
        <w:widowControl w:val="0"/>
        <w:spacing w:before="0" w:after="0"/>
        <w:rPr>
          <w:rFonts w:ascii="Times New Roman" w:hAnsi="Times New Roman" w:cs="Times New Roman"/>
          <w:szCs w:val="24"/>
        </w:rPr>
      </w:pPr>
    </w:p>
    <w:p w:rsidR="00D061C6" w:rsidRPr="000B22D7" w:rsidRDefault="00C23945" w:rsidP="00A1666B">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B456B0" w:rsidRPr="000B22D7">
        <w:rPr>
          <w:rFonts w:ascii="Times New Roman" w:hAnsi="Times New Roman" w:cs="Times New Roman"/>
          <w:szCs w:val="24"/>
        </w:rPr>
        <w:t>20</w:t>
      </w:r>
      <w:r w:rsidR="00035207" w:rsidRPr="000B22D7">
        <w:rPr>
          <w:rFonts w:ascii="Times New Roman" w:hAnsi="Times New Roman" w:cs="Times New Roman"/>
          <w:szCs w:val="24"/>
        </w:rPr>
        <w:t xml:space="preserve"> (§ 7 ods. 1)</w:t>
      </w:r>
    </w:p>
    <w:p w:rsidR="00025AFA" w:rsidRPr="00A1666B" w:rsidRDefault="008151DA"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Legislatívno-technická úprava súvisiaca s doplnením subjektov, na ktorých podnet resp. žiadosť sa pozemkové úpravy vykonávajú, v novelizačných bodoch 4</w:t>
      </w:r>
      <w:r w:rsidR="001D471B" w:rsidRPr="00A1666B">
        <w:rPr>
          <w:rFonts w:ascii="Times New Roman" w:hAnsi="Times New Roman" w:cs="Times New Roman"/>
          <w:b w:val="0"/>
          <w:szCs w:val="24"/>
        </w:rPr>
        <w:t xml:space="preserve"> </w:t>
      </w:r>
      <w:r w:rsidRPr="00A1666B">
        <w:rPr>
          <w:rFonts w:ascii="Times New Roman" w:hAnsi="Times New Roman" w:cs="Times New Roman"/>
          <w:b w:val="0"/>
          <w:szCs w:val="24"/>
        </w:rPr>
        <w:t>a 5.</w:t>
      </w:r>
    </w:p>
    <w:p w:rsidR="004A516D" w:rsidRPr="00A1666B" w:rsidRDefault="004A516D" w:rsidP="00A1666B">
      <w:pPr>
        <w:pStyle w:val="Nadpis3"/>
        <w:keepNext w:val="0"/>
        <w:keepLines w:val="0"/>
        <w:widowControl w:val="0"/>
        <w:spacing w:before="0" w:after="0"/>
        <w:rPr>
          <w:rFonts w:ascii="Times New Roman" w:hAnsi="Times New Roman" w:cs="Times New Roman"/>
          <w:b w:val="0"/>
          <w:szCs w:val="24"/>
        </w:rPr>
      </w:pPr>
    </w:p>
    <w:p w:rsidR="002E2019" w:rsidRPr="000B22D7" w:rsidRDefault="00A35DE5" w:rsidP="000B22D7">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K</w:t>
      </w:r>
      <w:r w:rsidR="002E2019" w:rsidRPr="000B22D7">
        <w:rPr>
          <w:rFonts w:ascii="Times New Roman" w:hAnsi="Times New Roman" w:cs="Times New Roman"/>
          <w:szCs w:val="24"/>
        </w:rPr>
        <w:t> bodu</w:t>
      </w:r>
      <w:r w:rsidR="00025AFA" w:rsidRPr="000B22D7">
        <w:rPr>
          <w:rFonts w:ascii="Times New Roman" w:hAnsi="Times New Roman" w:cs="Times New Roman"/>
          <w:szCs w:val="24"/>
        </w:rPr>
        <w:t xml:space="preserve"> </w:t>
      </w:r>
      <w:r w:rsidR="00B456B0" w:rsidRPr="000B22D7">
        <w:rPr>
          <w:rFonts w:ascii="Times New Roman" w:hAnsi="Times New Roman" w:cs="Times New Roman"/>
          <w:szCs w:val="24"/>
        </w:rPr>
        <w:t>21</w:t>
      </w:r>
      <w:r w:rsidR="00035207" w:rsidRPr="000B22D7">
        <w:rPr>
          <w:rFonts w:ascii="Times New Roman" w:hAnsi="Times New Roman" w:cs="Times New Roman"/>
          <w:szCs w:val="24"/>
        </w:rPr>
        <w:t xml:space="preserve"> (§ 7 ods. 2</w:t>
      </w:r>
      <w:r w:rsidR="00FE3BE5" w:rsidRPr="000B22D7">
        <w:rPr>
          <w:rFonts w:ascii="Times New Roman" w:hAnsi="Times New Roman" w:cs="Times New Roman"/>
          <w:szCs w:val="24"/>
        </w:rPr>
        <w:t xml:space="preserve"> písm. c</w:t>
      </w:r>
      <w:r w:rsidR="00035207" w:rsidRPr="000B22D7">
        <w:rPr>
          <w:rFonts w:ascii="Times New Roman" w:hAnsi="Times New Roman" w:cs="Times New Roman"/>
          <w:szCs w:val="24"/>
        </w:rPr>
        <w:t>)</w:t>
      </w:r>
    </w:p>
    <w:p w:rsidR="002E2019" w:rsidRPr="00A1666B" w:rsidRDefault="002E2019"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 Legislatívno-technická úprava, vzhľadom na skutočnosť, že v § 7 ods. 2 písm. c)</w:t>
      </w:r>
      <w:r w:rsidR="00A1666B" w:rsidRPr="00A1666B">
        <w:rPr>
          <w:rFonts w:ascii="Times New Roman" w:hAnsi="Times New Roman" w:cs="Times New Roman"/>
          <w:b w:val="0"/>
          <w:szCs w:val="24"/>
        </w:rPr>
        <w:t xml:space="preserve"> </w:t>
      </w:r>
      <w:r w:rsidRPr="00A1666B">
        <w:rPr>
          <w:rFonts w:ascii="Times New Roman" w:hAnsi="Times New Roman" w:cs="Times New Roman"/>
          <w:b w:val="0"/>
          <w:szCs w:val="24"/>
        </w:rPr>
        <w:t>ustanovuje, ak je „záujem“ teda z uvedeného vyplýva, že nejde o nariadené (štátom) pozemkové úpravy.</w:t>
      </w:r>
      <w:r w:rsidR="00A1666B" w:rsidRPr="00A1666B">
        <w:rPr>
          <w:rFonts w:ascii="Times New Roman" w:hAnsi="Times New Roman" w:cs="Times New Roman"/>
          <w:b w:val="0"/>
          <w:szCs w:val="24"/>
        </w:rPr>
        <w:t xml:space="preserve"> </w:t>
      </w:r>
      <w:r w:rsidRPr="00A1666B">
        <w:rPr>
          <w:rFonts w:ascii="Times New Roman" w:hAnsi="Times New Roman" w:cs="Times New Roman"/>
          <w:b w:val="0"/>
          <w:szCs w:val="24"/>
        </w:rPr>
        <w:t>Nejasn</w:t>
      </w:r>
      <w:r w:rsidR="008151DA" w:rsidRPr="00A1666B">
        <w:rPr>
          <w:rFonts w:ascii="Times New Roman" w:hAnsi="Times New Roman" w:cs="Times New Roman"/>
          <w:b w:val="0"/>
          <w:szCs w:val="24"/>
        </w:rPr>
        <w:t xml:space="preserve">osť ustanovenia </w:t>
      </w:r>
      <w:r w:rsidRPr="00A1666B">
        <w:rPr>
          <w:rFonts w:ascii="Times New Roman" w:hAnsi="Times New Roman" w:cs="Times New Roman"/>
          <w:b w:val="0"/>
          <w:szCs w:val="24"/>
        </w:rPr>
        <w:t xml:space="preserve">spôsobovalo aj </w:t>
      </w:r>
      <w:r w:rsidR="008151DA" w:rsidRPr="00A1666B">
        <w:rPr>
          <w:rFonts w:ascii="Times New Roman" w:hAnsi="Times New Roman" w:cs="Times New Roman"/>
          <w:b w:val="0"/>
          <w:szCs w:val="24"/>
        </w:rPr>
        <w:t xml:space="preserve">slovné </w:t>
      </w:r>
      <w:r w:rsidRPr="00A1666B">
        <w:rPr>
          <w:rFonts w:ascii="Times New Roman" w:hAnsi="Times New Roman" w:cs="Times New Roman"/>
          <w:b w:val="0"/>
          <w:szCs w:val="24"/>
        </w:rPr>
        <w:t xml:space="preserve">spojenie </w:t>
      </w:r>
      <w:r w:rsidR="008151DA" w:rsidRPr="00A1666B">
        <w:rPr>
          <w:rFonts w:ascii="Times New Roman" w:hAnsi="Times New Roman" w:cs="Times New Roman"/>
          <w:b w:val="0"/>
          <w:szCs w:val="24"/>
        </w:rPr>
        <w:t>„</w:t>
      </w:r>
      <w:r w:rsidRPr="00A1666B">
        <w:rPr>
          <w:rFonts w:ascii="Times New Roman" w:hAnsi="Times New Roman" w:cs="Times New Roman"/>
          <w:b w:val="0"/>
          <w:szCs w:val="24"/>
        </w:rPr>
        <w:t>súhlas vlastníkov najmenej polovičnej výmery pozemkov</w:t>
      </w:r>
      <w:r w:rsidR="008151DA" w:rsidRPr="00A1666B">
        <w:rPr>
          <w:rFonts w:ascii="Times New Roman" w:hAnsi="Times New Roman" w:cs="Times New Roman"/>
          <w:b w:val="0"/>
          <w:szCs w:val="24"/>
        </w:rPr>
        <w:t>“</w:t>
      </w:r>
      <w:r w:rsidRPr="00A1666B">
        <w:rPr>
          <w:rFonts w:ascii="Times New Roman" w:hAnsi="Times New Roman" w:cs="Times New Roman"/>
          <w:b w:val="0"/>
          <w:szCs w:val="24"/>
        </w:rPr>
        <w:t xml:space="preserve"> v prípade ak polovica vlastníkov svoj súhlas prejavila a druhá polovica vlastníkov súhlas nedala/neprejavila. Nová práv</w:t>
      </w:r>
      <w:r w:rsidR="00E4798D" w:rsidRPr="00A1666B">
        <w:rPr>
          <w:rFonts w:ascii="Times New Roman" w:hAnsi="Times New Roman" w:cs="Times New Roman"/>
          <w:b w:val="0"/>
          <w:szCs w:val="24"/>
        </w:rPr>
        <w:t>n</w:t>
      </w:r>
      <w:r w:rsidRPr="00A1666B">
        <w:rPr>
          <w:rFonts w:ascii="Times New Roman" w:hAnsi="Times New Roman" w:cs="Times New Roman"/>
          <w:b w:val="0"/>
          <w:szCs w:val="24"/>
        </w:rPr>
        <w:t>a úprava vyžaduje súhlas vlastníkov nadpolovičnej výmery pozemkov t.</w:t>
      </w:r>
      <w:r w:rsidR="000D70F5" w:rsidRPr="00A1666B">
        <w:rPr>
          <w:rFonts w:ascii="Times New Roman" w:hAnsi="Times New Roman" w:cs="Times New Roman"/>
          <w:b w:val="0"/>
          <w:szCs w:val="24"/>
        </w:rPr>
        <w:t xml:space="preserve"> </w:t>
      </w:r>
      <w:r w:rsidRPr="00A1666B">
        <w:rPr>
          <w:rFonts w:ascii="Times New Roman" w:hAnsi="Times New Roman" w:cs="Times New Roman"/>
          <w:b w:val="0"/>
          <w:szCs w:val="24"/>
        </w:rPr>
        <w:t>j. 50+1.</w:t>
      </w:r>
      <w:r w:rsidR="00A1666B" w:rsidRPr="00A1666B">
        <w:rPr>
          <w:rFonts w:ascii="Times New Roman" w:hAnsi="Times New Roman" w:cs="Times New Roman"/>
          <w:b w:val="0"/>
          <w:szCs w:val="24"/>
        </w:rPr>
        <w:t xml:space="preserve"> </w:t>
      </w:r>
    </w:p>
    <w:p w:rsidR="002E2019" w:rsidRPr="00A1666B" w:rsidRDefault="002E2019" w:rsidP="00A1666B">
      <w:pPr>
        <w:pStyle w:val="Nadpis3"/>
        <w:keepNext w:val="0"/>
        <w:keepLines w:val="0"/>
        <w:widowControl w:val="0"/>
        <w:spacing w:before="0" w:after="0"/>
        <w:rPr>
          <w:rFonts w:ascii="Times New Roman" w:hAnsi="Times New Roman" w:cs="Times New Roman"/>
          <w:b w:val="0"/>
          <w:szCs w:val="24"/>
        </w:rPr>
      </w:pPr>
    </w:p>
    <w:p w:rsidR="002E2019" w:rsidRPr="000B22D7" w:rsidRDefault="002848F4" w:rsidP="000B22D7">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584924" w:rsidRPr="000B22D7">
        <w:rPr>
          <w:rFonts w:ascii="Times New Roman" w:hAnsi="Times New Roman" w:cs="Times New Roman"/>
          <w:szCs w:val="24"/>
        </w:rPr>
        <w:t xml:space="preserve">22 </w:t>
      </w:r>
      <w:r w:rsidR="00035207" w:rsidRPr="000B22D7">
        <w:rPr>
          <w:rFonts w:ascii="Times New Roman" w:hAnsi="Times New Roman" w:cs="Times New Roman"/>
          <w:szCs w:val="24"/>
        </w:rPr>
        <w:t>(§ 7 ods. 2</w:t>
      </w:r>
      <w:r w:rsidR="003901CE">
        <w:rPr>
          <w:rFonts w:ascii="Times New Roman" w:hAnsi="Times New Roman" w:cs="Times New Roman"/>
          <w:szCs w:val="24"/>
        </w:rPr>
        <w:t xml:space="preserve"> písm. d</w:t>
      </w:r>
      <w:r w:rsidR="00584924" w:rsidRPr="000B22D7">
        <w:rPr>
          <w:rFonts w:ascii="Times New Roman" w:hAnsi="Times New Roman" w:cs="Times New Roman"/>
          <w:szCs w:val="24"/>
        </w:rPr>
        <w:t>)</w:t>
      </w:r>
    </w:p>
    <w:p w:rsidR="002E2019" w:rsidRPr="00A1666B" w:rsidRDefault="002E2019"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Legislatívno-technická úprava</w:t>
      </w:r>
      <w:r w:rsidR="00B456B0" w:rsidRPr="00A1666B">
        <w:rPr>
          <w:rFonts w:ascii="Times New Roman" w:hAnsi="Times New Roman" w:cs="Times New Roman"/>
          <w:b w:val="0"/>
          <w:szCs w:val="24"/>
        </w:rPr>
        <w:t xml:space="preserve"> s cieľom zjednotenia terminológie</w:t>
      </w:r>
      <w:r w:rsidRPr="00A1666B">
        <w:rPr>
          <w:rFonts w:ascii="Times New Roman" w:hAnsi="Times New Roman" w:cs="Times New Roman"/>
          <w:b w:val="0"/>
          <w:szCs w:val="24"/>
        </w:rPr>
        <w:t>.</w:t>
      </w:r>
    </w:p>
    <w:p w:rsidR="002E2019" w:rsidRPr="00A1666B" w:rsidRDefault="002E2019" w:rsidP="00A1666B">
      <w:pPr>
        <w:keepNext w:val="0"/>
        <w:widowControl w:val="0"/>
        <w:shd w:val="clear" w:color="auto" w:fill="FFFFFF"/>
        <w:rPr>
          <w:rFonts w:ascii="Times New Roman" w:hAnsi="Times New Roman"/>
        </w:rPr>
      </w:pPr>
    </w:p>
    <w:p w:rsidR="002848F4" w:rsidRPr="000B22D7" w:rsidRDefault="002E2019" w:rsidP="000B22D7">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584924" w:rsidRPr="000B22D7">
        <w:rPr>
          <w:rFonts w:ascii="Times New Roman" w:hAnsi="Times New Roman" w:cs="Times New Roman"/>
          <w:szCs w:val="24"/>
        </w:rPr>
        <w:t xml:space="preserve">23 </w:t>
      </w:r>
      <w:r w:rsidR="00035207" w:rsidRPr="000B22D7">
        <w:rPr>
          <w:rFonts w:ascii="Times New Roman" w:hAnsi="Times New Roman" w:cs="Times New Roman"/>
          <w:szCs w:val="24"/>
        </w:rPr>
        <w:t>(§ 7 ods. 3)</w:t>
      </w:r>
    </w:p>
    <w:p w:rsidR="00F7397D" w:rsidRPr="00A1666B" w:rsidRDefault="0003759B"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V doterajšej právnej</w:t>
      </w:r>
      <w:r w:rsidR="004869D6" w:rsidRPr="00A1666B">
        <w:rPr>
          <w:rFonts w:ascii="Times New Roman" w:hAnsi="Times New Roman" w:cs="Times New Roman"/>
          <w:b w:val="0"/>
          <w:szCs w:val="24"/>
        </w:rPr>
        <w:t xml:space="preserve"> úp</w:t>
      </w:r>
      <w:r w:rsidRPr="00A1666B">
        <w:rPr>
          <w:rFonts w:ascii="Times New Roman" w:hAnsi="Times New Roman" w:cs="Times New Roman"/>
          <w:b w:val="0"/>
          <w:szCs w:val="24"/>
        </w:rPr>
        <w:t>rave absentuje časový úsek</w:t>
      </w:r>
      <w:r w:rsidR="00E25F42" w:rsidRPr="00A1666B">
        <w:rPr>
          <w:rFonts w:ascii="Times New Roman" w:hAnsi="Times New Roman" w:cs="Times New Roman"/>
          <w:b w:val="0"/>
          <w:szCs w:val="24"/>
        </w:rPr>
        <w:t>,</w:t>
      </w:r>
      <w:r w:rsidRPr="00A1666B">
        <w:rPr>
          <w:rFonts w:ascii="Times New Roman" w:hAnsi="Times New Roman" w:cs="Times New Roman"/>
          <w:b w:val="0"/>
          <w:szCs w:val="24"/>
        </w:rPr>
        <w:t xml:space="preserve"> dokedy je potrebné nariadiť prípravné konanie v prípade povolených alebo nariadených pozemkových úprav. </w:t>
      </w:r>
      <w:r w:rsidR="00E351AA" w:rsidRPr="00A1666B">
        <w:rPr>
          <w:rFonts w:ascii="Times New Roman" w:hAnsi="Times New Roman" w:cs="Times New Roman"/>
          <w:b w:val="0"/>
          <w:szCs w:val="24"/>
        </w:rPr>
        <w:t xml:space="preserve">Návrh </w:t>
      </w:r>
      <w:r w:rsidRPr="00A1666B">
        <w:rPr>
          <w:rFonts w:ascii="Times New Roman" w:hAnsi="Times New Roman" w:cs="Times New Roman"/>
          <w:b w:val="0"/>
          <w:szCs w:val="24"/>
        </w:rPr>
        <w:t xml:space="preserve">zákona </w:t>
      </w:r>
      <w:r w:rsidR="00E351AA" w:rsidRPr="00A1666B">
        <w:rPr>
          <w:rFonts w:ascii="Times New Roman" w:hAnsi="Times New Roman" w:cs="Times New Roman"/>
          <w:b w:val="0"/>
          <w:szCs w:val="24"/>
        </w:rPr>
        <w:t xml:space="preserve">jednoznačne stanovuje </w:t>
      </w:r>
      <w:r w:rsidR="001C333D" w:rsidRPr="00A1666B">
        <w:rPr>
          <w:rFonts w:ascii="Times New Roman" w:hAnsi="Times New Roman" w:cs="Times New Roman"/>
          <w:b w:val="0"/>
          <w:szCs w:val="24"/>
        </w:rPr>
        <w:t>lehotu</w:t>
      </w:r>
      <w:r w:rsidR="00E046BF" w:rsidRPr="00A1666B">
        <w:rPr>
          <w:rFonts w:ascii="Times New Roman" w:hAnsi="Times New Roman" w:cs="Times New Roman"/>
          <w:b w:val="0"/>
          <w:szCs w:val="24"/>
        </w:rPr>
        <w:t>, do ktorej je potr</w:t>
      </w:r>
      <w:r w:rsidR="002848F4" w:rsidRPr="00A1666B">
        <w:rPr>
          <w:rFonts w:ascii="Times New Roman" w:hAnsi="Times New Roman" w:cs="Times New Roman"/>
          <w:b w:val="0"/>
          <w:szCs w:val="24"/>
        </w:rPr>
        <w:t>ebné nariadiť prípravné konanie</w:t>
      </w:r>
      <w:r w:rsidR="003118C3" w:rsidRPr="00A1666B">
        <w:rPr>
          <w:rFonts w:ascii="Times New Roman" w:hAnsi="Times New Roman" w:cs="Times New Roman"/>
          <w:b w:val="0"/>
          <w:szCs w:val="24"/>
        </w:rPr>
        <w:t>.</w:t>
      </w:r>
      <w:r w:rsidR="007F7376" w:rsidRPr="00A1666B">
        <w:rPr>
          <w:rFonts w:ascii="Times New Roman" w:hAnsi="Times New Roman" w:cs="Times New Roman"/>
          <w:b w:val="0"/>
          <w:szCs w:val="24"/>
        </w:rPr>
        <w:t xml:space="preserve"> </w:t>
      </w:r>
    </w:p>
    <w:p w:rsidR="000D428D" w:rsidRPr="00A1666B" w:rsidRDefault="000D428D" w:rsidP="00A1666B">
      <w:pPr>
        <w:keepNext w:val="0"/>
        <w:widowControl w:val="0"/>
        <w:shd w:val="clear" w:color="auto" w:fill="FFFFFF"/>
        <w:rPr>
          <w:rFonts w:ascii="Times New Roman" w:hAnsi="Times New Roman"/>
        </w:rPr>
      </w:pPr>
    </w:p>
    <w:p w:rsidR="002848F4" w:rsidRPr="000B22D7" w:rsidRDefault="00C23945" w:rsidP="000B22D7">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584924" w:rsidRPr="000B22D7">
        <w:rPr>
          <w:rFonts w:ascii="Times New Roman" w:hAnsi="Times New Roman" w:cs="Times New Roman"/>
          <w:szCs w:val="24"/>
        </w:rPr>
        <w:t xml:space="preserve">24 </w:t>
      </w:r>
      <w:r w:rsidR="00FE3BE5" w:rsidRPr="000B22D7">
        <w:rPr>
          <w:rFonts w:ascii="Times New Roman" w:hAnsi="Times New Roman" w:cs="Times New Roman"/>
          <w:szCs w:val="24"/>
        </w:rPr>
        <w:t>(§ 7 ods. 4 písm. c)</w:t>
      </w:r>
    </w:p>
    <w:p w:rsidR="002848F4" w:rsidRPr="00A1666B" w:rsidRDefault="002848F4"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Legislatívno-technická úprava. Význam slova revízia obsahovo zahŕňa prehliadku; preskúmanie, preskúšanie, kontrolu; opravu. Okresný úrad vychádza z jasných a relevantných listín katastra teda z aktuálneho stavu katastra nehnuteľností v danom časovom úseku.</w:t>
      </w:r>
    </w:p>
    <w:p w:rsidR="008151DA" w:rsidRPr="00A1666B" w:rsidRDefault="008151DA" w:rsidP="00A1666B">
      <w:pPr>
        <w:keepNext w:val="0"/>
        <w:widowControl w:val="0"/>
        <w:shd w:val="clear" w:color="auto" w:fill="FFFFFF"/>
        <w:rPr>
          <w:rFonts w:ascii="Times New Roman" w:hAnsi="Times New Roman"/>
        </w:rPr>
      </w:pPr>
    </w:p>
    <w:p w:rsidR="008151DA" w:rsidRPr="000B22D7" w:rsidRDefault="008151DA" w:rsidP="000B22D7">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584924" w:rsidRPr="000B22D7">
        <w:rPr>
          <w:rFonts w:ascii="Times New Roman" w:hAnsi="Times New Roman" w:cs="Times New Roman"/>
          <w:szCs w:val="24"/>
        </w:rPr>
        <w:t xml:space="preserve">25 </w:t>
      </w:r>
      <w:r w:rsidR="00FE3BE5" w:rsidRPr="000B22D7">
        <w:rPr>
          <w:rFonts w:ascii="Times New Roman" w:hAnsi="Times New Roman" w:cs="Times New Roman"/>
          <w:szCs w:val="24"/>
        </w:rPr>
        <w:t>(§ 7 ods. 4 písm. d)</w:t>
      </w:r>
    </w:p>
    <w:p w:rsidR="008151DA" w:rsidRPr="00A1666B" w:rsidRDefault="008151DA"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Legislatívno-technická úprava, ktorá vyplynula z nejasnej formulácie v aplikačnej praxi nakoľko pôvodné ustanovenie vyvolávalo špekulácie, že pôvodne slovné spojenie „určí záväznosť“ mohlo pri vykonaní pozemkových úprav zvádzať k tomu,</w:t>
      </w:r>
      <w:r w:rsidR="002B46DC" w:rsidRPr="00A1666B">
        <w:rPr>
          <w:rFonts w:ascii="Times New Roman" w:hAnsi="Times New Roman" w:cs="Times New Roman"/>
          <w:b w:val="0"/>
          <w:szCs w:val="24"/>
        </w:rPr>
        <w:t xml:space="preserve"> </w:t>
      </w:r>
      <w:r w:rsidRPr="00A1666B">
        <w:rPr>
          <w:rFonts w:ascii="Times New Roman" w:hAnsi="Times New Roman" w:cs="Times New Roman"/>
          <w:b w:val="0"/>
          <w:szCs w:val="24"/>
        </w:rPr>
        <w:t>že príslušný okresný úrad odbor pozemkový a lesný mohol na základe svojej svojvôle určovať záväznosť územnoplánovacích podkladov.</w:t>
      </w:r>
    </w:p>
    <w:p w:rsidR="008151DA" w:rsidRPr="00A1666B" w:rsidRDefault="008151DA" w:rsidP="00A1666B">
      <w:pPr>
        <w:keepNext w:val="0"/>
        <w:widowControl w:val="0"/>
        <w:shd w:val="clear" w:color="auto" w:fill="FFFFFF"/>
        <w:rPr>
          <w:rFonts w:ascii="Times New Roman" w:hAnsi="Times New Roman"/>
        </w:rPr>
      </w:pPr>
    </w:p>
    <w:p w:rsidR="003118C3" w:rsidRPr="000B22D7" w:rsidRDefault="008151DA" w:rsidP="000B22D7">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584924" w:rsidRPr="000B22D7">
        <w:rPr>
          <w:rFonts w:ascii="Times New Roman" w:hAnsi="Times New Roman" w:cs="Times New Roman"/>
          <w:szCs w:val="24"/>
        </w:rPr>
        <w:t xml:space="preserve">26 </w:t>
      </w:r>
      <w:r w:rsidR="00FE3BE5" w:rsidRPr="000B22D7">
        <w:rPr>
          <w:rFonts w:ascii="Times New Roman" w:hAnsi="Times New Roman" w:cs="Times New Roman"/>
          <w:szCs w:val="24"/>
        </w:rPr>
        <w:t>(§ 7 ods. 4 písm. i)</w:t>
      </w:r>
    </w:p>
    <w:p w:rsidR="00C81E43" w:rsidRPr="00A1666B" w:rsidRDefault="00C81E43"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 </w:t>
      </w:r>
      <w:r w:rsidR="0013489B" w:rsidRPr="00A1666B">
        <w:rPr>
          <w:rFonts w:ascii="Times New Roman" w:hAnsi="Times New Roman" w:cs="Times New Roman"/>
          <w:b w:val="0"/>
          <w:szCs w:val="24"/>
        </w:rPr>
        <w:t>Keďže viaceré osídlenia sa nachádzajú aj na lesných pozemkoch, je potrebné aby pozemky na účely vyrovnania mohol poskytnúť aj správca</w:t>
      </w:r>
      <w:r w:rsidR="000F516E" w:rsidRPr="00A1666B">
        <w:rPr>
          <w:rFonts w:ascii="Times New Roman" w:hAnsi="Times New Roman" w:cs="Times New Roman"/>
          <w:b w:val="0"/>
          <w:szCs w:val="24"/>
        </w:rPr>
        <w:t xml:space="preserve"> (napr. Lesy SR š.</w:t>
      </w:r>
      <w:r w:rsidR="000D70F5" w:rsidRPr="00A1666B">
        <w:rPr>
          <w:rFonts w:ascii="Times New Roman" w:hAnsi="Times New Roman" w:cs="Times New Roman"/>
          <w:b w:val="0"/>
          <w:szCs w:val="24"/>
        </w:rPr>
        <w:t xml:space="preserve"> </w:t>
      </w:r>
      <w:r w:rsidR="000F516E" w:rsidRPr="00A1666B">
        <w:rPr>
          <w:rFonts w:ascii="Times New Roman" w:hAnsi="Times New Roman" w:cs="Times New Roman"/>
          <w:b w:val="0"/>
          <w:szCs w:val="24"/>
        </w:rPr>
        <w:t>p. a</w:t>
      </w:r>
      <w:r w:rsidR="000D70F5" w:rsidRPr="00A1666B">
        <w:rPr>
          <w:rFonts w:ascii="Times New Roman" w:hAnsi="Times New Roman" w:cs="Times New Roman"/>
          <w:b w:val="0"/>
          <w:szCs w:val="24"/>
        </w:rPr>
        <w:t> </w:t>
      </w:r>
      <w:r w:rsidR="000F516E" w:rsidRPr="00A1666B">
        <w:rPr>
          <w:rFonts w:ascii="Times New Roman" w:hAnsi="Times New Roman" w:cs="Times New Roman"/>
          <w:b w:val="0"/>
          <w:szCs w:val="24"/>
        </w:rPr>
        <w:t>pod</w:t>
      </w:r>
      <w:r w:rsidR="000D70F5" w:rsidRPr="00A1666B">
        <w:rPr>
          <w:rFonts w:ascii="Times New Roman" w:hAnsi="Times New Roman" w:cs="Times New Roman"/>
          <w:b w:val="0"/>
          <w:szCs w:val="24"/>
        </w:rPr>
        <w:t>.</w:t>
      </w:r>
      <w:r w:rsidR="000F516E" w:rsidRPr="00A1666B">
        <w:rPr>
          <w:rFonts w:ascii="Times New Roman" w:hAnsi="Times New Roman" w:cs="Times New Roman"/>
          <w:b w:val="0"/>
          <w:szCs w:val="24"/>
        </w:rPr>
        <w:t>)</w:t>
      </w:r>
      <w:r w:rsidR="0013489B" w:rsidRPr="00A1666B">
        <w:rPr>
          <w:rFonts w:ascii="Times New Roman" w:hAnsi="Times New Roman" w:cs="Times New Roman"/>
          <w:b w:val="0"/>
          <w:szCs w:val="24"/>
        </w:rPr>
        <w:t>, nie len Slovenský pozemkový fond.</w:t>
      </w:r>
    </w:p>
    <w:p w:rsidR="00515430" w:rsidRPr="00A1666B" w:rsidRDefault="00515430" w:rsidP="00A1666B">
      <w:pPr>
        <w:pStyle w:val="Nadpis3"/>
        <w:keepNext w:val="0"/>
        <w:keepLines w:val="0"/>
        <w:widowControl w:val="0"/>
        <w:spacing w:before="0" w:after="0"/>
        <w:rPr>
          <w:rFonts w:ascii="Times New Roman" w:hAnsi="Times New Roman" w:cs="Times New Roman"/>
          <w:b w:val="0"/>
          <w:szCs w:val="24"/>
        </w:rPr>
      </w:pPr>
    </w:p>
    <w:p w:rsidR="008F5211" w:rsidRPr="000B22D7" w:rsidRDefault="00042925" w:rsidP="00A1666B">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584924" w:rsidRPr="000B22D7">
        <w:rPr>
          <w:rFonts w:ascii="Times New Roman" w:hAnsi="Times New Roman" w:cs="Times New Roman"/>
          <w:szCs w:val="24"/>
        </w:rPr>
        <w:t xml:space="preserve">27 </w:t>
      </w:r>
      <w:r w:rsidR="00FE3BE5" w:rsidRPr="000B22D7">
        <w:rPr>
          <w:rFonts w:ascii="Times New Roman" w:hAnsi="Times New Roman" w:cs="Times New Roman"/>
          <w:szCs w:val="24"/>
        </w:rPr>
        <w:t>(§ 7 ods. 4 písm. k</w:t>
      </w:r>
      <w:r w:rsidR="00646EB0" w:rsidRPr="000B22D7">
        <w:rPr>
          <w:rFonts w:ascii="Times New Roman" w:hAnsi="Times New Roman" w:cs="Times New Roman"/>
          <w:szCs w:val="24"/>
        </w:rPr>
        <w:t> a l</w:t>
      </w:r>
      <w:r w:rsidR="00FE3BE5" w:rsidRPr="000B22D7">
        <w:rPr>
          <w:rFonts w:ascii="Times New Roman" w:hAnsi="Times New Roman" w:cs="Times New Roman"/>
          <w:szCs w:val="24"/>
        </w:rPr>
        <w:t>)</w:t>
      </w:r>
    </w:p>
    <w:p w:rsidR="00D325BC" w:rsidRPr="00A1666B" w:rsidRDefault="00425959"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V</w:t>
      </w:r>
      <w:r w:rsidR="007F7376" w:rsidRPr="00A1666B">
        <w:rPr>
          <w:rFonts w:ascii="Times New Roman" w:hAnsi="Times New Roman" w:cs="Times New Roman"/>
          <w:b w:val="0"/>
          <w:szCs w:val="24"/>
        </w:rPr>
        <w:t xml:space="preserve">zhľadom na </w:t>
      </w:r>
      <w:r w:rsidR="00646EB0" w:rsidRPr="00A1666B">
        <w:rPr>
          <w:rFonts w:ascii="Times New Roman" w:hAnsi="Times New Roman" w:cs="Times New Roman"/>
          <w:b w:val="0"/>
          <w:szCs w:val="24"/>
        </w:rPr>
        <w:t xml:space="preserve">doplnené </w:t>
      </w:r>
      <w:r w:rsidR="007F7376" w:rsidRPr="00A1666B">
        <w:rPr>
          <w:rFonts w:ascii="Times New Roman" w:hAnsi="Times New Roman" w:cs="Times New Roman"/>
          <w:b w:val="0"/>
          <w:szCs w:val="24"/>
        </w:rPr>
        <w:t>dôvod</w:t>
      </w:r>
      <w:r w:rsidR="00646EB0" w:rsidRPr="00A1666B">
        <w:rPr>
          <w:rFonts w:ascii="Times New Roman" w:hAnsi="Times New Roman" w:cs="Times New Roman"/>
          <w:b w:val="0"/>
          <w:szCs w:val="24"/>
        </w:rPr>
        <w:t>y</w:t>
      </w:r>
      <w:r w:rsidR="007F7376" w:rsidRPr="00A1666B">
        <w:rPr>
          <w:rFonts w:ascii="Times New Roman" w:hAnsi="Times New Roman" w:cs="Times New Roman"/>
          <w:b w:val="0"/>
          <w:szCs w:val="24"/>
        </w:rPr>
        <w:t xml:space="preserve"> vykona</w:t>
      </w:r>
      <w:r w:rsidR="00527156" w:rsidRPr="00A1666B">
        <w:rPr>
          <w:rFonts w:ascii="Times New Roman" w:hAnsi="Times New Roman" w:cs="Times New Roman"/>
          <w:b w:val="0"/>
          <w:szCs w:val="24"/>
        </w:rPr>
        <w:t>nia pozemkových úprav (viď bod 3</w:t>
      </w:r>
      <w:r w:rsidR="007F7376" w:rsidRPr="00A1666B">
        <w:rPr>
          <w:rFonts w:ascii="Times New Roman" w:hAnsi="Times New Roman" w:cs="Times New Roman"/>
          <w:b w:val="0"/>
          <w:szCs w:val="24"/>
        </w:rPr>
        <w:t xml:space="preserve">) sa </w:t>
      </w:r>
      <w:r w:rsidR="00646EB0" w:rsidRPr="00A1666B">
        <w:rPr>
          <w:rFonts w:ascii="Times New Roman" w:hAnsi="Times New Roman" w:cs="Times New Roman"/>
          <w:b w:val="0"/>
          <w:szCs w:val="24"/>
        </w:rPr>
        <w:t xml:space="preserve">ustanovujú </w:t>
      </w:r>
      <w:r w:rsidR="007F7376" w:rsidRPr="00A1666B">
        <w:rPr>
          <w:rFonts w:ascii="Times New Roman" w:hAnsi="Times New Roman" w:cs="Times New Roman"/>
          <w:b w:val="0"/>
          <w:szCs w:val="24"/>
        </w:rPr>
        <w:t>povinnosti a lehota pre žiadateľa, Slovenský pozemkový fond a</w:t>
      </w:r>
      <w:r w:rsidR="007E47C8" w:rsidRPr="00A1666B">
        <w:rPr>
          <w:rFonts w:ascii="Times New Roman" w:hAnsi="Times New Roman" w:cs="Times New Roman"/>
          <w:b w:val="0"/>
          <w:szCs w:val="24"/>
        </w:rPr>
        <w:t> </w:t>
      </w:r>
      <w:r w:rsidR="007F7376" w:rsidRPr="00A1666B">
        <w:rPr>
          <w:rFonts w:ascii="Times New Roman" w:hAnsi="Times New Roman" w:cs="Times New Roman"/>
          <w:b w:val="0"/>
          <w:szCs w:val="24"/>
        </w:rPr>
        <w:t>správc</w:t>
      </w:r>
      <w:r w:rsidR="00E25F42" w:rsidRPr="00A1666B">
        <w:rPr>
          <w:rFonts w:ascii="Times New Roman" w:hAnsi="Times New Roman" w:cs="Times New Roman"/>
          <w:b w:val="0"/>
          <w:szCs w:val="24"/>
        </w:rPr>
        <w:t>u</w:t>
      </w:r>
      <w:r w:rsidR="007E47C8" w:rsidRPr="00A1666B">
        <w:rPr>
          <w:rFonts w:ascii="Times New Roman" w:hAnsi="Times New Roman" w:cs="Times New Roman"/>
          <w:b w:val="0"/>
          <w:szCs w:val="24"/>
        </w:rPr>
        <w:t xml:space="preserve"> </w:t>
      </w:r>
      <w:r w:rsidR="007F7376" w:rsidRPr="00A1666B">
        <w:rPr>
          <w:rFonts w:ascii="Times New Roman" w:hAnsi="Times New Roman" w:cs="Times New Roman"/>
          <w:b w:val="0"/>
          <w:szCs w:val="24"/>
        </w:rPr>
        <w:lastRenderedPageBreak/>
        <w:t>v súvislosti s</w:t>
      </w:r>
      <w:r w:rsidR="00D325BC" w:rsidRPr="00A1666B">
        <w:rPr>
          <w:rFonts w:ascii="Times New Roman" w:hAnsi="Times New Roman" w:cs="Times New Roman"/>
          <w:b w:val="0"/>
          <w:szCs w:val="24"/>
        </w:rPr>
        <w:t> predložením návrh</w:t>
      </w:r>
      <w:r w:rsidRPr="00A1666B">
        <w:rPr>
          <w:rFonts w:ascii="Times New Roman" w:hAnsi="Times New Roman" w:cs="Times New Roman"/>
          <w:b w:val="0"/>
          <w:szCs w:val="24"/>
        </w:rPr>
        <w:t>u</w:t>
      </w:r>
      <w:r w:rsidR="00D325BC" w:rsidRPr="00A1666B">
        <w:rPr>
          <w:rFonts w:ascii="Times New Roman" w:hAnsi="Times New Roman" w:cs="Times New Roman"/>
          <w:b w:val="0"/>
          <w:szCs w:val="24"/>
        </w:rPr>
        <w:t xml:space="preserve"> </w:t>
      </w:r>
      <w:r w:rsidR="007F7376" w:rsidRPr="00A1666B">
        <w:rPr>
          <w:rFonts w:ascii="Times New Roman" w:hAnsi="Times New Roman" w:cs="Times New Roman"/>
          <w:b w:val="0"/>
          <w:szCs w:val="24"/>
        </w:rPr>
        <w:t>pozemkov na účely vyrovna</w:t>
      </w:r>
      <w:r w:rsidR="00D325BC" w:rsidRPr="00A1666B">
        <w:rPr>
          <w:rFonts w:ascii="Times New Roman" w:hAnsi="Times New Roman" w:cs="Times New Roman"/>
          <w:b w:val="0"/>
          <w:szCs w:val="24"/>
        </w:rPr>
        <w:t>nia.</w:t>
      </w:r>
    </w:p>
    <w:p w:rsidR="003906D1" w:rsidRPr="00A1666B" w:rsidRDefault="003906D1" w:rsidP="00A1666B">
      <w:pPr>
        <w:pStyle w:val="ZakOdrazka"/>
        <w:widowControl w:val="0"/>
        <w:spacing w:before="0"/>
        <w:rPr>
          <w:rFonts w:ascii="Times New Roman" w:hAnsi="Times New Roman"/>
        </w:rPr>
      </w:pPr>
    </w:p>
    <w:p w:rsidR="00E25F42" w:rsidRPr="000B22D7" w:rsidRDefault="00527156" w:rsidP="000B22D7">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K bodu</w:t>
      </w:r>
      <w:r w:rsidR="00E25F42" w:rsidRPr="000B22D7">
        <w:rPr>
          <w:rFonts w:ascii="Times New Roman" w:hAnsi="Times New Roman" w:cs="Times New Roman"/>
          <w:szCs w:val="24"/>
        </w:rPr>
        <w:t xml:space="preserve"> </w:t>
      </w:r>
      <w:r w:rsidR="00584924" w:rsidRPr="000B22D7">
        <w:rPr>
          <w:rFonts w:ascii="Times New Roman" w:hAnsi="Times New Roman" w:cs="Times New Roman"/>
          <w:szCs w:val="24"/>
        </w:rPr>
        <w:t xml:space="preserve">28 </w:t>
      </w:r>
      <w:r w:rsidR="00FE3BE5" w:rsidRPr="000B22D7">
        <w:rPr>
          <w:rFonts w:ascii="Times New Roman" w:hAnsi="Times New Roman" w:cs="Times New Roman"/>
          <w:szCs w:val="24"/>
        </w:rPr>
        <w:t>(§ 7 ods. 6 a 7)</w:t>
      </w:r>
    </w:p>
    <w:p w:rsidR="00E25F42" w:rsidRPr="00A1666B" w:rsidRDefault="0013489B"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V rámci prípravného konania uskutočňuje okresný úrad viaceré úkony a zisťovania (§</w:t>
      </w:r>
      <w:r w:rsidR="00B35E9D" w:rsidRPr="00A1666B">
        <w:rPr>
          <w:rFonts w:ascii="Times New Roman" w:hAnsi="Times New Roman" w:cs="Times New Roman"/>
          <w:b w:val="0"/>
          <w:szCs w:val="24"/>
        </w:rPr>
        <w:t xml:space="preserve"> </w:t>
      </w:r>
      <w:r w:rsidRPr="00A1666B">
        <w:rPr>
          <w:rFonts w:ascii="Times New Roman" w:hAnsi="Times New Roman" w:cs="Times New Roman"/>
          <w:b w:val="0"/>
          <w:szCs w:val="24"/>
        </w:rPr>
        <w:t>7 ods.</w:t>
      </w:r>
      <w:r w:rsidR="00B35E9D" w:rsidRPr="00A1666B">
        <w:rPr>
          <w:rFonts w:ascii="Times New Roman" w:hAnsi="Times New Roman" w:cs="Times New Roman"/>
          <w:b w:val="0"/>
          <w:szCs w:val="24"/>
        </w:rPr>
        <w:t xml:space="preserve"> </w:t>
      </w:r>
      <w:r w:rsidRPr="00A1666B">
        <w:rPr>
          <w:rFonts w:ascii="Times New Roman" w:hAnsi="Times New Roman" w:cs="Times New Roman"/>
          <w:b w:val="0"/>
          <w:szCs w:val="24"/>
        </w:rPr>
        <w:t>4). Vypúšťané odseky 6 a 7 boli duplicitné, nejednoznačné a v praxi spôsobovali problémy.</w:t>
      </w:r>
    </w:p>
    <w:p w:rsidR="003906D1" w:rsidRPr="00A1666B" w:rsidRDefault="003906D1" w:rsidP="00A1666B">
      <w:pPr>
        <w:pStyle w:val="ZakOdrazka"/>
        <w:widowControl w:val="0"/>
        <w:spacing w:before="0"/>
        <w:rPr>
          <w:rFonts w:ascii="Times New Roman" w:hAnsi="Times New Roman"/>
        </w:rPr>
      </w:pPr>
    </w:p>
    <w:p w:rsidR="00D325BC" w:rsidRPr="000B22D7" w:rsidRDefault="008F5211" w:rsidP="000B22D7">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584924" w:rsidRPr="000B22D7">
        <w:rPr>
          <w:rFonts w:ascii="Times New Roman" w:hAnsi="Times New Roman" w:cs="Times New Roman"/>
          <w:szCs w:val="24"/>
        </w:rPr>
        <w:t xml:space="preserve">29 </w:t>
      </w:r>
      <w:r w:rsidR="00FE3BE5" w:rsidRPr="000B22D7">
        <w:rPr>
          <w:rFonts w:ascii="Times New Roman" w:hAnsi="Times New Roman" w:cs="Times New Roman"/>
          <w:szCs w:val="24"/>
        </w:rPr>
        <w:t>(§ 7 ods. 6)</w:t>
      </w:r>
    </w:p>
    <w:p w:rsidR="00D325BC" w:rsidRPr="00A1666B" w:rsidRDefault="00C23945"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Vzhľadom na zákon</w:t>
      </w:r>
      <w:r w:rsidR="00E046BF" w:rsidRPr="00A1666B">
        <w:rPr>
          <w:rFonts w:ascii="Times New Roman" w:hAnsi="Times New Roman" w:cs="Times New Roman"/>
          <w:b w:val="0"/>
          <w:szCs w:val="24"/>
        </w:rPr>
        <w:t xml:space="preserve"> č. 272/2015 Z. z.</w:t>
      </w:r>
      <w:r w:rsidR="007E47C8" w:rsidRPr="00A1666B">
        <w:rPr>
          <w:rFonts w:ascii="Times New Roman" w:hAnsi="Times New Roman" w:cs="Times New Roman"/>
          <w:b w:val="0"/>
          <w:szCs w:val="24"/>
        </w:rPr>
        <w:t xml:space="preserve"> </w:t>
      </w:r>
      <w:r w:rsidR="00E046BF" w:rsidRPr="00A1666B">
        <w:rPr>
          <w:rFonts w:ascii="Times New Roman" w:hAnsi="Times New Roman" w:cs="Times New Roman"/>
          <w:b w:val="0"/>
          <w:bCs w:val="0"/>
          <w:color w:val="000000"/>
          <w:szCs w:val="24"/>
          <w:shd w:val="clear" w:color="auto" w:fill="FFFFFF"/>
        </w:rPr>
        <w:t xml:space="preserve">o registri právnických osôb, podnikateľov a orgánov verejnej moci a o zmene a doplnení </w:t>
      </w:r>
      <w:r w:rsidR="00E046BF" w:rsidRPr="00A1666B">
        <w:rPr>
          <w:rFonts w:ascii="Times New Roman" w:hAnsi="Times New Roman" w:cs="Times New Roman"/>
          <w:b w:val="0"/>
          <w:szCs w:val="24"/>
        </w:rPr>
        <w:t>niektorých</w:t>
      </w:r>
      <w:r w:rsidR="00E046BF" w:rsidRPr="00A1666B">
        <w:rPr>
          <w:rFonts w:ascii="Times New Roman" w:hAnsi="Times New Roman" w:cs="Times New Roman"/>
          <w:b w:val="0"/>
          <w:bCs w:val="0"/>
          <w:color w:val="000000"/>
          <w:szCs w:val="24"/>
          <w:shd w:val="clear" w:color="auto" w:fill="FFFFFF"/>
        </w:rPr>
        <w:t xml:space="preserve"> zákonov</w:t>
      </w:r>
      <w:r w:rsidR="00E046BF" w:rsidRPr="00A1666B">
        <w:rPr>
          <w:rFonts w:ascii="Times New Roman" w:hAnsi="Times New Roman" w:cs="Times New Roman"/>
          <w:b w:val="0"/>
          <w:szCs w:val="24"/>
        </w:rPr>
        <w:t xml:space="preserve"> v znení zákona</w:t>
      </w:r>
      <w:r w:rsidR="00A1666B" w:rsidRPr="00A1666B">
        <w:rPr>
          <w:rFonts w:ascii="Times New Roman" w:hAnsi="Times New Roman" w:cs="Times New Roman"/>
          <w:b w:val="0"/>
          <w:szCs w:val="24"/>
        </w:rPr>
        <w:t xml:space="preserve"> </w:t>
      </w:r>
      <w:r w:rsidR="00E046BF" w:rsidRPr="00A1666B">
        <w:rPr>
          <w:rFonts w:ascii="Times New Roman" w:hAnsi="Times New Roman" w:cs="Times New Roman"/>
          <w:b w:val="0"/>
          <w:szCs w:val="24"/>
        </w:rPr>
        <w:t xml:space="preserve">č. 52/2018 Z. z. </w:t>
      </w:r>
      <w:r w:rsidRPr="00A1666B">
        <w:rPr>
          <w:rFonts w:ascii="Times New Roman" w:hAnsi="Times New Roman" w:cs="Times New Roman"/>
          <w:b w:val="0"/>
          <w:szCs w:val="24"/>
        </w:rPr>
        <w:t>nie je možné evidovať prípravný výbor v registri združení účastníkov pozemkových úprav.</w:t>
      </w:r>
    </w:p>
    <w:p w:rsidR="003906D1" w:rsidRPr="00A1666B" w:rsidRDefault="003906D1" w:rsidP="00A1666B">
      <w:pPr>
        <w:pStyle w:val="ZakOdrazka"/>
        <w:widowControl w:val="0"/>
        <w:spacing w:before="0"/>
        <w:rPr>
          <w:rFonts w:ascii="Times New Roman" w:hAnsi="Times New Roman"/>
        </w:rPr>
      </w:pPr>
    </w:p>
    <w:p w:rsidR="00D325BC" w:rsidRPr="000B22D7" w:rsidRDefault="002F3154" w:rsidP="000B22D7">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584924" w:rsidRPr="000B22D7">
        <w:rPr>
          <w:rFonts w:ascii="Times New Roman" w:hAnsi="Times New Roman" w:cs="Times New Roman"/>
          <w:szCs w:val="24"/>
        </w:rPr>
        <w:t xml:space="preserve">30 </w:t>
      </w:r>
      <w:r w:rsidR="00FE3BE5" w:rsidRPr="000B22D7">
        <w:rPr>
          <w:rFonts w:ascii="Times New Roman" w:hAnsi="Times New Roman" w:cs="Times New Roman"/>
          <w:szCs w:val="24"/>
        </w:rPr>
        <w:t>(§ 7 ods. 7)</w:t>
      </w:r>
    </w:p>
    <w:p w:rsidR="00D325BC" w:rsidRPr="00A1666B" w:rsidRDefault="002F3154"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V aplikačnej praxi nebol zadefinovaný jednoznačný názov dokumentácie, ktorá obsahovala </w:t>
      </w:r>
      <w:r w:rsidR="007C1073" w:rsidRPr="00A1666B">
        <w:rPr>
          <w:rFonts w:ascii="Times New Roman" w:hAnsi="Times New Roman" w:cs="Times New Roman"/>
          <w:b w:val="0"/>
          <w:szCs w:val="24"/>
        </w:rPr>
        <w:t>výsledky stavu prípravného konania.</w:t>
      </w:r>
      <w:r w:rsidR="00101911" w:rsidRPr="00A1666B">
        <w:rPr>
          <w:rFonts w:ascii="Times New Roman" w:hAnsi="Times New Roman" w:cs="Times New Roman"/>
          <w:b w:val="0"/>
          <w:szCs w:val="24"/>
        </w:rPr>
        <w:t xml:space="preserve"> </w:t>
      </w:r>
      <w:r w:rsidRPr="00A1666B">
        <w:rPr>
          <w:rFonts w:ascii="Times New Roman" w:hAnsi="Times New Roman" w:cs="Times New Roman"/>
          <w:b w:val="0"/>
          <w:szCs w:val="24"/>
        </w:rPr>
        <w:t>Názvy tejto dokumentácie, i keď z obsahu bolo jasné, že ide o výsledky stavu prípravného konania</w:t>
      </w:r>
      <w:r w:rsidR="00BC2AF8" w:rsidRPr="00A1666B">
        <w:rPr>
          <w:rFonts w:ascii="Times New Roman" w:hAnsi="Times New Roman" w:cs="Times New Roman"/>
          <w:b w:val="0"/>
          <w:szCs w:val="24"/>
        </w:rPr>
        <w:t>,</w:t>
      </w:r>
      <w:r w:rsidRPr="00A1666B">
        <w:rPr>
          <w:rFonts w:ascii="Times New Roman" w:hAnsi="Times New Roman" w:cs="Times New Roman"/>
          <w:b w:val="0"/>
          <w:szCs w:val="24"/>
        </w:rPr>
        <w:t xml:space="preserve"> sa odlišovali, a preto </w:t>
      </w:r>
      <w:r w:rsidR="00BC2AF8" w:rsidRPr="00A1666B">
        <w:rPr>
          <w:rFonts w:ascii="Times New Roman" w:hAnsi="Times New Roman" w:cs="Times New Roman"/>
          <w:b w:val="0"/>
          <w:szCs w:val="24"/>
        </w:rPr>
        <w:t xml:space="preserve">sa </w:t>
      </w:r>
      <w:r w:rsidRPr="00A1666B">
        <w:rPr>
          <w:rFonts w:ascii="Times New Roman" w:hAnsi="Times New Roman" w:cs="Times New Roman"/>
          <w:b w:val="0"/>
          <w:szCs w:val="24"/>
        </w:rPr>
        <w:t>v </w:t>
      </w:r>
      <w:r w:rsidR="00C015FE" w:rsidRPr="00A1666B">
        <w:rPr>
          <w:rFonts w:ascii="Times New Roman" w:hAnsi="Times New Roman" w:cs="Times New Roman"/>
          <w:b w:val="0"/>
          <w:szCs w:val="24"/>
        </w:rPr>
        <w:t>záuj</w:t>
      </w:r>
      <w:r w:rsidRPr="00A1666B">
        <w:rPr>
          <w:rFonts w:ascii="Times New Roman" w:hAnsi="Times New Roman" w:cs="Times New Roman"/>
          <w:b w:val="0"/>
          <w:szCs w:val="24"/>
        </w:rPr>
        <w:t>me jednotného pomenovania zavádza jednotn</w:t>
      </w:r>
      <w:r w:rsidR="00BC2AF8" w:rsidRPr="00A1666B">
        <w:rPr>
          <w:rFonts w:ascii="Times New Roman" w:hAnsi="Times New Roman" w:cs="Times New Roman"/>
          <w:b w:val="0"/>
          <w:szCs w:val="24"/>
        </w:rPr>
        <w:t>á</w:t>
      </w:r>
      <w:r w:rsidRPr="00A1666B">
        <w:rPr>
          <w:rFonts w:ascii="Times New Roman" w:hAnsi="Times New Roman" w:cs="Times New Roman"/>
          <w:b w:val="0"/>
          <w:szCs w:val="24"/>
        </w:rPr>
        <w:t xml:space="preserve"> terminoló</w:t>
      </w:r>
      <w:r w:rsidR="00D325BC" w:rsidRPr="00A1666B">
        <w:rPr>
          <w:rFonts w:ascii="Times New Roman" w:hAnsi="Times New Roman" w:cs="Times New Roman"/>
          <w:b w:val="0"/>
          <w:szCs w:val="24"/>
        </w:rPr>
        <w:t>gi</w:t>
      </w:r>
      <w:r w:rsidR="00BC2AF8" w:rsidRPr="00A1666B">
        <w:rPr>
          <w:rFonts w:ascii="Times New Roman" w:hAnsi="Times New Roman" w:cs="Times New Roman"/>
          <w:b w:val="0"/>
          <w:szCs w:val="24"/>
        </w:rPr>
        <w:t>a</w:t>
      </w:r>
      <w:r w:rsidR="00D325BC" w:rsidRPr="00A1666B">
        <w:rPr>
          <w:rFonts w:ascii="Times New Roman" w:hAnsi="Times New Roman" w:cs="Times New Roman"/>
          <w:b w:val="0"/>
          <w:szCs w:val="24"/>
        </w:rPr>
        <w:t xml:space="preserve"> pre tento typ dokumentácie.</w:t>
      </w:r>
      <w:r w:rsidR="00637D33" w:rsidRPr="00A1666B">
        <w:rPr>
          <w:rFonts w:ascii="Times New Roman" w:hAnsi="Times New Roman" w:cs="Times New Roman"/>
          <w:b w:val="0"/>
          <w:szCs w:val="24"/>
        </w:rPr>
        <w:t xml:space="preserve"> Pojem elaborát</w:t>
      </w:r>
      <w:r w:rsidR="00D04A39" w:rsidRPr="00A1666B">
        <w:rPr>
          <w:rFonts w:ascii="Times New Roman" w:hAnsi="Times New Roman" w:cs="Times New Roman"/>
          <w:b w:val="0"/>
          <w:szCs w:val="24"/>
        </w:rPr>
        <w:t xml:space="preserve"> prípravného konania</w:t>
      </w:r>
      <w:r w:rsidR="00637D33" w:rsidRPr="00A1666B">
        <w:rPr>
          <w:rFonts w:ascii="Times New Roman" w:hAnsi="Times New Roman" w:cs="Times New Roman"/>
          <w:b w:val="0"/>
          <w:szCs w:val="24"/>
        </w:rPr>
        <w:t xml:space="preserve"> je</w:t>
      </w:r>
      <w:r w:rsidR="00734219" w:rsidRPr="00A1666B">
        <w:rPr>
          <w:rFonts w:ascii="Times New Roman" w:hAnsi="Times New Roman" w:cs="Times New Roman"/>
          <w:b w:val="0"/>
          <w:szCs w:val="24"/>
        </w:rPr>
        <w:t xml:space="preserve"> terminus technicus, po</w:t>
      </w:r>
      <w:r w:rsidR="00637D33" w:rsidRPr="00A1666B">
        <w:rPr>
          <w:rFonts w:ascii="Times New Roman" w:hAnsi="Times New Roman" w:cs="Times New Roman"/>
          <w:b w:val="0"/>
          <w:szCs w:val="24"/>
        </w:rPr>
        <w:t>užívaný v </w:t>
      </w:r>
      <w:r w:rsidR="003E3D6C" w:rsidRPr="00A1666B">
        <w:rPr>
          <w:rFonts w:ascii="Times New Roman" w:hAnsi="Times New Roman" w:cs="Times New Roman"/>
          <w:b w:val="0"/>
          <w:szCs w:val="24"/>
        </w:rPr>
        <w:t>aplikačnej</w:t>
      </w:r>
      <w:r w:rsidR="00637D33" w:rsidRPr="00A1666B">
        <w:rPr>
          <w:rFonts w:ascii="Times New Roman" w:hAnsi="Times New Roman" w:cs="Times New Roman"/>
          <w:b w:val="0"/>
          <w:szCs w:val="24"/>
        </w:rPr>
        <w:t xml:space="preserve"> praxi.</w:t>
      </w:r>
      <w:r w:rsidR="007E47C8" w:rsidRPr="00A1666B">
        <w:rPr>
          <w:rFonts w:ascii="Times New Roman" w:hAnsi="Times New Roman" w:cs="Times New Roman"/>
          <w:b w:val="0"/>
          <w:szCs w:val="24"/>
        </w:rPr>
        <w:t xml:space="preserve"> Zároveň </w:t>
      </w:r>
      <w:r w:rsidR="00A11155" w:rsidRPr="00A1666B">
        <w:rPr>
          <w:rFonts w:ascii="Times New Roman" w:hAnsi="Times New Roman" w:cs="Times New Roman"/>
          <w:b w:val="0"/>
          <w:szCs w:val="24"/>
        </w:rPr>
        <w:t xml:space="preserve">po skončení prípravného konania, ako </w:t>
      </w:r>
      <w:r w:rsidR="00BC2AF8" w:rsidRPr="00A1666B">
        <w:rPr>
          <w:rFonts w:ascii="Times New Roman" w:hAnsi="Times New Roman" w:cs="Times New Roman"/>
          <w:b w:val="0"/>
          <w:szCs w:val="24"/>
        </w:rPr>
        <w:t xml:space="preserve">stručné </w:t>
      </w:r>
      <w:r w:rsidR="00A11155" w:rsidRPr="00A1666B">
        <w:rPr>
          <w:rFonts w:ascii="Times New Roman" w:hAnsi="Times New Roman" w:cs="Times New Roman"/>
          <w:b w:val="0"/>
          <w:szCs w:val="24"/>
        </w:rPr>
        <w:t>zhodnotenie tejto fázy okresný úrad vypracuje správu</w:t>
      </w:r>
      <w:r w:rsidR="00BC2AF8" w:rsidRPr="00A1666B">
        <w:rPr>
          <w:rFonts w:ascii="Times New Roman" w:hAnsi="Times New Roman" w:cs="Times New Roman"/>
          <w:b w:val="0"/>
          <w:szCs w:val="24"/>
        </w:rPr>
        <w:t xml:space="preserve"> so zhodnotením výsledkov prípravného konania.</w:t>
      </w:r>
      <w:r w:rsidR="00A11155" w:rsidRPr="00A1666B">
        <w:rPr>
          <w:rFonts w:ascii="Times New Roman" w:hAnsi="Times New Roman" w:cs="Times New Roman"/>
          <w:b w:val="0"/>
          <w:szCs w:val="24"/>
        </w:rPr>
        <w:t>.</w:t>
      </w:r>
    </w:p>
    <w:p w:rsidR="00D325BC" w:rsidRPr="00A1666B" w:rsidRDefault="00D325BC" w:rsidP="00A1666B">
      <w:pPr>
        <w:pStyle w:val="ZakOdrazka"/>
        <w:widowControl w:val="0"/>
        <w:spacing w:before="0"/>
        <w:ind w:left="426"/>
        <w:rPr>
          <w:rFonts w:ascii="Times New Roman" w:hAnsi="Times New Roman"/>
        </w:rPr>
      </w:pPr>
    </w:p>
    <w:p w:rsidR="00D325BC" w:rsidRPr="000B22D7" w:rsidRDefault="00042925" w:rsidP="000B22D7">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584924" w:rsidRPr="000B22D7">
        <w:rPr>
          <w:rFonts w:ascii="Times New Roman" w:hAnsi="Times New Roman" w:cs="Times New Roman"/>
          <w:szCs w:val="24"/>
        </w:rPr>
        <w:t xml:space="preserve">31 </w:t>
      </w:r>
      <w:r w:rsidR="00FE3BE5" w:rsidRPr="000B22D7">
        <w:rPr>
          <w:rFonts w:ascii="Times New Roman" w:hAnsi="Times New Roman" w:cs="Times New Roman"/>
          <w:szCs w:val="24"/>
        </w:rPr>
        <w:t>(§ 7a)</w:t>
      </w:r>
    </w:p>
    <w:p w:rsidR="00375078" w:rsidRPr="00A1666B" w:rsidRDefault="00C23945"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Vzhľadom na to, že zloženie a názvy jednotlivých čiastkových dokumentácií spracovávaných počas projektu pozemkových úprav boli upravené v rô</w:t>
      </w:r>
      <w:r w:rsidR="008F611E" w:rsidRPr="00A1666B">
        <w:rPr>
          <w:rFonts w:ascii="Times New Roman" w:hAnsi="Times New Roman" w:cs="Times New Roman"/>
          <w:b w:val="0"/>
          <w:szCs w:val="24"/>
        </w:rPr>
        <w:t xml:space="preserve">znych ustanoveniach </w:t>
      </w:r>
      <w:r w:rsidRPr="00A1666B">
        <w:rPr>
          <w:rFonts w:ascii="Times New Roman" w:hAnsi="Times New Roman" w:cs="Times New Roman"/>
          <w:b w:val="0"/>
          <w:szCs w:val="24"/>
        </w:rPr>
        <w:t xml:space="preserve">zákona, </w:t>
      </w:r>
      <w:r w:rsidR="00A1538E" w:rsidRPr="00A1666B">
        <w:rPr>
          <w:rFonts w:ascii="Times New Roman" w:hAnsi="Times New Roman" w:cs="Times New Roman"/>
          <w:b w:val="0"/>
          <w:szCs w:val="24"/>
        </w:rPr>
        <w:t>ako aj vzhľadom na to, že podľa § 8 ods.</w:t>
      </w:r>
      <w:r w:rsidR="003901CE">
        <w:rPr>
          <w:rFonts w:ascii="Times New Roman" w:hAnsi="Times New Roman" w:cs="Times New Roman"/>
          <w:b w:val="0"/>
          <w:szCs w:val="24"/>
        </w:rPr>
        <w:t xml:space="preserve"> </w:t>
      </w:r>
      <w:r w:rsidR="00A1538E" w:rsidRPr="00A1666B">
        <w:rPr>
          <w:rFonts w:ascii="Times New Roman" w:hAnsi="Times New Roman" w:cs="Times New Roman"/>
          <w:b w:val="0"/>
          <w:szCs w:val="24"/>
        </w:rPr>
        <w:t>1 písm. f)</w:t>
      </w:r>
      <w:r w:rsidR="00DE17CC" w:rsidRPr="00A1666B">
        <w:rPr>
          <w:rFonts w:ascii="Times New Roman" w:hAnsi="Times New Roman" w:cs="Times New Roman"/>
          <w:b w:val="0"/>
          <w:szCs w:val="24"/>
        </w:rPr>
        <w:t xml:space="preserve"> zákona č. 3</w:t>
      </w:r>
      <w:r w:rsidR="00DF1FBA" w:rsidRPr="00A1666B">
        <w:rPr>
          <w:rFonts w:ascii="Times New Roman" w:hAnsi="Times New Roman" w:cs="Times New Roman"/>
          <w:b w:val="0"/>
          <w:szCs w:val="24"/>
        </w:rPr>
        <w:t>3</w:t>
      </w:r>
      <w:r w:rsidR="00DE17CC" w:rsidRPr="00A1666B">
        <w:rPr>
          <w:rFonts w:ascii="Times New Roman" w:hAnsi="Times New Roman" w:cs="Times New Roman"/>
          <w:b w:val="0"/>
          <w:szCs w:val="24"/>
        </w:rPr>
        <w:t>0/1991 Zb.</w:t>
      </w:r>
      <w:r w:rsidR="00A1538E" w:rsidRPr="00A1666B">
        <w:rPr>
          <w:rFonts w:ascii="Times New Roman" w:hAnsi="Times New Roman" w:cs="Times New Roman"/>
          <w:b w:val="0"/>
          <w:szCs w:val="24"/>
        </w:rPr>
        <w:t xml:space="preserve"> okresný úrad pri jednoduchých pozemkových úpravách môže určiť zloženie a rozsah vyhotovovanej dokumentácie, </w:t>
      </w:r>
      <w:r w:rsidRPr="00A1666B">
        <w:rPr>
          <w:rFonts w:ascii="Times New Roman" w:hAnsi="Times New Roman" w:cs="Times New Roman"/>
          <w:b w:val="0"/>
          <w:szCs w:val="24"/>
        </w:rPr>
        <w:t xml:space="preserve">bolo </w:t>
      </w:r>
      <w:r w:rsidR="00425959" w:rsidRPr="00A1666B">
        <w:rPr>
          <w:rFonts w:ascii="Times New Roman" w:hAnsi="Times New Roman" w:cs="Times New Roman"/>
          <w:b w:val="0"/>
          <w:szCs w:val="24"/>
        </w:rPr>
        <w:t xml:space="preserve">žiadúce </w:t>
      </w:r>
      <w:r w:rsidRPr="00A1666B">
        <w:rPr>
          <w:rFonts w:ascii="Times New Roman" w:hAnsi="Times New Roman" w:cs="Times New Roman"/>
          <w:b w:val="0"/>
          <w:szCs w:val="24"/>
        </w:rPr>
        <w:t xml:space="preserve">ich uviesť na jednom mieste. V novom </w:t>
      </w:r>
      <w:r w:rsidR="00425959" w:rsidRPr="00A1666B">
        <w:rPr>
          <w:rFonts w:ascii="Times New Roman" w:hAnsi="Times New Roman" w:cs="Times New Roman"/>
          <w:b w:val="0"/>
          <w:szCs w:val="24"/>
        </w:rPr>
        <w:t xml:space="preserve">§ </w:t>
      </w:r>
      <w:r w:rsidRPr="00A1666B">
        <w:rPr>
          <w:rFonts w:ascii="Times New Roman" w:hAnsi="Times New Roman" w:cs="Times New Roman"/>
          <w:b w:val="0"/>
          <w:szCs w:val="24"/>
        </w:rPr>
        <w:t xml:space="preserve">7a sa </w:t>
      </w:r>
      <w:r w:rsidR="00425959" w:rsidRPr="00A1666B">
        <w:rPr>
          <w:rFonts w:ascii="Times New Roman" w:hAnsi="Times New Roman" w:cs="Times New Roman"/>
          <w:b w:val="0"/>
          <w:szCs w:val="24"/>
        </w:rPr>
        <w:t>vymedzuje</w:t>
      </w:r>
      <w:r w:rsidR="00D325BC" w:rsidRPr="00A1666B">
        <w:rPr>
          <w:rFonts w:ascii="Times New Roman" w:hAnsi="Times New Roman" w:cs="Times New Roman"/>
          <w:b w:val="0"/>
          <w:szCs w:val="24"/>
        </w:rPr>
        <w:t xml:space="preserve"> z</w:t>
      </w:r>
      <w:r w:rsidR="007C1073" w:rsidRPr="00A1666B">
        <w:rPr>
          <w:rFonts w:ascii="Times New Roman" w:hAnsi="Times New Roman" w:cs="Times New Roman"/>
          <w:b w:val="0"/>
          <w:szCs w:val="24"/>
        </w:rPr>
        <w:t>loženie jednotlivých dokumentácií, ktoré sú výsledkom jednotlivých konaní o pozemkových úpravách vzhľadom na jednotlivé fázy</w:t>
      </w:r>
      <w:r w:rsidR="00375078" w:rsidRPr="00A1666B">
        <w:rPr>
          <w:rFonts w:ascii="Times New Roman" w:hAnsi="Times New Roman" w:cs="Times New Roman"/>
          <w:b w:val="0"/>
          <w:szCs w:val="24"/>
        </w:rPr>
        <w:t xml:space="preserve"> konania o pozemkových úpravách</w:t>
      </w:r>
      <w:r w:rsidR="00515430" w:rsidRPr="00A1666B">
        <w:rPr>
          <w:rFonts w:ascii="Times New Roman" w:hAnsi="Times New Roman" w:cs="Times New Roman"/>
          <w:b w:val="0"/>
          <w:szCs w:val="24"/>
        </w:rPr>
        <w:t>.</w:t>
      </w:r>
    </w:p>
    <w:p w:rsidR="00515430" w:rsidRPr="00A1666B" w:rsidRDefault="00515430" w:rsidP="00A1666B">
      <w:pPr>
        <w:pStyle w:val="ZakOdrazka"/>
        <w:widowControl w:val="0"/>
        <w:spacing w:before="0"/>
        <w:rPr>
          <w:rFonts w:ascii="Times New Roman" w:hAnsi="Times New Roman"/>
        </w:rPr>
      </w:pPr>
    </w:p>
    <w:p w:rsidR="00B456B0" w:rsidRPr="000B22D7" w:rsidRDefault="00B456B0" w:rsidP="000B22D7">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584924" w:rsidRPr="000B22D7">
        <w:rPr>
          <w:rFonts w:ascii="Times New Roman" w:hAnsi="Times New Roman" w:cs="Times New Roman"/>
          <w:szCs w:val="24"/>
        </w:rPr>
        <w:t xml:space="preserve">32 </w:t>
      </w:r>
      <w:r w:rsidR="00FE3BE5" w:rsidRPr="000B22D7">
        <w:rPr>
          <w:rFonts w:ascii="Times New Roman" w:hAnsi="Times New Roman" w:cs="Times New Roman"/>
          <w:szCs w:val="24"/>
        </w:rPr>
        <w:t>(§ 8 ods. 1)</w:t>
      </w:r>
    </w:p>
    <w:p w:rsidR="00B456B0" w:rsidRPr="00A1666B" w:rsidRDefault="00C344BE"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Dopĺňa sa právna úprava postupu okresného úradu pri rozhodovaní o povolení pozemkových úprav</w:t>
      </w:r>
      <w:r w:rsidR="00646EB0" w:rsidRPr="00A1666B">
        <w:rPr>
          <w:rFonts w:ascii="Times New Roman" w:hAnsi="Times New Roman" w:cs="Times New Roman"/>
          <w:b w:val="0"/>
          <w:szCs w:val="24"/>
        </w:rPr>
        <w:t>, predovšetkým sa ustanovuje lehota, do ktorej je okresný úrad povinný rozhodnutie vydať</w:t>
      </w:r>
      <w:r w:rsidRPr="00A1666B">
        <w:rPr>
          <w:rFonts w:ascii="Times New Roman" w:hAnsi="Times New Roman" w:cs="Times New Roman"/>
          <w:b w:val="0"/>
          <w:szCs w:val="24"/>
        </w:rPr>
        <w:t>.</w:t>
      </w:r>
    </w:p>
    <w:p w:rsidR="00C344BE" w:rsidRPr="00A1666B" w:rsidRDefault="00C344BE" w:rsidP="00A1666B">
      <w:pPr>
        <w:pStyle w:val="ZakOdrazka"/>
        <w:widowControl w:val="0"/>
        <w:spacing w:before="0"/>
        <w:rPr>
          <w:rFonts w:ascii="Times New Roman" w:hAnsi="Times New Roman"/>
        </w:rPr>
      </w:pPr>
    </w:p>
    <w:p w:rsidR="00375078" w:rsidRPr="000B22D7" w:rsidRDefault="00C23945" w:rsidP="000B22D7">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584924" w:rsidRPr="000B22D7">
        <w:rPr>
          <w:rFonts w:ascii="Times New Roman" w:hAnsi="Times New Roman" w:cs="Times New Roman"/>
          <w:szCs w:val="24"/>
        </w:rPr>
        <w:t xml:space="preserve">33 </w:t>
      </w:r>
      <w:r w:rsidR="00FE3BE5" w:rsidRPr="000B22D7">
        <w:rPr>
          <w:rFonts w:ascii="Times New Roman" w:hAnsi="Times New Roman" w:cs="Times New Roman"/>
          <w:szCs w:val="24"/>
        </w:rPr>
        <w:t>(§ 8 ods. 1 písm. f)</w:t>
      </w:r>
    </w:p>
    <w:p w:rsidR="00375078" w:rsidRPr="00A1666B" w:rsidRDefault="00375078"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Toto ustanovenie ustanovuje, že v odôvodnených prípadoch môže okresný úrad</w:t>
      </w:r>
      <w:r w:rsidR="00A1666B" w:rsidRPr="00A1666B">
        <w:rPr>
          <w:rFonts w:ascii="Times New Roman" w:hAnsi="Times New Roman" w:cs="Times New Roman"/>
          <w:b w:val="0"/>
          <w:szCs w:val="24"/>
        </w:rPr>
        <w:t xml:space="preserve"> </w:t>
      </w:r>
      <w:r w:rsidRPr="00A1666B">
        <w:rPr>
          <w:rFonts w:ascii="Times New Roman" w:hAnsi="Times New Roman" w:cs="Times New Roman"/>
          <w:b w:val="0"/>
          <w:szCs w:val="24"/>
        </w:rPr>
        <w:t>rozhodnúť, že niektoré z dokumentácií sa nebudú vyhotovovať vôbec, prípadne niektoré sa budú vyhotovovať iba v určitom rozsahu.</w:t>
      </w:r>
      <w:r w:rsidR="00A1538E" w:rsidRPr="00A1666B">
        <w:rPr>
          <w:rFonts w:ascii="Times New Roman" w:hAnsi="Times New Roman" w:cs="Times New Roman"/>
          <w:b w:val="0"/>
          <w:szCs w:val="24"/>
        </w:rPr>
        <w:t xml:space="preserve"> V rozhodnutí o nariadení alebo povolení pozemkových úprav musí </w:t>
      </w:r>
      <w:r w:rsidR="003D003F" w:rsidRPr="00A1666B">
        <w:rPr>
          <w:rFonts w:ascii="Times New Roman" w:hAnsi="Times New Roman" w:cs="Times New Roman"/>
          <w:b w:val="0"/>
          <w:szCs w:val="24"/>
        </w:rPr>
        <w:t xml:space="preserve">okresný úrad </w:t>
      </w:r>
      <w:r w:rsidR="00A1538E" w:rsidRPr="00A1666B">
        <w:rPr>
          <w:rFonts w:ascii="Times New Roman" w:hAnsi="Times New Roman" w:cs="Times New Roman"/>
          <w:b w:val="0"/>
          <w:szCs w:val="24"/>
        </w:rPr>
        <w:t>riadne odôvodniť, prečo rozhodol o zmene v zložení alebo rozsahu dokumentácií</w:t>
      </w:r>
      <w:r w:rsidR="00582B6D" w:rsidRPr="00A1666B">
        <w:rPr>
          <w:rFonts w:ascii="Times New Roman" w:hAnsi="Times New Roman" w:cs="Times New Roman"/>
          <w:b w:val="0"/>
          <w:szCs w:val="24"/>
        </w:rPr>
        <w:t>, t</w:t>
      </w:r>
      <w:r w:rsidR="00BF50C5" w:rsidRPr="00A1666B">
        <w:rPr>
          <w:rFonts w:ascii="Times New Roman" w:hAnsi="Times New Roman" w:cs="Times New Roman"/>
          <w:b w:val="0"/>
          <w:szCs w:val="24"/>
        </w:rPr>
        <w:t>e</w:t>
      </w:r>
      <w:r w:rsidR="00582B6D" w:rsidRPr="00A1666B">
        <w:rPr>
          <w:rFonts w:ascii="Times New Roman" w:hAnsi="Times New Roman" w:cs="Times New Roman"/>
          <w:b w:val="0"/>
          <w:szCs w:val="24"/>
        </w:rPr>
        <w:t>da prečo vynechal prípadne zredukoval</w:t>
      </w:r>
      <w:r w:rsidR="00BF50C5" w:rsidRPr="00A1666B">
        <w:rPr>
          <w:rFonts w:ascii="Times New Roman" w:hAnsi="Times New Roman" w:cs="Times New Roman"/>
          <w:b w:val="0"/>
          <w:szCs w:val="24"/>
        </w:rPr>
        <w:t xml:space="preserve"> časti dokumentácie</w:t>
      </w:r>
      <w:r w:rsidR="00A1538E" w:rsidRPr="00A1666B">
        <w:rPr>
          <w:rFonts w:ascii="Times New Roman" w:hAnsi="Times New Roman" w:cs="Times New Roman"/>
          <w:b w:val="0"/>
          <w:szCs w:val="24"/>
        </w:rPr>
        <w:t>.</w:t>
      </w:r>
    </w:p>
    <w:p w:rsidR="00375078" w:rsidRPr="00A1666B" w:rsidRDefault="00375078" w:rsidP="00A1666B">
      <w:pPr>
        <w:keepNext w:val="0"/>
        <w:widowControl w:val="0"/>
        <w:shd w:val="clear" w:color="auto" w:fill="FFFFFF"/>
        <w:rPr>
          <w:rFonts w:ascii="Times New Roman" w:hAnsi="Times New Roman"/>
        </w:rPr>
      </w:pPr>
    </w:p>
    <w:p w:rsidR="00A57870" w:rsidRPr="000B22D7" w:rsidRDefault="003118C3" w:rsidP="000B22D7">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584924" w:rsidRPr="000B22D7">
        <w:rPr>
          <w:rFonts w:ascii="Times New Roman" w:hAnsi="Times New Roman" w:cs="Times New Roman"/>
          <w:szCs w:val="24"/>
        </w:rPr>
        <w:t xml:space="preserve">34 </w:t>
      </w:r>
      <w:r w:rsidR="00FE3BE5" w:rsidRPr="000B22D7">
        <w:rPr>
          <w:rFonts w:ascii="Times New Roman" w:hAnsi="Times New Roman" w:cs="Times New Roman"/>
          <w:szCs w:val="24"/>
        </w:rPr>
        <w:t>(§ 8 ods. 3)</w:t>
      </w:r>
    </w:p>
    <w:p w:rsidR="005A131B" w:rsidRPr="00A1666B" w:rsidRDefault="00132C4A"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Navrhovanou úpravou sa </w:t>
      </w:r>
      <w:r w:rsidR="00073757" w:rsidRPr="00A1666B">
        <w:rPr>
          <w:rFonts w:ascii="Times New Roman" w:hAnsi="Times New Roman" w:cs="Times New Roman"/>
          <w:b w:val="0"/>
          <w:szCs w:val="24"/>
        </w:rPr>
        <w:t>eliminuje neprimerané zaťažovanie vlastníkov vypustením jeho doterajšej povinnosti oznámiť svoj zámer týkajúci sa užívania pozemkov. Obsah</w:t>
      </w:r>
      <w:r w:rsidR="008207C2" w:rsidRPr="00A1666B">
        <w:rPr>
          <w:rFonts w:ascii="Times New Roman" w:hAnsi="Times New Roman" w:cs="Times New Roman"/>
          <w:b w:val="0"/>
          <w:szCs w:val="24"/>
        </w:rPr>
        <w:t>om vlastníckeho práva</w:t>
      </w:r>
      <w:r w:rsidR="00073757" w:rsidRPr="00A1666B">
        <w:rPr>
          <w:rFonts w:ascii="Times New Roman" w:hAnsi="Times New Roman" w:cs="Times New Roman"/>
          <w:b w:val="0"/>
          <w:szCs w:val="24"/>
        </w:rPr>
        <w:t xml:space="preserve"> </w:t>
      </w:r>
      <w:r w:rsidR="008207C2" w:rsidRPr="00A1666B">
        <w:rPr>
          <w:rFonts w:ascii="Times New Roman" w:hAnsi="Times New Roman" w:cs="Times New Roman"/>
          <w:b w:val="0"/>
          <w:szCs w:val="24"/>
        </w:rPr>
        <w:t>je aj</w:t>
      </w:r>
      <w:r w:rsidR="00073757" w:rsidRPr="00A1666B">
        <w:rPr>
          <w:rFonts w:ascii="Times New Roman" w:hAnsi="Times New Roman" w:cs="Times New Roman"/>
          <w:b w:val="0"/>
          <w:szCs w:val="24"/>
        </w:rPr>
        <w:t xml:space="preserve"> právo s vecou nakladať (ius disponendi), t.</w:t>
      </w:r>
      <w:r w:rsidR="007315A1" w:rsidRPr="00A1666B">
        <w:rPr>
          <w:rFonts w:ascii="Times New Roman" w:hAnsi="Times New Roman" w:cs="Times New Roman"/>
          <w:b w:val="0"/>
          <w:szCs w:val="24"/>
        </w:rPr>
        <w:t xml:space="preserve"> </w:t>
      </w:r>
      <w:r w:rsidR="00073757" w:rsidRPr="00A1666B">
        <w:rPr>
          <w:rFonts w:ascii="Times New Roman" w:hAnsi="Times New Roman" w:cs="Times New Roman"/>
          <w:b w:val="0"/>
          <w:szCs w:val="24"/>
        </w:rPr>
        <w:t>j. oprávnenie vlastníka určovať</w:t>
      </w:r>
      <w:r w:rsidR="008207C2" w:rsidRPr="00A1666B">
        <w:rPr>
          <w:rFonts w:ascii="Times New Roman" w:hAnsi="Times New Roman" w:cs="Times New Roman"/>
          <w:b w:val="0"/>
          <w:szCs w:val="24"/>
        </w:rPr>
        <w:t xml:space="preserve"> </w:t>
      </w:r>
      <w:r w:rsidR="00073757" w:rsidRPr="00A1666B">
        <w:rPr>
          <w:rFonts w:ascii="Times New Roman" w:hAnsi="Times New Roman" w:cs="Times New Roman"/>
          <w:b w:val="0"/>
          <w:szCs w:val="24"/>
        </w:rPr>
        <w:t>ďalšie právne osudy veci, napr. vec predať, vypožičať a tiež prenajať</w:t>
      </w:r>
      <w:r w:rsidRPr="00A1666B">
        <w:rPr>
          <w:rFonts w:ascii="Times New Roman" w:hAnsi="Times New Roman" w:cs="Times New Roman"/>
          <w:b w:val="0"/>
          <w:szCs w:val="24"/>
        </w:rPr>
        <w:t>.</w:t>
      </w:r>
      <w:r w:rsidR="00C344BE" w:rsidRPr="00A1666B">
        <w:rPr>
          <w:rFonts w:ascii="Times New Roman" w:hAnsi="Times New Roman" w:cs="Times New Roman"/>
          <w:b w:val="0"/>
          <w:szCs w:val="24"/>
        </w:rPr>
        <w:t xml:space="preserve"> </w:t>
      </w:r>
    </w:p>
    <w:p w:rsidR="00DC6428" w:rsidRPr="00A1666B" w:rsidRDefault="00C344BE"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Cieľom navrhovaného ustanovenia je </w:t>
      </w:r>
      <w:r w:rsidR="005A131B" w:rsidRPr="00A1666B">
        <w:rPr>
          <w:rFonts w:ascii="Times New Roman" w:hAnsi="Times New Roman" w:cs="Times New Roman"/>
          <w:b w:val="0"/>
          <w:szCs w:val="24"/>
        </w:rPr>
        <w:t>špecifikovať</w:t>
      </w:r>
      <w:r w:rsidR="00A1666B" w:rsidRPr="00A1666B">
        <w:rPr>
          <w:rFonts w:ascii="Times New Roman" w:hAnsi="Times New Roman" w:cs="Times New Roman"/>
          <w:b w:val="0"/>
          <w:szCs w:val="24"/>
        </w:rPr>
        <w:t xml:space="preserve"> </w:t>
      </w:r>
      <w:r w:rsidR="00DC6428" w:rsidRPr="00A1666B">
        <w:rPr>
          <w:rFonts w:ascii="Times New Roman" w:hAnsi="Times New Roman" w:cs="Times New Roman"/>
          <w:b w:val="0"/>
          <w:szCs w:val="24"/>
        </w:rPr>
        <w:t>povinnosti vlastníka trvalého porastu na cudzom pozemku.</w:t>
      </w:r>
      <w:r w:rsidR="00A1538E" w:rsidRPr="00A1666B">
        <w:rPr>
          <w:rFonts w:ascii="Times New Roman" w:hAnsi="Times New Roman" w:cs="Times New Roman"/>
          <w:b w:val="0"/>
          <w:szCs w:val="24"/>
        </w:rPr>
        <w:t xml:space="preserve"> Lehota by mala byť určená tak, aby bolo možné vyhotoviť register porastov ako jeden z podkladov v rámci prípravy registra pôvodného stavu. Okresný úrad </w:t>
      </w:r>
      <w:r w:rsidR="00A1538E" w:rsidRPr="00A1666B">
        <w:rPr>
          <w:rFonts w:ascii="Times New Roman" w:hAnsi="Times New Roman" w:cs="Times New Roman"/>
          <w:b w:val="0"/>
          <w:szCs w:val="24"/>
        </w:rPr>
        <w:lastRenderedPageBreak/>
        <w:t xml:space="preserve">zapíše do registra porastov trvalý porast na cudzom pozemku, </w:t>
      </w:r>
      <w:r w:rsidR="00452500" w:rsidRPr="00A1666B">
        <w:rPr>
          <w:rFonts w:ascii="Times New Roman" w:hAnsi="Times New Roman" w:cs="Times New Roman"/>
          <w:b w:val="0"/>
          <w:szCs w:val="24"/>
        </w:rPr>
        <w:t xml:space="preserve">ak vlastník </w:t>
      </w:r>
      <w:r w:rsidR="00CB5064" w:rsidRPr="00A1666B">
        <w:rPr>
          <w:rFonts w:ascii="Times New Roman" w:hAnsi="Times New Roman" w:cs="Times New Roman"/>
          <w:b w:val="0"/>
          <w:szCs w:val="24"/>
        </w:rPr>
        <w:t xml:space="preserve">trvalého </w:t>
      </w:r>
      <w:r w:rsidR="00452500" w:rsidRPr="00A1666B">
        <w:rPr>
          <w:rFonts w:ascii="Times New Roman" w:hAnsi="Times New Roman" w:cs="Times New Roman"/>
          <w:b w:val="0"/>
          <w:szCs w:val="24"/>
        </w:rPr>
        <w:t>porastu</w:t>
      </w:r>
      <w:r w:rsidR="00CB5064" w:rsidRPr="00A1666B">
        <w:rPr>
          <w:rFonts w:ascii="Times New Roman" w:hAnsi="Times New Roman" w:cs="Times New Roman"/>
          <w:b w:val="0"/>
          <w:szCs w:val="24"/>
        </w:rPr>
        <w:t xml:space="preserve"> na cudzom pozemku</w:t>
      </w:r>
      <w:r w:rsidR="00452500" w:rsidRPr="00A1666B">
        <w:rPr>
          <w:rFonts w:ascii="Times New Roman" w:hAnsi="Times New Roman" w:cs="Times New Roman"/>
          <w:b w:val="0"/>
          <w:szCs w:val="24"/>
        </w:rPr>
        <w:t>, ktorý v určenej lehote požiadal okresný úrad</w:t>
      </w:r>
      <w:r w:rsidR="00CB5064" w:rsidRPr="00A1666B">
        <w:rPr>
          <w:rFonts w:ascii="Times New Roman" w:hAnsi="Times New Roman" w:cs="Times New Roman"/>
          <w:b w:val="0"/>
          <w:szCs w:val="24"/>
        </w:rPr>
        <w:t xml:space="preserve"> o zápis trvalého porastu na cudzom pozemku do registra porastov</w:t>
      </w:r>
      <w:r w:rsidR="00452500" w:rsidRPr="00A1666B">
        <w:rPr>
          <w:rFonts w:ascii="Times New Roman" w:hAnsi="Times New Roman" w:cs="Times New Roman"/>
          <w:b w:val="0"/>
          <w:szCs w:val="24"/>
        </w:rPr>
        <w:t>, preukáže, že:</w:t>
      </w:r>
    </w:p>
    <w:p w:rsidR="00452500" w:rsidRPr="00A1666B" w:rsidRDefault="00452500" w:rsidP="00A1666B">
      <w:pPr>
        <w:pStyle w:val="Odsekzoznamu"/>
        <w:widowControl w:val="0"/>
        <w:numPr>
          <w:ilvl w:val="0"/>
          <w:numId w:val="6"/>
        </w:numPr>
        <w:spacing w:after="0" w:line="240" w:lineRule="auto"/>
        <w:contextualSpacing w:val="0"/>
        <w:rPr>
          <w:rFonts w:ascii="Times New Roman" w:hAnsi="Times New Roman"/>
          <w:sz w:val="24"/>
          <w:szCs w:val="24"/>
        </w:rPr>
      </w:pPr>
      <w:r w:rsidRPr="00A1666B">
        <w:rPr>
          <w:rFonts w:ascii="Times New Roman" w:hAnsi="Times New Roman"/>
          <w:sz w:val="24"/>
          <w:szCs w:val="24"/>
        </w:rPr>
        <w:t xml:space="preserve">je vlastníkom </w:t>
      </w:r>
      <w:r w:rsidR="00E07CC1" w:rsidRPr="00A1666B">
        <w:rPr>
          <w:rFonts w:ascii="Times New Roman" w:hAnsi="Times New Roman"/>
          <w:sz w:val="24"/>
          <w:szCs w:val="24"/>
        </w:rPr>
        <w:t>trvalého</w:t>
      </w:r>
      <w:r w:rsidR="00CB5064" w:rsidRPr="00A1666B">
        <w:rPr>
          <w:rFonts w:ascii="Times New Roman" w:hAnsi="Times New Roman"/>
          <w:sz w:val="24"/>
          <w:szCs w:val="24"/>
        </w:rPr>
        <w:t xml:space="preserve"> </w:t>
      </w:r>
      <w:r w:rsidRPr="00A1666B">
        <w:rPr>
          <w:rFonts w:ascii="Times New Roman" w:hAnsi="Times New Roman"/>
          <w:sz w:val="24"/>
          <w:szCs w:val="24"/>
        </w:rPr>
        <w:t>porastu</w:t>
      </w:r>
      <w:r w:rsidR="00127FD1" w:rsidRPr="00A1666B">
        <w:rPr>
          <w:rFonts w:ascii="Times New Roman" w:hAnsi="Times New Roman"/>
          <w:sz w:val="24"/>
          <w:szCs w:val="24"/>
        </w:rPr>
        <w:t xml:space="preserve"> na cudzom pozemku</w:t>
      </w:r>
      <w:r w:rsidRPr="00A1666B">
        <w:rPr>
          <w:rFonts w:ascii="Times New Roman" w:hAnsi="Times New Roman"/>
          <w:sz w:val="24"/>
          <w:szCs w:val="24"/>
        </w:rPr>
        <w:t>,</w:t>
      </w:r>
    </w:p>
    <w:p w:rsidR="00452500" w:rsidRPr="00A1666B" w:rsidRDefault="00452500" w:rsidP="00A1666B">
      <w:pPr>
        <w:pStyle w:val="Odsekzoznamu"/>
        <w:widowControl w:val="0"/>
        <w:numPr>
          <w:ilvl w:val="0"/>
          <w:numId w:val="6"/>
        </w:numPr>
        <w:spacing w:after="0" w:line="240" w:lineRule="auto"/>
        <w:contextualSpacing w:val="0"/>
        <w:rPr>
          <w:rFonts w:ascii="Times New Roman" w:hAnsi="Times New Roman"/>
          <w:sz w:val="24"/>
          <w:szCs w:val="24"/>
        </w:rPr>
      </w:pPr>
      <w:r w:rsidRPr="00A1666B">
        <w:rPr>
          <w:rFonts w:ascii="Times New Roman" w:hAnsi="Times New Roman"/>
          <w:sz w:val="24"/>
          <w:szCs w:val="24"/>
        </w:rPr>
        <w:t xml:space="preserve">on alebo jeho právny predchodca bol oprávnený </w:t>
      </w:r>
      <w:r w:rsidR="00E07CC1" w:rsidRPr="00A1666B">
        <w:rPr>
          <w:rFonts w:ascii="Times New Roman" w:hAnsi="Times New Roman"/>
          <w:sz w:val="24"/>
          <w:szCs w:val="24"/>
        </w:rPr>
        <w:t>trvalý</w:t>
      </w:r>
      <w:r w:rsidR="00CB5064" w:rsidRPr="00A1666B">
        <w:rPr>
          <w:rFonts w:ascii="Times New Roman" w:hAnsi="Times New Roman"/>
          <w:sz w:val="24"/>
          <w:szCs w:val="24"/>
        </w:rPr>
        <w:t xml:space="preserve"> </w:t>
      </w:r>
      <w:r w:rsidRPr="00A1666B">
        <w:rPr>
          <w:rFonts w:ascii="Times New Roman" w:hAnsi="Times New Roman"/>
          <w:sz w:val="24"/>
          <w:szCs w:val="24"/>
        </w:rPr>
        <w:t>porast</w:t>
      </w:r>
      <w:r w:rsidR="00127FD1" w:rsidRPr="00A1666B">
        <w:rPr>
          <w:rFonts w:ascii="Times New Roman" w:hAnsi="Times New Roman"/>
          <w:sz w:val="24"/>
          <w:szCs w:val="24"/>
        </w:rPr>
        <w:t xml:space="preserve"> na cudzom pozemku</w:t>
      </w:r>
      <w:r w:rsidRPr="00A1666B">
        <w:rPr>
          <w:rFonts w:ascii="Times New Roman" w:hAnsi="Times New Roman"/>
          <w:sz w:val="24"/>
          <w:szCs w:val="24"/>
        </w:rPr>
        <w:t xml:space="preserve"> vysadiť,</w:t>
      </w:r>
    </w:p>
    <w:p w:rsidR="00452500" w:rsidRPr="00A1666B" w:rsidRDefault="00452500" w:rsidP="00A1666B">
      <w:pPr>
        <w:pStyle w:val="Odsekzoznamu"/>
        <w:widowControl w:val="0"/>
        <w:numPr>
          <w:ilvl w:val="0"/>
          <w:numId w:val="6"/>
        </w:numPr>
        <w:spacing w:after="0" w:line="240" w:lineRule="auto"/>
        <w:contextualSpacing w:val="0"/>
        <w:rPr>
          <w:rFonts w:ascii="Times New Roman" w:hAnsi="Times New Roman"/>
          <w:sz w:val="24"/>
          <w:szCs w:val="24"/>
        </w:rPr>
      </w:pPr>
      <w:r w:rsidRPr="00A1666B">
        <w:rPr>
          <w:rFonts w:ascii="Times New Roman" w:hAnsi="Times New Roman"/>
          <w:sz w:val="24"/>
          <w:szCs w:val="24"/>
        </w:rPr>
        <w:t xml:space="preserve">on alebo jeho právny predchodca mal súhlas vlastníka pozemku, ak bol k výsadbe </w:t>
      </w:r>
      <w:r w:rsidR="00E07CC1" w:rsidRPr="00A1666B">
        <w:rPr>
          <w:rFonts w:ascii="Times New Roman" w:hAnsi="Times New Roman"/>
          <w:sz w:val="24"/>
          <w:szCs w:val="24"/>
        </w:rPr>
        <w:t xml:space="preserve">trvalého </w:t>
      </w:r>
      <w:r w:rsidRPr="00A1666B">
        <w:rPr>
          <w:rFonts w:ascii="Times New Roman" w:hAnsi="Times New Roman"/>
          <w:sz w:val="24"/>
          <w:szCs w:val="24"/>
        </w:rPr>
        <w:t>porastu</w:t>
      </w:r>
      <w:r w:rsidR="00127FD1" w:rsidRPr="00A1666B">
        <w:rPr>
          <w:rFonts w:ascii="Times New Roman" w:hAnsi="Times New Roman"/>
          <w:sz w:val="24"/>
          <w:szCs w:val="24"/>
        </w:rPr>
        <w:t xml:space="preserve"> na cudzom pozemku</w:t>
      </w:r>
      <w:r w:rsidR="00E07CC1" w:rsidRPr="00A1666B">
        <w:rPr>
          <w:rFonts w:ascii="Times New Roman" w:hAnsi="Times New Roman"/>
          <w:sz w:val="24"/>
          <w:szCs w:val="24"/>
        </w:rPr>
        <w:t xml:space="preserve"> súhlas</w:t>
      </w:r>
      <w:r w:rsidRPr="00A1666B">
        <w:rPr>
          <w:rFonts w:ascii="Times New Roman" w:hAnsi="Times New Roman"/>
          <w:sz w:val="24"/>
          <w:szCs w:val="24"/>
        </w:rPr>
        <w:t xml:space="preserve"> potrebný,</w:t>
      </w:r>
    </w:p>
    <w:p w:rsidR="00452500" w:rsidRPr="00A1666B" w:rsidRDefault="00E07CC1" w:rsidP="00A1666B">
      <w:pPr>
        <w:pStyle w:val="Odsekzoznamu"/>
        <w:widowControl w:val="0"/>
        <w:numPr>
          <w:ilvl w:val="0"/>
          <w:numId w:val="6"/>
        </w:numPr>
        <w:spacing w:after="0" w:line="240" w:lineRule="auto"/>
        <w:contextualSpacing w:val="0"/>
        <w:rPr>
          <w:rFonts w:ascii="Times New Roman" w:hAnsi="Times New Roman"/>
          <w:sz w:val="24"/>
          <w:szCs w:val="24"/>
        </w:rPr>
      </w:pPr>
      <w:r w:rsidRPr="00A1666B">
        <w:rPr>
          <w:rFonts w:ascii="Times New Roman" w:hAnsi="Times New Roman"/>
          <w:sz w:val="24"/>
          <w:szCs w:val="24"/>
        </w:rPr>
        <w:t xml:space="preserve">trvalý </w:t>
      </w:r>
      <w:r w:rsidR="00452500" w:rsidRPr="00A1666B">
        <w:rPr>
          <w:rFonts w:ascii="Times New Roman" w:hAnsi="Times New Roman"/>
          <w:sz w:val="24"/>
          <w:szCs w:val="24"/>
        </w:rPr>
        <w:t>porast</w:t>
      </w:r>
      <w:r w:rsidR="00127FD1" w:rsidRPr="00A1666B">
        <w:rPr>
          <w:rFonts w:ascii="Times New Roman" w:hAnsi="Times New Roman"/>
          <w:sz w:val="24"/>
          <w:szCs w:val="24"/>
        </w:rPr>
        <w:t xml:space="preserve"> na cudzom pozemku</w:t>
      </w:r>
      <w:r w:rsidR="00452500" w:rsidRPr="00A1666B">
        <w:rPr>
          <w:rFonts w:ascii="Times New Roman" w:hAnsi="Times New Roman"/>
          <w:sz w:val="24"/>
          <w:szCs w:val="24"/>
        </w:rPr>
        <w:t xml:space="preserve"> je pravidelne obhospodarovaný a podrobovaný pestovateľským operáciám,</w:t>
      </w:r>
    </w:p>
    <w:p w:rsidR="00452500" w:rsidRPr="00A1666B" w:rsidRDefault="00452500" w:rsidP="00A1666B">
      <w:pPr>
        <w:pStyle w:val="Odsekzoznamu"/>
        <w:widowControl w:val="0"/>
        <w:numPr>
          <w:ilvl w:val="0"/>
          <w:numId w:val="6"/>
        </w:numPr>
        <w:spacing w:after="0" w:line="240" w:lineRule="auto"/>
        <w:contextualSpacing w:val="0"/>
        <w:rPr>
          <w:rFonts w:ascii="Times New Roman" w:hAnsi="Times New Roman"/>
          <w:sz w:val="24"/>
          <w:szCs w:val="24"/>
        </w:rPr>
      </w:pPr>
      <w:r w:rsidRPr="00A1666B">
        <w:rPr>
          <w:rFonts w:ascii="Times New Roman" w:hAnsi="Times New Roman"/>
          <w:sz w:val="24"/>
          <w:szCs w:val="24"/>
        </w:rPr>
        <w:t xml:space="preserve">hranice </w:t>
      </w:r>
      <w:r w:rsidR="00E07CC1" w:rsidRPr="00A1666B">
        <w:rPr>
          <w:rFonts w:ascii="Times New Roman" w:hAnsi="Times New Roman"/>
          <w:sz w:val="24"/>
          <w:szCs w:val="24"/>
        </w:rPr>
        <w:t xml:space="preserve">trvalého </w:t>
      </w:r>
      <w:r w:rsidRPr="00A1666B">
        <w:rPr>
          <w:rFonts w:ascii="Times New Roman" w:hAnsi="Times New Roman"/>
          <w:sz w:val="24"/>
          <w:szCs w:val="24"/>
        </w:rPr>
        <w:t>porastu</w:t>
      </w:r>
      <w:r w:rsidR="00127FD1" w:rsidRPr="00A1666B">
        <w:rPr>
          <w:rFonts w:ascii="Times New Roman" w:hAnsi="Times New Roman"/>
          <w:sz w:val="24"/>
          <w:szCs w:val="24"/>
        </w:rPr>
        <w:t xml:space="preserve"> na cudzom pozemku</w:t>
      </w:r>
      <w:r w:rsidRPr="00A1666B">
        <w:rPr>
          <w:rFonts w:ascii="Times New Roman" w:hAnsi="Times New Roman"/>
          <w:sz w:val="24"/>
          <w:szCs w:val="24"/>
        </w:rPr>
        <w:t xml:space="preserve"> v teréne súhlasia s oprávnenou plochou.</w:t>
      </w:r>
    </w:p>
    <w:p w:rsidR="00A1538E" w:rsidRPr="00A1666B" w:rsidRDefault="00452500"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V registri porastov sa evidujú údaje o ploche </w:t>
      </w:r>
      <w:r w:rsidR="00127FD1" w:rsidRPr="00A1666B">
        <w:rPr>
          <w:rFonts w:ascii="Times New Roman" w:hAnsi="Times New Roman" w:cs="Times New Roman"/>
          <w:b w:val="0"/>
          <w:szCs w:val="24"/>
        </w:rPr>
        <w:t xml:space="preserve">trvalého </w:t>
      </w:r>
      <w:r w:rsidRPr="00A1666B">
        <w:rPr>
          <w:rFonts w:ascii="Times New Roman" w:hAnsi="Times New Roman" w:cs="Times New Roman"/>
          <w:b w:val="0"/>
          <w:szCs w:val="24"/>
        </w:rPr>
        <w:t>porastu</w:t>
      </w:r>
      <w:r w:rsidR="00127FD1" w:rsidRPr="00A1666B">
        <w:rPr>
          <w:rFonts w:ascii="Times New Roman" w:hAnsi="Times New Roman" w:cs="Times New Roman"/>
          <w:b w:val="0"/>
          <w:szCs w:val="24"/>
        </w:rPr>
        <w:t xml:space="preserve"> na cudzom pozemku</w:t>
      </w:r>
      <w:r w:rsidRPr="00A1666B">
        <w:rPr>
          <w:rFonts w:ascii="Times New Roman" w:hAnsi="Times New Roman" w:cs="Times New Roman"/>
          <w:b w:val="0"/>
          <w:szCs w:val="24"/>
        </w:rPr>
        <w:t xml:space="preserve"> (pracovné číslo plochy, výmera plochy, druh pozemku), údaje o</w:t>
      </w:r>
      <w:r w:rsidR="00127FD1" w:rsidRPr="00A1666B">
        <w:rPr>
          <w:rFonts w:ascii="Times New Roman" w:hAnsi="Times New Roman" w:cs="Times New Roman"/>
          <w:b w:val="0"/>
          <w:szCs w:val="24"/>
        </w:rPr>
        <w:t xml:space="preserve"> trvalom </w:t>
      </w:r>
      <w:r w:rsidRPr="00A1666B">
        <w:rPr>
          <w:rFonts w:ascii="Times New Roman" w:hAnsi="Times New Roman" w:cs="Times New Roman"/>
          <w:b w:val="0"/>
          <w:szCs w:val="24"/>
        </w:rPr>
        <w:t>poraste</w:t>
      </w:r>
      <w:r w:rsidR="00127FD1" w:rsidRPr="00A1666B">
        <w:rPr>
          <w:rFonts w:ascii="Times New Roman" w:hAnsi="Times New Roman" w:cs="Times New Roman"/>
          <w:b w:val="0"/>
          <w:szCs w:val="24"/>
        </w:rPr>
        <w:t xml:space="preserve"> na cudzom pozemku</w:t>
      </w:r>
      <w:r w:rsidRPr="00A1666B">
        <w:rPr>
          <w:rFonts w:ascii="Times New Roman" w:hAnsi="Times New Roman" w:cs="Times New Roman"/>
          <w:b w:val="0"/>
          <w:szCs w:val="24"/>
        </w:rPr>
        <w:t xml:space="preserve"> (rok výsadby porastu, druhové zloženie porastu) a údaje o vlastníkovi </w:t>
      </w:r>
      <w:r w:rsidR="00127FD1" w:rsidRPr="00A1666B">
        <w:rPr>
          <w:rFonts w:ascii="Times New Roman" w:hAnsi="Times New Roman" w:cs="Times New Roman"/>
          <w:b w:val="0"/>
          <w:szCs w:val="24"/>
        </w:rPr>
        <w:t xml:space="preserve">trvalého </w:t>
      </w:r>
      <w:r w:rsidRPr="00A1666B">
        <w:rPr>
          <w:rFonts w:ascii="Times New Roman" w:hAnsi="Times New Roman" w:cs="Times New Roman"/>
          <w:b w:val="0"/>
          <w:szCs w:val="24"/>
        </w:rPr>
        <w:t>porastu</w:t>
      </w:r>
      <w:r w:rsidR="00127FD1" w:rsidRPr="00A1666B">
        <w:rPr>
          <w:rFonts w:ascii="Times New Roman" w:hAnsi="Times New Roman" w:cs="Times New Roman"/>
          <w:b w:val="0"/>
          <w:szCs w:val="24"/>
        </w:rPr>
        <w:t xml:space="preserve"> na cudzom pozemku</w:t>
      </w:r>
      <w:r w:rsidRPr="00A1666B">
        <w:rPr>
          <w:rFonts w:ascii="Times New Roman" w:hAnsi="Times New Roman" w:cs="Times New Roman"/>
          <w:b w:val="0"/>
          <w:szCs w:val="24"/>
        </w:rPr>
        <w:t>. Ak nie sú preukázané potrebné náležitosti, okresný úrad trvalý porast</w:t>
      </w:r>
      <w:r w:rsidR="00127FD1" w:rsidRPr="00A1666B">
        <w:rPr>
          <w:rFonts w:ascii="Times New Roman" w:hAnsi="Times New Roman" w:cs="Times New Roman"/>
          <w:b w:val="0"/>
          <w:szCs w:val="24"/>
        </w:rPr>
        <w:t xml:space="preserve"> na cudzom pozemku</w:t>
      </w:r>
      <w:r w:rsidRPr="00A1666B">
        <w:rPr>
          <w:rFonts w:ascii="Times New Roman" w:hAnsi="Times New Roman" w:cs="Times New Roman"/>
          <w:b w:val="0"/>
          <w:szCs w:val="24"/>
        </w:rPr>
        <w:t xml:space="preserve"> do registra porastov nezapíše.</w:t>
      </w:r>
      <w:r w:rsidR="00FE39A6" w:rsidRPr="00A1666B">
        <w:rPr>
          <w:rFonts w:ascii="Times New Roman" w:hAnsi="Times New Roman" w:cs="Times New Roman"/>
          <w:b w:val="0"/>
          <w:szCs w:val="24"/>
        </w:rPr>
        <w:t xml:space="preserve"> Pozri aj dôvodovú správu k novelizačn</w:t>
      </w:r>
      <w:r w:rsidR="00C62BB5" w:rsidRPr="00A1666B">
        <w:rPr>
          <w:rFonts w:ascii="Times New Roman" w:hAnsi="Times New Roman" w:cs="Times New Roman"/>
          <w:b w:val="0"/>
          <w:szCs w:val="24"/>
        </w:rPr>
        <w:t>ým</w:t>
      </w:r>
      <w:r w:rsidR="00FE39A6" w:rsidRPr="00A1666B">
        <w:rPr>
          <w:rFonts w:ascii="Times New Roman" w:hAnsi="Times New Roman" w:cs="Times New Roman"/>
          <w:b w:val="0"/>
          <w:szCs w:val="24"/>
        </w:rPr>
        <w:t xml:space="preserve"> bod</w:t>
      </w:r>
      <w:r w:rsidR="00C62BB5" w:rsidRPr="00A1666B">
        <w:rPr>
          <w:rFonts w:ascii="Times New Roman" w:hAnsi="Times New Roman" w:cs="Times New Roman"/>
          <w:b w:val="0"/>
          <w:szCs w:val="24"/>
        </w:rPr>
        <w:t>om</w:t>
      </w:r>
      <w:r w:rsidR="00FE39A6" w:rsidRPr="00A1666B">
        <w:rPr>
          <w:rFonts w:ascii="Times New Roman" w:hAnsi="Times New Roman" w:cs="Times New Roman"/>
          <w:b w:val="0"/>
          <w:szCs w:val="24"/>
        </w:rPr>
        <w:t xml:space="preserve"> </w:t>
      </w:r>
      <w:r w:rsidR="00646EB0" w:rsidRPr="00A1666B">
        <w:rPr>
          <w:rFonts w:ascii="Times New Roman" w:hAnsi="Times New Roman" w:cs="Times New Roman"/>
          <w:b w:val="0"/>
          <w:szCs w:val="24"/>
        </w:rPr>
        <w:t>19</w:t>
      </w:r>
      <w:r w:rsidR="00C62BB5" w:rsidRPr="00A1666B">
        <w:rPr>
          <w:rFonts w:ascii="Times New Roman" w:hAnsi="Times New Roman" w:cs="Times New Roman"/>
          <w:b w:val="0"/>
          <w:szCs w:val="24"/>
        </w:rPr>
        <w:t xml:space="preserve"> </w:t>
      </w:r>
      <w:r w:rsidR="006B6D70" w:rsidRPr="00A1666B">
        <w:rPr>
          <w:rFonts w:ascii="Times New Roman" w:hAnsi="Times New Roman" w:cs="Times New Roman"/>
          <w:b w:val="0"/>
          <w:szCs w:val="24"/>
        </w:rPr>
        <w:t>a </w:t>
      </w:r>
      <w:r w:rsidR="003C66BA" w:rsidRPr="00A1666B">
        <w:rPr>
          <w:rFonts w:ascii="Times New Roman" w:hAnsi="Times New Roman" w:cs="Times New Roman"/>
          <w:b w:val="0"/>
          <w:szCs w:val="24"/>
        </w:rPr>
        <w:t>8</w:t>
      </w:r>
      <w:r w:rsidR="00DE307F">
        <w:rPr>
          <w:rFonts w:ascii="Times New Roman" w:hAnsi="Times New Roman" w:cs="Times New Roman"/>
          <w:b w:val="0"/>
          <w:szCs w:val="24"/>
        </w:rPr>
        <w:t>0</w:t>
      </w:r>
      <w:r w:rsidR="00FE39A6" w:rsidRPr="00A1666B">
        <w:rPr>
          <w:rFonts w:ascii="Times New Roman" w:hAnsi="Times New Roman" w:cs="Times New Roman"/>
          <w:b w:val="0"/>
          <w:szCs w:val="24"/>
        </w:rPr>
        <w:t>.</w:t>
      </w:r>
    </w:p>
    <w:p w:rsidR="00DC6428" w:rsidRPr="00A1666B" w:rsidRDefault="00DC6428" w:rsidP="00A1666B">
      <w:pPr>
        <w:keepNext w:val="0"/>
        <w:widowControl w:val="0"/>
        <w:ind w:firstLine="708"/>
        <w:rPr>
          <w:rFonts w:ascii="Times New Roman" w:hAnsi="Times New Roman"/>
          <w:lang w:eastAsia="en-US"/>
        </w:rPr>
      </w:pPr>
    </w:p>
    <w:p w:rsidR="00776ECD" w:rsidRPr="000B22D7" w:rsidRDefault="00DC6428" w:rsidP="000B22D7">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584924" w:rsidRPr="000B22D7">
        <w:rPr>
          <w:rFonts w:ascii="Times New Roman" w:hAnsi="Times New Roman" w:cs="Times New Roman"/>
          <w:szCs w:val="24"/>
        </w:rPr>
        <w:t xml:space="preserve">35 </w:t>
      </w:r>
      <w:r w:rsidR="00FE3BE5" w:rsidRPr="000B22D7">
        <w:rPr>
          <w:rFonts w:ascii="Times New Roman" w:hAnsi="Times New Roman" w:cs="Times New Roman"/>
          <w:szCs w:val="24"/>
        </w:rPr>
        <w:t>(§ 8 ods. 5)</w:t>
      </w:r>
    </w:p>
    <w:p w:rsidR="00776ECD" w:rsidRPr="00A1666B" w:rsidRDefault="00776ECD"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Ustanovenie upravuje informačnú povinnosť </w:t>
      </w:r>
      <w:r w:rsidR="009D424A" w:rsidRPr="00A1666B">
        <w:rPr>
          <w:rFonts w:ascii="Times New Roman" w:hAnsi="Times New Roman" w:cs="Times New Roman"/>
          <w:b w:val="0"/>
          <w:szCs w:val="24"/>
        </w:rPr>
        <w:t xml:space="preserve">okresného úradu vo vzťahu k </w:t>
      </w:r>
      <w:r w:rsidRPr="00A1666B">
        <w:rPr>
          <w:rFonts w:ascii="Times New Roman" w:hAnsi="Times New Roman" w:cs="Times New Roman"/>
          <w:b w:val="0"/>
          <w:szCs w:val="24"/>
        </w:rPr>
        <w:t>vlastníko</w:t>
      </w:r>
      <w:r w:rsidR="009D424A" w:rsidRPr="00A1666B">
        <w:rPr>
          <w:rFonts w:ascii="Times New Roman" w:hAnsi="Times New Roman" w:cs="Times New Roman"/>
          <w:b w:val="0"/>
          <w:szCs w:val="24"/>
        </w:rPr>
        <w:t>m</w:t>
      </w:r>
      <w:r w:rsidRPr="00A1666B">
        <w:rPr>
          <w:rFonts w:ascii="Times New Roman" w:hAnsi="Times New Roman" w:cs="Times New Roman"/>
          <w:b w:val="0"/>
          <w:szCs w:val="24"/>
        </w:rPr>
        <w:t xml:space="preserve"> pozemkov v obvode projektu pozemkových úprav o ich začat</w:t>
      </w:r>
      <w:r w:rsidR="0029717B" w:rsidRPr="00A1666B">
        <w:rPr>
          <w:rFonts w:ascii="Times New Roman" w:hAnsi="Times New Roman" w:cs="Times New Roman"/>
          <w:b w:val="0"/>
          <w:szCs w:val="24"/>
        </w:rPr>
        <w:t>í</w:t>
      </w:r>
      <w:r w:rsidRPr="00A1666B">
        <w:rPr>
          <w:rFonts w:ascii="Times New Roman" w:hAnsi="Times New Roman" w:cs="Times New Roman"/>
          <w:b w:val="0"/>
          <w:szCs w:val="24"/>
        </w:rPr>
        <w:t xml:space="preserve">. </w:t>
      </w:r>
    </w:p>
    <w:p w:rsidR="00D66D87" w:rsidRPr="00A1666B" w:rsidRDefault="00D66D87" w:rsidP="00A1666B">
      <w:pPr>
        <w:keepNext w:val="0"/>
        <w:widowControl w:val="0"/>
        <w:rPr>
          <w:rFonts w:ascii="Times New Roman" w:hAnsi="Times New Roman"/>
          <w:lang w:eastAsia="en-US"/>
        </w:rPr>
      </w:pPr>
    </w:p>
    <w:p w:rsidR="005A131B" w:rsidRPr="000B22D7" w:rsidRDefault="005A131B" w:rsidP="000B22D7">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584924" w:rsidRPr="000B22D7">
        <w:rPr>
          <w:rFonts w:ascii="Times New Roman" w:hAnsi="Times New Roman" w:cs="Times New Roman"/>
          <w:szCs w:val="24"/>
        </w:rPr>
        <w:t xml:space="preserve">36 </w:t>
      </w:r>
      <w:r w:rsidR="00FE3BE5" w:rsidRPr="000B22D7">
        <w:rPr>
          <w:rFonts w:ascii="Times New Roman" w:hAnsi="Times New Roman" w:cs="Times New Roman"/>
          <w:szCs w:val="24"/>
        </w:rPr>
        <w:t>(§ 8b ods. 1 prvá veta)</w:t>
      </w:r>
    </w:p>
    <w:p w:rsidR="005A131B" w:rsidRPr="00A1666B" w:rsidRDefault="005A131B"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Legislatívno-technická úprava s cieľom spresnenia terminológie.</w:t>
      </w:r>
    </w:p>
    <w:p w:rsidR="005A131B" w:rsidRPr="00A1666B" w:rsidRDefault="005A131B" w:rsidP="00A1666B">
      <w:pPr>
        <w:keepNext w:val="0"/>
        <w:widowControl w:val="0"/>
        <w:rPr>
          <w:rFonts w:ascii="Times New Roman" w:hAnsi="Times New Roman"/>
          <w:lang w:eastAsia="en-US"/>
        </w:rPr>
      </w:pPr>
    </w:p>
    <w:p w:rsidR="00D66D87" w:rsidRPr="000B22D7" w:rsidRDefault="00C0152F" w:rsidP="000B22D7">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K bodu</w:t>
      </w:r>
      <w:r w:rsidR="008151DA" w:rsidRPr="000B22D7">
        <w:rPr>
          <w:rFonts w:ascii="Times New Roman" w:hAnsi="Times New Roman" w:cs="Times New Roman"/>
          <w:szCs w:val="24"/>
        </w:rPr>
        <w:t xml:space="preserve"> </w:t>
      </w:r>
      <w:r w:rsidR="00584924" w:rsidRPr="000B22D7">
        <w:rPr>
          <w:rFonts w:ascii="Times New Roman" w:hAnsi="Times New Roman" w:cs="Times New Roman"/>
          <w:szCs w:val="24"/>
        </w:rPr>
        <w:t xml:space="preserve">37 </w:t>
      </w:r>
      <w:r w:rsidR="00FE3BE5" w:rsidRPr="000B22D7">
        <w:rPr>
          <w:rFonts w:ascii="Times New Roman" w:hAnsi="Times New Roman" w:cs="Times New Roman"/>
          <w:szCs w:val="24"/>
        </w:rPr>
        <w:t>(§ 8b ods. 1 tretia a štvrtá veta)</w:t>
      </w:r>
    </w:p>
    <w:p w:rsidR="00D66D87" w:rsidRPr="00A1666B" w:rsidRDefault="00D66D87"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Legislatívno-technická úprava, vzhľadom na doplnenie dôvod</w:t>
      </w:r>
      <w:r w:rsidR="00BC7AE6" w:rsidRPr="00A1666B">
        <w:rPr>
          <w:rFonts w:ascii="Times New Roman" w:hAnsi="Times New Roman" w:cs="Times New Roman"/>
          <w:b w:val="0"/>
          <w:szCs w:val="24"/>
        </w:rPr>
        <w:t>ov</w:t>
      </w:r>
      <w:r w:rsidRPr="00A1666B">
        <w:rPr>
          <w:rFonts w:ascii="Times New Roman" w:hAnsi="Times New Roman" w:cs="Times New Roman"/>
          <w:b w:val="0"/>
          <w:szCs w:val="24"/>
        </w:rPr>
        <w:t xml:space="preserve"> pozemkových úprav viď bod 3.</w:t>
      </w:r>
    </w:p>
    <w:p w:rsidR="00D66D87" w:rsidRPr="00A1666B" w:rsidRDefault="00D66D87" w:rsidP="00A1666B">
      <w:pPr>
        <w:keepNext w:val="0"/>
        <w:widowControl w:val="0"/>
        <w:rPr>
          <w:rFonts w:ascii="Times New Roman" w:hAnsi="Times New Roman"/>
          <w:lang w:eastAsia="en-US"/>
        </w:rPr>
      </w:pPr>
    </w:p>
    <w:p w:rsidR="00D66D87" w:rsidRPr="000B22D7" w:rsidRDefault="008151DA" w:rsidP="000B22D7">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584924" w:rsidRPr="000B22D7">
        <w:rPr>
          <w:rFonts w:ascii="Times New Roman" w:hAnsi="Times New Roman" w:cs="Times New Roman"/>
          <w:szCs w:val="24"/>
        </w:rPr>
        <w:t xml:space="preserve">38 </w:t>
      </w:r>
      <w:r w:rsidR="00FE3BE5" w:rsidRPr="000B22D7">
        <w:rPr>
          <w:rFonts w:ascii="Times New Roman" w:hAnsi="Times New Roman" w:cs="Times New Roman"/>
          <w:szCs w:val="24"/>
        </w:rPr>
        <w:t>(§ 8c)</w:t>
      </w:r>
    </w:p>
    <w:p w:rsidR="00DC6428" w:rsidRPr="00A1666B" w:rsidRDefault="00D66D87"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Legislatívno-technická úprava</w:t>
      </w:r>
      <w:r w:rsidR="005A131B" w:rsidRPr="00A1666B">
        <w:rPr>
          <w:rFonts w:ascii="Times New Roman" w:hAnsi="Times New Roman" w:cs="Times New Roman"/>
          <w:b w:val="0"/>
          <w:szCs w:val="24"/>
        </w:rPr>
        <w:t xml:space="preserve"> s cieľom spresnenia terminológie súvisiaca s novelizačným bodom 5</w:t>
      </w:r>
      <w:r w:rsidR="003901CE">
        <w:rPr>
          <w:rFonts w:ascii="Times New Roman" w:hAnsi="Times New Roman" w:cs="Times New Roman"/>
          <w:b w:val="0"/>
          <w:szCs w:val="24"/>
        </w:rPr>
        <w:t>. Podľa navrhovanej právnej úpravy bude možné vykonávať pozemkové úpravy podľa § 2 ods. 1 písm. b) ako nariadené pozemkové úpravy (</w:t>
      </w:r>
      <w:r w:rsidR="00BC61F7">
        <w:rPr>
          <w:rFonts w:ascii="Times New Roman" w:hAnsi="Times New Roman" w:cs="Times New Roman"/>
          <w:b w:val="0"/>
          <w:szCs w:val="24"/>
        </w:rPr>
        <w:t>§ 2 ods. 2 posledná veta</w:t>
      </w:r>
      <w:r w:rsidR="003901CE">
        <w:rPr>
          <w:rFonts w:ascii="Times New Roman" w:hAnsi="Times New Roman" w:cs="Times New Roman"/>
          <w:b w:val="0"/>
          <w:szCs w:val="24"/>
        </w:rPr>
        <w:t>)</w:t>
      </w:r>
      <w:r w:rsidR="00BC61F7">
        <w:rPr>
          <w:rFonts w:ascii="Times New Roman" w:hAnsi="Times New Roman" w:cs="Times New Roman"/>
          <w:b w:val="0"/>
          <w:szCs w:val="24"/>
        </w:rPr>
        <w:t xml:space="preserve"> </w:t>
      </w:r>
      <w:r w:rsidR="003901CE">
        <w:rPr>
          <w:rFonts w:ascii="Times New Roman" w:hAnsi="Times New Roman" w:cs="Times New Roman"/>
          <w:b w:val="0"/>
          <w:szCs w:val="24"/>
        </w:rPr>
        <w:t>alebo ako povolené pozemkové úpravy</w:t>
      </w:r>
      <w:r w:rsidR="00BC61F7">
        <w:rPr>
          <w:rFonts w:ascii="Times New Roman" w:hAnsi="Times New Roman" w:cs="Times New Roman"/>
          <w:b w:val="0"/>
          <w:szCs w:val="24"/>
        </w:rPr>
        <w:t xml:space="preserve"> (§ 2 ods. 3 posledná veta). Postup podľa § 8c sa vzťahuje len na povolené pozemkové úpravy z dôvodu podľa § 2 ods. 1 písm. b). Na nariadené pozemkové úpravy podľa tohto písmena sa neustanovuje osobitný postup.</w:t>
      </w:r>
    </w:p>
    <w:p w:rsidR="003118C3" w:rsidRPr="00A1666B" w:rsidRDefault="003118C3" w:rsidP="00A1666B">
      <w:pPr>
        <w:keepNext w:val="0"/>
        <w:widowControl w:val="0"/>
        <w:rPr>
          <w:rFonts w:ascii="Times New Roman" w:hAnsi="Times New Roman"/>
          <w:lang w:eastAsia="en-US"/>
        </w:rPr>
      </w:pPr>
    </w:p>
    <w:p w:rsidR="002E51D6" w:rsidRPr="000B22D7" w:rsidRDefault="002E51D6" w:rsidP="000B22D7">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584924" w:rsidRPr="000B22D7">
        <w:rPr>
          <w:rFonts w:ascii="Times New Roman" w:hAnsi="Times New Roman" w:cs="Times New Roman"/>
          <w:szCs w:val="24"/>
        </w:rPr>
        <w:t xml:space="preserve">39 </w:t>
      </w:r>
      <w:r w:rsidR="00FE3BE5" w:rsidRPr="000B22D7">
        <w:rPr>
          <w:rFonts w:ascii="Times New Roman" w:hAnsi="Times New Roman" w:cs="Times New Roman"/>
          <w:szCs w:val="24"/>
        </w:rPr>
        <w:t>(§ 8c ods. 3)</w:t>
      </w:r>
    </w:p>
    <w:p w:rsidR="002E51D6" w:rsidRPr="00A1666B" w:rsidRDefault="002E51D6"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Pri jednoduchých pozemkových úpravách z dôvodu hospodárenia na pôde je potrebné, aby štát prispieval podľa § 11 ods. 7.</w:t>
      </w:r>
    </w:p>
    <w:p w:rsidR="002E51D6" w:rsidRPr="00A1666B" w:rsidRDefault="002E51D6" w:rsidP="00A1666B">
      <w:pPr>
        <w:keepNext w:val="0"/>
        <w:widowControl w:val="0"/>
        <w:rPr>
          <w:rFonts w:ascii="Times New Roman" w:hAnsi="Times New Roman"/>
          <w:lang w:eastAsia="en-US"/>
        </w:rPr>
      </w:pPr>
    </w:p>
    <w:p w:rsidR="002E51D6" w:rsidRPr="000B22D7" w:rsidRDefault="002E51D6" w:rsidP="000B22D7">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584924" w:rsidRPr="000B22D7">
        <w:rPr>
          <w:rFonts w:ascii="Times New Roman" w:hAnsi="Times New Roman" w:cs="Times New Roman"/>
          <w:szCs w:val="24"/>
        </w:rPr>
        <w:t>4</w:t>
      </w:r>
      <w:r w:rsidR="00BC7AE6" w:rsidRPr="000B22D7">
        <w:rPr>
          <w:rFonts w:ascii="Times New Roman" w:hAnsi="Times New Roman" w:cs="Times New Roman"/>
          <w:szCs w:val="24"/>
        </w:rPr>
        <w:t>0</w:t>
      </w:r>
      <w:r w:rsidR="00584924" w:rsidRPr="000B22D7">
        <w:rPr>
          <w:rFonts w:ascii="Times New Roman" w:hAnsi="Times New Roman" w:cs="Times New Roman"/>
          <w:szCs w:val="24"/>
        </w:rPr>
        <w:t xml:space="preserve"> </w:t>
      </w:r>
      <w:r w:rsidR="00BC0747">
        <w:rPr>
          <w:rFonts w:ascii="Times New Roman" w:hAnsi="Times New Roman" w:cs="Times New Roman"/>
          <w:szCs w:val="24"/>
        </w:rPr>
        <w:t>(§ 8d</w:t>
      </w:r>
      <w:r w:rsidR="00FE3BE5" w:rsidRPr="000B22D7">
        <w:rPr>
          <w:rFonts w:ascii="Times New Roman" w:hAnsi="Times New Roman" w:cs="Times New Roman"/>
          <w:szCs w:val="24"/>
        </w:rPr>
        <w:t xml:space="preserve"> ods. 4)</w:t>
      </w:r>
    </w:p>
    <w:p w:rsidR="002E51D6" w:rsidRPr="00A1666B" w:rsidRDefault="002E51D6"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Zmena spôsobu ocenenia vychádza z účelu vyhlášky č. 492/2004 Z.</w:t>
      </w:r>
      <w:r w:rsidR="00425959" w:rsidRPr="00A1666B">
        <w:rPr>
          <w:rFonts w:ascii="Times New Roman" w:hAnsi="Times New Roman" w:cs="Times New Roman"/>
          <w:b w:val="0"/>
          <w:szCs w:val="24"/>
        </w:rPr>
        <w:t xml:space="preserve"> </w:t>
      </w:r>
      <w:r w:rsidRPr="00A1666B">
        <w:rPr>
          <w:rFonts w:ascii="Times New Roman" w:hAnsi="Times New Roman" w:cs="Times New Roman"/>
          <w:b w:val="0"/>
          <w:szCs w:val="24"/>
        </w:rPr>
        <w:t>z.</w:t>
      </w:r>
      <w:r w:rsidR="00AD4758" w:rsidRPr="00A1666B">
        <w:rPr>
          <w:rFonts w:ascii="Times New Roman" w:hAnsi="Times New Roman" w:cs="Times New Roman"/>
          <w:b w:val="0"/>
          <w:szCs w:val="24"/>
        </w:rPr>
        <w:t xml:space="preserve"> o stanovení všeobecnej hodnoty majetku v znení</w:t>
      </w:r>
      <w:r w:rsidR="00A1666B" w:rsidRPr="00A1666B">
        <w:rPr>
          <w:rFonts w:ascii="Times New Roman" w:hAnsi="Times New Roman" w:cs="Times New Roman"/>
          <w:b w:val="0"/>
          <w:szCs w:val="24"/>
        </w:rPr>
        <w:t xml:space="preserve"> </w:t>
      </w:r>
      <w:r w:rsidR="00AD4758" w:rsidRPr="00A1666B">
        <w:rPr>
          <w:rFonts w:ascii="Times New Roman" w:hAnsi="Times New Roman" w:cs="Times New Roman"/>
          <w:b w:val="0"/>
          <w:szCs w:val="24"/>
        </w:rPr>
        <w:t>neskorších predpisov</w:t>
      </w:r>
      <w:r w:rsidR="00FE39A6" w:rsidRPr="00A1666B">
        <w:rPr>
          <w:rFonts w:ascii="Times New Roman" w:hAnsi="Times New Roman" w:cs="Times New Roman"/>
          <w:b w:val="0"/>
          <w:szCs w:val="24"/>
        </w:rPr>
        <w:t xml:space="preserve"> a z aplikačnej praxe</w:t>
      </w:r>
      <w:r w:rsidRPr="00A1666B">
        <w:rPr>
          <w:rFonts w:ascii="Times New Roman" w:hAnsi="Times New Roman" w:cs="Times New Roman"/>
          <w:b w:val="0"/>
          <w:szCs w:val="24"/>
        </w:rPr>
        <w:t>.</w:t>
      </w:r>
    </w:p>
    <w:p w:rsidR="002E51D6" w:rsidRPr="00A1666B" w:rsidRDefault="002E51D6" w:rsidP="00A1666B">
      <w:pPr>
        <w:keepNext w:val="0"/>
        <w:widowControl w:val="0"/>
        <w:rPr>
          <w:rFonts w:ascii="Times New Roman" w:hAnsi="Times New Roman"/>
          <w:lang w:eastAsia="en-US"/>
        </w:rPr>
      </w:pPr>
    </w:p>
    <w:p w:rsidR="003118C3" w:rsidRPr="000B22D7" w:rsidRDefault="002E51D6" w:rsidP="000B22D7">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BC7AE6" w:rsidRPr="000B22D7">
        <w:rPr>
          <w:rFonts w:ascii="Times New Roman" w:hAnsi="Times New Roman" w:cs="Times New Roman"/>
          <w:szCs w:val="24"/>
        </w:rPr>
        <w:t xml:space="preserve">41 </w:t>
      </w:r>
      <w:r w:rsidR="00BC0747">
        <w:rPr>
          <w:rFonts w:ascii="Times New Roman" w:hAnsi="Times New Roman" w:cs="Times New Roman"/>
          <w:szCs w:val="24"/>
        </w:rPr>
        <w:t>(§ 8d</w:t>
      </w:r>
      <w:r w:rsidR="00FE3BE5" w:rsidRPr="000B22D7">
        <w:rPr>
          <w:rFonts w:ascii="Times New Roman" w:hAnsi="Times New Roman" w:cs="Times New Roman"/>
          <w:szCs w:val="24"/>
        </w:rPr>
        <w:t xml:space="preserve"> ods. 5 a 6)</w:t>
      </w:r>
    </w:p>
    <w:p w:rsidR="0069273B" w:rsidRPr="00A1666B" w:rsidRDefault="00FE39A6"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Na základe podnetov z aplikačnej praxe bolo potrebné upraviť možnosť najmä pri jednoduchých pozemkových úpravách, ktorých cieľom je vytvoriť pozemky pre individuálnu bytovú výstavbu v súlade s platným územným plánom obce, aby priamo v konaní </w:t>
      </w:r>
      <w:r w:rsidRPr="00A1666B">
        <w:rPr>
          <w:rFonts w:ascii="Times New Roman" w:hAnsi="Times New Roman" w:cs="Times New Roman"/>
          <w:b w:val="0"/>
          <w:szCs w:val="24"/>
        </w:rPr>
        <w:lastRenderedPageBreak/>
        <w:t xml:space="preserve">o pozemkových úpravách bolo možné pozemky pod budúce účelové komunikácie previesť do vlastníctva obce. </w:t>
      </w:r>
      <w:r w:rsidR="005D0347" w:rsidRPr="00A1666B">
        <w:rPr>
          <w:rFonts w:ascii="Times New Roman" w:hAnsi="Times New Roman" w:cs="Times New Roman"/>
          <w:b w:val="0"/>
          <w:szCs w:val="24"/>
        </w:rPr>
        <w:t xml:space="preserve">Vymedzujú </w:t>
      </w:r>
      <w:r w:rsidR="002F3932" w:rsidRPr="00A1666B">
        <w:rPr>
          <w:rFonts w:ascii="Times New Roman" w:hAnsi="Times New Roman" w:cs="Times New Roman"/>
          <w:b w:val="0"/>
          <w:szCs w:val="24"/>
        </w:rPr>
        <w:t xml:space="preserve">sa </w:t>
      </w:r>
      <w:r w:rsidR="00195A5F" w:rsidRPr="00A1666B">
        <w:rPr>
          <w:rFonts w:ascii="Times New Roman" w:hAnsi="Times New Roman" w:cs="Times New Roman"/>
          <w:b w:val="0"/>
          <w:szCs w:val="24"/>
        </w:rPr>
        <w:t>zásady</w:t>
      </w:r>
      <w:r w:rsidR="00425959" w:rsidRPr="00A1666B">
        <w:rPr>
          <w:rFonts w:ascii="Times New Roman" w:hAnsi="Times New Roman" w:cs="Times New Roman"/>
          <w:b w:val="0"/>
          <w:szCs w:val="24"/>
        </w:rPr>
        <w:t xml:space="preserve"> resp. </w:t>
      </w:r>
      <w:r w:rsidR="005D0347" w:rsidRPr="00A1666B">
        <w:rPr>
          <w:rFonts w:ascii="Times New Roman" w:hAnsi="Times New Roman" w:cs="Times New Roman"/>
          <w:b w:val="0"/>
          <w:szCs w:val="24"/>
        </w:rPr>
        <w:t xml:space="preserve">skutočnosti, ktoré </w:t>
      </w:r>
      <w:r w:rsidR="00195A5F" w:rsidRPr="00A1666B">
        <w:rPr>
          <w:rFonts w:ascii="Times New Roman" w:hAnsi="Times New Roman" w:cs="Times New Roman"/>
          <w:b w:val="0"/>
          <w:szCs w:val="24"/>
        </w:rPr>
        <w:t>môžu vlastníci pozemkov prijať v zásadác</w:t>
      </w:r>
      <w:r w:rsidR="002E51D6" w:rsidRPr="00A1666B">
        <w:rPr>
          <w:rFonts w:ascii="Times New Roman" w:hAnsi="Times New Roman" w:cs="Times New Roman"/>
          <w:b w:val="0"/>
          <w:szCs w:val="24"/>
        </w:rPr>
        <w:t xml:space="preserve">h umiestnenia nových pozemkov pri jednoduchých pozemkových úpravách na iné </w:t>
      </w:r>
      <w:r w:rsidRPr="00A1666B">
        <w:rPr>
          <w:rFonts w:ascii="Times New Roman" w:hAnsi="Times New Roman" w:cs="Times New Roman"/>
          <w:b w:val="0"/>
          <w:szCs w:val="24"/>
        </w:rPr>
        <w:t xml:space="preserve">účely </w:t>
      </w:r>
      <w:r w:rsidR="002E51D6" w:rsidRPr="00A1666B">
        <w:rPr>
          <w:rFonts w:ascii="Times New Roman" w:hAnsi="Times New Roman" w:cs="Times New Roman"/>
          <w:b w:val="0"/>
          <w:szCs w:val="24"/>
        </w:rPr>
        <w:t xml:space="preserve">ako </w:t>
      </w:r>
      <w:r w:rsidRPr="00A1666B">
        <w:rPr>
          <w:rFonts w:ascii="Times New Roman" w:hAnsi="Times New Roman" w:cs="Times New Roman"/>
          <w:b w:val="0"/>
          <w:szCs w:val="24"/>
        </w:rPr>
        <w:t xml:space="preserve">je </w:t>
      </w:r>
      <w:r w:rsidR="002E51D6" w:rsidRPr="00A1666B">
        <w:rPr>
          <w:rFonts w:ascii="Times New Roman" w:hAnsi="Times New Roman" w:cs="Times New Roman"/>
          <w:b w:val="0"/>
          <w:szCs w:val="24"/>
        </w:rPr>
        <w:t xml:space="preserve">hospodárenie na pôde. Ide hlavne </w:t>
      </w:r>
      <w:r w:rsidR="002F3932" w:rsidRPr="00A1666B">
        <w:rPr>
          <w:rFonts w:ascii="Times New Roman" w:hAnsi="Times New Roman" w:cs="Times New Roman"/>
          <w:b w:val="0"/>
          <w:szCs w:val="24"/>
        </w:rPr>
        <w:t xml:space="preserve">o </w:t>
      </w:r>
      <w:r w:rsidR="005C0A62" w:rsidRPr="00A1666B">
        <w:rPr>
          <w:rFonts w:ascii="Times New Roman" w:hAnsi="Times New Roman" w:cs="Times New Roman"/>
          <w:b w:val="0"/>
          <w:szCs w:val="24"/>
        </w:rPr>
        <w:t>tzv. „</w:t>
      </w:r>
      <w:r w:rsidR="002E51D6" w:rsidRPr="00A1666B">
        <w:rPr>
          <w:rFonts w:ascii="Times New Roman" w:hAnsi="Times New Roman" w:cs="Times New Roman"/>
          <w:b w:val="0"/>
          <w:szCs w:val="24"/>
        </w:rPr>
        <w:t>príspevok na účelové komunikácie</w:t>
      </w:r>
      <w:r w:rsidR="005C0A62" w:rsidRPr="00A1666B">
        <w:rPr>
          <w:rFonts w:ascii="Times New Roman" w:hAnsi="Times New Roman" w:cs="Times New Roman"/>
          <w:b w:val="0"/>
          <w:szCs w:val="24"/>
        </w:rPr>
        <w:t>“</w:t>
      </w:r>
      <w:r w:rsidR="002E51D6" w:rsidRPr="00A1666B">
        <w:rPr>
          <w:rFonts w:ascii="Times New Roman" w:hAnsi="Times New Roman" w:cs="Times New Roman"/>
          <w:b w:val="0"/>
          <w:szCs w:val="24"/>
        </w:rPr>
        <w:t>.</w:t>
      </w:r>
      <w:r w:rsidR="00616C0F" w:rsidRPr="00A1666B">
        <w:rPr>
          <w:rFonts w:ascii="Times New Roman" w:hAnsi="Times New Roman" w:cs="Times New Roman"/>
          <w:b w:val="0"/>
          <w:szCs w:val="24"/>
        </w:rPr>
        <w:t xml:space="preserve"> </w:t>
      </w:r>
      <w:r w:rsidR="000676B7" w:rsidRPr="00A1666B">
        <w:rPr>
          <w:rFonts w:ascii="Times New Roman" w:hAnsi="Times New Roman" w:cs="Times New Roman"/>
          <w:b w:val="0"/>
          <w:szCs w:val="24"/>
        </w:rPr>
        <w:t>Návrh zákona m</w:t>
      </w:r>
      <w:r w:rsidR="00616C0F" w:rsidRPr="00A1666B">
        <w:rPr>
          <w:rFonts w:ascii="Times New Roman" w:hAnsi="Times New Roman" w:cs="Times New Roman"/>
          <w:b w:val="0"/>
          <w:szCs w:val="24"/>
        </w:rPr>
        <w:t>odifikáciou n</w:t>
      </w:r>
      <w:r w:rsidR="005C0A62" w:rsidRPr="00A1666B">
        <w:rPr>
          <w:rFonts w:ascii="Times New Roman" w:hAnsi="Times New Roman" w:cs="Times New Roman"/>
          <w:b w:val="0"/>
          <w:szCs w:val="24"/>
        </w:rPr>
        <w:t>a</w:t>
      </w:r>
      <w:r w:rsidR="00616C0F" w:rsidRPr="00A1666B">
        <w:rPr>
          <w:rFonts w:ascii="Times New Roman" w:hAnsi="Times New Roman" w:cs="Times New Roman"/>
          <w:b w:val="0"/>
          <w:szCs w:val="24"/>
        </w:rPr>
        <w:t>vrho</w:t>
      </w:r>
      <w:r w:rsidR="005C0A62" w:rsidRPr="00A1666B">
        <w:rPr>
          <w:rFonts w:ascii="Times New Roman" w:hAnsi="Times New Roman" w:cs="Times New Roman"/>
          <w:b w:val="0"/>
          <w:szCs w:val="24"/>
        </w:rPr>
        <w:t>vaného ustanovenia § 8d ods.</w:t>
      </w:r>
      <w:r w:rsidR="007462C4" w:rsidRPr="00A1666B">
        <w:rPr>
          <w:rFonts w:ascii="Times New Roman" w:hAnsi="Times New Roman" w:cs="Times New Roman"/>
          <w:b w:val="0"/>
          <w:szCs w:val="24"/>
        </w:rPr>
        <w:t xml:space="preserve"> 5</w:t>
      </w:r>
      <w:r w:rsidR="005C0A62" w:rsidRPr="00A1666B">
        <w:rPr>
          <w:rFonts w:ascii="Times New Roman" w:hAnsi="Times New Roman" w:cs="Times New Roman"/>
          <w:b w:val="0"/>
          <w:szCs w:val="24"/>
        </w:rPr>
        <w:t xml:space="preserve"> </w:t>
      </w:r>
      <w:r w:rsidR="007462C4" w:rsidRPr="00A1666B">
        <w:rPr>
          <w:rFonts w:ascii="Times New Roman" w:hAnsi="Times New Roman" w:cs="Times New Roman"/>
          <w:b w:val="0"/>
          <w:szCs w:val="24"/>
        </w:rPr>
        <w:t xml:space="preserve">dáva možnosť samotným vlastníkom </w:t>
      </w:r>
      <w:r w:rsidRPr="00A1666B">
        <w:rPr>
          <w:rFonts w:ascii="Times New Roman" w:hAnsi="Times New Roman" w:cs="Times New Roman"/>
          <w:b w:val="0"/>
          <w:szCs w:val="24"/>
        </w:rPr>
        <w:t xml:space="preserve">pozemkov </w:t>
      </w:r>
      <w:r w:rsidR="007462C4" w:rsidRPr="00A1666B">
        <w:rPr>
          <w:rFonts w:ascii="Times New Roman" w:hAnsi="Times New Roman" w:cs="Times New Roman"/>
          <w:b w:val="0"/>
          <w:szCs w:val="24"/>
        </w:rPr>
        <w:t>sa na „</w:t>
      </w:r>
      <w:r w:rsidRPr="00A1666B">
        <w:rPr>
          <w:rFonts w:ascii="Times New Roman" w:hAnsi="Times New Roman" w:cs="Times New Roman"/>
          <w:b w:val="0"/>
          <w:szCs w:val="24"/>
        </w:rPr>
        <w:t>príspevku</w:t>
      </w:r>
      <w:r w:rsidR="007462C4" w:rsidRPr="00A1666B">
        <w:rPr>
          <w:rFonts w:ascii="Times New Roman" w:hAnsi="Times New Roman" w:cs="Times New Roman"/>
          <w:b w:val="0"/>
          <w:szCs w:val="24"/>
        </w:rPr>
        <w:t>“ dohodnúť v rámci zásad</w:t>
      </w:r>
      <w:r w:rsidR="00A1666B" w:rsidRPr="00A1666B">
        <w:rPr>
          <w:rFonts w:ascii="Times New Roman" w:hAnsi="Times New Roman" w:cs="Times New Roman"/>
          <w:b w:val="0"/>
          <w:szCs w:val="24"/>
        </w:rPr>
        <w:t xml:space="preserve"> </w:t>
      </w:r>
      <w:r w:rsidR="007462C4" w:rsidRPr="00A1666B">
        <w:rPr>
          <w:rFonts w:ascii="Times New Roman" w:hAnsi="Times New Roman" w:cs="Times New Roman"/>
          <w:b w:val="0"/>
          <w:szCs w:val="24"/>
        </w:rPr>
        <w:t xml:space="preserve">umiestnenia nových pozemkov. </w:t>
      </w:r>
    </w:p>
    <w:p w:rsidR="00451D74" w:rsidRPr="00A1666B" w:rsidRDefault="00451D74" w:rsidP="00A1666B">
      <w:pPr>
        <w:keepNext w:val="0"/>
        <w:widowControl w:val="0"/>
        <w:rPr>
          <w:rFonts w:ascii="Times New Roman" w:hAnsi="Times New Roman"/>
        </w:rPr>
      </w:pPr>
    </w:p>
    <w:p w:rsidR="005A131B" w:rsidRPr="000B22D7" w:rsidRDefault="005A131B" w:rsidP="000B22D7">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BC7AE6" w:rsidRPr="000B22D7">
        <w:rPr>
          <w:rFonts w:ascii="Times New Roman" w:hAnsi="Times New Roman" w:cs="Times New Roman"/>
          <w:szCs w:val="24"/>
        </w:rPr>
        <w:t xml:space="preserve">42 </w:t>
      </w:r>
      <w:r w:rsidR="00FE3BE5" w:rsidRPr="000B22D7">
        <w:rPr>
          <w:rFonts w:ascii="Times New Roman" w:hAnsi="Times New Roman" w:cs="Times New Roman"/>
          <w:szCs w:val="24"/>
        </w:rPr>
        <w:t>(§ 8f ods. 4)</w:t>
      </w:r>
    </w:p>
    <w:p w:rsidR="005A131B" w:rsidRPr="00A1666B" w:rsidRDefault="005A131B"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Legislatívno-technická úprava s cieľom zjednotenia terminológie.</w:t>
      </w:r>
    </w:p>
    <w:p w:rsidR="009C4873" w:rsidRPr="00A1666B" w:rsidRDefault="009C4873" w:rsidP="00A1666B">
      <w:pPr>
        <w:pStyle w:val="Nadpis3"/>
        <w:keepNext w:val="0"/>
        <w:keepLines w:val="0"/>
        <w:widowControl w:val="0"/>
        <w:spacing w:before="0" w:after="0"/>
        <w:rPr>
          <w:rFonts w:ascii="Times New Roman" w:hAnsi="Times New Roman" w:cs="Times New Roman"/>
          <w:b w:val="0"/>
          <w:szCs w:val="24"/>
        </w:rPr>
      </w:pPr>
    </w:p>
    <w:p w:rsidR="00B467BD" w:rsidRPr="000B22D7" w:rsidRDefault="008151DA" w:rsidP="00A1666B">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BC7AE6" w:rsidRPr="000B22D7">
        <w:rPr>
          <w:rFonts w:ascii="Times New Roman" w:hAnsi="Times New Roman" w:cs="Times New Roman"/>
          <w:szCs w:val="24"/>
        </w:rPr>
        <w:t xml:space="preserve">43 </w:t>
      </w:r>
      <w:r w:rsidR="00C70998" w:rsidRPr="000B22D7">
        <w:rPr>
          <w:rFonts w:ascii="Times New Roman" w:hAnsi="Times New Roman" w:cs="Times New Roman"/>
          <w:szCs w:val="24"/>
        </w:rPr>
        <w:t>(§ 8g ods. 9)</w:t>
      </w:r>
    </w:p>
    <w:p w:rsidR="009C4873" w:rsidRPr="00A1666B" w:rsidRDefault="009C4873"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Legislatívno-technická úprava</w:t>
      </w:r>
      <w:r w:rsidR="00C56102" w:rsidRPr="00A1666B">
        <w:rPr>
          <w:rFonts w:ascii="Times New Roman" w:hAnsi="Times New Roman" w:cs="Times New Roman"/>
          <w:b w:val="0"/>
          <w:szCs w:val="24"/>
        </w:rPr>
        <w:t xml:space="preserve"> nadväzujúca na doplnenie § 7 ods. 4 písm. i) v novelizačnom bode </w:t>
      </w:r>
      <w:r w:rsidR="00BC7AE6" w:rsidRPr="00A1666B">
        <w:rPr>
          <w:rFonts w:ascii="Times New Roman" w:hAnsi="Times New Roman" w:cs="Times New Roman"/>
          <w:b w:val="0"/>
          <w:szCs w:val="24"/>
        </w:rPr>
        <w:t>26</w:t>
      </w:r>
      <w:r w:rsidR="00B467BD" w:rsidRPr="00A1666B">
        <w:rPr>
          <w:rFonts w:ascii="Times New Roman" w:hAnsi="Times New Roman" w:cs="Times New Roman"/>
          <w:b w:val="0"/>
          <w:szCs w:val="24"/>
        </w:rPr>
        <w:t>.</w:t>
      </w:r>
    </w:p>
    <w:p w:rsidR="006E656C" w:rsidRPr="00A1666B" w:rsidRDefault="006E656C" w:rsidP="00A1666B">
      <w:pPr>
        <w:keepNext w:val="0"/>
        <w:widowControl w:val="0"/>
        <w:rPr>
          <w:rFonts w:ascii="Times New Roman" w:hAnsi="Times New Roman"/>
        </w:rPr>
      </w:pPr>
    </w:p>
    <w:p w:rsidR="008E1F09" w:rsidRPr="000B22D7" w:rsidRDefault="00042925" w:rsidP="000B22D7">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F0608D" w:rsidRPr="000B22D7">
        <w:rPr>
          <w:rFonts w:ascii="Times New Roman" w:hAnsi="Times New Roman" w:cs="Times New Roman"/>
          <w:szCs w:val="24"/>
        </w:rPr>
        <w:t xml:space="preserve">44 </w:t>
      </w:r>
      <w:r w:rsidR="00C70998" w:rsidRPr="000B22D7">
        <w:rPr>
          <w:rFonts w:ascii="Times New Roman" w:hAnsi="Times New Roman" w:cs="Times New Roman"/>
          <w:szCs w:val="24"/>
        </w:rPr>
        <w:t>(§ 8i</w:t>
      </w:r>
      <w:r w:rsidR="00F0608D" w:rsidRPr="000B22D7">
        <w:rPr>
          <w:rFonts w:ascii="Times New Roman" w:hAnsi="Times New Roman" w:cs="Times New Roman"/>
          <w:szCs w:val="24"/>
        </w:rPr>
        <w:t xml:space="preserve"> a 8j</w:t>
      </w:r>
      <w:r w:rsidR="00C70998" w:rsidRPr="000B22D7">
        <w:rPr>
          <w:rFonts w:ascii="Times New Roman" w:hAnsi="Times New Roman" w:cs="Times New Roman"/>
          <w:szCs w:val="24"/>
        </w:rPr>
        <w:t>)</w:t>
      </w:r>
    </w:p>
    <w:p w:rsidR="00172C9F" w:rsidRPr="00A1666B" w:rsidRDefault="007F2A23"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shd w:val="clear" w:color="auto" w:fill="FFFFFF"/>
        </w:rPr>
        <w:t>S pohľadom do minulosti právna úprava pred rokom 1989 umožňovala stavbu zariadení, ktoré vtedajšie právne predpisy klasifikovali ako „</w:t>
      </w:r>
      <w:r w:rsidRPr="00A1666B">
        <w:rPr>
          <w:rFonts w:ascii="Times New Roman" w:hAnsi="Times New Roman" w:cs="Times New Roman"/>
          <w:b w:val="0"/>
          <w:szCs w:val="24"/>
        </w:rPr>
        <w:t>národný</w:t>
      </w:r>
      <w:r w:rsidRPr="00A1666B">
        <w:rPr>
          <w:rFonts w:ascii="Times New Roman" w:hAnsi="Times New Roman" w:cs="Times New Roman"/>
          <w:b w:val="0"/>
          <w:szCs w:val="24"/>
          <w:shd w:val="clear" w:color="auto" w:fill="FFFFFF"/>
        </w:rPr>
        <w:t xml:space="preserve"> majetok“ </w:t>
      </w:r>
      <w:r w:rsidR="00C954AA" w:rsidRPr="00A1666B">
        <w:rPr>
          <w:rFonts w:ascii="Times New Roman" w:hAnsi="Times New Roman" w:cs="Times New Roman"/>
          <w:b w:val="0"/>
          <w:szCs w:val="24"/>
          <w:shd w:val="clear" w:color="auto" w:fill="FFFFFF"/>
        </w:rPr>
        <w:t xml:space="preserve">a ich </w:t>
      </w:r>
      <w:r w:rsidRPr="00A1666B">
        <w:rPr>
          <w:rFonts w:ascii="Times New Roman" w:hAnsi="Times New Roman" w:cs="Times New Roman"/>
          <w:b w:val="0"/>
          <w:szCs w:val="24"/>
          <w:shd w:val="clear" w:color="auto" w:fill="FFFFFF"/>
        </w:rPr>
        <w:t>užíva</w:t>
      </w:r>
      <w:r w:rsidR="00C954AA" w:rsidRPr="00A1666B">
        <w:rPr>
          <w:rFonts w:ascii="Times New Roman" w:hAnsi="Times New Roman" w:cs="Times New Roman"/>
          <w:b w:val="0"/>
          <w:szCs w:val="24"/>
          <w:shd w:val="clear" w:color="auto" w:fill="FFFFFF"/>
        </w:rPr>
        <w:t>nie</w:t>
      </w:r>
      <w:r w:rsidRPr="00A1666B">
        <w:rPr>
          <w:rFonts w:ascii="Times New Roman" w:hAnsi="Times New Roman" w:cs="Times New Roman"/>
          <w:b w:val="0"/>
          <w:szCs w:val="24"/>
          <w:shd w:val="clear" w:color="auto" w:fill="FFFFFF"/>
        </w:rPr>
        <w:t xml:space="preserve"> aj bez majetkovoprávneho usporiadania vzťahov k </w:t>
      </w:r>
      <w:r w:rsidR="002F0315" w:rsidRPr="00A1666B">
        <w:rPr>
          <w:rFonts w:ascii="Times New Roman" w:hAnsi="Times New Roman" w:cs="Times New Roman"/>
          <w:b w:val="0"/>
          <w:szCs w:val="24"/>
          <w:shd w:val="clear" w:color="auto" w:fill="FFFFFF"/>
        </w:rPr>
        <w:t>pozemkom</w:t>
      </w:r>
      <w:r w:rsidRPr="00A1666B">
        <w:rPr>
          <w:rFonts w:ascii="Times New Roman" w:hAnsi="Times New Roman" w:cs="Times New Roman"/>
          <w:b w:val="0"/>
          <w:szCs w:val="24"/>
          <w:shd w:val="clear" w:color="auto" w:fill="FFFFFF"/>
        </w:rPr>
        <w:t xml:space="preserve">, na ktorých boli </w:t>
      </w:r>
      <w:r w:rsidR="00C954AA" w:rsidRPr="00A1666B">
        <w:rPr>
          <w:rFonts w:ascii="Times New Roman" w:hAnsi="Times New Roman" w:cs="Times New Roman"/>
          <w:b w:val="0"/>
          <w:szCs w:val="24"/>
          <w:shd w:val="clear" w:color="auto" w:fill="FFFFFF"/>
        </w:rPr>
        <w:t xml:space="preserve">tieto </w:t>
      </w:r>
      <w:r w:rsidRPr="00A1666B">
        <w:rPr>
          <w:rFonts w:ascii="Times New Roman" w:hAnsi="Times New Roman" w:cs="Times New Roman"/>
          <w:b w:val="0"/>
          <w:szCs w:val="24"/>
          <w:shd w:val="clear" w:color="auto" w:fill="FFFFFF"/>
        </w:rPr>
        <w:t xml:space="preserve">stavby postavené. </w:t>
      </w:r>
      <w:r w:rsidR="0071529E" w:rsidRPr="00A1666B">
        <w:rPr>
          <w:rFonts w:ascii="Times New Roman" w:hAnsi="Times New Roman" w:cs="Times New Roman"/>
          <w:b w:val="0"/>
          <w:szCs w:val="24"/>
          <w:shd w:val="clear" w:color="auto" w:fill="FFFFFF"/>
        </w:rPr>
        <w:t xml:space="preserve">Predmetné stavby v zmysle </w:t>
      </w:r>
      <w:r w:rsidR="0071529E" w:rsidRPr="00A1666B">
        <w:rPr>
          <w:rFonts w:ascii="Times New Roman" w:hAnsi="Times New Roman" w:cs="Times New Roman"/>
          <w:b w:val="0"/>
          <w:szCs w:val="24"/>
        </w:rPr>
        <w:t xml:space="preserve">zákona Slovenskej národnej rady č. 138/1991 Zb. o majetku obcí v znení neskorších predpisov, zákona č. 446/2001 Z. z. o majetku vyšších územných celkov v znení neskorších predpisov a zákona č. 135/1961 Zb. o pozemných komunikáciách (cestný zákon) v znení neskorších predpisov prešli z vlastníctva štátu do vlastníctva </w:t>
      </w:r>
      <w:r w:rsidR="002F0315" w:rsidRPr="00A1666B">
        <w:rPr>
          <w:rFonts w:ascii="Times New Roman" w:hAnsi="Times New Roman" w:cs="Times New Roman"/>
          <w:b w:val="0"/>
          <w:szCs w:val="24"/>
        </w:rPr>
        <w:t xml:space="preserve">obcí </w:t>
      </w:r>
      <w:r w:rsidR="0071529E" w:rsidRPr="00A1666B">
        <w:rPr>
          <w:rFonts w:ascii="Times New Roman" w:hAnsi="Times New Roman" w:cs="Times New Roman"/>
          <w:b w:val="0"/>
          <w:szCs w:val="24"/>
        </w:rPr>
        <w:t>a </w:t>
      </w:r>
      <w:r w:rsidR="0071529E" w:rsidRPr="00A1666B">
        <w:rPr>
          <w:rFonts w:ascii="Times New Roman" w:hAnsi="Times New Roman" w:cs="Times New Roman"/>
          <w:b w:val="0"/>
          <w:szCs w:val="24"/>
          <w:shd w:val="clear" w:color="auto" w:fill="FFFFFF"/>
        </w:rPr>
        <w:t>vyšších územných celkov (ďalej ako „VÚC“)</w:t>
      </w:r>
      <w:r w:rsidR="0071529E" w:rsidRPr="00A1666B">
        <w:rPr>
          <w:rFonts w:ascii="Times New Roman" w:hAnsi="Times New Roman" w:cs="Times New Roman"/>
          <w:b w:val="0"/>
          <w:szCs w:val="24"/>
        </w:rPr>
        <w:t xml:space="preserve">. Pochopiteľne a celkom oprávnene sa nastolila otázka úpravy </w:t>
      </w:r>
      <w:r w:rsidR="00172C9F" w:rsidRPr="00A1666B">
        <w:rPr>
          <w:rFonts w:ascii="Times New Roman" w:hAnsi="Times New Roman" w:cs="Times New Roman"/>
          <w:b w:val="0"/>
          <w:szCs w:val="24"/>
        </w:rPr>
        <w:t>majetko</w:t>
      </w:r>
      <w:r w:rsidR="00C954AA" w:rsidRPr="00A1666B">
        <w:rPr>
          <w:rFonts w:ascii="Times New Roman" w:hAnsi="Times New Roman" w:cs="Times New Roman"/>
          <w:b w:val="0"/>
          <w:szCs w:val="24"/>
        </w:rPr>
        <w:t>vo</w:t>
      </w:r>
      <w:r w:rsidR="00172C9F" w:rsidRPr="00A1666B">
        <w:rPr>
          <w:rFonts w:ascii="Times New Roman" w:hAnsi="Times New Roman" w:cs="Times New Roman"/>
          <w:b w:val="0"/>
          <w:szCs w:val="24"/>
        </w:rPr>
        <w:t>práv</w:t>
      </w:r>
      <w:r w:rsidR="0071529E" w:rsidRPr="00A1666B">
        <w:rPr>
          <w:rFonts w:ascii="Times New Roman" w:hAnsi="Times New Roman" w:cs="Times New Roman"/>
          <w:b w:val="0"/>
          <w:szCs w:val="24"/>
        </w:rPr>
        <w:t>n</w:t>
      </w:r>
      <w:r w:rsidR="00172C9F" w:rsidRPr="00A1666B">
        <w:rPr>
          <w:rFonts w:ascii="Times New Roman" w:hAnsi="Times New Roman" w:cs="Times New Roman"/>
          <w:b w:val="0"/>
          <w:szCs w:val="24"/>
        </w:rPr>
        <w:t>e</w:t>
      </w:r>
      <w:r w:rsidR="0071529E" w:rsidRPr="00A1666B">
        <w:rPr>
          <w:rFonts w:ascii="Times New Roman" w:hAnsi="Times New Roman" w:cs="Times New Roman"/>
          <w:b w:val="0"/>
          <w:szCs w:val="24"/>
        </w:rPr>
        <w:t xml:space="preserve">ho usporiadania pozemkov pod týmito stavbami. Gestorom a predkladateľom zákona č. 66/2009 Z. z. </w:t>
      </w:r>
      <w:r w:rsidR="002F0315" w:rsidRPr="00A1666B">
        <w:rPr>
          <w:rFonts w:ascii="Times New Roman" w:hAnsi="Times New Roman" w:cs="Times New Roman"/>
          <w:b w:val="0"/>
          <w:szCs w:val="24"/>
        </w:rPr>
        <w:t>bolo Ministerstvo financií SR</w:t>
      </w:r>
      <w:r w:rsidR="0071529E" w:rsidRPr="00A1666B">
        <w:rPr>
          <w:rFonts w:ascii="Times New Roman" w:hAnsi="Times New Roman" w:cs="Times New Roman"/>
          <w:b w:val="0"/>
          <w:szCs w:val="24"/>
        </w:rPr>
        <w:t xml:space="preserve">. </w:t>
      </w:r>
      <w:r w:rsidR="00172C9F" w:rsidRPr="00A1666B">
        <w:rPr>
          <w:rFonts w:ascii="Times New Roman" w:hAnsi="Times New Roman" w:cs="Times New Roman"/>
          <w:b w:val="0"/>
          <w:szCs w:val="24"/>
        </w:rPr>
        <w:t xml:space="preserve">Zákon č. 66/2009 </w:t>
      </w:r>
      <w:r w:rsidR="002F0315" w:rsidRPr="00A1666B">
        <w:rPr>
          <w:rFonts w:ascii="Times New Roman" w:hAnsi="Times New Roman" w:cs="Times New Roman"/>
          <w:b w:val="0"/>
          <w:szCs w:val="24"/>
        </w:rPr>
        <w:t>Z.</w:t>
      </w:r>
      <w:r w:rsidR="00C954AA" w:rsidRPr="00A1666B">
        <w:rPr>
          <w:rFonts w:ascii="Times New Roman" w:hAnsi="Times New Roman" w:cs="Times New Roman"/>
          <w:b w:val="0"/>
          <w:szCs w:val="24"/>
        </w:rPr>
        <w:t xml:space="preserve"> </w:t>
      </w:r>
      <w:r w:rsidR="002F0315" w:rsidRPr="00A1666B">
        <w:rPr>
          <w:rFonts w:ascii="Times New Roman" w:hAnsi="Times New Roman" w:cs="Times New Roman"/>
          <w:b w:val="0"/>
          <w:szCs w:val="24"/>
        </w:rPr>
        <w:t xml:space="preserve">z. </w:t>
      </w:r>
      <w:r w:rsidR="00172C9F" w:rsidRPr="00A1666B">
        <w:rPr>
          <w:rFonts w:ascii="Times New Roman" w:hAnsi="Times New Roman" w:cs="Times New Roman"/>
          <w:b w:val="0"/>
          <w:szCs w:val="24"/>
        </w:rPr>
        <w:t>dával obciam a VÚC dve možnosti</w:t>
      </w:r>
      <w:r w:rsidR="002F0315" w:rsidRPr="00A1666B">
        <w:rPr>
          <w:rFonts w:ascii="Times New Roman" w:hAnsi="Times New Roman" w:cs="Times New Roman"/>
          <w:b w:val="0"/>
          <w:szCs w:val="24"/>
        </w:rPr>
        <w:t>,</w:t>
      </w:r>
      <w:r w:rsidR="00172C9F" w:rsidRPr="00A1666B">
        <w:rPr>
          <w:rFonts w:ascii="Times New Roman" w:hAnsi="Times New Roman" w:cs="Times New Roman"/>
          <w:b w:val="0"/>
          <w:szCs w:val="24"/>
        </w:rPr>
        <w:t xml:space="preserve"> </w:t>
      </w:r>
      <w:r w:rsidR="00F67980" w:rsidRPr="00A1666B">
        <w:rPr>
          <w:rFonts w:ascii="Times New Roman" w:hAnsi="Times New Roman" w:cs="Times New Roman"/>
          <w:b w:val="0"/>
          <w:szCs w:val="24"/>
        </w:rPr>
        <w:t xml:space="preserve">akým spôsobom postupovať v rámci </w:t>
      </w:r>
      <w:r w:rsidR="00172C9F" w:rsidRPr="00A1666B">
        <w:rPr>
          <w:rFonts w:ascii="Times New Roman" w:hAnsi="Times New Roman" w:cs="Times New Roman"/>
          <w:b w:val="0"/>
          <w:szCs w:val="24"/>
        </w:rPr>
        <w:t>usporiadania vlastníckych vzťahov</w:t>
      </w:r>
      <w:r w:rsidR="00C954AA" w:rsidRPr="00A1666B">
        <w:rPr>
          <w:rFonts w:ascii="Times New Roman" w:hAnsi="Times New Roman" w:cs="Times New Roman"/>
          <w:b w:val="0"/>
          <w:szCs w:val="24"/>
        </w:rPr>
        <w:t xml:space="preserve"> k týmto pozemkom</w:t>
      </w:r>
      <w:r w:rsidR="00F67980" w:rsidRPr="00A1666B">
        <w:rPr>
          <w:rFonts w:ascii="Times New Roman" w:hAnsi="Times New Roman" w:cs="Times New Roman"/>
          <w:b w:val="0"/>
          <w:szCs w:val="24"/>
        </w:rPr>
        <w:t xml:space="preserve">. </w:t>
      </w:r>
      <w:r w:rsidR="00172C9F" w:rsidRPr="00A1666B">
        <w:rPr>
          <w:rFonts w:ascii="Times New Roman" w:hAnsi="Times New Roman" w:cs="Times New Roman"/>
          <w:b w:val="0"/>
          <w:szCs w:val="24"/>
        </w:rPr>
        <w:t>Obec alebo VÚC môžu zámennou zmluvou vlastníkovi pozemku pod stavbou poskytnúť náhradný pozemok, ktorý je v ich vlastníctve.</w:t>
      </w:r>
      <w:r w:rsidR="00F67980" w:rsidRPr="00A1666B">
        <w:rPr>
          <w:rFonts w:ascii="Times New Roman" w:hAnsi="Times New Roman" w:cs="Times New Roman"/>
          <w:b w:val="0"/>
          <w:szCs w:val="24"/>
        </w:rPr>
        <w:t xml:space="preserve"> N</w:t>
      </w:r>
      <w:r w:rsidR="00172C9F" w:rsidRPr="00A1666B">
        <w:rPr>
          <w:rFonts w:ascii="Times New Roman" w:hAnsi="Times New Roman" w:cs="Times New Roman"/>
          <w:b w:val="0"/>
          <w:szCs w:val="24"/>
        </w:rPr>
        <w:t xml:space="preserve">áhradný pozemok </w:t>
      </w:r>
      <w:r w:rsidR="00F67980" w:rsidRPr="00A1666B">
        <w:rPr>
          <w:rFonts w:ascii="Times New Roman" w:hAnsi="Times New Roman" w:cs="Times New Roman"/>
          <w:b w:val="0"/>
          <w:szCs w:val="24"/>
        </w:rPr>
        <w:t xml:space="preserve">sa poskytuje </w:t>
      </w:r>
      <w:r w:rsidR="00172C9F" w:rsidRPr="00A1666B">
        <w:rPr>
          <w:rFonts w:ascii="Times New Roman" w:hAnsi="Times New Roman" w:cs="Times New Roman"/>
          <w:b w:val="0"/>
          <w:szCs w:val="24"/>
        </w:rPr>
        <w:t xml:space="preserve">v primeranej výmere, bonite a rovnakého druhu, ako bol pôvodne pozemok pred zastavaním, v tom istom katastrálnom území. Obce a VÚC nie sú viazané povinnosťou uplatnenia tohto postupu a je len na ich vôli, či sa rozhodnú usporiadať pozemky formou zámennej zmluvy, a to aj v prípade, ak majú vo vlastníctve dostatočné množstvo </w:t>
      </w:r>
      <w:r w:rsidR="00C954AA" w:rsidRPr="00A1666B">
        <w:rPr>
          <w:rFonts w:ascii="Times New Roman" w:hAnsi="Times New Roman" w:cs="Times New Roman"/>
          <w:b w:val="0"/>
          <w:szCs w:val="24"/>
        </w:rPr>
        <w:t xml:space="preserve">vhodných </w:t>
      </w:r>
      <w:r w:rsidR="00172C9F" w:rsidRPr="00A1666B">
        <w:rPr>
          <w:rFonts w:ascii="Times New Roman" w:hAnsi="Times New Roman" w:cs="Times New Roman"/>
          <w:b w:val="0"/>
          <w:szCs w:val="24"/>
        </w:rPr>
        <w:t xml:space="preserve">pozemkov. </w:t>
      </w:r>
    </w:p>
    <w:p w:rsidR="001260D0" w:rsidRPr="00A1666B" w:rsidRDefault="00172C9F"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Ak obec alebo VÚC neuplatní prvú možnosť,</w:t>
      </w:r>
      <w:r w:rsidR="001260D0" w:rsidRPr="00A1666B">
        <w:rPr>
          <w:rFonts w:ascii="Times New Roman" w:hAnsi="Times New Roman" w:cs="Times New Roman"/>
          <w:b w:val="0"/>
          <w:szCs w:val="24"/>
        </w:rPr>
        <w:t xml:space="preserve"> zákon </w:t>
      </w:r>
      <w:r w:rsidR="003D0207" w:rsidRPr="00A1666B">
        <w:rPr>
          <w:rFonts w:ascii="Times New Roman" w:hAnsi="Times New Roman" w:cs="Times New Roman"/>
          <w:b w:val="0"/>
          <w:szCs w:val="24"/>
        </w:rPr>
        <w:t>č. 66/2009 Z. z. umožňoval využiť ďalšiu zákonnú možnosť v podobe §</w:t>
      </w:r>
      <w:r w:rsidR="00C954AA" w:rsidRPr="00A1666B">
        <w:rPr>
          <w:rFonts w:ascii="Times New Roman" w:hAnsi="Times New Roman" w:cs="Times New Roman"/>
          <w:b w:val="0"/>
          <w:szCs w:val="24"/>
        </w:rPr>
        <w:t xml:space="preserve"> </w:t>
      </w:r>
      <w:r w:rsidR="003D0207" w:rsidRPr="00A1666B">
        <w:rPr>
          <w:rFonts w:ascii="Times New Roman" w:hAnsi="Times New Roman" w:cs="Times New Roman"/>
          <w:b w:val="0"/>
          <w:szCs w:val="24"/>
        </w:rPr>
        <w:t xml:space="preserve">3 - </w:t>
      </w:r>
      <w:r w:rsidRPr="00A1666B">
        <w:rPr>
          <w:rFonts w:ascii="Times New Roman" w:hAnsi="Times New Roman" w:cs="Times New Roman"/>
          <w:b w:val="0"/>
          <w:szCs w:val="24"/>
        </w:rPr>
        <w:t>v konaní o nariadení pozemkových úprav podľa zákona č. 330/1991 Zb.</w:t>
      </w:r>
    </w:p>
    <w:p w:rsidR="00920B20" w:rsidRPr="00A1666B" w:rsidRDefault="001260D0"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Návrh zákona odstraňuje nesúlad zákona č. 66/2009 Z. z. a súčasnej podoby zákona</w:t>
      </w:r>
      <w:r w:rsidR="00A1666B" w:rsidRPr="00A1666B">
        <w:rPr>
          <w:rFonts w:ascii="Times New Roman" w:hAnsi="Times New Roman" w:cs="Times New Roman"/>
          <w:b w:val="0"/>
          <w:szCs w:val="24"/>
        </w:rPr>
        <w:t xml:space="preserve"> </w:t>
      </w:r>
      <w:r w:rsidRPr="00A1666B">
        <w:rPr>
          <w:rFonts w:ascii="Times New Roman" w:hAnsi="Times New Roman" w:cs="Times New Roman"/>
          <w:b w:val="0"/>
          <w:szCs w:val="24"/>
        </w:rPr>
        <w:t>č.</w:t>
      </w:r>
      <w:r w:rsidR="00C954AA" w:rsidRPr="00A1666B">
        <w:rPr>
          <w:rFonts w:ascii="Times New Roman" w:hAnsi="Times New Roman" w:cs="Times New Roman"/>
          <w:b w:val="0"/>
          <w:szCs w:val="24"/>
        </w:rPr>
        <w:t xml:space="preserve"> </w:t>
      </w:r>
      <w:r w:rsidRPr="00A1666B">
        <w:rPr>
          <w:rFonts w:ascii="Times New Roman" w:hAnsi="Times New Roman" w:cs="Times New Roman"/>
          <w:b w:val="0"/>
          <w:szCs w:val="24"/>
        </w:rPr>
        <w:t>330/1991 Zb., ktor</w:t>
      </w:r>
      <w:r w:rsidR="00C954AA" w:rsidRPr="00A1666B">
        <w:rPr>
          <w:rFonts w:ascii="Times New Roman" w:hAnsi="Times New Roman" w:cs="Times New Roman"/>
          <w:b w:val="0"/>
          <w:szCs w:val="24"/>
        </w:rPr>
        <w:t>ý</w:t>
      </w:r>
      <w:r w:rsidRPr="00A1666B">
        <w:rPr>
          <w:rFonts w:ascii="Times New Roman" w:hAnsi="Times New Roman" w:cs="Times New Roman"/>
          <w:b w:val="0"/>
          <w:szCs w:val="24"/>
        </w:rPr>
        <w:t xml:space="preserve"> sa prejavoval v priebehu celého konania o pozemkových úpravách, od rozporov v povolení alebo nariadení pozemkových úprav, v posudzovaní obvodu pozemkových úprav, nejednoznačnom určení subjektu poskytujúceho náhradu a pod. </w:t>
      </w:r>
      <w:r w:rsidR="00A07657" w:rsidRPr="00A1666B">
        <w:rPr>
          <w:rFonts w:ascii="Times New Roman" w:hAnsi="Times New Roman" w:cs="Times New Roman"/>
          <w:b w:val="0"/>
          <w:szCs w:val="24"/>
        </w:rPr>
        <w:t>V podobe navrhovaného ustanovenia § 8i</w:t>
      </w:r>
      <w:r w:rsidR="002F0315" w:rsidRPr="00A1666B">
        <w:rPr>
          <w:rFonts w:ascii="Times New Roman" w:hAnsi="Times New Roman" w:cs="Times New Roman"/>
          <w:b w:val="0"/>
          <w:szCs w:val="24"/>
        </w:rPr>
        <w:t xml:space="preserve"> </w:t>
      </w:r>
      <w:r w:rsidR="00A07657" w:rsidRPr="00A1666B">
        <w:rPr>
          <w:rFonts w:ascii="Times New Roman" w:hAnsi="Times New Roman" w:cs="Times New Roman"/>
          <w:b w:val="0"/>
          <w:szCs w:val="24"/>
        </w:rPr>
        <w:t>došlo k nastaveniu procesného mechanizmu</w:t>
      </w:r>
      <w:r w:rsidR="00A1666B" w:rsidRPr="00A1666B">
        <w:rPr>
          <w:rFonts w:ascii="Times New Roman" w:hAnsi="Times New Roman" w:cs="Times New Roman"/>
          <w:b w:val="0"/>
          <w:szCs w:val="24"/>
        </w:rPr>
        <w:t xml:space="preserve"> </w:t>
      </w:r>
      <w:r w:rsidR="009E3C14" w:rsidRPr="00A1666B">
        <w:rPr>
          <w:rFonts w:ascii="Times New Roman" w:hAnsi="Times New Roman" w:cs="Times New Roman"/>
          <w:b w:val="0"/>
          <w:szCs w:val="24"/>
        </w:rPr>
        <w:t>určením postupu žiadateľa</w:t>
      </w:r>
      <w:r w:rsidR="00A07657" w:rsidRPr="00A1666B">
        <w:rPr>
          <w:rFonts w:ascii="Times New Roman" w:hAnsi="Times New Roman" w:cs="Times New Roman"/>
          <w:b w:val="0"/>
          <w:szCs w:val="24"/>
        </w:rPr>
        <w:t xml:space="preserve"> (obce, </w:t>
      </w:r>
      <w:r w:rsidR="002F0315" w:rsidRPr="00A1666B">
        <w:rPr>
          <w:rFonts w:ascii="Times New Roman" w:hAnsi="Times New Roman" w:cs="Times New Roman"/>
          <w:b w:val="0"/>
          <w:szCs w:val="24"/>
        </w:rPr>
        <w:t>VÚC</w:t>
      </w:r>
      <w:r w:rsidR="00A07657" w:rsidRPr="00A1666B">
        <w:rPr>
          <w:rFonts w:ascii="Times New Roman" w:hAnsi="Times New Roman" w:cs="Times New Roman"/>
          <w:b w:val="0"/>
          <w:szCs w:val="24"/>
        </w:rPr>
        <w:t>)</w:t>
      </w:r>
      <w:r w:rsidR="009E3C14" w:rsidRPr="00A1666B">
        <w:rPr>
          <w:rFonts w:ascii="Times New Roman" w:hAnsi="Times New Roman" w:cs="Times New Roman"/>
          <w:b w:val="0"/>
          <w:szCs w:val="24"/>
        </w:rPr>
        <w:t>, určenia podmienok a spôsobu začatia konania, určenia spôsobu vyrovnania</w:t>
      </w:r>
      <w:r w:rsidR="00C954AA" w:rsidRPr="00A1666B">
        <w:rPr>
          <w:rFonts w:ascii="Times New Roman" w:hAnsi="Times New Roman" w:cs="Times New Roman"/>
          <w:b w:val="0"/>
          <w:szCs w:val="24"/>
        </w:rPr>
        <w:t xml:space="preserve"> a</w:t>
      </w:r>
      <w:r w:rsidR="009E3C14" w:rsidRPr="00A1666B">
        <w:rPr>
          <w:rFonts w:ascii="Times New Roman" w:hAnsi="Times New Roman" w:cs="Times New Roman"/>
          <w:b w:val="0"/>
          <w:szCs w:val="24"/>
        </w:rPr>
        <w:t xml:space="preserve"> posudzovania podmienok primeranosti vyrovnania. </w:t>
      </w:r>
      <w:r w:rsidR="002E51D6" w:rsidRPr="00A1666B">
        <w:rPr>
          <w:rFonts w:ascii="Times New Roman" w:hAnsi="Times New Roman" w:cs="Times New Roman"/>
          <w:b w:val="0"/>
          <w:szCs w:val="24"/>
        </w:rPr>
        <w:t>Proces a jeho zásady vyplývajú zo záverov rokovaní pracovnej skupiny</w:t>
      </w:r>
      <w:r w:rsidR="009E3C14" w:rsidRPr="00A1666B">
        <w:rPr>
          <w:rFonts w:ascii="Times New Roman" w:hAnsi="Times New Roman" w:cs="Times New Roman"/>
          <w:b w:val="0"/>
          <w:szCs w:val="24"/>
        </w:rPr>
        <w:t xml:space="preserve"> </w:t>
      </w:r>
      <w:r w:rsidR="002E51D6" w:rsidRPr="00A1666B">
        <w:rPr>
          <w:rFonts w:ascii="Times New Roman" w:hAnsi="Times New Roman" w:cs="Times New Roman"/>
          <w:b w:val="0"/>
          <w:szCs w:val="24"/>
        </w:rPr>
        <w:t xml:space="preserve">k problematike vysporiadania pozemkov podľa zákona </w:t>
      </w:r>
      <w:r w:rsidR="00D0411E" w:rsidRPr="00A1666B">
        <w:rPr>
          <w:rFonts w:ascii="Times New Roman" w:hAnsi="Times New Roman" w:cs="Times New Roman"/>
          <w:b w:val="0"/>
          <w:szCs w:val="24"/>
        </w:rPr>
        <w:t xml:space="preserve">č. </w:t>
      </w:r>
      <w:r w:rsidR="002E51D6" w:rsidRPr="00A1666B">
        <w:rPr>
          <w:rFonts w:ascii="Times New Roman" w:hAnsi="Times New Roman" w:cs="Times New Roman"/>
          <w:b w:val="0"/>
          <w:szCs w:val="24"/>
        </w:rPr>
        <w:t>66/2009</w:t>
      </w:r>
      <w:r w:rsidR="00D0411E" w:rsidRPr="00A1666B">
        <w:rPr>
          <w:rFonts w:ascii="Times New Roman" w:hAnsi="Times New Roman" w:cs="Times New Roman"/>
          <w:b w:val="0"/>
          <w:szCs w:val="24"/>
        </w:rPr>
        <w:t xml:space="preserve"> </w:t>
      </w:r>
      <w:r w:rsidRPr="00A1666B">
        <w:rPr>
          <w:rFonts w:ascii="Times New Roman" w:hAnsi="Times New Roman" w:cs="Times New Roman"/>
          <w:b w:val="0"/>
          <w:szCs w:val="24"/>
        </w:rPr>
        <w:t>Z</w:t>
      </w:r>
      <w:r w:rsidR="00D0411E" w:rsidRPr="00A1666B">
        <w:rPr>
          <w:rFonts w:ascii="Times New Roman" w:hAnsi="Times New Roman" w:cs="Times New Roman"/>
          <w:b w:val="0"/>
          <w:szCs w:val="24"/>
        </w:rPr>
        <w:t>. z</w:t>
      </w:r>
      <w:r w:rsidR="002E51D6" w:rsidRPr="00A1666B">
        <w:rPr>
          <w:rFonts w:ascii="Times New Roman" w:hAnsi="Times New Roman" w:cs="Times New Roman"/>
          <w:b w:val="0"/>
          <w:szCs w:val="24"/>
        </w:rPr>
        <w:t>.</w:t>
      </w:r>
      <w:r w:rsidRPr="00A1666B">
        <w:rPr>
          <w:rFonts w:ascii="Times New Roman" w:hAnsi="Times New Roman" w:cs="Times New Roman"/>
          <w:b w:val="0"/>
          <w:szCs w:val="24"/>
        </w:rPr>
        <w:t xml:space="preserve"> </w:t>
      </w:r>
      <w:r w:rsidR="00A07657" w:rsidRPr="00A1666B">
        <w:rPr>
          <w:rFonts w:ascii="Times New Roman" w:hAnsi="Times New Roman" w:cs="Times New Roman"/>
          <w:b w:val="0"/>
          <w:szCs w:val="24"/>
        </w:rPr>
        <w:t xml:space="preserve">Z pohľadu ústavnoprávnej roviny zákon nastoľuje spravodlivý mechanizmus vo vzťahu k výške vyrovnania. </w:t>
      </w:r>
      <w:r w:rsidR="00BF50C5" w:rsidRPr="00A1666B">
        <w:rPr>
          <w:rFonts w:ascii="Times New Roman" w:hAnsi="Times New Roman" w:cs="Times New Roman"/>
          <w:b w:val="0"/>
          <w:szCs w:val="24"/>
        </w:rPr>
        <w:t>K vybraným odsekom je potrebné uviesť</w:t>
      </w:r>
      <w:r w:rsidR="00C954AA" w:rsidRPr="00A1666B">
        <w:rPr>
          <w:rFonts w:ascii="Times New Roman" w:hAnsi="Times New Roman" w:cs="Times New Roman"/>
          <w:b w:val="0"/>
          <w:szCs w:val="24"/>
        </w:rPr>
        <w:t>, že</w:t>
      </w:r>
      <w:r w:rsidR="00BF50C5" w:rsidRPr="00A1666B">
        <w:rPr>
          <w:rFonts w:ascii="Times New Roman" w:hAnsi="Times New Roman" w:cs="Times New Roman"/>
          <w:b w:val="0"/>
          <w:szCs w:val="24"/>
        </w:rPr>
        <w:t xml:space="preserve"> </w:t>
      </w:r>
      <w:r w:rsidR="00C954AA" w:rsidRPr="00A1666B">
        <w:rPr>
          <w:rFonts w:ascii="Times New Roman" w:hAnsi="Times New Roman" w:cs="Times New Roman"/>
          <w:b w:val="0"/>
          <w:bCs w:val="0"/>
          <w:color w:val="000000"/>
          <w:szCs w:val="24"/>
          <w:shd w:val="clear" w:color="auto" w:fill="FFFFFF"/>
        </w:rPr>
        <w:t>p</w:t>
      </w:r>
      <w:r w:rsidR="002F0315" w:rsidRPr="00A1666B">
        <w:rPr>
          <w:rFonts w:ascii="Times New Roman" w:hAnsi="Times New Roman" w:cs="Times New Roman"/>
          <w:b w:val="0"/>
          <w:bCs w:val="0"/>
          <w:color w:val="000000"/>
          <w:szCs w:val="24"/>
          <w:shd w:val="clear" w:color="auto" w:fill="FFFFFF"/>
        </w:rPr>
        <w:t>odmienky v odseku 2 platia alternatívne, teda stačí preukázať splnenie jednej z nich. Rovnako dôvod</w:t>
      </w:r>
      <w:r w:rsidR="00BF50C5" w:rsidRPr="00A1666B">
        <w:rPr>
          <w:rFonts w:ascii="Times New Roman" w:hAnsi="Times New Roman" w:cs="Times New Roman"/>
          <w:b w:val="0"/>
          <w:bCs w:val="0"/>
          <w:color w:val="000000"/>
          <w:szCs w:val="24"/>
          <w:shd w:val="clear" w:color="auto" w:fill="FFFFFF"/>
        </w:rPr>
        <w:t>y</w:t>
      </w:r>
      <w:r w:rsidR="002F0315" w:rsidRPr="00A1666B">
        <w:rPr>
          <w:rFonts w:ascii="Times New Roman" w:hAnsi="Times New Roman" w:cs="Times New Roman"/>
          <w:b w:val="0"/>
          <w:bCs w:val="0"/>
          <w:color w:val="000000"/>
          <w:szCs w:val="24"/>
          <w:shd w:val="clear" w:color="auto" w:fill="FFFFFF"/>
        </w:rPr>
        <w:t xml:space="preserve"> nepovolenia pozemkových úprav v odseku 4 platia alternatívne.</w:t>
      </w:r>
      <w:r w:rsidR="00BF50C5" w:rsidRPr="00A1666B">
        <w:rPr>
          <w:rFonts w:ascii="Times New Roman" w:hAnsi="Times New Roman" w:cs="Times New Roman"/>
          <w:b w:val="0"/>
          <w:bCs w:val="0"/>
          <w:color w:val="000000"/>
          <w:szCs w:val="24"/>
          <w:shd w:val="clear" w:color="auto" w:fill="FFFFFF"/>
        </w:rPr>
        <w:t xml:space="preserve"> Pri určení hodnoty pôvodných pozemkov (teda pozemkov </w:t>
      </w:r>
      <w:r w:rsidR="00BF50C5" w:rsidRPr="00A1666B">
        <w:rPr>
          <w:rFonts w:ascii="Times New Roman" w:hAnsi="Times New Roman" w:cs="Times New Roman"/>
          <w:b w:val="0"/>
          <w:szCs w:val="24"/>
        </w:rPr>
        <w:t>vlastníka</w:t>
      </w:r>
      <w:r w:rsidR="00BF50C5" w:rsidRPr="00A1666B">
        <w:rPr>
          <w:rFonts w:ascii="Times New Roman" w:hAnsi="Times New Roman" w:cs="Times New Roman"/>
          <w:b w:val="0"/>
          <w:bCs w:val="0"/>
          <w:color w:val="000000"/>
          <w:szCs w:val="24"/>
          <w:shd w:val="clear" w:color="auto" w:fill="FFFFFF"/>
        </w:rPr>
        <w:t xml:space="preserve"> pod stavbou) podľa odseku 8 </w:t>
      </w:r>
      <w:r w:rsidR="00BF50C5" w:rsidRPr="00A1666B">
        <w:rPr>
          <w:rFonts w:ascii="Times New Roman" w:hAnsi="Times New Roman" w:cs="Times New Roman"/>
          <w:b w:val="0"/>
          <w:bCs w:val="0"/>
          <w:color w:val="000000"/>
          <w:szCs w:val="24"/>
          <w:shd w:val="clear" w:color="auto" w:fill="FFFFFF"/>
        </w:rPr>
        <w:lastRenderedPageBreak/>
        <w:t xml:space="preserve">sa najprv pre konkrétne katastrálne územie vyhľadá zoznam kódov bonitovaných pôdno-ekologických jednotiek (BPEJ) najkvalitnejšej poľnohospodárskej pôdy (podľa </w:t>
      </w:r>
      <w:r w:rsidR="00BF50C5" w:rsidRPr="00A1666B">
        <w:rPr>
          <w:rFonts w:ascii="Times New Roman" w:hAnsi="Times New Roman" w:cs="Times New Roman"/>
          <w:b w:val="0"/>
          <w:szCs w:val="24"/>
        </w:rPr>
        <w:t>príloh</w:t>
      </w:r>
      <w:r w:rsidR="00C954AA" w:rsidRPr="00A1666B">
        <w:rPr>
          <w:rFonts w:ascii="Times New Roman" w:hAnsi="Times New Roman" w:cs="Times New Roman"/>
          <w:b w:val="0"/>
          <w:szCs w:val="24"/>
        </w:rPr>
        <w:t>y</w:t>
      </w:r>
      <w:r w:rsidR="00BF50C5" w:rsidRPr="00A1666B">
        <w:rPr>
          <w:rFonts w:ascii="Times New Roman" w:hAnsi="Times New Roman" w:cs="Times New Roman"/>
          <w:b w:val="0"/>
          <w:szCs w:val="24"/>
        </w:rPr>
        <w:t xml:space="preserve"> č. 2 Nariadenia vlády SR č. 58/2013 Z. z. </w:t>
      </w:r>
      <w:r w:rsidR="00BF50C5" w:rsidRPr="00A1666B">
        <w:rPr>
          <w:rFonts w:ascii="Times New Roman" w:hAnsi="Times New Roman" w:cs="Times New Roman"/>
          <w:b w:val="0"/>
          <w:bCs w:val="0"/>
          <w:color w:val="000000"/>
          <w:szCs w:val="24"/>
        </w:rPr>
        <w:t>o odvodoch za odňatie a neoprávnený záber poľnohospodárskej pôdy v znení neskorších predpisov).</w:t>
      </w:r>
      <w:r w:rsidR="00BF50C5" w:rsidRPr="00A1666B">
        <w:rPr>
          <w:rFonts w:ascii="Times New Roman" w:hAnsi="Times New Roman" w:cs="Times New Roman"/>
          <w:b w:val="0"/>
          <w:bCs w:val="0"/>
          <w:color w:val="000000"/>
          <w:szCs w:val="24"/>
          <w:shd w:val="clear" w:color="auto" w:fill="FFFFFF"/>
        </w:rPr>
        <w:t xml:space="preserve"> </w:t>
      </w:r>
      <w:r w:rsidR="00BF50C5" w:rsidRPr="00A1666B">
        <w:rPr>
          <w:rFonts w:ascii="Times New Roman" w:hAnsi="Times New Roman" w:cs="Times New Roman"/>
          <w:b w:val="0"/>
          <w:szCs w:val="24"/>
        </w:rPr>
        <w:t>Následne</w:t>
      </w:r>
      <w:r w:rsidR="00BF50C5" w:rsidRPr="00A1666B">
        <w:rPr>
          <w:rFonts w:ascii="Times New Roman" w:hAnsi="Times New Roman" w:cs="Times New Roman"/>
          <w:b w:val="0"/>
          <w:bCs w:val="0"/>
          <w:color w:val="000000"/>
          <w:szCs w:val="24"/>
          <w:shd w:val="clear" w:color="auto" w:fill="FFFFFF"/>
        </w:rPr>
        <w:t xml:space="preserve"> sa pre všetky tieto BPEJ určí ich hodnota </w:t>
      </w:r>
      <w:r w:rsidR="002F074B" w:rsidRPr="00A1666B">
        <w:rPr>
          <w:rFonts w:ascii="Times New Roman" w:hAnsi="Times New Roman" w:cs="Times New Roman"/>
          <w:b w:val="0"/>
          <w:bCs w:val="0"/>
          <w:color w:val="000000"/>
          <w:szCs w:val="24"/>
          <w:shd w:val="clear" w:color="auto" w:fill="FFFFFF"/>
        </w:rPr>
        <w:t>za 1 m</w:t>
      </w:r>
      <w:r w:rsidR="002F074B" w:rsidRPr="00A1666B">
        <w:rPr>
          <w:rFonts w:ascii="Times New Roman" w:hAnsi="Times New Roman" w:cs="Times New Roman"/>
          <w:b w:val="0"/>
          <w:bCs w:val="0"/>
          <w:color w:val="000000"/>
          <w:szCs w:val="24"/>
          <w:shd w:val="clear" w:color="auto" w:fill="FFFFFF"/>
          <w:vertAlign w:val="superscript"/>
        </w:rPr>
        <w:t>2</w:t>
      </w:r>
      <w:r w:rsidR="002F074B" w:rsidRPr="00A1666B">
        <w:rPr>
          <w:rFonts w:ascii="Times New Roman" w:hAnsi="Times New Roman" w:cs="Times New Roman"/>
          <w:b w:val="0"/>
          <w:bCs w:val="0"/>
          <w:color w:val="000000"/>
          <w:szCs w:val="24"/>
          <w:shd w:val="clear" w:color="auto" w:fill="FFFFFF"/>
        </w:rPr>
        <w:t xml:space="preserve"> </w:t>
      </w:r>
      <w:r w:rsidR="00BF50C5" w:rsidRPr="00A1666B">
        <w:rPr>
          <w:rFonts w:ascii="Times New Roman" w:hAnsi="Times New Roman" w:cs="Times New Roman"/>
          <w:b w:val="0"/>
          <w:bCs w:val="0"/>
          <w:color w:val="000000"/>
          <w:szCs w:val="24"/>
          <w:shd w:val="clear" w:color="auto" w:fill="FFFFFF"/>
        </w:rPr>
        <w:t xml:space="preserve">podľa </w:t>
      </w:r>
      <w:r w:rsidR="00BF50C5" w:rsidRPr="00A1666B">
        <w:rPr>
          <w:rFonts w:ascii="Times New Roman" w:hAnsi="Times New Roman" w:cs="Times New Roman"/>
          <w:b w:val="0"/>
          <w:bCs w:val="0"/>
          <w:color w:val="494949"/>
          <w:szCs w:val="24"/>
          <w:shd w:val="clear" w:color="auto" w:fill="FFFFFF"/>
        </w:rPr>
        <w:t xml:space="preserve">prílohy č. 1 </w:t>
      </w:r>
      <w:r w:rsidR="00BF50C5" w:rsidRPr="00A1666B">
        <w:rPr>
          <w:rFonts w:ascii="Times New Roman" w:hAnsi="Times New Roman" w:cs="Times New Roman"/>
          <w:b w:val="0"/>
          <w:szCs w:val="24"/>
        </w:rPr>
        <w:t>vyhlášky č. 38/2005 Z. z.</w:t>
      </w:r>
      <w:r w:rsidR="00BF50C5" w:rsidRPr="00A1666B">
        <w:rPr>
          <w:rFonts w:ascii="Times New Roman" w:hAnsi="Times New Roman" w:cs="Times New Roman"/>
          <w:b w:val="0"/>
          <w:bCs w:val="0"/>
          <w:color w:val="000000"/>
          <w:szCs w:val="24"/>
          <w:shd w:val="clear" w:color="auto" w:fill="FFFFFF"/>
        </w:rPr>
        <w:t xml:space="preserve"> o určení hodnoty pozemkov a porastov na nich na účely pozemkových úprav a vyberie sa najvyššia hodnota z nich. Hodnota pôvodného pozemku sa určí ako </w:t>
      </w:r>
      <w:r w:rsidR="002F074B" w:rsidRPr="00A1666B">
        <w:rPr>
          <w:rFonts w:ascii="Times New Roman" w:hAnsi="Times New Roman" w:cs="Times New Roman"/>
          <w:b w:val="0"/>
          <w:bCs w:val="0"/>
          <w:color w:val="000000"/>
          <w:szCs w:val="24"/>
          <w:shd w:val="clear" w:color="auto" w:fill="FFFFFF"/>
        </w:rPr>
        <w:t xml:space="preserve">súčin </w:t>
      </w:r>
      <w:r w:rsidR="00BF50C5" w:rsidRPr="00A1666B">
        <w:rPr>
          <w:rFonts w:ascii="Times New Roman" w:hAnsi="Times New Roman" w:cs="Times New Roman"/>
          <w:b w:val="0"/>
          <w:bCs w:val="0"/>
          <w:color w:val="000000"/>
          <w:szCs w:val="24"/>
          <w:shd w:val="clear" w:color="auto" w:fill="FFFFFF"/>
        </w:rPr>
        <w:t>desaťnás</w:t>
      </w:r>
      <w:r w:rsidR="002F074B" w:rsidRPr="00A1666B">
        <w:rPr>
          <w:rFonts w:ascii="Times New Roman" w:hAnsi="Times New Roman" w:cs="Times New Roman"/>
          <w:b w:val="0"/>
          <w:bCs w:val="0"/>
          <w:color w:val="000000"/>
          <w:szCs w:val="24"/>
          <w:shd w:val="clear" w:color="auto" w:fill="FFFFFF"/>
        </w:rPr>
        <w:t>o</w:t>
      </w:r>
      <w:r w:rsidR="00BF50C5" w:rsidRPr="00A1666B">
        <w:rPr>
          <w:rFonts w:ascii="Times New Roman" w:hAnsi="Times New Roman" w:cs="Times New Roman"/>
          <w:b w:val="0"/>
          <w:bCs w:val="0"/>
          <w:color w:val="000000"/>
          <w:szCs w:val="24"/>
          <w:shd w:val="clear" w:color="auto" w:fill="FFFFFF"/>
        </w:rPr>
        <w:t>bk</w:t>
      </w:r>
      <w:r w:rsidR="002F074B" w:rsidRPr="00A1666B">
        <w:rPr>
          <w:rFonts w:ascii="Times New Roman" w:hAnsi="Times New Roman" w:cs="Times New Roman"/>
          <w:b w:val="0"/>
          <w:bCs w:val="0"/>
          <w:color w:val="000000"/>
          <w:szCs w:val="24"/>
          <w:shd w:val="clear" w:color="auto" w:fill="FFFFFF"/>
        </w:rPr>
        <w:t>u</w:t>
      </w:r>
      <w:r w:rsidR="00BF50C5" w:rsidRPr="00A1666B">
        <w:rPr>
          <w:rFonts w:ascii="Times New Roman" w:hAnsi="Times New Roman" w:cs="Times New Roman"/>
          <w:b w:val="0"/>
          <w:bCs w:val="0"/>
          <w:color w:val="000000"/>
          <w:szCs w:val="24"/>
          <w:shd w:val="clear" w:color="auto" w:fill="FFFFFF"/>
        </w:rPr>
        <w:t xml:space="preserve"> </w:t>
      </w:r>
      <w:r w:rsidR="002F074B" w:rsidRPr="00A1666B">
        <w:rPr>
          <w:rFonts w:ascii="Times New Roman" w:hAnsi="Times New Roman" w:cs="Times New Roman"/>
          <w:b w:val="0"/>
          <w:bCs w:val="0"/>
          <w:color w:val="000000"/>
          <w:szCs w:val="24"/>
          <w:shd w:val="clear" w:color="auto" w:fill="FFFFFF"/>
        </w:rPr>
        <w:t xml:space="preserve">najvyššej hodnoty z predošlej vety a výmery pozemku pod stavbou. </w:t>
      </w:r>
      <w:r w:rsidR="009968F2" w:rsidRPr="00A1666B">
        <w:rPr>
          <w:rFonts w:ascii="Times New Roman" w:hAnsi="Times New Roman" w:cs="Times New Roman"/>
          <w:b w:val="0"/>
          <w:szCs w:val="24"/>
        </w:rPr>
        <w:t>Zdôrazňujeme</w:t>
      </w:r>
      <w:r w:rsidR="00920B20" w:rsidRPr="00A1666B">
        <w:rPr>
          <w:rFonts w:ascii="Times New Roman" w:hAnsi="Times New Roman" w:cs="Times New Roman"/>
          <w:b w:val="0"/>
          <w:szCs w:val="24"/>
        </w:rPr>
        <w:t>,</w:t>
      </w:r>
      <w:r w:rsidR="009968F2" w:rsidRPr="00A1666B">
        <w:rPr>
          <w:rFonts w:ascii="Times New Roman" w:hAnsi="Times New Roman" w:cs="Times New Roman"/>
          <w:b w:val="0"/>
          <w:szCs w:val="24"/>
        </w:rPr>
        <w:t xml:space="preserve"> že tento postup určenia hodnoty pôvodných pozemkov sa vzťahuje „generálne“ na všetky druhy pozemkov evidované v katastri.</w:t>
      </w:r>
      <w:r w:rsidR="00920B20" w:rsidRPr="00A1666B">
        <w:rPr>
          <w:rFonts w:ascii="Times New Roman" w:hAnsi="Times New Roman" w:cs="Times New Roman"/>
          <w:b w:val="0"/>
          <w:szCs w:val="24"/>
        </w:rPr>
        <w:t xml:space="preserve"> Pokiaľ ide o zodpovedanie otázky v súvislosti s určením druhu pozemku pred zastavaním v konaní sa bude vychádzať z katastrálnych podkladov, nakoľko kataster nehnuteľností dokáže skutočnosť akou je zmena druhu pozemku zidentifikovať. Druh pozemku bude preukazovať žiadateľ o pozemkové úpravy podľa § 2 ods. 1 písm. l).</w:t>
      </w:r>
    </w:p>
    <w:p w:rsidR="004D42F5" w:rsidRPr="00A1666B" w:rsidRDefault="004D42F5"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Osobitne sa ustanovujú technické a procesné požiadavky na pozemkové úpravy podľa § 2 ods. 1 písm. m), </w:t>
      </w:r>
      <w:r w:rsidR="003E7A09" w:rsidRPr="00A1666B">
        <w:rPr>
          <w:rFonts w:ascii="Times New Roman" w:hAnsi="Times New Roman" w:cs="Times New Roman"/>
          <w:b w:val="0"/>
          <w:szCs w:val="24"/>
        </w:rPr>
        <w:t>ktorými sú</w:t>
      </w:r>
      <w:r w:rsidRPr="00A1666B">
        <w:rPr>
          <w:rFonts w:ascii="Times New Roman" w:hAnsi="Times New Roman" w:cs="Times New Roman"/>
          <w:b w:val="0"/>
          <w:szCs w:val="24"/>
        </w:rPr>
        <w:t xml:space="preserve"> </w:t>
      </w:r>
      <w:r w:rsidR="003E7A09" w:rsidRPr="00A1666B">
        <w:rPr>
          <w:rFonts w:ascii="Times New Roman" w:hAnsi="Times New Roman" w:cs="Times New Roman"/>
          <w:b w:val="0"/>
          <w:szCs w:val="24"/>
        </w:rPr>
        <w:t>j</w:t>
      </w:r>
      <w:r w:rsidRPr="00A1666B">
        <w:rPr>
          <w:rFonts w:ascii="Times New Roman" w:hAnsi="Times New Roman" w:cs="Times New Roman"/>
          <w:b w:val="0"/>
          <w:szCs w:val="24"/>
        </w:rPr>
        <w:t xml:space="preserve">ednoduché pozemkové úpravy vykonávané na usporiadanie vlastníckych a užívacích pomerov k pozemkom pod vodnými stavbami vo vlastníctve štátu (novelizačný bod 3). </w:t>
      </w:r>
      <w:r w:rsidR="003E7A09" w:rsidRPr="00A1666B">
        <w:rPr>
          <w:rFonts w:ascii="Times New Roman" w:hAnsi="Times New Roman" w:cs="Times New Roman"/>
          <w:b w:val="0"/>
          <w:szCs w:val="24"/>
        </w:rPr>
        <w:t xml:space="preserve">Žiadateľom </w:t>
      </w:r>
      <w:r w:rsidR="00B112F4" w:rsidRPr="00A1666B">
        <w:rPr>
          <w:rFonts w:ascii="Times New Roman" w:hAnsi="Times New Roman" w:cs="Times New Roman"/>
          <w:b w:val="0"/>
          <w:szCs w:val="24"/>
        </w:rPr>
        <w:t xml:space="preserve">o vykonanie </w:t>
      </w:r>
      <w:r w:rsidR="003E7A09" w:rsidRPr="00A1666B">
        <w:rPr>
          <w:rFonts w:ascii="Times New Roman" w:hAnsi="Times New Roman" w:cs="Times New Roman"/>
          <w:b w:val="0"/>
          <w:szCs w:val="24"/>
        </w:rPr>
        <w:t>tohto druhu pozemkových úprav môž</w:t>
      </w:r>
      <w:r w:rsidR="00B112F4" w:rsidRPr="00A1666B">
        <w:rPr>
          <w:rFonts w:ascii="Times New Roman" w:hAnsi="Times New Roman" w:cs="Times New Roman"/>
          <w:b w:val="0"/>
          <w:szCs w:val="24"/>
        </w:rPr>
        <w:t>e</w:t>
      </w:r>
      <w:r w:rsidR="003E7A09" w:rsidRPr="00A1666B">
        <w:rPr>
          <w:rFonts w:ascii="Times New Roman" w:hAnsi="Times New Roman" w:cs="Times New Roman"/>
          <w:b w:val="0"/>
          <w:szCs w:val="24"/>
        </w:rPr>
        <w:t xml:space="preserve"> byť </w:t>
      </w:r>
      <w:r w:rsidR="00B112F4" w:rsidRPr="00A1666B">
        <w:rPr>
          <w:rFonts w:ascii="Times New Roman" w:hAnsi="Times New Roman" w:cs="Times New Roman"/>
          <w:b w:val="0"/>
          <w:szCs w:val="24"/>
        </w:rPr>
        <w:t xml:space="preserve">správca majetku štátu, ktorý spravuje vodnú stavbu vo vlastníctve štátu, </w:t>
      </w:r>
      <w:r w:rsidR="003E7A09" w:rsidRPr="00A1666B">
        <w:rPr>
          <w:rFonts w:ascii="Times New Roman" w:hAnsi="Times New Roman" w:cs="Times New Roman"/>
          <w:b w:val="0"/>
          <w:szCs w:val="24"/>
        </w:rPr>
        <w:t>napr. Slovenský vodohospodársky podnik, š. p. alebo Hydromeliorácie, š. p.</w:t>
      </w:r>
    </w:p>
    <w:p w:rsidR="000B22D7" w:rsidRDefault="000B22D7" w:rsidP="00A1666B">
      <w:pPr>
        <w:keepNext w:val="0"/>
        <w:widowControl w:val="0"/>
        <w:rPr>
          <w:rFonts w:ascii="Times New Roman" w:hAnsi="Times New Roman"/>
        </w:rPr>
      </w:pPr>
    </w:p>
    <w:p w:rsidR="00545D9E" w:rsidRPr="000B22D7" w:rsidRDefault="00D23C64" w:rsidP="000B22D7">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K bodom</w:t>
      </w:r>
      <w:r w:rsidR="00515430" w:rsidRPr="000B22D7">
        <w:rPr>
          <w:rFonts w:ascii="Times New Roman" w:hAnsi="Times New Roman" w:cs="Times New Roman"/>
          <w:szCs w:val="24"/>
        </w:rPr>
        <w:t xml:space="preserve"> </w:t>
      </w:r>
      <w:r w:rsidR="00F0608D" w:rsidRPr="000B22D7">
        <w:rPr>
          <w:rFonts w:ascii="Times New Roman" w:hAnsi="Times New Roman" w:cs="Times New Roman"/>
          <w:szCs w:val="24"/>
        </w:rPr>
        <w:t xml:space="preserve">45 </w:t>
      </w:r>
      <w:r w:rsidR="00545D9E" w:rsidRPr="000B22D7">
        <w:rPr>
          <w:rFonts w:ascii="Times New Roman" w:hAnsi="Times New Roman" w:cs="Times New Roman"/>
          <w:szCs w:val="24"/>
        </w:rPr>
        <w:t>a</w:t>
      </w:r>
      <w:r w:rsidR="002F074B" w:rsidRPr="000B22D7">
        <w:rPr>
          <w:rFonts w:ascii="Times New Roman" w:hAnsi="Times New Roman" w:cs="Times New Roman"/>
          <w:szCs w:val="24"/>
        </w:rPr>
        <w:t>ž</w:t>
      </w:r>
      <w:r w:rsidR="00545D9E" w:rsidRPr="000B22D7">
        <w:rPr>
          <w:rFonts w:ascii="Times New Roman" w:hAnsi="Times New Roman" w:cs="Times New Roman"/>
          <w:szCs w:val="24"/>
        </w:rPr>
        <w:t xml:space="preserve"> </w:t>
      </w:r>
      <w:r w:rsidR="00F0608D" w:rsidRPr="000B22D7">
        <w:rPr>
          <w:rFonts w:ascii="Times New Roman" w:hAnsi="Times New Roman" w:cs="Times New Roman"/>
          <w:szCs w:val="24"/>
        </w:rPr>
        <w:t xml:space="preserve">48 </w:t>
      </w:r>
      <w:r w:rsidR="00C70998" w:rsidRPr="000B22D7">
        <w:rPr>
          <w:rFonts w:ascii="Times New Roman" w:hAnsi="Times New Roman" w:cs="Times New Roman"/>
          <w:szCs w:val="24"/>
        </w:rPr>
        <w:t>(§ 9 ods. 1, 2 a 6)</w:t>
      </w:r>
    </w:p>
    <w:p w:rsidR="00E560C3" w:rsidRPr="00A1666B" w:rsidRDefault="004D42C1"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Legislatívno-technická úprava vzhľadom na legislatívne zmeny v pozemkových úpravách, vyplývajúce z vlastníctva trvalých po</w:t>
      </w:r>
      <w:r w:rsidR="00C66138" w:rsidRPr="00A1666B">
        <w:rPr>
          <w:rFonts w:ascii="Times New Roman" w:hAnsi="Times New Roman" w:cs="Times New Roman"/>
          <w:b w:val="0"/>
          <w:szCs w:val="24"/>
        </w:rPr>
        <w:t xml:space="preserve">rastov (novelizačné body </w:t>
      </w:r>
      <w:r w:rsidR="00C62BB5" w:rsidRPr="00A1666B">
        <w:rPr>
          <w:rFonts w:ascii="Times New Roman" w:hAnsi="Times New Roman" w:cs="Times New Roman"/>
          <w:b w:val="0"/>
          <w:szCs w:val="24"/>
        </w:rPr>
        <w:t xml:space="preserve">19 </w:t>
      </w:r>
      <w:r w:rsidR="00C66138" w:rsidRPr="00A1666B">
        <w:rPr>
          <w:rFonts w:ascii="Times New Roman" w:hAnsi="Times New Roman" w:cs="Times New Roman"/>
          <w:b w:val="0"/>
          <w:szCs w:val="24"/>
        </w:rPr>
        <w:t xml:space="preserve">a </w:t>
      </w:r>
      <w:r w:rsidR="003C66BA" w:rsidRPr="00A1666B">
        <w:rPr>
          <w:rFonts w:ascii="Times New Roman" w:hAnsi="Times New Roman" w:cs="Times New Roman"/>
          <w:b w:val="0"/>
          <w:szCs w:val="24"/>
        </w:rPr>
        <w:t>8</w:t>
      </w:r>
      <w:r w:rsidR="00DE307F">
        <w:rPr>
          <w:rFonts w:ascii="Times New Roman" w:hAnsi="Times New Roman" w:cs="Times New Roman"/>
          <w:b w:val="0"/>
          <w:szCs w:val="24"/>
        </w:rPr>
        <w:t>0</w:t>
      </w:r>
      <w:r w:rsidRPr="00A1666B">
        <w:rPr>
          <w:rFonts w:ascii="Times New Roman" w:hAnsi="Times New Roman" w:cs="Times New Roman"/>
          <w:b w:val="0"/>
          <w:szCs w:val="24"/>
        </w:rPr>
        <w:t xml:space="preserve">). Platí, že hodnota pozemku sa rovná hodnote pozemku a hodnote porastu. Pokiaľ ide o hodnotu trvalých porastov </w:t>
      </w:r>
      <w:r w:rsidR="00D2102D" w:rsidRPr="00A1666B">
        <w:rPr>
          <w:rFonts w:ascii="Times New Roman" w:hAnsi="Times New Roman" w:cs="Times New Roman"/>
          <w:b w:val="0"/>
          <w:szCs w:val="24"/>
        </w:rPr>
        <w:t>v § 9 ods. 6 ( úvodné podklady)</w:t>
      </w:r>
      <w:r w:rsidRPr="00A1666B">
        <w:rPr>
          <w:rFonts w:ascii="Times New Roman" w:hAnsi="Times New Roman" w:cs="Times New Roman"/>
          <w:b w:val="0"/>
          <w:szCs w:val="24"/>
        </w:rPr>
        <w:t xml:space="preserve"> zákona platí, že ak sa pri vyrovnaní v nových pozemkoch zachová druh pôvodného pozemku </w:t>
      </w:r>
      <w:r w:rsidR="00D2102D" w:rsidRPr="00A1666B">
        <w:rPr>
          <w:rFonts w:ascii="Times New Roman" w:hAnsi="Times New Roman" w:cs="Times New Roman"/>
          <w:b w:val="0"/>
          <w:szCs w:val="24"/>
        </w:rPr>
        <w:t>(</w:t>
      </w:r>
      <w:r w:rsidRPr="00A1666B">
        <w:rPr>
          <w:rFonts w:ascii="Times New Roman" w:hAnsi="Times New Roman" w:cs="Times New Roman"/>
          <w:b w:val="0"/>
          <w:szCs w:val="24"/>
        </w:rPr>
        <w:t>§ 6 ods. 2</w:t>
      </w:r>
      <w:r w:rsidR="00D2102D" w:rsidRPr="00A1666B">
        <w:rPr>
          <w:rFonts w:ascii="Times New Roman" w:hAnsi="Times New Roman" w:cs="Times New Roman"/>
          <w:b w:val="0"/>
          <w:szCs w:val="24"/>
        </w:rPr>
        <w:t>)</w:t>
      </w:r>
      <w:r w:rsidRPr="00A1666B">
        <w:rPr>
          <w:rFonts w:ascii="Times New Roman" w:hAnsi="Times New Roman" w:cs="Times New Roman"/>
          <w:b w:val="0"/>
          <w:szCs w:val="24"/>
        </w:rPr>
        <w:t xml:space="preserve"> hodnota trvalých porastov sa nemusí určiť. Pokiaľ ide o § 10 ods. 1</w:t>
      </w:r>
      <w:r w:rsidR="00D2102D" w:rsidRPr="00A1666B">
        <w:rPr>
          <w:rFonts w:ascii="Times New Roman" w:hAnsi="Times New Roman" w:cs="Times New Roman"/>
          <w:b w:val="0"/>
          <w:szCs w:val="24"/>
        </w:rPr>
        <w:t xml:space="preserve">, uvedie sa </w:t>
      </w:r>
      <w:r w:rsidRPr="00A1666B">
        <w:rPr>
          <w:rFonts w:ascii="Times New Roman" w:hAnsi="Times New Roman" w:cs="Times New Roman"/>
          <w:b w:val="0"/>
          <w:szCs w:val="24"/>
        </w:rPr>
        <w:t xml:space="preserve">to vo výpise registra pôvodného stavu </w:t>
      </w:r>
      <w:r w:rsidR="00D2102D" w:rsidRPr="00A1666B">
        <w:rPr>
          <w:rFonts w:ascii="Times New Roman" w:hAnsi="Times New Roman" w:cs="Times New Roman"/>
          <w:b w:val="0"/>
          <w:szCs w:val="24"/>
        </w:rPr>
        <w:t>(</w:t>
      </w:r>
      <w:r w:rsidRPr="00A1666B">
        <w:rPr>
          <w:rFonts w:ascii="Times New Roman" w:hAnsi="Times New Roman" w:cs="Times New Roman"/>
          <w:b w:val="0"/>
          <w:szCs w:val="24"/>
        </w:rPr>
        <w:t>§ 10 ods.</w:t>
      </w:r>
      <w:r w:rsidR="00D2102D" w:rsidRPr="00A1666B">
        <w:rPr>
          <w:rFonts w:ascii="Times New Roman" w:hAnsi="Times New Roman" w:cs="Times New Roman"/>
          <w:b w:val="0"/>
          <w:szCs w:val="24"/>
        </w:rPr>
        <w:t xml:space="preserve"> </w:t>
      </w:r>
      <w:r w:rsidRPr="00A1666B">
        <w:rPr>
          <w:rFonts w:ascii="Times New Roman" w:hAnsi="Times New Roman" w:cs="Times New Roman"/>
          <w:b w:val="0"/>
          <w:szCs w:val="24"/>
        </w:rPr>
        <w:t>1</w:t>
      </w:r>
      <w:r w:rsidR="00D2102D" w:rsidRPr="00A1666B">
        <w:rPr>
          <w:rFonts w:ascii="Times New Roman" w:hAnsi="Times New Roman" w:cs="Times New Roman"/>
          <w:b w:val="0"/>
          <w:szCs w:val="24"/>
        </w:rPr>
        <w:t>).</w:t>
      </w:r>
      <w:r w:rsidRPr="00A1666B">
        <w:rPr>
          <w:rFonts w:ascii="Times New Roman" w:hAnsi="Times New Roman" w:cs="Times New Roman"/>
          <w:b w:val="0"/>
          <w:szCs w:val="24"/>
        </w:rPr>
        <w:t xml:space="preserve"> </w:t>
      </w:r>
    </w:p>
    <w:p w:rsidR="00E560C3" w:rsidRPr="00A1666B" w:rsidRDefault="00E560C3" w:rsidP="00A1666B">
      <w:pPr>
        <w:keepNext w:val="0"/>
        <w:widowControl w:val="0"/>
        <w:ind w:firstLine="708"/>
        <w:rPr>
          <w:rFonts w:ascii="Times New Roman" w:hAnsi="Times New Roman"/>
        </w:rPr>
      </w:pPr>
    </w:p>
    <w:p w:rsidR="00E560C3" w:rsidRPr="000B22D7" w:rsidRDefault="002831C0" w:rsidP="000B22D7">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F0608D" w:rsidRPr="000B22D7">
        <w:rPr>
          <w:rFonts w:ascii="Times New Roman" w:hAnsi="Times New Roman" w:cs="Times New Roman"/>
          <w:szCs w:val="24"/>
        </w:rPr>
        <w:t xml:space="preserve">49 </w:t>
      </w:r>
      <w:r w:rsidR="00C70998" w:rsidRPr="000B22D7">
        <w:rPr>
          <w:rFonts w:ascii="Times New Roman" w:hAnsi="Times New Roman" w:cs="Times New Roman"/>
          <w:szCs w:val="24"/>
        </w:rPr>
        <w:t>(§ 9 ods. 9)</w:t>
      </w:r>
    </w:p>
    <w:p w:rsidR="0048694C" w:rsidRPr="00A1666B" w:rsidRDefault="0048694C"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Dochádza k spresneniu ustanovenia § 9 ods. 9 doplnením subjektu, ktorý vypracuje návrh miestneho územného systému ekologickej stability. Okresný úrad vypracuje na účely pozemkových úprav návrh miestneho územného systému ekologickej stability prostredníctvom odborne spôsobilej osoby podľa § 55 zákona č. 543/2002 Z. z. o ochrane prírody a krajiny v znení neskorších predpisov.</w:t>
      </w:r>
    </w:p>
    <w:p w:rsidR="00E560C3" w:rsidRPr="00A1666B" w:rsidRDefault="00E560C3" w:rsidP="00A1666B">
      <w:pPr>
        <w:keepNext w:val="0"/>
        <w:widowControl w:val="0"/>
        <w:rPr>
          <w:rFonts w:ascii="Times New Roman" w:hAnsi="Times New Roman"/>
          <w:lang w:eastAsia="en-US"/>
        </w:rPr>
      </w:pPr>
    </w:p>
    <w:p w:rsidR="00602405" w:rsidRPr="000B22D7" w:rsidRDefault="001D471B" w:rsidP="000B22D7">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F0608D" w:rsidRPr="000B22D7">
        <w:rPr>
          <w:rFonts w:ascii="Times New Roman" w:hAnsi="Times New Roman" w:cs="Times New Roman"/>
          <w:szCs w:val="24"/>
        </w:rPr>
        <w:t xml:space="preserve">50 </w:t>
      </w:r>
      <w:r w:rsidR="00C70998" w:rsidRPr="000B22D7">
        <w:rPr>
          <w:rFonts w:ascii="Times New Roman" w:hAnsi="Times New Roman" w:cs="Times New Roman"/>
          <w:szCs w:val="24"/>
        </w:rPr>
        <w:t>(§ 9 ods. 11)</w:t>
      </w:r>
    </w:p>
    <w:p w:rsidR="00545D9E" w:rsidRPr="00A1666B" w:rsidRDefault="005A6546"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Všeobecné zásady </w:t>
      </w:r>
      <w:r w:rsidR="00602405" w:rsidRPr="00A1666B">
        <w:rPr>
          <w:rFonts w:ascii="Times New Roman" w:hAnsi="Times New Roman" w:cs="Times New Roman"/>
          <w:b w:val="0"/>
          <w:szCs w:val="24"/>
        </w:rPr>
        <w:t>funkčného usporiadania územia (ďalej len „</w:t>
      </w:r>
      <w:r w:rsidRPr="00A1666B">
        <w:rPr>
          <w:rFonts w:ascii="Times New Roman" w:hAnsi="Times New Roman" w:cs="Times New Roman"/>
          <w:b w:val="0"/>
          <w:szCs w:val="24"/>
        </w:rPr>
        <w:t>VZF</w:t>
      </w:r>
      <w:r w:rsidR="00602405" w:rsidRPr="00A1666B">
        <w:rPr>
          <w:rFonts w:ascii="Times New Roman" w:hAnsi="Times New Roman" w:cs="Times New Roman"/>
          <w:b w:val="0"/>
          <w:szCs w:val="24"/>
        </w:rPr>
        <w:t>Ú“</w:t>
      </w:r>
      <w:r w:rsidRPr="00A1666B">
        <w:rPr>
          <w:rFonts w:ascii="Times New Roman" w:hAnsi="Times New Roman" w:cs="Times New Roman"/>
          <w:b w:val="0"/>
          <w:szCs w:val="24"/>
        </w:rPr>
        <w:t xml:space="preserve">) definujú plochy v obvode projektu pozemkových úprav z hľadiska ich nového určenia, vytvárajú komunikačnú, vodohospodársku a ekologickú kostru a sú </w:t>
      </w:r>
      <w:r w:rsidR="00602405" w:rsidRPr="00A1666B">
        <w:rPr>
          <w:rFonts w:ascii="Times New Roman" w:hAnsi="Times New Roman" w:cs="Times New Roman"/>
          <w:b w:val="0"/>
          <w:szCs w:val="24"/>
        </w:rPr>
        <w:t xml:space="preserve">východiskom pre spracovanie </w:t>
      </w:r>
      <w:r w:rsidRPr="00A1666B">
        <w:rPr>
          <w:rFonts w:ascii="Times New Roman" w:hAnsi="Times New Roman" w:cs="Times New Roman"/>
          <w:b w:val="0"/>
          <w:szCs w:val="24"/>
        </w:rPr>
        <w:t xml:space="preserve">zásad pre umiestnenie nových pozemkov ako aj plánu verejných a spoločných zariadení a opatrení. Hlavným cieľom VZFU v obvode projektu pozemkových </w:t>
      </w:r>
      <w:r w:rsidR="0015547E" w:rsidRPr="00A1666B">
        <w:rPr>
          <w:rFonts w:ascii="Times New Roman" w:hAnsi="Times New Roman" w:cs="Times New Roman"/>
          <w:b w:val="0"/>
          <w:szCs w:val="24"/>
        </w:rPr>
        <w:t xml:space="preserve">úprav </w:t>
      </w:r>
      <w:r w:rsidRPr="00A1666B">
        <w:rPr>
          <w:rFonts w:ascii="Times New Roman" w:hAnsi="Times New Roman" w:cs="Times New Roman"/>
          <w:b w:val="0"/>
          <w:szCs w:val="24"/>
        </w:rPr>
        <w:t>je stanoviť pravidlá ekologicky optimálneho spôsobu hospodárenia v krajine v zmysle priestorového a funkčného členenia</w:t>
      </w:r>
      <w:r w:rsidR="00602405" w:rsidRPr="00A1666B">
        <w:rPr>
          <w:rFonts w:ascii="Times New Roman" w:hAnsi="Times New Roman" w:cs="Times New Roman"/>
          <w:b w:val="0"/>
          <w:szCs w:val="24"/>
        </w:rPr>
        <w:t xml:space="preserve"> krajiny so zabezpečením vyhovujúcej ekologickej stability, tvorby a ochrany územného systému ekologickej stability a</w:t>
      </w:r>
      <w:r w:rsidR="00A1666B" w:rsidRPr="00A1666B">
        <w:rPr>
          <w:rFonts w:ascii="Times New Roman" w:hAnsi="Times New Roman" w:cs="Times New Roman"/>
          <w:b w:val="0"/>
          <w:szCs w:val="24"/>
        </w:rPr>
        <w:t xml:space="preserve"> </w:t>
      </w:r>
      <w:r w:rsidR="00602405" w:rsidRPr="00A1666B">
        <w:rPr>
          <w:rFonts w:ascii="Times New Roman" w:hAnsi="Times New Roman" w:cs="Times New Roman"/>
          <w:b w:val="0"/>
          <w:szCs w:val="24"/>
        </w:rPr>
        <w:t xml:space="preserve">životného prostredia. </w:t>
      </w:r>
      <w:r w:rsidR="0015547E" w:rsidRPr="00A1666B">
        <w:rPr>
          <w:rFonts w:ascii="Times New Roman" w:hAnsi="Times New Roman" w:cs="Times New Roman"/>
          <w:b w:val="0"/>
          <w:szCs w:val="24"/>
        </w:rPr>
        <w:t xml:space="preserve">S cieľom dosiahnuť optimálne hospodárenie v krajine, ako aj vzhľadom na uvedené je preto potrebné </w:t>
      </w:r>
      <w:r w:rsidR="00602405" w:rsidRPr="00A1666B">
        <w:rPr>
          <w:rFonts w:ascii="Times New Roman" w:hAnsi="Times New Roman" w:cs="Times New Roman"/>
          <w:b w:val="0"/>
          <w:szCs w:val="24"/>
        </w:rPr>
        <w:t>v rámci VZFÚ vykonávať v </w:t>
      </w:r>
      <w:r w:rsidR="0015547E" w:rsidRPr="00A1666B">
        <w:rPr>
          <w:rFonts w:ascii="Times New Roman" w:hAnsi="Times New Roman" w:cs="Times New Roman"/>
          <w:b w:val="0"/>
          <w:szCs w:val="24"/>
        </w:rPr>
        <w:t>ob</w:t>
      </w:r>
      <w:r w:rsidR="00602405" w:rsidRPr="00A1666B">
        <w:rPr>
          <w:rFonts w:ascii="Times New Roman" w:hAnsi="Times New Roman" w:cs="Times New Roman"/>
          <w:b w:val="0"/>
          <w:szCs w:val="24"/>
        </w:rPr>
        <w:t>vode pozemkových</w:t>
      </w:r>
      <w:r w:rsidR="0015547E" w:rsidRPr="00A1666B">
        <w:rPr>
          <w:rFonts w:ascii="Times New Roman" w:hAnsi="Times New Roman" w:cs="Times New Roman"/>
          <w:b w:val="0"/>
          <w:szCs w:val="24"/>
        </w:rPr>
        <w:t xml:space="preserve"> úprav,</w:t>
      </w:r>
      <w:r w:rsidR="00A1666B" w:rsidRPr="00A1666B">
        <w:rPr>
          <w:rFonts w:ascii="Times New Roman" w:hAnsi="Times New Roman" w:cs="Times New Roman"/>
          <w:b w:val="0"/>
          <w:szCs w:val="24"/>
        </w:rPr>
        <w:t xml:space="preserve"> </w:t>
      </w:r>
      <w:r w:rsidR="0015547E" w:rsidRPr="00A1666B">
        <w:rPr>
          <w:rFonts w:ascii="Times New Roman" w:hAnsi="Times New Roman" w:cs="Times New Roman"/>
          <w:b w:val="0"/>
          <w:szCs w:val="24"/>
        </w:rPr>
        <w:t>ako aj mimo obvodu pozemkových úprav prieskumy a rozbory, ktorými zabezpečíme účelné priestorové a funkčné členenie krajiny teda prieskumy a rozbory ktoré ju</w:t>
      </w:r>
      <w:r w:rsidR="00A1666B" w:rsidRPr="00A1666B">
        <w:rPr>
          <w:rFonts w:ascii="Times New Roman" w:hAnsi="Times New Roman" w:cs="Times New Roman"/>
          <w:b w:val="0"/>
          <w:szCs w:val="24"/>
        </w:rPr>
        <w:t xml:space="preserve"> </w:t>
      </w:r>
      <w:r w:rsidR="0015547E" w:rsidRPr="00A1666B">
        <w:rPr>
          <w:rFonts w:ascii="Times New Roman" w:hAnsi="Times New Roman" w:cs="Times New Roman"/>
          <w:b w:val="0"/>
          <w:szCs w:val="24"/>
        </w:rPr>
        <w:t xml:space="preserve">v samotnom komplexe ovplyvňujú ako napr. prieskumy vodného režimu, prieskumy požiadaviek na tvorbu miestneho systému ekologickej stability, </w:t>
      </w:r>
      <w:r w:rsidR="0015547E" w:rsidRPr="00A1666B">
        <w:rPr>
          <w:rFonts w:ascii="Times New Roman" w:hAnsi="Times New Roman" w:cs="Times New Roman"/>
          <w:b w:val="0"/>
          <w:szCs w:val="24"/>
        </w:rPr>
        <w:lastRenderedPageBreak/>
        <w:t xml:space="preserve">dopravných pomerov a pod. </w:t>
      </w:r>
    </w:p>
    <w:p w:rsidR="00C406CD" w:rsidRPr="00A1666B" w:rsidRDefault="00C406CD" w:rsidP="00A1666B">
      <w:pPr>
        <w:pStyle w:val="odsek"/>
        <w:keepNext w:val="0"/>
        <w:widowControl w:val="0"/>
        <w:ind w:firstLine="0"/>
        <w:rPr>
          <w:rFonts w:ascii="Times New Roman" w:hAnsi="Times New Roman"/>
        </w:rPr>
      </w:pPr>
    </w:p>
    <w:p w:rsidR="0048694C" w:rsidRPr="000B22D7" w:rsidRDefault="0048694C" w:rsidP="000B22D7">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F0608D" w:rsidRPr="000B22D7">
        <w:rPr>
          <w:rFonts w:ascii="Times New Roman" w:hAnsi="Times New Roman" w:cs="Times New Roman"/>
          <w:szCs w:val="24"/>
        </w:rPr>
        <w:t xml:space="preserve">51 </w:t>
      </w:r>
      <w:r w:rsidR="00C70998" w:rsidRPr="000B22D7">
        <w:rPr>
          <w:rFonts w:ascii="Times New Roman" w:hAnsi="Times New Roman" w:cs="Times New Roman"/>
          <w:szCs w:val="24"/>
        </w:rPr>
        <w:t>(§ 9 ods. 11 písm. d)</w:t>
      </w:r>
    </w:p>
    <w:p w:rsidR="00C406CD" w:rsidRPr="00A1666B" w:rsidRDefault="00C406CD" w:rsidP="00A1666B">
      <w:pPr>
        <w:pStyle w:val="Nadpis3"/>
        <w:keepNext w:val="0"/>
        <w:keepLines w:val="0"/>
        <w:widowControl w:val="0"/>
        <w:spacing w:before="0" w:after="0"/>
        <w:ind w:firstLine="567"/>
        <w:rPr>
          <w:rFonts w:ascii="Times New Roman" w:hAnsi="Times New Roman" w:cs="Times New Roman"/>
          <w:b w:val="0"/>
          <w:szCs w:val="24"/>
          <w:u w:val="single"/>
        </w:rPr>
      </w:pPr>
      <w:r w:rsidRPr="00A1666B">
        <w:rPr>
          <w:rFonts w:ascii="Times New Roman" w:hAnsi="Times New Roman" w:cs="Times New Roman"/>
          <w:b w:val="0"/>
          <w:szCs w:val="24"/>
        </w:rPr>
        <w:t>Spresňuje sa právna úprava vykonávaných prieskumov a rozborov v rámci všeobecných zásad funkčného usporiadania územia v obvode pozemkových úprav v súlade s § 54 zákona č. 543/2002 Z. z. o ochrane prírody a krajiny v znení neskorších predpisov.</w:t>
      </w:r>
    </w:p>
    <w:p w:rsidR="004D42C1" w:rsidRPr="00A1666B" w:rsidRDefault="004D42C1" w:rsidP="00A1666B">
      <w:pPr>
        <w:keepNext w:val="0"/>
        <w:widowControl w:val="0"/>
        <w:ind w:firstLine="708"/>
        <w:rPr>
          <w:rFonts w:ascii="Times New Roman" w:hAnsi="Times New Roman"/>
          <w:lang w:eastAsia="en-US"/>
        </w:rPr>
      </w:pPr>
    </w:p>
    <w:p w:rsidR="00717732" w:rsidRPr="000B22D7" w:rsidRDefault="001D471B" w:rsidP="000B22D7">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K bod</w:t>
      </w:r>
      <w:r w:rsidR="00717732" w:rsidRPr="000B22D7">
        <w:rPr>
          <w:rFonts w:ascii="Times New Roman" w:hAnsi="Times New Roman" w:cs="Times New Roman"/>
          <w:szCs w:val="24"/>
        </w:rPr>
        <w:t>u</w:t>
      </w:r>
      <w:r w:rsidRPr="000B22D7">
        <w:rPr>
          <w:rFonts w:ascii="Times New Roman" w:hAnsi="Times New Roman" w:cs="Times New Roman"/>
          <w:szCs w:val="24"/>
        </w:rPr>
        <w:t xml:space="preserve"> </w:t>
      </w:r>
      <w:r w:rsidR="00F0608D" w:rsidRPr="000B22D7">
        <w:rPr>
          <w:rFonts w:ascii="Times New Roman" w:hAnsi="Times New Roman" w:cs="Times New Roman"/>
          <w:szCs w:val="24"/>
        </w:rPr>
        <w:t xml:space="preserve">52 </w:t>
      </w:r>
      <w:r w:rsidR="00C70998" w:rsidRPr="000B22D7">
        <w:rPr>
          <w:rFonts w:ascii="Times New Roman" w:hAnsi="Times New Roman" w:cs="Times New Roman"/>
          <w:szCs w:val="24"/>
        </w:rPr>
        <w:t>(§ 9 ods. 13)</w:t>
      </w:r>
    </w:p>
    <w:p w:rsidR="00717732" w:rsidRPr="00A1666B" w:rsidRDefault="00717732"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Na základe podnetov z aplikačnej praxe bolo potrebné upraviť znenie tohto ustanovenia pretože schválené lesné hospodárske plány</w:t>
      </w:r>
      <w:r w:rsidR="005A51FD" w:rsidRPr="00A1666B">
        <w:rPr>
          <w:rFonts w:ascii="Times New Roman" w:hAnsi="Times New Roman" w:cs="Times New Roman"/>
          <w:b w:val="0"/>
          <w:szCs w:val="24"/>
        </w:rPr>
        <w:t xml:space="preserve"> nie je možné považovať za všeobecné zásady funkčného usporiadania územia v obvode pozemkových úprav, ale schválený program starostlivosti o lesy alebo schválený projekt starostlivosti o lesný pozemok sú jedným z podkladov pre vyhotovenie všeobecných zásad funkčného usporiadania územia v obvode pozemkových úprav. Tiež bolo potrebné bližšie špecifikovať spôsob akým sa</w:t>
      </w:r>
      <w:r w:rsidRPr="00A1666B">
        <w:rPr>
          <w:rFonts w:ascii="Times New Roman" w:hAnsi="Times New Roman" w:cs="Times New Roman"/>
          <w:b w:val="0"/>
          <w:szCs w:val="24"/>
        </w:rPr>
        <w:t xml:space="preserve"> investičn</w:t>
      </w:r>
      <w:r w:rsidR="005A51FD" w:rsidRPr="00A1666B">
        <w:rPr>
          <w:rFonts w:ascii="Times New Roman" w:hAnsi="Times New Roman" w:cs="Times New Roman"/>
          <w:b w:val="0"/>
          <w:szCs w:val="24"/>
        </w:rPr>
        <w:t xml:space="preserve">é </w:t>
      </w:r>
      <w:r w:rsidRPr="00A1666B">
        <w:rPr>
          <w:rFonts w:ascii="Times New Roman" w:hAnsi="Times New Roman" w:cs="Times New Roman"/>
          <w:b w:val="0"/>
          <w:szCs w:val="24"/>
        </w:rPr>
        <w:t>lesn</w:t>
      </w:r>
      <w:r w:rsidR="005A51FD" w:rsidRPr="00A1666B">
        <w:rPr>
          <w:rFonts w:ascii="Times New Roman" w:hAnsi="Times New Roman" w:cs="Times New Roman"/>
          <w:b w:val="0"/>
          <w:szCs w:val="24"/>
        </w:rPr>
        <w:t xml:space="preserve">é </w:t>
      </w:r>
      <w:r w:rsidRPr="00A1666B">
        <w:rPr>
          <w:rFonts w:ascii="Times New Roman" w:hAnsi="Times New Roman" w:cs="Times New Roman"/>
          <w:b w:val="0"/>
          <w:szCs w:val="24"/>
        </w:rPr>
        <w:t>c</w:t>
      </w:r>
      <w:r w:rsidR="005A51FD" w:rsidRPr="00A1666B">
        <w:rPr>
          <w:rFonts w:ascii="Times New Roman" w:hAnsi="Times New Roman" w:cs="Times New Roman"/>
          <w:b w:val="0"/>
          <w:szCs w:val="24"/>
        </w:rPr>
        <w:t>e</w:t>
      </w:r>
      <w:r w:rsidRPr="00A1666B">
        <w:rPr>
          <w:rFonts w:ascii="Times New Roman" w:hAnsi="Times New Roman" w:cs="Times New Roman"/>
          <w:b w:val="0"/>
          <w:szCs w:val="24"/>
        </w:rPr>
        <w:t>st</w:t>
      </w:r>
      <w:r w:rsidR="005A51FD" w:rsidRPr="00A1666B">
        <w:rPr>
          <w:rFonts w:ascii="Times New Roman" w:hAnsi="Times New Roman" w:cs="Times New Roman"/>
          <w:b w:val="0"/>
          <w:szCs w:val="24"/>
        </w:rPr>
        <w:t>y</w:t>
      </w:r>
      <w:r w:rsidRPr="00A1666B">
        <w:rPr>
          <w:rFonts w:ascii="Times New Roman" w:hAnsi="Times New Roman" w:cs="Times New Roman"/>
          <w:b w:val="0"/>
          <w:szCs w:val="24"/>
        </w:rPr>
        <w:t xml:space="preserve"> alebo in</w:t>
      </w:r>
      <w:r w:rsidR="005A51FD" w:rsidRPr="00A1666B">
        <w:rPr>
          <w:rFonts w:ascii="Times New Roman" w:hAnsi="Times New Roman" w:cs="Times New Roman"/>
          <w:b w:val="0"/>
          <w:szCs w:val="24"/>
        </w:rPr>
        <w:t>é</w:t>
      </w:r>
      <w:r w:rsidRPr="00A1666B">
        <w:rPr>
          <w:rFonts w:ascii="Times New Roman" w:hAnsi="Times New Roman" w:cs="Times New Roman"/>
          <w:b w:val="0"/>
          <w:szCs w:val="24"/>
        </w:rPr>
        <w:t xml:space="preserve"> lesn</w:t>
      </w:r>
      <w:r w:rsidR="005A51FD" w:rsidRPr="00A1666B">
        <w:rPr>
          <w:rFonts w:ascii="Times New Roman" w:hAnsi="Times New Roman" w:cs="Times New Roman"/>
          <w:b w:val="0"/>
          <w:szCs w:val="24"/>
        </w:rPr>
        <w:t>é</w:t>
      </w:r>
      <w:r w:rsidRPr="00A1666B">
        <w:rPr>
          <w:rFonts w:ascii="Times New Roman" w:hAnsi="Times New Roman" w:cs="Times New Roman"/>
          <w:b w:val="0"/>
          <w:szCs w:val="24"/>
        </w:rPr>
        <w:t xml:space="preserve"> cest</w:t>
      </w:r>
      <w:r w:rsidR="005A51FD" w:rsidRPr="00A1666B">
        <w:rPr>
          <w:rFonts w:ascii="Times New Roman" w:hAnsi="Times New Roman" w:cs="Times New Roman"/>
          <w:b w:val="0"/>
          <w:szCs w:val="24"/>
        </w:rPr>
        <w:t xml:space="preserve">y zaraďujú </w:t>
      </w:r>
      <w:r w:rsidR="005D2E48" w:rsidRPr="00A1666B">
        <w:rPr>
          <w:rFonts w:ascii="Times New Roman" w:hAnsi="Times New Roman" w:cs="Times New Roman"/>
          <w:b w:val="0"/>
          <w:szCs w:val="24"/>
        </w:rPr>
        <w:t>alebo nezaraďujú</w:t>
      </w:r>
      <w:r w:rsidRPr="00A1666B">
        <w:rPr>
          <w:rFonts w:ascii="Times New Roman" w:hAnsi="Times New Roman" w:cs="Times New Roman"/>
          <w:b w:val="0"/>
          <w:szCs w:val="24"/>
        </w:rPr>
        <w:t xml:space="preserve"> do spoločných zariadení podľa ustanovenia § 12 ods.</w:t>
      </w:r>
      <w:r w:rsidR="00D2102D" w:rsidRPr="00A1666B">
        <w:rPr>
          <w:rFonts w:ascii="Times New Roman" w:hAnsi="Times New Roman" w:cs="Times New Roman"/>
          <w:b w:val="0"/>
          <w:szCs w:val="24"/>
        </w:rPr>
        <w:t xml:space="preserve"> </w:t>
      </w:r>
      <w:r w:rsidRPr="00A1666B">
        <w:rPr>
          <w:rFonts w:ascii="Times New Roman" w:hAnsi="Times New Roman" w:cs="Times New Roman"/>
          <w:b w:val="0"/>
          <w:szCs w:val="24"/>
        </w:rPr>
        <w:t>4</w:t>
      </w:r>
      <w:r w:rsidR="005A51FD" w:rsidRPr="00A1666B">
        <w:rPr>
          <w:rFonts w:ascii="Times New Roman" w:hAnsi="Times New Roman" w:cs="Times New Roman"/>
          <w:b w:val="0"/>
          <w:szCs w:val="24"/>
        </w:rPr>
        <w:t xml:space="preserve"> zákona</w:t>
      </w:r>
      <w:r w:rsidRPr="00A1666B">
        <w:rPr>
          <w:rFonts w:ascii="Times New Roman" w:hAnsi="Times New Roman" w:cs="Times New Roman"/>
          <w:b w:val="0"/>
          <w:szCs w:val="24"/>
        </w:rPr>
        <w:t>.</w:t>
      </w:r>
    </w:p>
    <w:p w:rsidR="00717732" w:rsidRPr="00A1666B" w:rsidRDefault="00717732" w:rsidP="00A1666B">
      <w:pPr>
        <w:keepNext w:val="0"/>
        <w:widowControl w:val="0"/>
        <w:ind w:firstLine="708"/>
        <w:rPr>
          <w:rFonts w:ascii="Times New Roman" w:hAnsi="Times New Roman"/>
        </w:rPr>
      </w:pPr>
    </w:p>
    <w:p w:rsidR="002A3C68" w:rsidRPr="000B22D7" w:rsidRDefault="002A3C68" w:rsidP="00A1666B">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F0608D" w:rsidRPr="000B22D7">
        <w:rPr>
          <w:rFonts w:ascii="Times New Roman" w:hAnsi="Times New Roman" w:cs="Times New Roman"/>
          <w:szCs w:val="24"/>
        </w:rPr>
        <w:t xml:space="preserve">53 </w:t>
      </w:r>
      <w:r w:rsidR="00C70998" w:rsidRPr="000B22D7">
        <w:rPr>
          <w:rFonts w:ascii="Times New Roman" w:hAnsi="Times New Roman" w:cs="Times New Roman"/>
          <w:szCs w:val="24"/>
        </w:rPr>
        <w:t>(§ 9 ods. 16)</w:t>
      </w:r>
    </w:p>
    <w:p w:rsidR="002A3C68" w:rsidRPr="00A1666B" w:rsidRDefault="002A3C68"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Legislatívno-technická úprava s cieľom spresnenia terminológie.</w:t>
      </w:r>
    </w:p>
    <w:p w:rsidR="002A3C68" w:rsidRPr="00A1666B" w:rsidRDefault="002A3C68" w:rsidP="00A1666B">
      <w:pPr>
        <w:keepNext w:val="0"/>
        <w:widowControl w:val="0"/>
        <w:rPr>
          <w:rFonts w:ascii="Times New Roman" w:hAnsi="Times New Roman"/>
        </w:rPr>
      </w:pPr>
    </w:p>
    <w:p w:rsidR="004D42C1" w:rsidRPr="000B22D7" w:rsidRDefault="00717732" w:rsidP="000B22D7">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bodom </w:t>
      </w:r>
      <w:r w:rsidR="00F0608D" w:rsidRPr="000B22D7">
        <w:rPr>
          <w:rFonts w:ascii="Times New Roman" w:hAnsi="Times New Roman" w:cs="Times New Roman"/>
          <w:szCs w:val="24"/>
        </w:rPr>
        <w:t xml:space="preserve">54 </w:t>
      </w:r>
      <w:r w:rsidR="00234536" w:rsidRPr="000B22D7">
        <w:rPr>
          <w:rFonts w:ascii="Times New Roman" w:hAnsi="Times New Roman" w:cs="Times New Roman"/>
          <w:szCs w:val="24"/>
        </w:rPr>
        <w:t xml:space="preserve">a </w:t>
      </w:r>
      <w:r w:rsidR="00F0608D" w:rsidRPr="000B22D7">
        <w:rPr>
          <w:rFonts w:ascii="Times New Roman" w:hAnsi="Times New Roman" w:cs="Times New Roman"/>
          <w:szCs w:val="24"/>
        </w:rPr>
        <w:t xml:space="preserve">55 </w:t>
      </w:r>
      <w:r w:rsidR="00C70998" w:rsidRPr="000B22D7">
        <w:rPr>
          <w:rFonts w:ascii="Times New Roman" w:hAnsi="Times New Roman" w:cs="Times New Roman"/>
          <w:szCs w:val="24"/>
        </w:rPr>
        <w:t>(§ 10 ods. 1 a 3)</w:t>
      </w:r>
    </w:p>
    <w:p w:rsidR="00545D9E" w:rsidRPr="00A1666B" w:rsidRDefault="00545D9E"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Legislatívno-technická úprava</w:t>
      </w:r>
      <w:r w:rsidR="002F074B" w:rsidRPr="00A1666B">
        <w:rPr>
          <w:rFonts w:ascii="Times New Roman" w:hAnsi="Times New Roman" w:cs="Times New Roman"/>
          <w:b w:val="0"/>
          <w:szCs w:val="24"/>
        </w:rPr>
        <w:t xml:space="preserve"> vzhľadom na legislatívne zmeny v pozemkových úpravách, vyplývajúce z vlastníctva trvalých porastov (</w:t>
      </w:r>
      <w:r w:rsidR="005A6546" w:rsidRPr="00A1666B">
        <w:rPr>
          <w:rFonts w:ascii="Times New Roman" w:hAnsi="Times New Roman" w:cs="Times New Roman"/>
          <w:b w:val="0"/>
          <w:szCs w:val="24"/>
        </w:rPr>
        <w:t>novelizačn</w:t>
      </w:r>
      <w:r w:rsidR="00F0608D" w:rsidRPr="00A1666B">
        <w:rPr>
          <w:rFonts w:ascii="Times New Roman" w:hAnsi="Times New Roman" w:cs="Times New Roman"/>
          <w:b w:val="0"/>
          <w:szCs w:val="24"/>
        </w:rPr>
        <w:t>ý</w:t>
      </w:r>
      <w:r w:rsidR="005A6546" w:rsidRPr="00A1666B">
        <w:rPr>
          <w:rFonts w:ascii="Times New Roman" w:hAnsi="Times New Roman" w:cs="Times New Roman"/>
          <w:b w:val="0"/>
          <w:szCs w:val="24"/>
        </w:rPr>
        <w:t xml:space="preserve"> bod </w:t>
      </w:r>
      <w:r w:rsidR="00F0608D" w:rsidRPr="00A1666B">
        <w:rPr>
          <w:rFonts w:ascii="Times New Roman" w:hAnsi="Times New Roman" w:cs="Times New Roman"/>
          <w:b w:val="0"/>
          <w:szCs w:val="24"/>
        </w:rPr>
        <w:t>19</w:t>
      </w:r>
      <w:r w:rsidR="002F074B" w:rsidRPr="00A1666B">
        <w:rPr>
          <w:rFonts w:ascii="Times New Roman" w:hAnsi="Times New Roman" w:cs="Times New Roman"/>
          <w:b w:val="0"/>
          <w:szCs w:val="24"/>
        </w:rPr>
        <w:t>)</w:t>
      </w:r>
      <w:r w:rsidRPr="00A1666B">
        <w:rPr>
          <w:rFonts w:ascii="Times New Roman" w:hAnsi="Times New Roman" w:cs="Times New Roman"/>
          <w:b w:val="0"/>
          <w:szCs w:val="24"/>
        </w:rPr>
        <w:t>.</w:t>
      </w:r>
      <w:r w:rsidR="00863606" w:rsidRPr="00A1666B">
        <w:rPr>
          <w:rFonts w:ascii="Times New Roman" w:hAnsi="Times New Roman" w:cs="Times New Roman"/>
          <w:b w:val="0"/>
          <w:szCs w:val="24"/>
        </w:rPr>
        <w:t xml:space="preserve"> </w:t>
      </w:r>
      <w:r w:rsidR="004F270E" w:rsidRPr="00A1666B">
        <w:rPr>
          <w:rFonts w:ascii="Times New Roman" w:hAnsi="Times New Roman" w:cs="Times New Roman"/>
          <w:b w:val="0"/>
          <w:szCs w:val="24"/>
        </w:rPr>
        <w:t>Vo všeobecnosti p</w:t>
      </w:r>
      <w:r w:rsidR="00213449" w:rsidRPr="00A1666B">
        <w:rPr>
          <w:rFonts w:ascii="Times New Roman" w:hAnsi="Times New Roman" w:cs="Times New Roman"/>
          <w:b w:val="0"/>
          <w:szCs w:val="24"/>
        </w:rPr>
        <w:t xml:space="preserve">latí, že hodnota pozemku sa rovná hodnote pozemku a hodnote porastu. </w:t>
      </w:r>
      <w:r w:rsidR="00863606" w:rsidRPr="00A1666B">
        <w:rPr>
          <w:rFonts w:ascii="Times New Roman" w:hAnsi="Times New Roman" w:cs="Times New Roman"/>
          <w:b w:val="0"/>
          <w:szCs w:val="24"/>
        </w:rPr>
        <w:t>Pokiaľ ide o hodnotu trvalých porastov</w:t>
      </w:r>
      <w:r w:rsidR="00260FA0" w:rsidRPr="00A1666B">
        <w:rPr>
          <w:rFonts w:ascii="Times New Roman" w:hAnsi="Times New Roman" w:cs="Times New Roman"/>
          <w:b w:val="0"/>
          <w:szCs w:val="24"/>
        </w:rPr>
        <w:t>, z ustanovenia</w:t>
      </w:r>
      <w:r w:rsidR="00863606" w:rsidRPr="00A1666B">
        <w:rPr>
          <w:rFonts w:ascii="Times New Roman" w:hAnsi="Times New Roman" w:cs="Times New Roman"/>
          <w:b w:val="0"/>
          <w:szCs w:val="24"/>
        </w:rPr>
        <w:t xml:space="preserve"> § 9 ods. 6</w:t>
      </w:r>
      <w:r w:rsidR="00213449" w:rsidRPr="00A1666B">
        <w:rPr>
          <w:rFonts w:ascii="Times New Roman" w:hAnsi="Times New Roman" w:cs="Times New Roman"/>
          <w:b w:val="0"/>
          <w:szCs w:val="24"/>
        </w:rPr>
        <w:t xml:space="preserve"> (úvodné podklady) </w:t>
      </w:r>
      <w:r w:rsidR="00863606" w:rsidRPr="00A1666B">
        <w:rPr>
          <w:rFonts w:ascii="Times New Roman" w:hAnsi="Times New Roman" w:cs="Times New Roman"/>
          <w:b w:val="0"/>
          <w:szCs w:val="24"/>
        </w:rPr>
        <w:t xml:space="preserve">zákona </w:t>
      </w:r>
      <w:r w:rsidR="00260FA0" w:rsidRPr="00A1666B">
        <w:rPr>
          <w:rFonts w:ascii="Times New Roman" w:hAnsi="Times New Roman" w:cs="Times New Roman"/>
          <w:b w:val="0"/>
          <w:szCs w:val="24"/>
        </w:rPr>
        <w:t>je zrejmé</w:t>
      </w:r>
      <w:r w:rsidR="00863606" w:rsidRPr="00A1666B">
        <w:rPr>
          <w:rFonts w:ascii="Times New Roman" w:hAnsi="Times New Roman" w:cs="Times New Roman"/>
          <w:b w:val="0"/>
          <w:szCs w:val="24"/>
        </w:rPr>
        <w:t>, že ak sa pri vyrovnaní v nových pozemkoch zachová druh pôvo</w:t>
      </w:r>
      <w:r w:rsidR="00213449" w:rsidRPr="00A1666B">
        <w:rPr>
          <w:rFonts w:ascii="Times New Roman" w:hAnsi="Times New Roman" w:cs="Times New Roman"/>
          <w:b w:val="0"/>
          <w:szCs w:val="24"/>
        </w:rPr>
        <w:t xml:space="preserve">dného pozemku </w:t>
      </w:r>
      <w:r w:rsidR="00260FA0" w:rsidRPr="00A1666B">
        <w:rPr>
          <w:rFonts w:ascii="Times New Roman" w:hAnsi="Times New Roman" w:cs="Times New Roman"/>
          <w:b w:val="0"/>
          <w:szCs w:val="24"/>
        </w:rPr>
        <w:t>(</w:t>
      </w:r>
      <w:r w:rsidR="00213449" w:rsidRPr="00A1666B">
        <w:rPr>
          <w:rFonts w:ascii="Times New Roman" w:hAnsi="Times New Roman" w:cs="Times New Roman"/>
          <w:b w:val="0"/>
          <w:szCs w:val="24"/>
        </w:rPr>
        <w:t>§ 6 ods. 2</w:t>
      </w:r>
      <w:r w:rsidR="004F270E" w:rsidRPr="00A1666B">
        <w:rPr>
          <w:rFonts w:ascii="Times New Roman" w:hAnsi="Times New Roman" w:cs="Times New Roman"/>
          <w:b w:val="0"/>
          <w:szCs w:val="24"/>
        </w:rPr>
        <w:t xml:space="preserve"> zákona</w:t>
      </w:r>
      <w:r w:rsidR="00260FA0" w:rsidRPr="00A1666B">
        <w:rPr>
          <w:rFonts w:ascii="Times New Roman" w:hAnsi="Times New Roman" w:cs="Times New Roman"/>
          <w:b w:val="0"/>
          <w:szCs w:val="24"/>
        </w:rPr>
        <w:t xml:space="preserve">), </w:t>
      </w:r>
      <w:r w:rsidR="00213449" w:rsidRPr="00A1666B">
        <w:rPr>
          <w:rFonts w:ascii="Times New Roman" w:hAnsi="Times New Roman" w:cs="Times New Roman"/>
          <w:b w:val="0"/>
          <w:szCs w:val="24"/>
        </w:rPr>
        <w:t xml:space="preserve">hodnota </w:t>
      </w:r>
      <w:r w:rsidR="005D2E48" w:rsidRPr="00A1666B">
        <w:rPr>
          <w:rFonts w:ascii="Times New Roman" w:hAnsi="Times New Roman" w:cs="Times New Roman"/>
          <w:b w:val="0"/>
          <w:szCs w:val="24"/>
        </w:rPr>
        <w:t xml:space="preserve">vlastných </w:t>
      </w:r>
      <w:r w:rsidR="00213449" w:rsidRPr="00A1666B">
        <w:rPr>
          <w:rFonts w:ascii="Times New Roman" w:hAnsi="Times New Roman" w:cs="Times New Roman"/>
          <w:b w:val="0"/>
          <w:szCs w:val="24"/>
        </w:rPr>
        <w:t xml:space="preserve">trvalých porastov sa nemusí určiť. </w:t>
      </w:r>
      <w:r w:rsidR="00CD7E61" w:rsidRPr="00A1666B">
        <w:rPr>
          <w:rFonts w:ascii="Times New Roman" w:hAnsi="Times New Roman" w:cs="Times New Roman"/>
          <w:b w:val="0"/>
          <w:szCs w:val="24"/>
        </w:rPr>
        <w:t>Ak bude k hodnote pozemku určená aj hodnota porastu</w:t>
      </w:r>
      <w:r w:rsidR="00D2102D" w:rsidRPr="00A1666B">
        <w:rPr>
          <w:rFonts w:ascii="Times New Roman" w:hAnsi="Times New Roman" w:cs="Times New Roman"/>
          <w:b w:val="0"/>
          <w:szCs w:val="24"/>
        </w:rPr>
        <w:t>,</w:t>
      </w:r>
      <w:r w:rsidR="00CD7E61" w:rsidRPr="00A1666B">
        <w:rPr>
          <w:rFonts w:ascii="Times New Roman" w:hAnsi="Times New Roman" w:cs="Times New Roman"/>
          <w:b w:val="0"/>
          <w:szCs w:val="24"/>
        </w:rPr>
        <w:t xml:space="preserve"> </w:t>
      </w:r>
      <w:r w:rsidR="003D212B" w:rsidRPr="00A1666B">
        <w:rPr>
          <w:rFonts w:ascii="Times New Roman" w:hAnsi="Times New Roman" w:cs="Times New Roman"/>
          <w:b w:val="0"/>
          <w:szCs w:val="24"/>
        </w:rPr>
        <w:t>uvedie sa v mape hodnoty pozemkov, v registri pôvodného stavu a vo výpise z registra pôvodného stavu (</w:t>
      </w:r>
      <w:r w:rsidR="00213449" w:rsidRPr="00A1666B">
        <w:rPr>
          <w:rFonts w:ascii="Times New Roman" w:hAnsi="Times New Roman" w:cs="Times New Roman"/>
          <w:b w:val="0"/>
          <w:szCs w:val="24"/>
        </w:rPr>
        <w:t>§ 10 ods.</w:t>
      </w:r>
      <w:r w:rsidR="003D212B" w:rsidRPr="00A1666B">
        <w:rPr>
          <w:rFonts w:ascii="Times New Roman" w:hAnsi="Times New Roman" w:cs="Times New Roman"/>
          <w:b w:val="0"/>
          <w:szCs w:val="24"/>
        </w:rPr>
        <w:t xml:space="preserve"> </w:t>
      </w:r>
      <w:r w:rsidR="00213449" w:rsidRPr="00A1666B">
        <w:rPr>
          <w:rFonts w:ascii="Times New Roman" w:hAnsi="Times New Roman" w:cs="Times New Roman"/>
          <w:b w:val="0"/>
          <w:szCs w:val="24"/>
        </w:rPr>
        <w:t>1</w:t>
      </w:r>
      <w:r w:rsidR="003D212B" w:rsidRPr="00A1666B">
        <w:rPr>
          <w:rFonts w:ascii="Times New Roman" w:hAnsi="Times New Roman" w:cs="Times New Roman"/>
          <w:b w:val="0"/>
          <w:szCs w:val="24"/>
        </w:rPr>
        <w:t xml:space="preserve"> zákona).</w:t>
      </w:r>
      <w:r w:rsidR="00213449" w:rsidRPr="00A1666B">
        <w:rPr>
          <w:rFonts w:ascii="Times New Roman" w:hAnsi="Times New Roman" w:cs="Times New Roman"/>
          <w:b w:val="0"/>
          <w:szCs w:val="24"/>
        </w:rPr>
        <w:t xml:space="preserve"> </w:t>
      </w:r>
    </w:p>
    <w:p w:rsidR="000D428D" w:rsidRPr="00A1666B" w:rsidRDefault="000D428D" w:rsidP="00A1666B">
      <w:pPr>
        <w:pStyle w:val="Nadpis3"/>
        <w:keepNext w:val="0"/>
        <w:keepLines w:val="0"/>
        <w:widowControl w:val="0"/>
        <w:spacing w:before="0" w:after="0"/>
        <w:rPr>
          <w:rFonts w:ascii="Times New Roman" w:hAnsi="Times New Roman" w:cs="Times New Roman"/>
          <w:b w:val="0"/>
          <w:szCs w:val="24"/>
        </w:rPr>
      </w:pPr>
    </w:p>
    <w:p w:rsidR="00741548" w:rsidRPr="000B22D7" w:rsidRDefault="00C4110D" w:rsidP="00A1666B">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8A4EDD" w:rsidRPr="000B22D7">
        <w:rPr>
          <w:rFonts w:ascii="Times New Roman" w:hAnsi="Times New Roman" w:cs="Times New Roman"/>
          <w:szCs w:val="24"/>
        </w:rPr>
        <w:t xml:space="preserve">56 </w:t>
      </w:r>
      <w:r w:rsidR="00035207" w:rsidRPr="000B22D7">
        <w:rPr>
          <w:rFonts w:ascii="Times New Roman" w:hAnsi="Times New Roman" w:cs="Times New Roman"/>
          <w:szCs w:val="24"/>
        </w:rPr>
        <w:t>(§ 10 ods. 6)</w:t>
      </w:r>
    </w:p>
    <w:p w:rsidR="00741548" w:rsidRPr="00A1666B" w:rsidRDefault="001C0CD2"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 </w:t>
      </w:r>
      <w:r w:rsidR="00515430" w:rsidRPr="00A1666B">
        <w:rPr>
          <w:rFonts w:ascii="Times New Roman" w:hAnsi="Times New Roman" w:cs="Times New Roman"/>
          <w:b w:val="0"/>
          <w:szCs w:val="24"/>
        </w:rPr>
        <w:tab/>
      </w:r>
      <w:r w:rsidR="00EB5CB9" w:rsidRPr="00A1666B">
        <w:rPr>
          <w:rFonts w:ascii="Times New Roman" w:hAnsi="Times New Roman" w:cs="Times New Roman"/>
          <w:b w:val="0"/>
          <w:szCs w:val="24"/>
        </w:rPr>
        <w:t>V doterajšom ustanovení absentovala lehota</w:t>
      </w:r>
      <w:r w:rsidR="00A1666B" w:rsidRPr="00A1666B">
        <w:rPr>
          <w:rFonts w:ascii="Times New Roman" w:hAnsi="Times New Roman" w:cs="Times New Roman"/>
          <w:b w:val="0"/>
          <w:szCs w:val="24"/>
        </w:rPr>
        <w:t xml:space="preserve"> </w:t>
      </w:r>
      <w:r w:rsidR="00E42F9B" w:rsidRPr="00A1666B">
        <w:rPr>
          <w:rFonts w:ascii="Times New Roman" w:hAnsi="Times New Roman" w:cs="Times New Roman"/>
          <w:b w:val="0"/>
          <w:szCs w:val="24"/>
        </w:rPr>
        <w:t>na prerokovanie námietok.</w:t>
      </w:r>
      <w:r w:rsidR="00EB5CB9" w:rsidRPr="00A1666B">
        <w:rPr>
          <w:rFonts w:ascii="Times New Roman" w:hAnsi="Times New Roman" w:cs="Times New Roman"/>
          <w:b w:val="0"/>
          <w:szCs w:val="24"/>
        </w:rPr>
        <w:t xml:space="preserve"> Návrh zákona aj vzhľadom na počet účastníkov stanovuje</w:t>
      </w:r>
      <w:r w:rsidR="00A1666B" w:rsidRPr="00A1666B">
        <w:rPr>
          <w:rFonts w:ascii="Times New Roman" w:hAnsi="Times New Roman" w:cs="Times New Roman"/>
          <w:b w:val="0"/>
          <w:szCs w:val="24"/>
        </w:rPr>
        <w:t xml:space="preserve"> </w:t>
      </w:r>
      <w:r w:rsidR="00EB5CB9" w:rsidRPr="00A1666B">
        <w:rPr>
          <w:rFonts w:ascii="Times New Roman" w:hAnsi="Times New Roman" w:cs="Times New Roman"/>
          <w:b w:val="0"/>
          <w:szCs w:val="24"/>
        </w:rPr>
        <w:t>60-dňovú lehotu na prerokovanie námietok.</w:t>
      </w:r>
    </w:p>
    <w:p w:rsidR="00086648" w:rsidRPr="00A1666B" w:rsidRDefault="00086648" w:rsidP="00A1666B">
      <w:pPr>
        <w:keepNext w:val="0"/>
        <w:widowControl w:val="0"/>
        <w:ind w:firstLine="708"/>
        <w:rPr>
          <w:rFonts w:ascii="Times New Roman" w:hAnsi="Times New Roman"/>
        </w:rPr>
      </w:pPr>
    </w:p>
    <w:p w:rsidR="00086648" w:rsidRPr="000B22D7" w:rsidRDefault="001D471B" w:rsidP="00A1666B">
      <w:pPr>
        <w:keepNext w:val="0"/>
        <w:widowControl w:val="0"/>
        <w:rPr>
          <w:rFonts w:ascii="Times New Roman" w:hAnsi="Times New Roman"/>
          <w:b/>
          <w:bCs/>
          <w:lang w:eastAsia="en-US"/>
        </w:rPr>
      </w:pPr>
      <w:r w:rsidRPr="000B22D7">
        <w:rPr>
          <w:rFonts w:ascii="Times New Roman" w:hAnsi="Times New Roman"/>
          <w:b/>
          <w:bCs/>
          <w:lang w:eastAsia="en-US"/>
        </w:rPr>
        <w:t xml:space="preserve">K bodu </w:t>
      </w:r>
      <w:r w:rsidR="008A4EDD" w:rsidRPr="000B22D7">
        <w:rPr>
          <w:rFonts w:ascii="Times New Roman" w:hAnsi="Times New Roman"/>
          <w:b/>
          <w:bCs/>
          <w:lang w:eastAsia="en-US"/>
        </w:rPr>
        <w:t xml:space="preserve">57 </w:t>
      </w:r>
      <w:r w:rsidR="00234536" w:rsidRPr="000B22D7">
        <w:rPr>
          <w:rFonts w:ascii="Times New Roman" w:hAnsi="Times New Roman"/>
          <w:b/>
          <w:bCs/>
          <w:lang w:eastAsia="en-US"/>
        </w:rPr>
        <w:t>(poznámka pod čiarou k odkazu 6j)</w:t>
      </w:r>
    </w:p>
    <w:p w:rsidR="00086648" w:rsidRPr="00A1666B" w:rsidRDefault="00086648"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Legislatívno-technická úprava</w:t>
      </w:r>
      <w:r w:rsidR="00B905DA" w:rsidRPr="00A1666B">
        <w:rPr>
          <w:rFonts w:ascii="Times New Roman" w:hAnsi="Times New Roman" w:cs="Times New Roman"/>
          <w:b w:val="0"/>
          <w:szCs w:val="24"/>
        </w:rPr>
        <w:t xml:space="preserve"> poznámky pod čiarou</w:t>
      </w:r>
      <w:r w:rsidR="00035207" w:rsidRPr="00A1666B">
        <w:rPr>
          <w:rFonts w:ascii="Times New Roman" w:hAnsi="Times New Roman" w:cs="Times New Roman"/>
          <w:b w:val="0"/>
          <w:szCs w:val="24"/>
        </w:rPr>
        <w:t xml:space="preserve"> k odkazu 6j</w:t>
      </w:r>
      <w:r w:rsidRPr="00A1666B">
        <w:rPr>
          <w:rFonts w:ascii="Times New Roman" w:hAnsi="Times New Roman" w:cs="Times New Roman"/>
          <w:b w:val="0"/>
          <w:szCs w:val="24"/>
        </w:rPr>
        <w:t>.</w:t>
      </w:r>
    </w:p>
    <w:p w:rsidR="00545D9E" w:rsidRPr="00A1666B" w:rsidRDefault="00545D9E" w:rsidP="00A1666B">
      <w:pPr>
        <w:keepNext w:val="0"/>
        <w:widowControl w:val="0"/>
        <w:rPr>
          <w:rFonts w:ascii="Times New Roman" w:hAnsi="Times New Roman"/>
          <w:lang w:eastAsia="en-US"/>
        </w:rPr>
      </w:pPr>
    </w:p>
    <w:p w:rsidR="00545D9E" w:rsidRPr="000B22D7" w:rsidRDefault="001D471B" w:rsidP="00A1666B">
      <w:pPr>
        <w:keepNext w:val="0"/>
        <w:widowControl w:val="0"/>
        <w:rPr>
          <w:rFonts w:ascii="Times New Roman" w:hAnsi="Times New Roman"/>
          <w:b/>
          <w:bCs/>
          <w:lang w:eastAsia="en-US"/>
        </w:rPr>
      </w:pPr>
      <w:r w:rsidRPr="000B22D7">
        <w:rPr>
          <w:rFonts w:ascii="Times New Roman" w:hAnsi="Times New Roman"/>
          <w:b/>
          <w:bCs/>
          <w:lang w:eastAsia="en-US"/>
        </w:rPr>
        <w:t xml:space="preserve">K bodu </w:t>
      </w:r>
      <w:r w:rsidR="008A4EDD" w:rsidRPr="000B22D7">
        <w:rPr>
          <w:rFonts w:ascii="Times New Roman" w:hAnsi="Times New Roman"/>
          <w:b/>
          <w:bCs/>
          <w:lang w:eastAsia="en-US"/>
        </w:rPr>
        <w:t xml:space="preserve">58 </w:t>
      </w:r>
      <w:r w:rsidR="00441D4F" w:rsidRPr="000B22D7">
        <w:rPr>
          <w:rFonts w:ascii="Times New Roman" w:hAnsi="Times New Roman"/>
          <w:b/>
          <w:bCs/>
          <w:lang w:eastAsia="en-US"/>
        </w:rPr>
        <w:t>(§ 10 ods. 10)</w:t>
      </w:r>
    </w:p>
    <w:p w:rsidR="002D09F7" w:rsidRPr="00A1666B" w:rsidRDefault="002D09F7"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bCs w:val="0"/>
          <w:szCs w:val="24"/>
        </w:rPr>
        <w:tab/>
      </w:r>
      <w:r w:rsidRPr="00A1666B">
        <w:rPr>
          <w:rFonts w:ascii="Times New Roman" w:hAnsi="Times New Roman" w:cs="Times New Roman"/>
          <w:b w:val="0"/>
          <w:szCs w:val="24"/>
        </w:rPr>
        <w:t xml:space="preserve">Ustanovuje sa lehota, keďže </w:t>
      </w:r>
      <w:r w:rsidR="00FC6FCC" w:rsidRPr="00A1666B">
        <w:rPr>
          <w:rFonts w:ascii="Times New Roman" w:hAnsi="Times New Roman" w:cs="Times New Roman"/>
          <w:b w:val="0"/>
          <w:szCs w:val="24"/>
        </w:rPr>
        <w:t xml:space="preserve">v </w:t>
      </w:r>
      <w:r w:rsidRPr="00A1666B">
        <w:rPr>
          <w:rFonts w:ascii="Times New Roman" w:hAnsi="Times New Roman" w:cs="Times New Roman"/>
          <w:b w:val="0"/>
          <w:szCs w:val="24"/>
        </w:rPr>
        <w:t>doterajš</w:t>
      </w:r>
      <w:r w:rsidR="00FC6FCC" w:rsidRPr="00A1666B">
        <w:rPr>
          <w:rFonts w:ascii="Times New Roman" w:hAnsi="Times New Roman" w:cs="Times New Roman"/>
          <w:b w:val="0"/>
          <w:szCs w:val="24"/>
        </w:rPr>
        <w:t>ej</w:t>
      </w:r>
      <w:r w:rsidRPr="00A1666B">
        <w:rPr>
          <w:rFonts w:ascii="Times New Roman" w:hAnsi="Times New Roman" w:cs="Times New Roman"/>
          <w:b w:val="0"/>
          <w:szCs w:val="24"/>
        </w:rPr>
        <w:t xml:space="preserve"> úprav</w:t>
      </w:r>
      <w:r w:rsidR="00FC6FCC" w:rsidRPr="00A1666B">
        <w:rPr>
          <w:rFonts w:ascii="Times New Roman" w:hAnsi="Times New Roman" w:cs="Times New Roman"/>
          <w:b w:val="0"/>
          <w:szCs w:val="24"/>
        </w:rPr>
        <w:t>e</w:t>
      </w:r>
      <w:r w:rsidRPr="00A1666B">
        <w:rPr>
          <w:rFonts w:ascii="Times New Roman" w:hAnsi="Times New Roman" w:cs="Times New Roman"/>
          <w:b w:val="0"/>
          <w:szCs w:val="24"/>
        </w:rPr>
        <w:t xml:space="preserve"> </w:t>
      </w:r>
      <w:r w:rsidR="00FC6FCC" w:rsidRPr="00A1666B">
        <w:rPr>
          <w:rFonts w:ascii="Times New Roman" w:hAnsi="Times New Roman" w:cs="Times New Roman"/>
          <w:b w:val="0"/>
          <w:szCs w:val="24"/>
        </w:rPr>
        <w:t>absentovala</w:t>
      </w:r>
      <w:r w:rsidRPr="00A1666B">
        <w:rPr>
          <w:rFonts w:ascii="Times New Roman" w:hAnsi="Times New Roman" w:cs="Times New Roman"/>
          <w:b w:val="0"/>
          <w:szCs w:val="24"/>
        </w:rPr>
        <w:t>,</w:t>
      </w:r>
      <w:r w:rsidR="00A11155" w:rsidRPr="00A1666B">
        <w:rPr>
          <w:rFonts w:ascii="Times New Roman" w:hAnsi="Times New Roman" w:cs="Times New Roman"/>
          <w:b w:val="0"/>
          <w:szCs w:val="24"/>
        </w:rPr>
        <w:t xml:space="preserve"> </w:t>
      </w:r>
      <w:r w:rsidRPr="00A1666B">
        <w:rPr>
          <w:rFonts w:ascii="Times New Roman" w:hAnsi="Times New Roman" w:cs="Times New Roman"/>
          <w:b w:val="0"/>
          <w:szCs w:val="24"/>
        </w:rPr>
        <w:t xml:space="preserve">v ktorej okresný úrad doručí schválené </w:t>
      </w:r>
      <w:r w:rsidR="00A82D6A" w:rsidRPr="00A1666B">
        <w:rPr>
          <w:rFonts w:ascii="Times New Roman" w:hAnsi="Times New Roman" w:cs="Times New Roman"/>
          <w:b w:val="0"/>
          <w:szCs w:val="24"/>
        </w:rPr>
        <w:t>úvodné podklady</w:t>
      </w:r>
      <w:r w:rsidRPr="00A1666B">
        <w:rPr>
          <w:rFonts w:ascii="Times New Roman" w:hAnsi="Times New Roman" w:cs="Times New Roman"/>
          <w:b w:val="0"/>
          <w:szCs w:val="24"/>
        </w:rPr>
        <w:t xml:space="preserve"> združeniu účastníkov.</w:t>
      </w:r>
    </w:p>
    <w:p w:rsidR="002D09F7" w:rsidRPr="00A1666B" w:rsidRDefault="002D09F7" w:rsidP="00A1666B">
      <w:pPr>
        <w:keepNext w:val="0"/>
        <w:widowControl w:val="0"/>
        <w:rPr>
          <w:rFonts w:ascii="Times New Roman" w:hAnsi="Times New Roman"/>
          <w:lang w:eastAsia="en-US"/>
        </w:rPr>
      </w:pPr>
      <w:r w:rsidRPr="00A1666B">
        <w:rPr>
          <w:rFonts w:ascii="Times New Roman" w:hAnsi="Times New Roman"/>
          <w:bCs/>
          <w:lang w:eastAsia="en-US"/>
        </w:rPr>
        <w:tab/>
      </w:r>
    </w:p>
    <w:p w:rsidR="002D09F7" w:rsidRPr="000B22D7" w:rsidRDefault="002D09F7" w:rsidP="00A1666B">
      <w:pPr>
        <w:keepNext w:val="0"/>
        <w:widowControl w:val="0"/>
        <w:rPr>
          <w:rFonts w:ascii="Times New Roman" w:hAnsi="Times New Roman"/>
          <w:b/>
          <w:bCs/>
          <w:lang w:eastAsia="en-US"/>
        </w:rPr>
      </w:pPr>
      <w:r w:rsidRPr="000B22D7">
        <w:rPr>
          <w:rFonts w:ascii="Times New Roman" w:hAnsi="Times New Roman"/>
          <w:b/>
          <w:bCs/>
          <w:lang w:eastAsia="en-US"/>
        </w:rPr>
        <w:t>K </w:t>
      </w:r>
      <w:r w:rsidR="00A82D6A" w:rsidRPr="000B22D7">
        <w:rPr>
          <w:rFonts w:ascii="Times New Roman" w:hAnsi="Times New Roman"/>
          <w:b/>
          <w:bCs/>
          <w:lang w:eastAsia="en-US"/>
        </w:rPr>
        <w:t xml:space="preserve">bodu </w:t>
      </w:r>
      <w:r w:rsidR="008A4EDD" w:rsidRPr="000B22D7">
        <w:rPr>
          <w:rFonts w:ascii="Times New Roman" w:hAnsi="Times New Roman"/>
          <w:b/>
          <w:bCs/>
          <w:lang w:eastAsia="en-US"/>
        </w:rPr>
        <w:t xml:space="preserve">59 </w:t>
      </w:r>
      <w:r w:rsidR="00441D4F" w:rsidRPr="000B22D7">
        <w:rPr>
          <w:rFonts w:ascii="Times New Roman" w:hAnsi="Times New Roman"/>
          <w:b/>
          <w:bCs/>
          <w:lang w:eastAsia="en-US"/>
        </w:rPr>
        <w:t>(§ 11 ods. 1)</w:t>
      </w:r>
    </w:p>
    <w:p w:rsidR="002D09F7" w:rsidRPr="00A1666B" w:rsidRDefault="002D09F7" w:rsidP="00A1666B">
      <w:pPr>
        <w:pStyle w:val="Nadpis3"/>
        <w:keepNext w:val="0"/>
        <w:keepLines w:val="0"/>
        <w:widowControl w:val="0"/>
        <w:spacing w:before="0" w:after="0"/>
        <w:ind w:firstLine="567"/>
        <w:rPr>
          <w:rFonts w:ascii="Times New Roman" w:hAnsi="Times New Roman" w:cs="Times New Roman"/>
          <w:b w:val="0"/>
          <w:bCs w:val="0"/>
          <w:color w:val="FF0000"/>
          <w:szCs w:val="24"/>
        </w:rPr>
      </w:pPr>
      <w:r w:rsidRPr="00A1666B">
        <w:rPr>
          <w:rFonts w:ascii="Times New Roman" w:hAnsi="Times New Roman" w:cs="Times New Roman"/>
          <w:b w:val="0"/>
          <w:szCs w:val="24"/>
        </w:rPr>
        <w:t>Legislatívno-technická úprava</w:t>
      </w:r>
      <w:r w:rsidR="00A82D6A" w:rsidRPr="00A1666B">
        <w:rPr>
          <w:rFonts w:ascii="Times New Roman" w:hAnsi="Times New Roman" w:cs="Times New Roman"/>
          <w:b w:val="0"/>
          <w:szCs w:val="24"/>
        </w:rPr>
        <w:t xml:space="preserve"> vzhľadom na legislatívne zmeny v pozemkových úpravách, vyplývajúce z vlastníctva trvalých porastov </w:t>
      </w:r>
      <w:r w:rsidR="006B6D70" w:rsidRPr="00A1666B">
        <w:rPr>
          <w:rFonts w:ascii="Times New Roman" w:hAnsi="Times New Roman" w:cs="Times New Roman"/>
          <w:b w:val="0"/>
          <w:szCs w:val="24"/>
        </w:rPr>
        <w:t xml:space="preserve">(novelizačné body </w:t>
      </w:r>
      <w:r w:rsidR="00C62BB5" w:rsidRPr="00A1666B">
        <w:rPr>
          <w:rFonts w:ascii="Times New Roman" w:hAnsi="Times New Roman" w:cs="Times New Roman"/>
          <w:b w:val="0"/>
          <w:szCs w:val="24"/>
        </w:rPr>
        <w:t xml:space="preserve">19 </w:t>
      </w:r>
      <w:r w:rsidR="006B6D70" w:rsidRPr="00A1666B">
        <w:rPr>
          <w:rFonts w:ascii="Times New Roman" w:hAnsi="Times New Roman" w:cs="Times New Roman"/>
          <w:b w:val="0"/>
          <w:szCs w:val="24"/>
        </w:rPr>
        <w:t xml:space="preserve">a </w:t>
      </w:r>
      <w:r w:rsidR="003C66BA" w:rsidRPr="00A1666B">
        <w:rPr>
          <w:rFonts w:ascii="Times New Roman" w:hAnsi="Times New Roman" w:cs="Times New Roman"/>
          <w:b w:val="0"/>
          <w:szCs w:val="24"/>
        </w:rPr>
        <w:t>8</w:t>
      </w:r>
      <w:r w:rsidR="00DE307F">
        <w:rPr>
          <w:rFonts w:ascii="Times New Roman" w:hAnsi="Times New Roman" w:cs="Times New Roman"/>
          <w:b w:val="0"/>
          <w:szCs w:val="24"/>
        </w:rPr>
        <w:t>0</w:t>
      </w:r>
      <w:r w:rsidR="006B6D70" w:rsidRPr="00A1666B">
        <w:rPr>
          <w:rFonts w:ascii="Times New Roman" w:hAnsi="Times New Roman" w:cs="Times New Roman"/>
          <w:b w:val="0"/>
          <w:szCs w:val="24"/>
        </w:rPr>
        <w:t>).</w:t>
      </w:r>
    </w:p>
    <w:p w:rsidR="002D09F7" w:rsidRPr="00A1666B" w:rsidRDefault="002D09F7" w:rsidP="00A1666B">
      <w:pPr>
        <w:pStyle w:val="Nadpis3"/>
        <w:keepNext w:val="0"/>
        <w:keepLines w:val="0"/>
        <w:widowControl w:val="0"/>
        <w:spacing w:before="0" w:after="0"/>
        <w:rPr>
          <w:rFonts w:ascii="Times New Roman" w:hAnsi="Times New Roman" w:cs="Times New Roman"/>
          <w:b w:val="0"/>
          <w:szCs w:val="24"/>
        </w:rPr>
      </w:pPr>
    </w:p>
    <w:p w:rsidR="00A82D6A" w:rsidRPr="000B22D7" w:rsidRDefault="00A82D6A" w:rsidP="00A1666B">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K </w:t>
      </w:r>
      <w:r w:rsidR="00377D82" w:rsidRPr="000B22D7">
        <w:rPr>
          <w:rFonts w:ascii="Times New Roman" w:hAnsi="Times New Roman" w:cs="Times New Roman"/>
          <w:szCs w:val="24"/>
        </w:rPr>
        <w:t xml:space="preserve">bodu </w:t>
      </w:r>
      <w:r w:rsidR="008A4EDD" w:rsidRPr="000B22D7">
        <w:rPr>
          <w:rFonts w:ascii="Times New Roman" w:hAnsi="Times New Roman" w:cs="Times New Roman"/>
          <w:szCs w:val="24"/>
        </w:rPr>
        <w:t xml:space="preserve">60 </w:t>
      </w:r>
      <w:r w:rsidR="00441D4F" w:rsidRPr="000B22D7">
        <w:rPr>
          <w:rFonts w:ascii="Times New Roman" w:hAnsi="Times New Roman" w:cs="Times New Roman"/>
          <w:szCs w:val="24"/>
        </w:rPr>
        <w:t>(§ 11 ods. 2)</w:t>
      </w:r>
    </w:p>
    <w:p w:rsidR="00A82D6A" w:rsidRPr="00A1666B" w:rsidRDefault="00A82D6A"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Legislatívno-technická úprava</w:t>
      </w:r>
      <w:r w:rsidR="00726614" w:rsidRPr="00A1666B">
        <w:rPr>
          <w:rFonts w:ascii="Times New Roman" w:hAnsi="Times New Roman" w:cs="Times New Roman"/>
          <w:b w:val="0"/>
          <w:szCs w:val="24"/>
        </w:rPr>
        <w:t xml:space="preserve"> súvisiaca so spresnením terminológie.</w:t>
      </w:r>
    </w:p>
    <w:p w:rsidR="00A82D6A" w:rsidRPr="00A1666B" w:rsidRDefault="00A82D6A" w:rsidP="00A1666B">
      <w:pPr>
        <w:pStyle w:val="Nadpis3"/>
        <w:keepNext w:val="0"/>
        <w:keepLines w:val="0"/>
        <w:widowControl w:val="0"/>
        <w:spacing w:before="0" w:after="0"/>
        <w:rPr>
          <w:rFonts w:ascii="Times New Roman" w:hAnsi="Times New Roman" w:cs="Times New Roman"/>
          <w:b w:val="0"/>
          <w:szCs w:val="24"/>
        </w:rPr>
      </w:pPr>
    </w:p>
    <w:p w:rsidR="00BE33E8" w:rsidRPr="000B22D7" w:rsidRDefault="00BE33E8" w:rsidP="00A1666B">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8A4EDD" w:rsidRPr="000B22D7">
        <w:rPr>
          <w:rFonts w:ascii="Times New Roman" w:hAnsi="Times New Roman" w:cs="Times New Roman"/>
          <w:szCs w:val="24"/>
        </w:rPr>
        <w:t xml:space="preserve">61 </w:t>
      </w:r>
      <w:r w:rsidR="00441D4F" w:rsidRPr="000B22D7">
        <w:rPr>
          <w:rFonts w:ascii="Times New Roman" w:hAnsi="Times New Roman" w:cs="Times New Roman"/>
          <w:szCs w:val="24"/>
        </w:rPr>
        <w:t>(§ 11 ods. 3)</w:t>
      </w:r>
    </w:p>
    <w:p w:rsidR="00502DB2" w:rsidRPr="00A1666B" w:rsidRDefault="00502DB2"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Zavádza sa minimálna výmera novovzniknutého pozemku </w:t>
      </w:r>
      <w:r w:rsidR="00ED1F7F">
        <w:rPr>
          <w:rFonts w:ascii="Times New Roman" w:hAnsi="Times New Roman" w:cs="Times New Roman"/>
          <w:b w:val="0"/>
          <w:szCs w:val="24"/>
        </w:rPr>
        <w:t xml:space="preserve">podľa jednotlivých druhov </w:t>
      </w:r>
      <w:r w:rsidR="00ED1F7F">
        <w:rPr>
          <w:rFonts w:ascii="Times New Roman" w:hAnsi="Times New Roman" w:cs="Times New Roman"/>
          <w:b w:val="0"/>
          <w:szCs w:val="24"/>
        </w:rPr>
        <w:lastRenderedPageBreak/>
        <w:t xml:space="preserve">pozemkov </w:t>
      </w:r>
      <w:r w:rsidRPr="00A1666B">
        <w:rPr>
          <w:rFonts w:ascii="Times New Roman" w:hAnsi="Times New Roman" w:cs="Times New Roman"/>
          <w:b w:val="0"/>
          <w:szCs w:val="24"/>
        </w:rPr>
        <w:t>v rámci pozemkových úprav za dodržania kritérií primeranosti</w:t>
      </w:r>
      <w:r w:rsidR="00ED1F7F">
        <w:rPr>
          <w:rFonts w:ascii="Times New Roman" w:hAnsi="Times New Roman" w:cs="Times New Roman"/>
          <w:b w:val="0"/>
          <w:szCs w:val="24"/>
        </w:rPr>
        <w:t xml:space="preserve"> s cieľom vytvárať prostredníctvom pozemkových úprav pozemky, ktoré možno racionálne obhospodarovať</w:t>
      </w:r>
      <w:r w:rsidRPr="00A1666B">
        <w:rPr>
          <w:rFonts w:ascii="Times New Roman" w:hAnsi="Times New Roman" w:cs="Times New Roman"/>
          <w:b w:val="0"/>
          <w:szCs w:val="24"/>
        </w:rPr>
        <w:t>.</w:t>
      </w:r>
    </w:p>
    <w:p w:rsidR="00502DB2" w:rsidRPr="00A1666B" w:rsidRDefault="00502DB2" w:rsidP="00A1666B">
      <w:pPr>
        <w:keepNext w:val="0"/>
        <w:widowControl w:val="0"/>
        <w:ind w:firstLine="708"/>
        <w:rPr>
          <w:rFonts w:ascii="Times New Roman" w:hAnsi="Times New Roman"/>
          <w:lang w:eastAsia="en-US"/>
        </w:rPr>
      </w:pPr>
    </w:p>
    <w:p w:rsidR="00A74782" w:rsidRPr="000B22D7" w:rsidRDefault="00502DB2" w:rsidP="00A1666B">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8A4EDD" w:rsidRPr="000B22D7">
        <w:rPr>
          <w:rFonts w:ascii="Times New Roman" w:hAnsi="Times New Roman" w:cs="Times New Roman"/>
          <w:szCs w:val="24"/>
        </w:rPr>
        <w:t xml:space="preserve">62 </w:t>
      </w:r>
      <w:r w:rsidR="00F749BB">
        <w:rPr>
          <w:rFonts w:ascii="Times New Roman" w:hAnsi="Times New Roman" w:cs="Times New Roman"/>
          <w:szCs w:val="24"/>
        </w:rPr>
        <w:t>(§ 11 ods. 4)</w:t>
      </w:r>
    </w:p>
    <w:p w:rsidR="00A74782" w:rsidRPr="00A1666B" w:rsidRDefault="00A74782" w:rsidP="00A1666B">
      <w:pPr>
        <w:pStyle w:val="Nadpis3"/>
        <w:keepNext w:val="0"/>
        <w:keepLines w:val="0"/>
        <w:widowControl w:val="0"/>
        <w:spacing w:before="0" w:after="0"/>
        <w:ind w:firstLine="567"/>
        <w:rPr>
          <w:rFonts w:ascii="Times New Roman" w:hAnsi="Times New Roman" w:cs="Times New Roman"/>
          <w:b w:val="0"/>
          <w:bCs w:val="0"/>
          <w:szCs w:val="24"/>
        </w:rPr>
      </w:pPr>
      <w:r w:rsidRPr="00A1666B">
        <w:rPr>
          <w:rFonts w:ascii="Times New Roman" w:hAnsi="Times New Roman" w:cs="Times New Roman"/>
          <w:b w:val="0"/>
          <w:szCs w:val="24"/>
        </w:rPr>
        <w:t>Znižuje sa výška rozdielu hodnoty pôvodných pozemkov a nových pozemkov, ktorú si môžu vlastníci určiť v zásadách umiestnenia nových pozemkov z dôvodu neprimeranosti doterajšieho limitu.</w:t>
      </w:r>
    </w:p>
    <w:p w:rsidR="00A74782" w:rsidRPr="00A1666B" w:rsidRDefault="00A74782" w:rsidP="00A1666B">
      <w:pPr>
        <w:keepNext w:val="0"/>
        <w:widowControl w:val="0"/>
        <w:ind w:firstLine="708"/>
        <w:rPr>
          <w:rFonts w:ascii="Times New Roman" w:hAnsi="Times New Roman"/>
          <w:bCs/>
        </w:rPr>
      </w:pPr>
    </w:p>
    <w:p w:rsidR="00502DB2" w:rsidRPr="000B22D7" w:rsidRDefault="00A74782" w:rsidP="00A1666B">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63 </w:t>
      </w:r>
      <w:r w:rsidR="00441D4F" w:rsidRPr="000B22D7">
        <w:rPr>
          <w:rFonts w:ascii="Times New Roman" w:hAnsi="Times New Roman" w:cs="Times New Roman"/>
          <w:szCs w:val="24"/>
        </w:rPr>
        <w:t>(§ 11 ods. 5)</w:t>
      </w:r>
    </w:p>
    <w:p w:rsidR="00BE33E8" w:rsidRPr="00A1666B" w:rsidRDefault="00BE33E8"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Spresňuje sa ustanovenie podmienky primeranosti nového pozemku k pôvodnému pozemku týkajúca sa ich výmery.</w:t>
      </w:r>
    </w:p>
    <w:p w:rsidR="00A54D42" w:rsidRPr="00A1666B" w:rsidRDefault="00A54D42" w:rsidP="00A1666B">
      <w:pPr>
        <w:keepNext w:val="0"/>
        <w:widowControl w:val="0"/>
        <w:ind w:firstLine="708"/>
        <w:rPr>
          <w:rFonts w:ascii="Times New Roman" w:hAnsi="Times New Roman"/>
          <w:lang w:eastAsia="en-US"/>
        </w:rPr>
      </w:pPr>
    </w:p>
    <w:p w:rsidR="001C0CD2" w:rsidRPr="000B22D7" w:rsidRDefault="001C0CD2" w:rsidP="00A1666B">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E61F06" w:rsidRPr="000B22D7">
        <w:rPr>
          <w:rFonts w:ascii="Times New Roman" w:hAnsi="Times New Roman" w:cs="Times New Roman"/>
          <w:szCs w:val="24"/>
        </w:rPr>
        <w:t>64</w:t>
      </w:r>
      <w:r w:rsidR="00430798" w:rsidRPr="000B22D7">
        <w:rPr>
          <w:rFonts w:ascii="Times New Roman" w:hAnsi="Times New Roman" w:cs="Times New Roman"/>
          <w:szCs w:val="24"/>
        </w:rPr>
        <w:t xml:space="preserve"> </w:t>
      </w:r>
      <w:r w:rsidR="00441D4F" w:rsidRPr="000B22D7">
        <w:rPr>
          <w:rFonts w:ascii="Times New Roman" w:hAnsi="Times New Roman" w:cs="Times New Roman"/>
          <w:szCs w:val="24"/>
        </w:rPr>
        <w:t>(§ 11 ods. 5)</w:t>
      </w:r>
    </w:p>
    <w:p w:rsidR="001C0CD2" w:rsidRPr="00A1666B" w:rsidRDefault="00245AFB"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Možnosť aplikácie </w:t>
      </w:r>
      <w:r w:rsidR="003C4F12" w:rsidRPr="00A1666B">
        <w:rPr>
          <w:rFonts w:ascii="Times New Roman" w:hAnsi="Times New Roman" w:cs="Times New Roman"/>
          <w:b w:val="0"/>
          <w:szCs w:val="24"/>
        </w:rPr>
        <w:t>tohto ustanovenia</w:t>
      </w:r>
      <w:r w:rsidRPr="00A1666B">
        <w:rPr>
          <w:rFonts w:ascii="Times New Roman" w:hAnsi="Times New Roman" w:cs="Times New Roman"/>
          <w:b w:val="0"/>
          <w:szCs w:val="24"/>
        </w:rPr>
        <w:t xml:space="preserve"> predstavoval</w:t>
      </w:r>
      <w:r w:rsidR="003C4F12" w:rsidRPr="00A1666B">
        <w:rPr>
          <w:rFonts w:ascii="Times New Roman" w:hAnsi="Times New Roman" w:cs="Times New Roman"/>
          <w:b w:val="0"/>
          <w:szCs w:val="24"/>
        </w:rPr>
        <w:t>o</w:t>
      </w:r>
      <w:r w:rsidRPr="00A1666B">
        <w:rPr>
          <w:rFonts w:ascii="Times New Roman" w:hAnsi="Times New Roman" w:cs="Times New Roman"/>
          <w:b w:val="0"/>
          <w:szCs w:val="24"/>
        </w:rPr>
        <w:t xml:space="preserve"> riziko je</w:t>
      </w:r>
      <w:r w:rsidR="003C4F12" w:rsidRPr="00A1666B">
        <w:rPr>
          <w:rFonts w:ascii="Times New Roman" w:hAnsi="Times New Roman" w:cs="Times New Roman"/>
          <w:b w:val="0"/>
          <w:szCs w:val="24"/>
        </w:rPr>
        <w:t>ho</w:t>
      </w:r>
      <w:r w:rsidRPr="00A1666B">
        <w:rPr>
          <w:rFonts w:ascii="Times New Roman" w:hAnsi="Times New Roman" w:cs="Times New Roman"/>
          <w:b w:val="0"/>
          <w:szCs w:val="24"/>
        </w:rPr>
        <w:t xml:space="preserve"> zneužitia a tým aj negatívne vnímanie pozemkových úprav z hľadiska poškodených vlastníkov.</w:t>
      </w:r>
    </w:p>
    <w:p w:rsidR="001C0CD2" w:rsidRPr="00A1666B" w:rsidRDefault="001C0CD2" w:rsidP="00A1666B">
      <w:pPr>
        <w:keepNext w:val="0"/>
        <w:widowControl w:val="0"/>
        <w:rPr>
          <w:rFonts w:ascii="Times New Roman" w:hAnsi="Times New Roman"/>
        </w:rPr>
      </w:pPr>
    </w:p>
    <w:p w:rsidR="001C0CD2" w:rsidRPr="000B22D7" w:rsidRDefault="00C4110D" w:rsidP="00A1666B">
      <w:pPr>
        <w:keepNext w:val="0"/>
        <w:widowControl w:val="0"/>
        <w:rPr>
          <w:rFonts w:ascii="Times New Roman" w:hAnsi="Times New Roman"/>
          <w:b/>
          <w:bCs/>
          <w:lang w:eastAsia="en-US"/>
        </w:rPr>
      </w:pPr>
      <w:r w:rsidRPr="000B22D7">
        <w:rPr>
          <w:rFonts w:ascii="Times New Roman" w:hAnsi="Times New Roman"/>
          <w:b/>
          <w:bCs/>
          <w:lang w:eastAsia="en-US"/>
        </w:rPr>
        <w:t xml:space="preserve">K bodu </w:t>
      </w:r>
      <w:r w:rsidR="00E61F06" w:rsidRPr="000B22D7">
        <w:rPr>
          <w:rFonts w:ascii="Times New Roman" w:hAnsi="Times New Roman"/>
          <w:b/>
          <w:bCs/>
          <w:lang w:eastAsia="en-US"/>
        </w:rPr>
        <w:t xml:space="preserve">65 </w:t>
      </w:r>
      <w:r w:rsidR="00441D4F" w:rsidRPr="000B22D7">
        <w:rPr>
          <w:rFonts w:ascii="Times New Roman" w:hAnsi="Times New Roman"/>
          <w:b/>
          <w:bCs/>
          <w:lang w:eastAsia="en-US"/>
        </w:rPr>
        <w:t>(§ 11 ods. 6)</w:t>
      </w:r>
    </w:p>
    <w:p w:rsidR="00320A91" w:rsidRPr="00A1666B" w:rsidRDefault="00FC0ADC"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Stanovuje sa výmera pozemkov, pri ktorej</w:t>
      </w:r>
      <w:r w:rsidR="00C4110D" w:rsidRPr="00A1666B">
        <w:rPr>
          <w:rFonts w:ascii="Times New Roman" w:hAnsi="Times New Roman" w:cs="Times New Roman"/>
          <w:b w:val="0"/>
          <w:szCs w:val="24"/>
        </w:rPr>
        <w:t xml:space="preserve"> nie</w:t>
      </w:r>
      <w:r w:rsidRPr="00A1666B">
        <w:rPr>
          <w:rFonts w:ascii="Times New Roman" w:hAnsi="Times New Roman" w:cs="Times New Roman"/>
          <w:b w:val="0"/>
          <w:szCs w:val="24"/>
        </w:rPr>
        <w:t xml:space="preserve"> </w:t>
      </w:r>
      <w:r w:rsidR="008B740C" w:rsidRPr="00A1666B">
        <w:rPr>
          <w:rFonts w:ascii="Times New Roman" w:hAnsi="Times New Roman" w:cs="Times New Roman"/>
          <w:b w:val="0"/>
          <w:szCs w:val="24"/>
        </w:rPr>
        <w:t xml:space="preserve">je </w:t>
      </w:r>
      <w:r w:rsidR="00C4110D" w:rsidRPr="00A1666B">
        <w:rPr>
          <w:rFonts w:ascii="Times New Roman" w:hAnsi="Times New Roman" w:cs="Times New Roman"/>
          <w:b w:val="0"/>
          <w:szCs w:val="24"/>
        </w:rPr>
        <w:t>potrebný súhlas s nedodržaním kritérií primeranosti nových pozemkov v polohe, hospodárskom stave a druhu pozemku</w:t>
      </w:r>
      <w:r w:rsidRPr="00A1666B">
        <w:rPr>
          <w:rFonts w:ascii="Times New Roman" w:hAnsi="Times New Roman" w:cs="Times New Roman"/>
          <w:b w:val="0"/>
          <w:szCs w:val="24"/>
        </w:rPr>
        <w:t>.</w:t>
      </w:r>
      <w:r w:rsidR="00FC7026" w:rsidRPr="00A1666B">
        <w:rPr>
          <w:rFonts w:ascii="Times New Roman" w:hAnsi="Times New Roman" w:cs="Times New Roman"/>
          <w:b w:val="0"/>
          <w:szCs w:val="24"/>
        </w:rPr>
        <w:t xml:space="preserve"> Tento stav vychádza z aplikačnej praxe vzhľadom na rozdrobenosť pozemkov </w:t>
      </w:r>
      <w:r w:rsidR="002D09F7" w:rsidRPr="00A1666B">
        <w:rPr>
          <w:rFonts w:ascii="Times New Roman" w:hAnsi="Times New Roman" w:cs="Times New Roman"/>
          <w:b w:val="0"/>
          <w:szCs w:val="24"/>
        </w:rPr>
        <w:t xml:space="preserve">s veľký počtom spoluvlastníckych podielov. V praxi sa pomerne často vyskytujú prípady, kedy spoluvlastník, ktorý vlastní príslušnú </w:t>
      </w:r>
      <w:r w:rsidR="000A59E5" w:rsidRPr="00A1666B">
        <w:rPr>
          <w:rFonts w:ascii="Times New Roman" w:hAnsi="Times New Roman" w:cs="Times New Roman"/>
          <w:b w:val="0"/>
          <w:szCs w:val="24"/>
        </w:rPr>
        <w:t>časť pozemku</w:t>
      </w:r>
      <w:r w:rsidR="002D09F7" w:rsidRPr="00A1666B">
        <w:rPr>
          <w:rFonts w:ascii="Times New Roman" w:hAnsi="Times New Roman" w:cs="Times New Roman"/>
          <w:b w:val="0"/>
          <w:szCs w:val="24"/>
        </w:rPr>
        <w:t xml:space="preserve"> v prepočte nedosiahne ani 1</w:t>
      </w:r>
      <w:r w:rsidR="00D2102D" w:rsidRPr="00A1666B">
        <w:rPr>
          <w:rFonts w:ascii="Times New Roman" w:hAnsi="Times New Roman" w:cs="Times New Roman"/>
          <w:b w:val="0"/>
          <w:szCs w:val="24"/>
        </w:rPr>
        <w:t xml:space="preserve"> </w:t>
      </w:r>
      <w:r w:rsidR="002D09F7" w:rsidRPr="00A1666B">
        <w:rPr>
          <w:rFonts w:ascii="Times New Roman" w:hAnsi="Times New Roman" w:cs="Times New Roman"/>
          <w:b w:val="0"/>
          <w:szCs w:val="24"/>
        </w:rPr>
        <w:t>m²</w:t>
      </w:r>
      <w:r w:rsidR="00682B51" w:rsidRPr="00A1666B">
        <w:rPr>
          <w:rFonts w:ascii="Times New Roman" w:hAnsi="Times New Roman" w:cs="Times New Roman"/>
          <w:b w:val="0"/>
          <w:szCs w:val="24"/>
        </w:rPr>
        <w:t>. Keďže ide o veľkú skupinu, takýchto spoluvlastníkov</w:t>
      </w:r>
      <w:r w:rsidR="00A1666B" w:rsidRPr="00A1666B">
        <w:rPr>
          <w:rFonts w:ascii="Times New Roman" w:hAnsi="Times New Roman" w:cs="Times New Roman"/>
          <w:b w:val="0"/>
          <w:szCs w:val="24"/>
        </w:rPr>
        <w:t xml:space="preserve"> </w:t>
      </w:r>
      <w:r w:rsidR="00682B51" w:rsidRPr="00A1666B">
        <w:rPr>
          <w:rFonts w:ascii="Times New Roman" w:hAnsi="Times New Roman" w:cs="Times New Roman"/>
          <w:b w:val="0"/>
          <w:szCs w:val="24"/>
        </w:rPr>
        <w:t>stanovil</w:t>
      </w:r>
      <w:r w:rsidR="000A59E5" w:rsidRPr="00A1666B">
        <w:rPr>
          <w:rFonts w:ascii="Times New Roman" w:hAnsi="Times New Roman" w:cs="Times New Roman"/>
          <w:b w:val="0"/>
          <w:szCs w:val="24"/>
        </w:rPr>
        <w:t>a sa</w:t>
      </w:r>
      <w:r w:rsidR="00682B51" w:rsidRPr="00A1666B">
        <w:rPr>
          <w:rFonts w:ascii="Times New Roman" w:hAnsi="Times New Roman" w:cs="Times New Roman"/>
          <w:b w:val="0"/>
          <w:szCs w:val="24"/>
        </w:rPr>
        <w:t xml:space="preserve"> hranic</w:t>
      </w:r>
      <w:r w:rsidR="000A59E5" w:rsidRPr="00A1666B">
        <w:rPr>
          <w:rFonts w:ascii="Times New Roman" w:hAnsi="Times New Roman" w:cs="Times New Roman"/>
          <w:b w:val="0"/>
          <w:szCs w:val="24"/>
        </w:rPr>
        <w:t>a</w:t>
      </w:r>
      <w:r w:rsidR="00682B51" w:rsidRPr="00A1666B">
        <w:rPr>
          <w:rFonts w:ascii="Times New Roman" w:hAnsi="Times New Roman" w:cs="Times New Roman"/>
          <w:b w:val="0"/>
          <w:szCs w:val="24"/>
        </w:rPr>
        <w:t xml:space="preserve">, že do </w:t>
      </w:r>
      <w:r w:rsidR="00FC7026" w:rsidRPr="00A1666B">
        <w:rPr>
          <w:rFonts w:ascii="Times New Roman" w:hAnsi="Times New Roman" w:cs="Times New Roman"/>
          <w:b w:val="0"/>
          <w:szCs w:val="24"/>
        </w:rPr>
        <w:t>50</w:t>
      </w:r>
      <w:r w:rsidR="00E176D4" w:rsidRPr="00A1666B">
        <w:rPr>
          <w:rFonts w:ascii="Times New Roman" w:hAnsi="Times New Roman" w:cs="Times New Roman"/>
          <w:b w:val="0"/>
          <w:szCs w:val="24"/>
        </w:rPr>
        <w:t xml:space="preserve"> </w:t>
      </w:r>
      <w:r w:rsidR="00682B51" w:rsidRPr="00A1666B">
        <w:rPr>
          <w:rFonts w:ascii="Times New Roman" w:hAnsi="Times New Roman" w:cs="Times New Roman"/>
          <w:b w:val="0"/>
          <w:szCs w:val="24"/>
        </w:rPr>
        <w:t xml:space="preserve">m² nebude súhlas od týchto spoluvlastníkov </w:t>
      </w:r>
      <w:r w:rsidR="000A59E5" w:rsidRPr="00A1666B">
        <w:rPr>
          <w:rFonts w:ascii="Times New Roman" w:hAnsi="Times New Roman" w:cs="Times New Roman"/>
          <w:b w:val="0"/>
          <w:szCs w:val="24"/>
        </w:rPr>
        <w:t>potrebný</w:t>
      </w:r>
      <w:r w:rsidR="00682B51" w:rsidRPr="00A1666B">
        <w:rPr>
          <w:rFonts w:ascii="Times New Roman" w:hAnsi="Times New Roman" w:cs="Times New Roman"/>
          <w:b w:val="0"/>
          <w:szCs w:val="24"/>
        </w:rPr>
        <w:t xml:space="preserve">, nakoľko by to celý proces v praxi </w:t>
      </w:r>
      <w:r w:rsidR="00FC7026" w:rsidRPr="00A1666B">
        <w:rPr>
          <w:rFonts w:ascii="Times New Roman" w:hAnsi="Times New Roman" w:cs="Times New Roman"/>
          <w:b w:val="0"/>
          <w:szCs w:val="24"/>
        </w:rPr>
        <w:t>výrazne spomalilo</w:t>
      </w:r>
      <w:r w:rsidR="00CA7E71" w:rsidRPr="00A1666B">
        <w:rPr>
          <w:rFonts w:ascii="Times New Roman" w:hAnsi="Times New Roman" w:cs="Times New Roman"/>
          <w:b w:val="0"/>
          <w:szCs w:val="24"/>
        </w:rPr>
        <w:t xml:space="preserve"> a skomplikovalo</w:t>
      </w:r>
      <w:r w:rsidR="00FC7026" w:rsidRPr="00A1666B">
        <w:rPr>
          <w:rFonts w:ascii="Times New Roman" w:hAnsi="Times New Roman" w:cs="Times New Roman"/>
          <w:b w:val="0"/>
          <w:szCs w:val="24"/>
        </w:rPr>
        <w:t>.</w:t>
      </w:r>
    </w:p>
    <w:p w:rsidR="00FC7026" w:rsidRPr="00A1666B" w:rsidRDefault="00FC7026" w:rsidP="00A1666B">
      <w:pPr>
        <w:pStyle w:val="Nadpis3"/>
        <w:keepNext w:val="0"/>
        <w:keepLines w:val="0"/>
        <w:widowControl w:val="0"/>
        <w:spacing w:before="0" w:after="0"/>
        <w:rPr>
          <w:rFonts w:ascii="Times New Roman" w:hAnsi="Times New Roman" w:cs="Times New Roman"/>
          <w:b w:val="0"/>
          <w:szCs w:val="24"/>
        </w:rPr>
      </w:pPr>
    </w:p>
    <w:p w:rsidR="001C0CD2" w:rsidRPr="000B22D7" w:rsidRDefault="00042925" w:rsidP="00A1666B">
      <w:pPr>
        <w:pStyle w:val="Nadpis3"/>
        <w:keepNext w:val="0"/>
        <w:keepLines w:val="0"/>
        <w:widowControl w:val="0"/>
        <w:spacing w:before="0" w:after="0"/>
        <w:rPr>
          <w:rFonts w:ascii="Times New Roman" w:hAnsi="Times New Roman" w:cs="Times New Roman"/>
          <w:szCs w:val="24"/>
        </w:rPr>
      </w:pPr>
      <w:r w:rsidRPr="000B22D7">
        <w:rPr>
          <w:rFonts w:ascii="Times New Roman" w:hAnsi="Times New Roman" w:cs="Times New Roman"/>
          <w:szCs w:val="24"/>
        </w:rPr>
        <w:t xml:space="preserve">K bodu </w:t>
      </w:r>
      <w:r w:rsidR="00E61F06" w:rsidRPr="000B22D7">
        <w:rPr>
          <w:rFonts w:ascii="Times New Roman" w:hAnsi="Times New Roman" w:cs="Times New Roman"/>
          <w:szCs w:val="24"/>
        </w:rPr>
        <w:t xml:space="preserve">66 </w:t>
      </w:r>
      <w:r w:rsidR="00441D4F" w:rsidRPr="000B22D7">
        <w:rPr>
          <w:rFonts w:ascii="Times New Roman" w:hAnsi="Times New Roman" w:cs="Times New Roman"/>
          <w:szCs w:val="24"/>
        </w:rPr>
        <w:t>(§ 11 ods. 7)</w:t>
      </w:r>
    </w:p>
    <w:p w:rsidR="00BA566B" w:rsidRPr="00A1666B" w:rsidRDefault="001C0CD2"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Ustanovenie rieši prípady</w:t>
      </w:r>
      <w:r w:rsidR="00C4110D" w:rsidRPr="00A1666B">
        <w:rPr>
          <w:rFonts w:ascii="Times New Roman" w:hAnsi="Times New Roman" w:cs="Times New Roman"/>
          <w:b w:val="0"/>
          <w:szCs w:val="24"/>
        </w:rPr>
        <w:t xml:space="preserve">, keď sú pozemkové úpravy povolené na značnej výmere (na viac ako </w:t>
      </w:r>
      <w:r w:rsidR="00A11155" w:rsidRPr="00A1666B">
        <w:rPr>
          <w:rFonts w:ascii="Times New Roman" w:hAnsi="Times New Roman" w:cs="Times New Roman"/>
          <w:b w:val="0"/>
          <w:szCs w:val="24"/>
        </w:rPr>
        <w:t>1/2</w:t>
      </w:r>
      <w:r w:rsidR="00C4110D" w:rsidRPr="00A1666B">
        <w:rPr>
          <w:rFonts w:ascii="Times New Roman" w:hAnsi="Times New Roman" w:cs="Times New Roman"/>
          <w:b w:val="0"/>
          <w:szCs w:val="24"/>
        </w:rPr>
        <w:t xml:space="preserve"> výmery katastrálneho územia), keď štát a obec budú prispievať na spoločné zariadenia a opatrenia aj štátnymi a obecnými pozemkami</w:t>
      </w:r>
      <w:r w:rsidR="00245AFB" w:rsidRPr="00A1666B">
        <w:rPr>
          <w:rFonts w:ascii="Times New Roman" w:hAnsi="Times New Roman" w:cs="Times New Roman"/>
          <w:b w:val="0"/>
          <w:szCs w:val="24"/>
        </w:rPr>
        <w:t>, nie len neknihovanými pozemkami</w:t>
      </w:r>
      <w:r w:rsidR="00C4110D" w:rsidRPr="00A1666B">
        <w:rPr>
          <w:rFonts w:ascii="Times New Roman" w:hAnsi="Times New Roman" w:cs="Times New Roman"/>
          <w:b w:val="0"/>
          <w:szCs w:val="24"/>
        </w:rPr>
        <w:t>.</w:t>
      </w:r>
      <w:r w:rsidR="00320A91" w:rsidRPr="00A1666B">
        <w:rPr>
          <w:rFonts w:ascii="Times New Roman" w:hAnsi="Times New Roman" w:cs="Times New Roman"/>
          <w:b w:val="0"/>
          <w:szCs w:val="24"/>
        </w:rPr>
        <w:t xml:space="preserve"> </w:t>
      </w:r>
      <w:r w:rsidR="00502DB2" w:rsidRPr="00A1666B">
        <w:rPr>
          <w:rFonts w:ascii="Times New Roman" w:hAnsi="Times New Roman" w:cs="Times New Roman"/>
          <w:b w:val="0"/>
          <w:szCs w:val="24"/>
        </w:rPr>
        <w:t>Zároveň sa dopĺňa postup týkajúci sa vyčlenenia časti výmery z obvodu projektu pozemkových úprav na spoločné zariadenia a opatrenia.</w:t>
      </w:r>
      <w:r w:rsidR="00874DEF" w:rsidRPr="00A1666B">
        <w:rPr>
          <w:rFonts w:ascii="Times New Roman" w:hAnsi="Times New Roman" w:cs="Times New Roman"/>
          <w:b w:val="0"/>
          <w:szCs w:val="24"/>
        </w:rPr>
        <w:t xml:space="preserve"> Zároveň sa v súvislosti so zásadnou pripomienkou Ministerstva životného prostredia SR ustanovuje minimálny podiel výmery obvodu projektu pozemkových úprav</w:t>
      </w:r>
      <w:r w:rsidR="00F8278A" w:rsidRPr="00A1666B">
        <w:rPr>
          <w:rFonts w:ascii="Times New Roman" w:hAnsi="Times New Roman" w:cs="Times New Roman"/>
          <w:b w:val="0"/>
          <w:szCs w:val="24"/>
        </w:rPr>
        <w:t xml:space="preserve"> </w:t>
      </w:r>
      <w:r w:rsidR="00874DEF" w:rsidRPr="00A1666B">
        <w:rPr>
          <w:rFonts w:ascii="Times New Roman" w:hAnsi="Times New Roman" w:cs="Times New Roman"/>
          <w:b w:val="0"/>
          <w:szCs w:val="24"/>
        </w:rPr>
        <w:t>na spoločné zariadenia a opatrenia a kritéria, ktoré je potrebné zohľadňovať pri určovaní tohto podielu.</w:t>
      </w:r>
    </w:p>
    <w:p w:rsidR="00430798" w:rsidRPr="00A1666B" w:rsidRDefault="00430798" w:rsidP="00A1666B">
      <w:pPr>
        <w:keepNext w:val="0"/>
        <w:widowControl w:val="0"/>
        <w:rPr>
          <w:rFonts w:ascii="Times New Roman" w:hAnsi="Times New Roman"/>
        </w:rPr>
      </w:pPr>
    </w:p>
    <w:p w:rsidR="00682B51" w:rsidRPr="000B22D7" w:rsidRDefault="00042925" w:rsidP="00A1666B">
      <w:pPr>
        <w:keepNext w:val="0"/>
        <w:widowControl w:val="0"/>
        <w:rPr>
          <w:rFonts w:ascii="Times New Roman" w:hAnsi="Times New Roman"/>
          <w:b/>
          <w:bCs/>
          <w:lang w:eastAsia="en-US"/>
        </w:rPr>
      </w:pPr>
      <w:r w:rsidRPr="000B22D7">
        <w:rPr>
          <w:rFonts w:ascii="Times New Roman" w:hAnsi="Times New Roman"/>
          <w:b/>
          <w:bCs/>
          <w:lang w:eastAsia="en-US"/>
        </w:rPr>
        <w:t xml:space="preserve">K bodu </w:t>
      </w:r>
      <w:r w:rsidR="00E61F06" w:rsidRPr="000B22D7">
        <w:rPr>
          <w:rFonts w:ascii="Times New Roman" w:hAnsi="Times New Roman"/>
          <w:b/>
          <w:bCs/>
          <w:lang w:eastAsia="en-US"/>
        </w:rPr>
        <w:t xml:space="preserve">67 a 68 </w:t>
      </w:r>
      <w:r w:rsidR="00441D4F" w:rsidRPr="000B22D7">
        <w:rPr>
          <w:rFonts w:ascii="Times New Roman" w:hAnsi="Times New Roman"/>
          <w:b/>
          <w:bCs/>
          <w:lang w:eastAsia="en-US"/>
        </w:rPr>
        <w:t>(§ 11 ods. 8</w:t>
      </w:r>
      <w:r w:rsidR="00B96BE7" w:rsidRPr="000B22D7">
        <w:rPr>
          <w:rFonts w:ascii="Times New Roman" w:hAnsi="Times New Roman"/>
          <w:b/>
          <w:bCs/>
          <w:lang w:eastAsia="en-US"/>
        </w:rPr>
        <w:t xml:space="preserve"> a 9</w:t>
      </w:r>
      <w:r w:rsidR="00441D4F" w:rsidRPr="000B22D7">
        <w:rPr>
          <w:rFonts w:ascii="Times New Roman" w:hAnsi="Times New Roman"/>
          <w:b/>
          <w:bCs/>
          <w:lang w:eastAsia="en-US"/>
        </w:rPr>
        <w:t>)</w:t>
      </w:r>
    </w:p>
    <w:p w:rsidR="00682B51" w:rsidRPr="00A1666B" w:rsidRDefault="00682B51" w:rsidP="00A1666B">
      <w:pPr>
        <w:pStyle w:val="Nadpis3"/>
        <w:keepNext w:val="0"/>
        <w:keepLines w:val="0"/>
        <w:widowControl w:val="0"/>
        <w:spacing w:before="0" w:after="0"/>
        <w:ind w:firstLine="567"/>
        <w:rPr>
          <w:rFonts w:ascii="Times New Roman" w:hAnsi="Times New Roman" w:cs="Times New Roman"/>
          <w:b w:val="0"/>
          <w:color w:val="FF0000"/>
          <w:szCs w:val="24"/>
        </w:rPr>
      </w:pPr>
      <w:r w:rsidRPr="00A1666B">
        <w:rPr>
          <w:rFonts w:ascii="Times New Roman" w:hAnsi="Times New Roman" w:cs="Times New Roman"/>
          <w:b w:val="0"/>
          <w:szCs w:val="24"/>
        </w:rPr>
        <w:t>Legislatívno-technická úprava</w:t>
      </w:r>
      <w:r w:rsidR="00245AFB" w:rsidRPr="00A1666B">
        <w:rPr>
          <w:rFonts w:ascii="Times New Roman" w:hAnsi="Times New Roman" w:cs="Times New Roman"/>
          <w:b w:val="0"/>
          <w:szCs w:val="24"/>
        </w:rPr>
        <w:t xml:space="preserve"> vzhľadom na legislatívne zmeny v pozemkových úpravách, vyplývajúce z vlastníctva trvalých porastov</w:t>
      </w:r>
      <w:r w:rsidR="006B6D70" w:rsidRPr="00A1666B">
        <w:rPr>
          <w:rFonts w:ascii="Times New Roman" w:hAnsi="Times New Roman" w:cs="Times New Roman"/>
          <w:b w:val="0"/>
          <w:szCs w:val="24"/>
        </w:rPr>
        <w:t xml:space="preserve"> (</w:t>
      </w:r>
      <w:r w:rsidR="00DB771A" w:rsidRPr="00A1666B">
        <w:rPr>
          <w:rFonts w:ascii="Times New Roman" w:hAnsi="Times New Roman" w:cs="Times New Roman"/>
          <w:b w:val="0"/>
          <w:szCs w:val="24"/>
        </w:rPr>
        <w:t xml:space="preserve">novelizačné body </w:t>
      </w:r>
      <w:r w:rsidR="00854A72" w:rsidRPr="00A1666B">
        <w:rPr>
          <w:rFonts w:ascii="Times New Roman" w:hAnsi="Times New Roman" w:cs="Times New Roman"/>
          <w:b w:val="0"/>
          <w:szCs w:val="24"/>
        </w:rPr>
        <w:t xml:space="preserve">19 </w:t>
      </w:r>
      <w:r w:rsidR="00DB771A" w:rsidRPr="00A1666B">
        <w:rPr>
          <w:rFonts w:ascii="Times New Roman" w:hAnsi="Times New Roman" w:cs="Times New Roman"/>
          <w:b w:val="0"/>
          <w:szCs w:val="24"/>
        </w:rPr>
        <w:t xml:space="preserve">a </w:t>
      </w:r>
      <w:r w:rsidR="003C66BA" w:rsidRPr="00A1666B">
        <w:rPr>
          <w:rFonts w:ascii="Times New Roman" w:hAnsi="Times New Roman" w:cs="Times New Roman"/>
          <w:b w:val="0"/>
          <w:szCs w:val="24"/>
        </w:rPr>
        <w:t>8</w:t>
      </w:r>
      <w:r w:rsidR="00DE307F">
        <w:rPr>
          <w:rFonts w:ascii="Times New Roman" w:hAnsi="Times New Roman" w:cs="Times New Roman"/>
          <w:b w:val="0"/>
          <w:szCs w:val="24"/>
        </w:rPr>
        <w:t>0</w:t>
      </w:r>
      <w:r w:rsidR="006B6D70" w:rsidRPr="00A1666B">
        <w:rPr>
          <w:rFonts w:ascii="Times New Roman" w:hAnsi="Times New Roman" w:cs="Times New Roman"/>
          <w:b w:val="0"/>
          <w:szCs w:val="24"/>
        </w:rPr>
        <w:t>).</w:t>
      </w:r>
      <w:r w:rsidR="00245AFB" w:rsidRPr="00A1666B">
        <w:rPr>
          <w:rFonts w:ascii="Times New Roman" w:hAnsi="Times New Roman" w:cs="Times New Roman"/>
          <w:b w:val="0"/>
          <w:szCs w:val="24"/>
        </w:rPr>
        <w:t xml:space="preserve"> </w:t>
      </w:r>
      <w:r w:rsidR="00854A72" w:rsidRPr="00A1666B">
        <w:rPr>
          <w:rFonts w:ascii="Times New Roman" w:hAnsi="Times New Roman" w:cs="Times New Roman"/>
          <w:b w:val="0"/>
          <w:szCs w:val="24"/>
        </w:rPr>
        <w:t xml:space="preserve">Zároveň sa precizuje ustanovenie odseku 8 v spojitosti so znením novelizačného bodu </w:t>
      </w:r>
      <w:r w:rsidR="000835BD">
        <w:rPr>
          <w:rFonts w:ascii="Times New Roman" w:hAnsi="Times New Roman" w:cs="Times New Roman"/>
          <w:b w:val="0"/>
          <w:szCs w:val="24"/>
        </w:rPr>
        <w:t>77</w:t>
      </w:r>
      <w:r w:rsidR="00874DEF" w:rsidRPr="00A1666B">
        <w:rPr>
          <w:rFonts w:ascii="Times New Roman" w:hAnsi="Times New Roman" w:cs="Times New Roman"/>
          <w:b w:val="0"/>
          <w:szCs w:val="24"/>
        </w:rPr>
        <w:t xml:space="preserve"> </w:t>
      </w:r>
      <w:r w:rsidR="00854A72" w:rsidRPr="00A1666B">
        <w:rPr>
          <w:rFonts w:ascii="Times New Roman" w:hAnsi="Times New Roman" w:cs="Times New Roman"/>
          <w:b w:val="0"/>
          <w:szCs w:val="24"/>
        </w:rPr>
        <w:t>(§ 11 ods. 24).</w:t>
      </w:r>
    </w:p>
    <w:p w:rsidR="00682B51" w:rsidRPr="00A1666B" w:rsidRDefault="00682B51" w:rsidP="00A1666B">
      <w:pPr>
        <w:keepNext w:val="0"/>
        <w:widowControl w:val="0"/>
        <w:rPr>
          <w:rFonts w:ascii="Times New Roman" w:hAnsi="Times New Roman"/>
        </w:rPr>
      </w:pPr>
      <w:r w:rsidRPr="00A1666B">
        <w:rPr>
          <w:rFonts w:ascii="Times New Roman" w:hAnsi="Times New Roman"/>
        </w:rPr>
        <w:t xml:space="preserve"> </w:t>
      </w:r>
    </w:p>
    <w:p w:rsidR="00682B51" w:rsidRPr="000B22D7" w:rsidRDefault="00682B51" w:rsidP="00A1666B">
      <w:pPr>
        <w:keepNext w:val="0"/>
        <w:widowControl w:val="0"/>
        <w:rPr>
          <w:rFonts w:ascii="Times New Roman" w:hAnsi="Times New Roman"/>
          <w:b/>
          <w:bCs/>
          <w:lang w:eastAsia="en-US"/>
        </w:rPr>
      </w:pPr>
      <w:r w:rsidRPr="000B22D7">
        <w:rPr>
          <w:rFonts w:ascii="Times New Roman" w:hAnsi="Times New Roman"/>
          <w:b/>
          <w:bCs/>
          <w:lang w:eastAsia="en-US"/>
        </w:rPr>
        <w:t xml:space="preserve">K bodu </w:t>
      </w:r>
      <w:r w:rsidR="00234536" w:rsidRPr="000B22D7">
        <w:rPr>
          <w:rFonts w:ascii="Times New Roman" w:hAnsi="Times New Roman"/>
          <w:b/>
          <w:bCs/>
          <w:lang w:eastAsia="en-US"/>
        </w:rPr>
        <w:t xml:space="preserve">69 </w:t>
      </w:r>
      <w:r w:rsidR="00441D4F" w:rsidRPr="000B22D7">
        <w:rPr>
          <w:rFonts w:ascii="Times New Roman" w:hAnsi="Times New Roman"/>
          <w:b/>
          <w:bCs/>
          <w:lang w:eastAsia="en-US"/>
        </w:rPr>
        <w:t>(§ 11 ods. 10 a 11)</w:t>
      </w:r>
    </w:p>
    <w:p w:rsidR="00AE7C90" w:rsidRPr="00A1666B" w:rsidRDefault="00AE7C90"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V odseku 10 </w:t>
      </w:r>
      <w:r w:rsidR="00524043" w:rsidRPr="00A1666B">
        <w:rPr>
          <w:rFonts w:ascii="Times New Roman" w:hAnsi="Times New Roman" w:cs="Times New Roman"/>
          <w:b w:val="0"/>
          <w:szCs w:val="24"/>
        </w:rPr>
        <w:t>sa ustanovuje postup pri vyrovnaní za pôvodný pozemok v obvode projektu pozemkových úprav, ktorý sa nachádza v chránenom území.</w:t>
      </w:r>
      <w:r w:rsidR="008E2927" w:rsidRPr="00A1666B">
        <w:rPr>
          <w:rFonts w:ascii="Times New Roman" w:hAnsi="Times New Roman" w:cs="Times New Roman"/>
          <w:b w:val="0"/>
          <w:szCs w:val="24"/>
        </w:rPr>
        <w:t xml:space="preserve"> Správcami týchto pozemkov</w:t>
      </w:r>
      <w:r w:rsidR="00654134" w:rsidRPr="00A1666B">
        <w:rPr>
          <w:rFonts w:ascii="Times New Roman" w:hAnsi="Times New Roman" w:cs="Times New Roman"/>
          <w:b w:val="0"/>
          <w:szCs w:val="24"/>
        </w:rPr>
        <w:t xml:space="preserve"> vo vlastníctve štátu</w:t>
      </w:r>
      <w:r w:rsidR="008E2927" w:rsidRPr="00A1666B">
        <w:rPr>
          <w:rFonts w:ascii="Times New Roman" w:hAnsi="Times New Roman" w:cs="Times New Roman"/>
          <w:b w:val="0"/>
          <w:szCs w:val="24"/>
        </w:rPr>
        <w:t xml:space="preserve"> môžu byť napríklad Lesy</w:t>
      </w:r>
      <w:r w:rsidR="007026D5" w:rsidRPr="00A1666B">
        <w:rPr>
          <w:rFonts w:ascii="Times New Roman" w:hAnsi="Times New Roman" w:cs="Times New Roman"/>
          <w:b w:val="0"/>
          <w:szCs w:val="24"/>
        </w:rPr>
        <w:t xml:space="preserve"> Slovenskej republiky, š. p.</w:t>
      </w:r>
      <w:r w:rsidR="008E2927" w:rsidRPr="00A1666B">
        <w:rPr>
          <w:rFonts w:ascii="Times New Roman" w:hAnsi="Times New Roman" w:cs="Times New Roman"/>
          <w:b w:val="0"/>
          <w:szCs w:val="24"/>
        </w:rPr>
        <w:t>, Lesopoľnohospodársky majetok Ulič, š</w:t>
      </w:r>
      <w:r w:rsidR="007026D5" w:rsidRPr="00A1666B">
        <w:rPr>
          <w:rFonts w:ascii="Times New Roman" w:hAnsi="Times New Roman" w:cs="Times New Roman"/>
          <w:b w:val="0"/>
          <w:szCs w:val="24"/>
        </w:rPr>
        <w:t>. p.</w:t>
      </w:r>
      <w:r w:rsidR="008E2927" w:rsidRPr="00A1666B">
        <w:rPr>
          <w:rFonts w:ascii="Times New Roman" w:hAnsi="Times New Roman" w:cs="Times New Roman"/>
          <w:b w:val="0"/>
          <w:szCs w:val="24"/>
        </w:rPr>
        <w:t xml:space="preserve">, Národné lesnícke centrum, Štátne lesy Tatranského národného parku, Slovenský </w:t>
      </w:r>
      <w:r w:rsidR="007026D5" w:rsidRPr="00A1666B">
        <w:rPr>
          <w:rFonts w:ascii="Times New Roman" w:hAnsi="Times New Roman" w:cs="Times New Roman"/>
          <w:b w:val="0"/>
          <w:szCs w:val="24"/>
        </w:rPr>
        <w:t>vodohospodársky</w:t>
      </w:r>
      <w:r w:rsidR="008E2927" w:rsidRPr="00A1666B">
        <w:rPr>
          <w:rFonts w:ascii="Times New Roman" w:hAnsi="Times New Roman" w:cs="Times New Roman"/>
          <w:b w:val="0"/>
          <w:szCs w:val="24"/>
        </w:rPr>
        <w:t xml:space="preserve"> podnik, š</w:t>
      </w:r>
      <w:r w:rsidR="007026D5" w:rsidRPr="00A1666B">
        <w:rPr>
          <w:rFonts w:ascii="Times New Roman" w:hAnsi="Times New Roman" w:cs="Times New Roman"/>
          <w:b w:val="0"/>
          <w:szCs w:val="24"/>
        </w:rPr>
        <w:t xml:space="preserve">. </w:t>
      </w:r>
      <w:r w:rsidR="008E2927" w:rsidRPr="00A1666B">
        <w:rPr>
          <w:rFonts w:ascii="Times New Roman" w:hAnsi="Times New Roman" w:cs="Times New Roman"/>
          <w:b w:val="0"/>
          <w:szCs w:val="24"/>
        </w:rPr>
        <w:t xml:space="preserve">p, Hydromeliorácie, </w:t>
      </w:r>
      <w:r w:rsidR="00D27FED">
        <w:rPr>
          <w:rFonts w:ascii="Times New Roman" w:hAnsi="Times New Roman" w:cs="Times New Roman"/>
          <w:b w:val="0"/>
          <w:szCs w:val="24"/>
        </w:rPr>
        <w:t xml:space="preserve">    </w:t>
      </w:r>
      <w:r w:rsidR="008E2927" w:rsidRPr="00A1666B">
        <w:rPr>
          <w:rFonts w:ascii="Times New Roman" w:hAnsi="Times New Roman" w:cs="Times New Roman"/>
          <w:b w:val="0"/>
          <w:szCs w:val="24"/>
        </w:rPr>
        <w:t>š</w:t>
      </w:r>
      <w:r w:rsidR="007026D5" w:rsidRPr="00A1666B">
        <w:rPr>
          <w:rFonts w:ascii="Times New Roman" w:hAnsi="Times New Roman" w:cs="Times New Roman"/>
          <w:b w:val="0"/>
          <w:szCs w:val="24"/>
        </w:rPr>
        <w:t>.</w:t>
      </w:r>
      <w:r w:rsidR="008E2927" w:rsidRPr="00A1666B">
        <w:rPr>
          <w:rFonts w:ascii="Times New Roman" w:hAnsi="Times New Roman" w:cs="Times New Roman"/>
          <w:b w:val="0"/>
          <w:szCs w:val="24"/>
        </w:rPr>
        <w:t xml:space="preserve"> p</w:t>
      </w:r>
      <w:r w:rsidR="007026D5" w:rsidRPr="00A1666B">
        <w:rPr>
          <w:rFonts w:ascii="Times New Roman" w:hAnsi="Times New Roman" w:cs="Times New Roman"/>
          <w:b w:val="0"/>
          <w:szCs w:val="24"/>
        </w:rPr>
        <w:t>.</w:t>
      </w:r>
      <w:r w:rsidR="008E2927" w:rsidRPr="00A1666B">
        <w:rPr>
          <w:rFonts w:ascii="Times New Roman" w:hAnsi="Times New Roman" w:cs="Times New Roman"/>
          <w:b w:val="0"/>
          <w:szCs w:val="24"/>
        </w:rPr>
        <w:t>, Železnice S</w:t>
      </w:r>
      <w:r w:rsidR="007026D5" w:rsidRPr="00A1666B">
        <w:rPr>
          <w:rFonts w:ascii="Times New Roman" w:hAnsi="Times New Roman" w:cs="Times New Roman"/>
          <w:b w:val="0"/>
          <w:szCs w:val="24"/>
        </w:rPr>
        <w:t>lovenskej republiky, Slovenský vodohospodársky podnik, š. p.</w:t>
      </w:r>
    </w:p>
    <w:p w:rsidR="00C90C15" w:rsidRPr="00A1666B" w:rsidRDefault="00AE7C90"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V odseku 11 dochádza k precizovaniu jeho doterajšieho znenia</w:t>
      </w:r>
      <w:r w:rsidR="00D27FED">
        <w:rPr>
          <w:rFonts w:ascii="Times New Roman" w:hAnsi="Times New Roman" w:cs="Times New Roman"/>
          <w:b w:val="0"/>
          <w:szCs w:val="24"/>
        </w:rPr>
        <w:t>. U</w:t>
      </w:r>
      <w:r w:rsidR="001C0CD2" w:rsidRPr="00A1666B">
        <w:rPr>
          <w:rFonts w:ascii="Times New Roman" w:hAnsi="Times New Roman" w:cs="Times New Roman"/>
          <w:b w:val="0"/>
          <w:szCs w:val="24"/>
        </w:rPr>
        <w:t>stanovuje sa</w:t>
      </w:r>
      <w:r w:rsidR="00D27FED">
        <w:rPr>
          <w:rFonts w:ascii="Times New Roman" w:hAnsi="Times New Roman" w:cs="Times New Roman"/>
          <w:b w:val="0"/>
          <w:szCs w:val="24"/>
        </w:rPr>
        <w:t xml:space="preserve"> postup pri vyrovnaní v peniazoch a náležitosti súhlasu s vyrovnaním v peniazoch. Zároveň sa </w:t>
      </w:r>
      <w:r w:rsidR="00D27FED">
        <w:rPr>
          <w:rFonts w:ascii="Times New Roman" w:hAnsi="Times New Roman" w:cs="Times New Roman"/>
          <w:b w:val="0"/>
          <w:szCs w:val="24"/>
        </w:rPr>
        <w:lastRenderedPageBreak/>
        <w:t>ustanovuje osobitný postup, ak ide o</w:t>
      </w:r>
      <w:r w:rsidR="007A483E" w:rsidRPr="00A1666B">
        <w:rPr>
          <w:rFonts w:ascii="Times New Roman" w:hAnsi="Times New Roman" w:cs="Times New Roman"/>
          <w:b w:val="0"/>
          <w:szCs w:val="24"/>
        </w:rPr>
        <w:t xml:space="preserve"> </w:t>
      </w:r>
      <w:r w:rsidR="001C0CD2" w:rsidRPr="00A1666B">
        <w:rPr>
          <w:rFonts w:ascii="Times New Roman" w:hAnsi="Times New Roman" w:cs="Times New Roman"/>
          <w:b w:val="0"/>
          <w:szCs w:val="24"/>
        </w:rPr>
        <w:t>vyrovnanie v</w:t>
      </w:r>
      <w:r w:rsidR="00C4110D" w:rsidRPr="00A1666B">
        <w:rPr>
          <w:rFonts w:ascii="Times New Roman" w:hAnsi="Times New Roman" w:cs="Times New Roman"/>
          <w:b w:val="0"/>
          <w:szCs w:val="24"/>
        </w:rPr>
        <w:t> </w:t>
      </w:r>
      <w:r w:rsidR="001C0CD2" w:rsidRPr="00A1666B">
        <w:rPr>
          <w:rFonts w:ascii="Times New Roman" w:hAnsi="Times New Roman" w:cs="Times New Roman"/>
          <w:b w:val="0"/>
          <w:szCs w:val="24"/>
        </w:rPr>
        <w:t>peniazoch</w:t>
      </w:r>
      <w:r w:rsidR="00C4110D" w:rsidRPr="00A1666B">
        <w:rPr>
          <w:rFonts w:ascii="Times New Roman" w:hAnsi="Times New Roman" w:cs="Times New Roman"/>
          <w:b w:val="0"/>
          <w:szCs w:val="24"/>
        </w:rPr>
        <w:t xml:space="preserve"> </w:t>
      </w:r>
      <w:r w:rsidR="00D27FED">
        <w:rPr>
          <w:rFonts w:ascii="Times New Roman" w:hAnsi="Times New Roman" w:cs="Times New Roman"/>
          <w:b w:val="0"/>
          <w:szCs w:val="24"/>
        </w:rPr>
        <w:t>za pozemok</w:t>
      </w:r>
      <w:r w:rsidR="007A483E" w:rsidRPr="00A1666B">
        <w:rPr>
          <w:rFonts w:ascii="Times New Roman" w:hAnsi="Times New Roman" w:cs="Times New Roman"/>
          <w:b w:val="0"/>
          <w:szCs w:val="24"/>
        </w:rPr>
        <w:t xml:space="preserve"> nezisten</w:t>
      </w:r>
      <w:r w:rsidR="00D27FED">
        <w:rPr>
          <w:rFonts w:ascii="Times New Roman" w:hAnsi="Times New Roman" w:cs="Times New Roman"/>
          <w:b w:val="0"/>
          <w:szCs w:val="24"/>
        </w:rPr>
        <w:t>ého</w:t>
      </w:r>
      <w:r w:rsidR="007A483E" w:rsidRPr="00A1666B">
        <w:rPr>
          <w:rFonts w:ascii="Times New Roman" w:hAnsi="Times New Roman" w:cs="Times New Roman"/>
          <w:b w:val="0"/>
          <w:szCs w:val="24"/>
        </w:rPr>
        <w:t xml:space="preserve"> </w:t>
      </w:r>
      <w:r w:rsidR="00C4110D" w:rsidRPr="00A1666B">
        <w:rPr>
          <w:rFonts w:ascii="Times New Roman" w:hAnsi="Times New Roman" w:cs="Times New Roman"/>
          <w:b w:val="0"/>
          <w:szCs w:val="24"/>
        </w:rPr>
        <w:t>vlastník</w:t>
      </w:r>
      <w:r w:rsidR="00D27FED">
        <w:rPr>
          <w:rFonts w:ascii="Times New Roman" w:hAnsi="Times New Roman" w:cs="Times New Roman"/>
          <w:b w:val="0"/>
          <w:szCs w:val="24"/>
        </w:rPr>
        <w:t xml:space="preserve">a (s výmerou </w:t>
      </w:r>
      <w:r w:rsidR="00C4110D" w:rsidRPr="00A1666B">
        <w:rPr>
          <w:rFonts w:ascii="Times New Roman" w:hAnsi="Times New Roman" w:cs="Times New Roman"/>
          <w:b w:val="0"/>
          <w:szCs w:val="24"/>
        </w:rPr>
        <w:t>do 200 m</w:t>
      </w:r>
      <w:r w:rsidR="00C4110D" w:rsidRPr="00A1666B">
        <w:rPr>
          <w:rFonts w:ascii="Times New Roman" w:hAnsi="Times New Roman" w:cs="Times New Roman"/>
          <w:b w:val="0"/>
          <w:szCs w:val="24"/>
          <w:vertAlign w:val="superscript"/>
        </w:rPr>
        <w:t>2</w:t>
      </w:r>
      <w:r w:rsidR="00C4110D" w:rsidRPr="00A1666B">
        <w:rPr>
          <w:rFonts w:ascii="Times New Roman" w:hAnsi="Times New Roman" w:cs="Times New Roman"/>
          <w:b w:val="0"/>
          <w:szCs w:val="24"/>
        </w:rPr>
        <w:t>, resp. pri les</w:t>
      </w:r>
      <w:r w:rsidR="00D0411E" w:rsidRPr="00A1666B">
        <w:rPr>
          <w:rFonts w:ascii="Times New Roman" w:hAnsi="Times New Roman" w:cs="Times New Roman"/>
          <w:b w:val="0"/>
          <w:szCs w:val="24"/>
        </w:rPr>
        <w:t>ných pozemkoch</w:t>
      </w:r>
      <w:r w:rsidR="00C4110D" w:rsidRPr="00A1666B">
        <w:rPr>
          <w:rFonts w:ascii="Times New Roman" w:hAnsi="Times New Roman" w:cs="Times New Roman"/>
          <w:b w:val="0"/>
          <w:szCs w:val="24"/>
        </w:rPr>
        <w:t xml:space="preserve"> do 1000 m</w:t>
      </w:r>
      <w:r w:rsidR="00C4110D" w:rsidRPr="00A1666B">
        <w:rPr>
          <w:rFonts w:ascii="Times New Roman" w:hAnsi="Times New Roman" w:cs="Times New Roman"/>
          <w:b w:val="0"/>
          <w:szCs w:val="24"/>
          <w:vertAlign w:val="superscript"/>
        </w:rPr>
        <w:t>2</w:t>
      </w:r>
      <w:r w:rsidR="00C4110D" w:rsidRPr="00A1666B">
        <w:rPr>
          <w:rFonts w:ascii="Times New Roman" w:hAnsi="Times New Roman" w:cs="Times New Roman"/>
          <w:b w:val="0"/>
          <w:szCs w:val="24"/>
        </w:rPr>
        <w:t xml:space="preserve">), </w:t>
      </w:r>
      <w:r w:rsidR="00D27FED">
        <w:rPr>
          <w:rFonts w:ascii="Times New Roman" w:hAnsi="Times New Roman" w:cs="Times New Roman"/>
          <w:b w:val="0"/>
          <w:szCs w:val="24"/>
        </w:rPr>
        <w:t>v rámci ktorého</w:t>
      </w:r>
      <w:r w:rsidR="00C4110D" w:rsidRPr="00A1666B">
        <w:rPr>
          <w:rFonts w:ascii="Times New Roman" w:hAnsi="Times New Roman" w:cs="Times New Roman"/>
          <w:b w:val="0"/>
          <w:szCs w:val="24"/>
        </w:rPr>
        <w:t xml:space="preserve"> S</w:t>
      </w:r>
      <w:r w:rsidR="00D0411E" w:rsidRPr="00A1666B">
        <w:rPr>
          <w:rFonts w:ascii="Times New Roman" w:hAnsi="Times New Roman" w:cs="Times New Roman"/>
          <w:b w:val="0"/>
          <w:szCs w:val="24"/>
        </w:rPr>
        <w:t>lovenský pozemkový fond</w:t>
      </w:r>
      <w:r w:rsidR="00C4110D" w:rsidRPr="00A1666B">
        <w:rPr>
          <w:rFonts w:ascii="Times New Roman" w:hAnsi="Times New Roman" w:cs="Times New Roman"/>
          <w:b w:val="0"/>
          <w:szCs w:val="24"/>
        </w:rPr>
        <w:t xml:space="preserve"> a</w:t>
      </w:r>
      <w:r w:rsidR="00D27FED">
        <w:rPr>
          <w:rFonts w:ascii="Times New Roman" w:hAnsi="Times New Roman" w:cs="Times New Roman"/>
          <w:b w:val="0"/>
          <w:szCs w:val="24"/>
        </w:rPr>
        <w:t>lebo</w:t>
      </w:r>
      <w:r w:rsidR="00C4110D" w:rsidRPr="00A1666B">
        <w:rPr>
          <w:rFonts w:ascii="Times New Roman" w:hAnsi="Times New Roman" w:cs="Times New Roman"/>
          <w:b w:val="0"/>
          <w:szCs w:val="24"/>
        </w:rPr>
        <w:t xml:space="preserve"> správca </w:t>
      </w:r>
      <w:r w:rsidR="007A483E" w:rsidRPr="00A1666B">
        <w:rPr>
          <w:rFonts w:ascii="Times New Roman" w:hAnsi="Times New Roman" w:cs="Times New Roman"/>
          <w:b w:val="0"/>
          <w:szCs w:val="24"/>
        </w:rPr>
        <w:t xml:space="preserve">vždy </w:t>
      </w:r>
      <w:r w:rsidR="00C4110D" w:rsidRPr="00A1666B">
        <w:rPr>
          <w:rFonts w:ascii="Times New Roman" w:hAnsi="Times New Roman" w:cs="Times New Roman"/>
          <w:b w:val="0"/>
          <w:szCs w:val="24"/>
        </w:rPr>
        <w:t>súhlasia s vyrovnaním v peniazoch.</w:t>
      </w:r>
    </w:p>
    <w:p w:rsidR="000D428D" w:rsidRPr="00A1666B" w:rsidRDefault="000D428D" w:rsidP="00A1666B">
      <w:pPr>
        <w:keepNext w:val="0"/>
        <w:widowControl w:val="0"/>
        <w:rPr>
          <w:rFonts w:ascii="Times New Roman" w:hAnsi="Times New Roman"/>
        </w:rPr>
      </w:pPr>
    </w:p>
    <w:p w:rsidR="000C4890" w:rsidRPr="000B22D7" w:rsidRDefault="000C4890" w:rsidP="00A1666B">
      <w:pPr>
        <w:keepNext w:val="0"/>
        <w:widowControl w:val="0"/>
        <w:rPr>
          <w:rFonts w:ascii="Times New Roman" w:hAnsi="Times New Roman"/>
          <w:b/>
          <w:bCs/>
          <w:lang w:eastAsia="en-US"/>
        </w:rPr>
      </w:pPr>
      <w:r w:rsidRPr="000B22D7">
        <w:rPr>
          <w:rFonts w:ascii="Times New Roman" w:hAnsi="Times New Roman"/>
          <w:b/>
          <w:bCs/>
          <w:lang w:eastAsia="en-US"/>
        </w:rPr>
        <w:t xml:space="preserve">K bodu </w:t>
      </w:r>
      <w:r w:rsidR="00234536" w:rsidRPr="000B22D7">
        <w:rPr>
          <w:rFonts w:ascii="Times New Roman" w:hAnsi="Times New Roman"/>
          <w:b/>
          <w:bCs/>
          <w:lang w:eastAsia="en-US"/>
        </w:rPr>
        <w:t xml:space="preserve">70 </w:t>
      </w:r>
      <w:r w:rsidR="00441D4F" w:rsidRPr="000B22D7">
        <w:rPr>
          <w:rFonts w:ascii="Times New Roman" w:hAnsi="Times New Roman"/>
          <w:b/>
          <w:bCs/>
          <w:lang w:eastAsia="en-US"/>
        </w:rPr>
        <w:t>(§ 11 ods. 12 a 14)</w:t>
      </w:r>
    </w:p>
    <w:p w:rsidR="000C4890" w:rsidRPr="00A1666B" w:rsidRDefault="000C4890"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Legislatívno-technická úprava súvisiaca s doplnením nového odseku 4 v § 14 a následným prečíslovaním jeho nasledujúcich odsekov (novelizačný bod </w:t>
      </w:r>
      <w:r w:rsidR="003C66BA" w:rsidRPr="00A1666B">
        <w:rPr>
          <w:rFonts w:ascii="Times New Roman" w:hAnsi="Times New Roman" w:cs="Times New Roman"/>
          <w:b w:val="0"/>
          <w:szCs w:val="24"/>
        </w:rPr>
        <w:t>9</w:t>
      </w:r>
      <w:r w:rsidR="001D27A2">
        <w:rPr>
          <w:rFonts w:ascii="Times New Roman" w:hAnsi="Times New Roman" w:cs="Times New Roman"/>
          <w:b w:val="0"/>
          <w:szCs w:val="24"/>
        </w:rPr>
        <w:t>2</w:t>
      </w:r>
      <w:r w:rsidRPr="00A1666B">
        <w:rPr>
          <w:rFonts w:ascii="Times New Roman" w:hAnsi="Times New Roman" w:cs="Times New Roman"/>
          <w:b w:val="0"/>
          <w:szCs w:val="24"/>
        </w:rPr>
        <w:t xml:space="preserve">). </w:t>
      </w:r>
    </w:p>
    <w:p w:rsidR="003C66BA" w:rsidRPr="00A1666B" w:rsidRDefault="003C66BA" w:rsidP="00A1666B">
      <w:pPr>
        <w:keepNext w:val="0"/>
        <w:widowControl w:val="0"/>
        <w:rPr>
          <w:rFonts w:ascii="Times New Roman" w:hAnsi="Times New Roman"/>
        </w:rPr>
      </w:pPr>
    </w:p>
    <w:p w:rsidR="00EF777B" w:rsidRPr="000B22D7" w:rsidRDefault="00E61F06" w:rsidP="00A1666B">
      <w:pPr>
        <w:keepNext w:val="0"/>
        <w:widowControl w:val="0"/>
        <w:rPr>
          <w:rFonts w:ascii="Times New Roman" w:hAnsi="Times New Roman"/>
          <w:b/>
          <w:bCs/>
          <w:lang w:eastAsia="en-US"/>
        </w:rPr>
      </w:pPr>
      <w:r w:rsidRPr="000B22D7">
        <w:rPr>
          <w:rFonts w:ascii="Times New Roman" w:hAnsi="Times New Roman"/>
          <w:b/>
          <w:bCs/>
          <w:lang w:eastAsia="en-US"/>
        </w:rPr>
        <w:t>K bodu 71 (§ 11 ods. 13)</w:t>
      </w:r>
    </w:p>
    <w:p w:rsidR="00E61F06" w:rsidRPr="00A1666B" w:rsidRDefault="00E61F06"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 Ustanovuje sa postup v prípade, ak sú v obvode pozemkových úprav spoločné nehnuteľnosti</w:t>
      </w:r>
      <w:r w:rsidR="0066264E">
        <w:rPr>
          <w:rFonts w:ascii="Times New Roman" w:hAnsi="Times New Roman" w:cs="Times New Roman"/>
          <w:b w:val="0"/>
          <w:szCs w:val="24"/>
        </w:rPr>
        <w:t xml:space="preserve"> a jej vlastníci prejavia záujem rozdeliť spoločnú nehnuteľnosť alebo jeden alebo viacerí spoluvlastníci </w:t>
      </w:r>
      <w:r w:rsidR="004105F2">
        <w:rPr>
          <w:rFonts w:ascii="Times New Roman" w:hAnsi="Times New Roman" w:cs="Times New Roman"/>
          <w:b w:val="0"/>
          <w:szCs w:val="24"/>
        </w:rPr>
        <w:t xml:space="preserve">prejavia </w:t>
      </w:r>
      <w:r w:rsidR="0066264E">
        <w:rPr>
          <w:rFonts w:ascii="Times New Roman" w:hAnsi="Times New Roman" w:cs="Times New Roman"/>
          <w:b w:val="0"/>
          <w:szCs w:val="24"/>
        </w:rPr>
        <w:t xml:space="preserve">záujem o oddelenie časti spoločnej nehnuteľnosti zodpovedajúcej </w:t>
      </w:r>
      <w:r w:rsidR="004105F2">
        <w:rPr>
          <w:rFonts w:ascii="Times New Roman" w:hAnsi="Times New Roman" w:cs="Times New Roman"/>
          <w:b w:val="0"/>
          <w:szCs w:val="24"/>
        </w:rPr>
        <w:t xml:space="preserve">spoluvlastníckemu </w:t>
      </w:r>
      <w:r w:rsidR="0066264E">
        <w:rPr>
          <w:rFonts w:ascii="Times New Roman" w:hAnsi="Times New Roman" w:cs="Times New Roman"/>
          <w:b w:val="0"/>
          <w:szCs w:val="24"/>
        </w:rPr>
        <w:t>podielu</w:t>
      </w:r>
      <w:r w:rsidRPr="00A1666B">
        <w:rPr>
          <w:rFonts w:ascii="Times New Roman" w:hAnsi="Times New Roman" w:cs="Times New Roman"/>
          <w:b w:val="0"/>
          <w:szCs w:val="24"/>
        </w:rPr>
        <w:t>.</w:t>
      </w:r>
    </w:p>
    <w:p w:rsidR="003C66BA" w:rsidRPr="00A1666B" w:rsidRDefault="003C66BA" w:rsidP="00A1666B">
      <w:pPr>
        <w:keepNext w:val="0"/>
        <w:widowControl w:val="0"/>
        <w:rPr>
          <w:rFonts w:ascii="Times New Roman" w:hAnsi="Times New Roman"/>
        </w:rPr>
      </w:pPr>
    </w:p>
    <w:p w:rsidR="00E61F06" w:rsidRPr="000B22D7" w:rsidRDefault="00E61F06" w:rsidP="00A1666B">
      <w:pPr>
        <w:keepNext w:val="0"/>
        <w:widowControl w:val="0"/>
        <w:rPr>
          <w:rFonts w:ascii="Times New Roman" w:hAnsi="Times New Roman"/>
          <w:b/>
          <w:bCs/>
          <w:lang w:eastAsia="en-US"/>
        </w:rPr>
      </w:pPr>
      <w:r w:rsidRPr="000B22D7">
        <w:rPr>
          <w:rFonts w:ascii="Times New Roman" w:hAnsi="Times New Roman"/>
          <w:b/>
          <w:bCs/>
          <w:lang w:eastAsia="en-US"/>
        </w:rPr>
        <w:t>K bodu 72 (§ 11 ods. 15)</w:t>
      </w:r>
    </w:p>
    <w:p w:rsidR="00E61F06" w:rsidRPr="00A1666B" w:rsidRDefault="00E61F06"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Dopĺňa sa ďalšie kritérium, ktoré sa zohľadní pri zlučovaní pozemkov, ktoré nemožno sceliť s ostatnými pozemkami vlastníka a za ktoré nebol uplatnený nárok na vyrovnanie v peniazoch, do celku s ostatnými pozemkami alebo spoluvlastní</w:t>
      </w:r>
      <w:r w:rsidR="0014071D" w:rsidRPr="00A1666B">
        <w:rPr>
          <w:rFonts w:ascii="Times New Roman" w:hAnsi="Times New Roman" w:cs="Times New Roman"/>
          <w:b w:val="0"/>
          <w:szCs w:val="24"/>
        </w:rPr>
        <w:t>ckymi podielmi vlastníkov a určovaní</w:t>
      </w:r>
      <w:r w:rsidRPr="00A1666B">
        <w:rPr>
          <w:rFonts w:ascii="Times New Roman" w:hAnsi="Times New Roman" w:cs="Times New Roman"/>
          <w:b w:val="0"/>
          <w:szCs w:val="24"/>
        </w:rPr>
        <w:t xml:space="preserve"> ich spoluvlastnícky</w:t>
      </w:r>
      <w:r w:rsidR="0014071D" w:rsidRPr="00A1666B">
        <w:rPr>
          <w:rFonts w:ascii="Times New Roman" w:hAnsi="Times New Roman" w:cs="Times New Roman"/>
          <w:b w:val="0"/>
          <w:szCs w:val="24"/>
        </w:rPr>
        <w:t>ch</w:t>
      </w:r>
      <w:r w:rsidRPr="00A1666B">
        <w:rPr>
          <w:rFonts w:ascii="Times New Roman" w:hAnsi="Times New Roman" w:cs="Times New Roman"/>
          <w:b w:val="0"/>
          <w:szCs w:val="24"/>
        </w:rPr>
        <w:t xml:space="preserve"> pod</w:t>
      </w:r>
      <w:r w:rsidR="0014071D" w:rsidRPr="00A1666B">
        <w:rPr>
          <w:rFonts w:ascii="Times New Roman" w:hAnsi="Times New Roman" w:cs="Times New Roman"/>
          <w:b w:val="0"/>
          <w:szCs w:val="24"/>
        </w:rPr>
        <w:t>ielov. Záujmom vlastníka spoluvlastníckeho podielu môže byť napríklad vôľa zlúčiť sa do spoluvlastníctva s blízkou osobou alebo inou osobou, ktorú pozná.</w:t>
      </w:r>
    </w:p>
    <w:p w:rsidR="0014071D" w:rsidRPr="00A1666B" w:rsidRDefault="0014071D" w:rsidP="00A1666B">
      <w:pPr>
        <w:keepNext w:val="0"/>
        <w:widowControl w:val="0"/>
        <w:rPr>
          <w:rFonts w:ascii="Times New Roman" w:hAnsi="Times New Roman"/>
        </w:rPr>
      </w:pPr>
    </w:p>
    <w:p w:rsidR="00A543F3" w:rsidRPr="000B22D7" w:rsidRDefault="002542C3" w:rsidP="00A1666B">
      <w:pPr>
        <w:keepNext w:val="0"/>
        <w:widowControl w:val="0"/>
        <w:rPr>
          <w:rFonts w:ascii="Times New Roman" w:hAnsi="Times New Roman"/>
          <w:b/>
          <w:bCs/>
          <w:lang w:eastAsia="en-US"/>
        </w:rPr>
      </w:pPr>
      <w:r w:rsidRPr="000B22D7">
        <w:rPr>
          <w:rFonts w:ascii="Times New Roman" w:hAnsi="Times New Roman"/>
          <w:b/>
          <w:bCs/>
          <w:lang w:eastAsia="en-US"/>
        </w:rPr>
        <w:t>K bod</w:t>
      </w:r>
      <w:r w:rsidR="00245AFB" w:rsidRPr="000B22D7">
        <w:rPr>
          <w:rFonts w:ascii="Times New Roman" w:hAnsi="Times New Roman"/>
          <w:b/>
          <w:bCs/>
          <w:lang w:eastAsia="en-US"/>
        </w:rPr>
        <w:t>u</w:t>
      </w:r>
      <w:r w:rsidR="007C7AD7" w:rsidRPr="000B22D7">
        <w:rPr>
          <w:rFonts w:ascii="Times New Roman" w:hAnsi="Times New Roman"/>
          <w:b/>
          <w:bCs/>
          <w:lang w:eastAsia="en-US"/>
        </w:rPr>
        <w:t xml:space="preserve"> </w:t>
      </w:r>
      <w:r w:rsidR="00E61F06" w:rsidRPr="000B22D7">
        <w:rPr>
          <w:rFonts w:ascii="Times New Roman" w:hAnsi="Times New Roman"/>
          <w:b/>
          <w:bCs/>
          <w:lang w:eastAsia="en-US"/>
        </w:rPr>
        <w:t xml:space="preserve">73 </w:t>
      </w:r>
      <w:r w:rsidR="00441D4F" w:rsidRPr="000B22D7">
        <w:rPr>
          <w:rFonts w:ascii="Times New Roman" w:hAnsi="Times New Roman"/>
          <w:b/>
          <w:bCs/>
          <w:lang w:eastAsia="en-US"/>
        </w:rPr>
        <w:t>(§ 11 ods. 17)</w:t>
      </w:r>
    </w:p>
    <w:p w:rsidR="008B740C" w:rsidRPr="00A1666B" w:rsidRDefault="008B740C" w:rsidP="00A1666B">
      <w:pPr>
        <w:pStyle w:val="Nadpis3"/>
        <w:keepNext w:val="0"/>
        <w:keepLines w:val="0"/>
        <w:widowControl w:val="0"/>
        <w:spacing w:before="0" w:after="0"/>
        <w:ind w:firstLine="567"/>
        <w:rPr>
          <w:rFonts w:ascii="Times New Roman" w:hAnsi="Times New Roman" w:cs="Times New Roman"/>
          <w:b w:val="0"/>
          <w:color w:val="FF0000"/>
          <w:szCs w:val="24"/>
        </w:rPr>
      </w:pPr>
      <w:r w:rsidRPr="00A1666B">
        <w:rPr>
          <w:rFonts w:ascii="Times New Roman" w:hAnsi="Times New Roman" w:cs="Times New Roman"/>
          <w:b w:val="0"/>
          <w:szCs w:val="24"/>
        </w:rPr>
        <w:t>Legislatívno</w:t>
      </w:r>
      <w:r w:rsidR="00375078" w:rsidRPr="00A1666B">
        <w:rPr>
          <w:rFonts w:ascii="Times New Roman" w:hAnsi="Times New Roman" w:cs="Times New Roman"/>
          <w:b w:val="0"/>
          <w:szCs w:val="24"/>
        </w:rPr>
        <w:t>-technická úprava</w:t>
      </w:r>
      <w:r w:rsidR="00245AFB" w:rsidRPr="00A1666B">
        <w:rPr>
          <w:rFonts w:ascii="Times New Roman" w:hAnsi="Times New Roman" w:cs="Times New Roman"/>
          <w:b w:val="0"/>
          <w:szCs w:val="24"/>
        </w:rPr>
        <w:t xml:space="preserve"> vzhľadom na legislatívne zmeny v pozemkových úpravách, vyplývajúce z vlastníctva trvalých porastov </w:t>
      </w:r>
      <w:r w:rsidR="00184F51" w:rsidRPr="00A1666B">
        <w:rPr>
          <w:rFonts w:ascii="Times New Roman" w:hAnsi="Times New Roman" w:cs="Times New Roman"/>
          <w:b w:val="0"/>
          <w:szCs w:val="24"/>
        </w:rPr>
        <w:t>(</w:t>
      </w:r>
      <w:r w:rsidR="00DB771A" w:rsidRPr="00A1666B">
        <w:rPr>
          <w:rFonts w:ascii="Times New Roman" w:hAnsi="Times New Roman" w:cs="Times New Roman"/>
          <w:b w:val="0"/>
          <w:szCs w:val="24"/>
        </w:rPr>
        <w:t>novelizačné body</w:t>
      </w:r>
      <w:r w:rsidR="00A1666B" w:rsidRPr="00A1666B">
        <w:rPr>
          <w:rFonts w:ascii="Times New Roman" w:hAnsi="Times New Roman" w:cs="Times New Roman"/>
          <w:b w:val="0"/>
          <w:szCs w:val="24"/>
        </w:rPr>
        <w:t xml:space="preserve"> </w:t>
      </w:r>
      <w:r w:rsidR="00C62BB5" w:rsidRPr="00A1666B">
        <w:rPr>
          <w:rFonts w:ascii="Times New Roman" w:hAnsi="Times New Roman" w:cs="Times New Roman"/>
          <w:b w:val="0"/>
          <w:szCs w:val="24"/>
        </w:rPr>
        <w:t>19</w:t>
      </w:r>
      <w:r w:rsidR="003C66BA" w:rsidRPr="00A1666B">
        <w:rPr>
          <w:rFonts w:ascii="Times New Roman" w:hAnsi="Times New Roman" w:cs="Times New Roman"/>
          <w:b w:val="0"/>
          <w:szCs w:val="24"/>
        </w:rPr>
        <w:t xml:space="preserve"> a 8</w:t>
      </w:r>
      <w:r w:rsidR="00DE307F">
        <w:rPr>
          <w:rFonts w:ascii="Times New Roman" w:hAnsi="Times New Roman" w:cs="Times New Roman"/>
          <w:b w:val="0"/>
          <w:szCs w:val="24"/>
        </w:rPr>
        <w:t>0</w:t>
      </w:r>
      <w:r w:rsidR="006B6D70" w:rsidRPr="00A1666B">
        <w:rPr>
          <w:rFonts w:ascii="Times New Roman" w:hAnsi="Times New Roman" w:cs="Times New Roman"/>
          <w:b w:val="0"/>
          <w:szCs w:val="24"/>
        </w:rPr>
        <w:t>).</w:t>
      </w:r>
    </w:p>
    <w:p w:rsidR="00E61990" w:rsidRPr="000B22D7" w:rsidRDefault="00E61990" w:rsidP="00A1666B">
      <w:pPr>
        <w:keepNext w:val="0"/>
        <w:widowControl w:val="0"/>
        <w:rPr>
          <w:rFonts w:ascii="Times New Roman" w:hAnsi="Times New Roman"/>
          <w:b/>
          <w:bCs/>
          <w:lang w:eastAsia="en-US"/>
        </w:rPr>
      </w:pPr>
    </w:p>
    <w:p w:rsidR="00245AFB" w:rsidRPr="000B22D7" w:rsidRDefault="001D471B" w:rsidP="00A1666B">
      <w:pPr>
        <w:keepNext w:val="0"/>
        <w:widowControl w:val="0"/>
        <w:rPr>
          <w:rFonts w:ascii="Times New Roman" w:hAnsi="Times New Roman"/>
          <w:b/>
          <w:bCs/>
          <w:lang w:eastAsia="en-US"/>
        </w:rPr>
      </w:pPr>
      <w:r w:rsidRPr="000B22D7">
        <w:rPr>
          <w:rFonts w:ascii="Times New Roman" w:hAnsi="Times New Roman"/>
          <w:b/>
          <w:bCs/>
          <w:lang w:eastAsia="en-US"/>
        </w:rPr>
        <w:t xml:space="preserve">K bodu </w:t>
      </w:r>
      <w:r w:rsidR="00E61F06" w:rsidRPr="000B22D7">
        <w:rPr>
          <w:rFonts w:ascii="Times New Roman" w:hAnsi="Times New Roman"/>
          <w:b/>
          <w:bCs/>
          <w:lang w:eastAsia="en-US"/>
        </w:rPr>
        <w:t xml:space="preserve">74 </w:t>
      </w:r>
      <w:r w:rsidR="00441D4F" w:rsidRPr="000B22D7">
        <w:rPr>
          <w:rFonts w:ascii="Times New Roman" w:hAnsi="Times New Roman"/>
          <w:b/>
          <w:bCs/>
          <w:lang w:eastAsia="en-US"/>
        </w:rPr>
        <w:t>(§ 11 ods. 18)</w:t>
      </w:r>
    </w:p>
    <w:p w:rsidR="00245AFB" w:rsidRPr="00A1666B" w:rsidRDefault="00245AFB"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Legislatívno-technická úprava vzhľadom na možnosť úpravy zloženia dokumentácie pri jednoduchých pozemkových úpravách </w:t>
      </w:r>
    </w:p>
    <w:p w:rsidR="00245AFB" w:rsidRPr="00A1666B" w:rsidRDefault="00245AFB" w:rsidP="00A1666B">
      <w:pPr>
        <w:keepNext w:val="0"/>
        <w:widowControl w:val="0"/>
        <w:rPr>
          <w:rFonts w:ascii="Times New Roman" w:hAnsi="Times New Roman"/>
        </w:rPr>
      </w:pPr>
    </w:p>
    <w:p w:rsidR="006302C9" w:rsidRPr="000B22D7" w:rsidRDefault="006302C9" w:rsidP="00A1666B">
      <w:pPr>
        <w:keepNext w:val="0"/>
        <w:widowControl w:val="0"/>
        <w:rPr>
          <w:rFonts w:ascii="Times New Roman" w:hAnsi="Times New Roman"/>
          <w:b/>
          <w:bCs/>
          <w:lang w:eastAsia="en-US"/>
        </w:rPr>
      </w:pPr>
      <w:r w:rsidRPr="000B22D7">
        <w:rPr>
          <w:rFonts w:ascii="Times New Roman" w:hAnsi="Times New Roman"/>
          <w:b/>
          <w:bCs/>
          <w:lang w:eastAsia="en-US"/>
        </w:rPr>
        <w:t>K bodu 7</w:t>
      </w:r>
      <w:r w:rsidR="00E61F06" w:rsidRPr="000B22D7">
        <w:rPr>
          <w:rFonts w:ascii="Times New Roman" w:hAnsi="Times New Roman"/>
          <w:b/>
          <w:bCs/>
          <w:lang w:eastAsia="en-US"/>
        </w:rPr>
        <w:t>5</w:t>
      </w:r>
      <w:r w:rsidR="00EA5A48">
        <w:rPr>
          <w:rFonts w:ascii="Times New Roman" w:hAnsi="Times New Roman"/>
          <w:b/>
          <w:bCs/>
          <w:lang w:eastAsia="en-US"/>
        </w:rPr>
        <w:t xml:space="preserve"> (p</w:t>
      </w:r>
      <w:r w:rsidRPr="000B22D7">
        <w:rPr>
          <w:rFonts w:ascii="Times New Roman" w:hAnsi="Times New Roman"/>
          <w:b/>
          <w:bCs/>
          <w:lang w:eastAsia="en-US"/>
        </w:rPr>
        <w:t>oznámka pod čiarou k odkazu 7ga)</w:t>
      </w:r>
    </w:p>
    <w:p w:rsidR="006302C9" w:rsidRPr="00A1666B" w:rsidRDefault="006302C9"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Legislatívno-technická pripomienka súvisiaca s doplnením nového odkazu 1ac (§ 2 ods. 1 písm. m).</w:t>
      </w:r>
    </w:p>
    <w:p w:rsidR="006302C9" w:rsidRPr="00A1666B" w:rsidRDefault="006302C9" w:rsidP="00A1666B">
      <w:pPr>
        <w:keepNext w:val="0"/>
        <w:widowControl w:val="0"/>
        <w:rPr>
          <w:rFonts w:ascii="Times New Roman" w:hAnsi="Times New Roman"/>
        </w:rPr>
      </w:pPr>
    </w:p>
    <w:p w:rsidR="00900CE5" w:rsidRPr="000B22D7" w:rsidRDefault="007C7AD7" w:rsidP="00A1666B">
      <w:pPr>
        <w:keepNext w:val="0"/>
        <w:widowControl w:val="0"/>
        <w:rPr>
          <w:rFonts w:ascii="Times New Roman" w:hAnsi="Times New Roman"/>
          <w:b/>
          <w:bCs/>
          <w:lang w:eastAsia="en-US"/>
        </w:rPr>
      </w:pPr>
      <w:r w:rsidRPr="000B22D7">
        <w:rPr>
          <w:rFonts w:ascii="Times New Roman" w:hAnsi="Times New Roman"/>
          <w:b/>
          <w:bCs/>
          <w:lang w:eastAsia="en-US"/>
        </w:rPr>
        <w:t>K</w:t>
      </w:r>
      <w:r w:rsidR="00D32670" w:rsidRPr="000B22D7">
        <w:rPr>
          <w:rFonts w:ascii="Times New Roman" w:hAnsi="Times New Roman"/>
          <w:b/>
          <w:bCs/>
          <w:lang w:eastAsia="en-US"/>
        </w:rPr>
        <w:t> </w:t>
      </w:r>
      <w:r w:rsidRPr="000B22D7">
        <w:rPr>
          <w:rFonts w:ascii="Times New Roman" w:hAnsi="Times New Roman"/>
          <w:b/>
          <w:bCs/>
          <w:lang w:eastAsia="en-US"/>
        </w:rPr>
        <w:t>bod</w:t>
      </w:r>
      <w:r w:rsidR="00B11B33" w:rsidRPr="000B22D7">
        <w:rPr>
          <w:rFonts w:ascii="Times New Roman" w:hAnsi="Times New Roman"/>
          <w:b/>
          <w:bCs/>
          <w:lang w:eastAsia="en-US"/>
        </w:rPr>
        <w:t>u</w:t>
      </w:r>
      <w:r w:rsidR="00D32670" w:rsidRPr="000B22D7">
        <w:rPr>
          <w:rFonts w:ascii="Times New Roman" w:hAnsi="Times New Roman"/>
          <w:b/>
          <w:bCs/>
          <w:lang w:eastAsia="en-US"/>
        </w:rPr>
        <w:t xml:space="preserve"> </w:t>
      </w:r>
      <w:r w:rsidR="009F1518" w:rsidRPr="000B22D7">
        <w:rPr>
          <w:rFonts w:ascii="Times New Roman" w:hAnsi="Times New Roman"/>
          <w:b/>
          <w:bCs/>
          <w:lang w:eastAsia="en-US"/>
        </w:rPr>
        <w:t>7</w:t>
      </w:r>
      <w:r w:rsidR="00E61F06" w:rsidRPr="000B22D7">
        <w:rPr>
          <w:rFonts w:ascii="Times New Roman" w:hAnsi="Times New Roman"/>
          <w:b/>
          <w:bCs/>
          <w:lang w:eastAsia="en-US"/>
        </w:rPr>
        <w:t>6</w:t>
      </w:r>
      <w:r w:rsidR="009F1518" w:rsidRPr="000B22D7">
        <w:rPr>
          <w:rFonts w:ascii="Times New Roman" w:hAnsi="Times New Roman"/>
          <w:b/>
          <w:bCs/>
          <w:lang w:eastAsia="en-US"/>
        </w:rPr>
        <w:t xml:space="preserve"> </w:t>
      </w:r>
      <w:r w:rsidR="00B11B33" w:rsidRPr="000B22D7">
        <w:rPr>
          <w:rFonts w:ascii="Times New Roman" w:hAnsi="Times New Roman"/>
          <w:b/>
          <w:bCs/>
          <w:lang w:eastAsia="en-US"/>
        </w:rPr>
        <w:t xml:space="preserve">(§ 11 ods. </w:t>
      </w:r>
      <w:r w:rsidR="00234536" w:rsidRPr="000B22D7">
        <w:rPr>
          <w:rFonts w:ascii="Times New Roman" w:hAnsi="Times New Roman"/>
          <w:b/>
          <w:bCs/>
          <w:lang w:eastAsia="en-US"/>
        </w:rPr>
        <w:t>23</w:t>
      </w:r>
      <w:r w:rsidR="00B11B33" w:rsidRPr="000B22D7">
        <w:rPr>
          <w:rFonts w:ascii="Times New Roman" w:hAnsi="Times New Roman"/>
          <w:b/>
          <w:bCs/>
          <w:lang w:eastAsia="en-US"/>
        </w:rPr>
        <w:t>)</w:t>
      </w:r>
    </w:p>
    <w:p w:rsidR="00900CE5" w:rsidRPr="00A1666B" w:rsidRDefault="00BB584E" w:rsidP="00A1666B">
      <w:pPr>
        <w:pStyle w:val="Nadpis3"/>
        <w:keepNext w:val="0"/>
        <w:keepLines w:val="0"/>
        <w:widowControl w:val="0"/>
        <w:spacing w:before="0" w:after="0"/>
        <w:ind w:firstLine="567"/>
        <w:rPr>
          <w:rFonts w:ascii="Times New Roman" w:hAnsi="Times New Roman" w:cs="Times New Roman"/>
          <w:b w:val="0"/>
          <w:szCs w:val="24"/>
        </w:rPr>
      </w:pPr>
      <w:r>
        <w:rPr>
          <w:rFonts w:ascii="Times New Roman" w:hAnsi="Times New Roman" w:cs="Times New Roman"/>
          <w:b w:val="0"/>
          <w:szCs w:val="24"/>
        </w:rPr>
        <w:t xml:space="preserve">Ustanovenie odseku 23 sa upravuje z dôvodu potreby </w:t>
      </w:r>
      <w:r w:rsidR="00F65404" w:rsidRPr="00A1666B">
        <w:rPr>
          <w:rFonts w:ascii="Times New Roman" w:hAnsi="Times New Roman" w:cs="Times New Roman"/>
          <w:b w:val="0"/>
          <w:szCs w:val="24"/>
        </w:rPr>
        <w:t xml:space="preserve">spresnenia </w:t>
      </w:r>
      <w:r>
        <w:rPr>
          <w:rFonts w:ascii="Times New Roman" w:hAnsi="Times New Roman" w:cs="Times New Roman"/>
          <w:b w:val="0"/>
          <w:szCs w:val="24"/>
        </w:rPr>
        <w:t xml:space="preserve">použitej </w:t>
      </w:r>
      <w:r w:rsidR="00F65404" w:rsidRPr="00A1666B">
        <w:rPr>
          <w:rFonts w:ascii="Times New Roman" w:hAnsi="Times New Roman" w:cs="Times New Roman"/>
          <w:b w:val="0"/>
          <w:szCs w:val="24"/>
        </w:rPr>
        <w:t>terminológie</w:t>
      </w:r>
      <w:r>
        <w:rPr>
          <w:rFonts w:ascii="Times New Roman" w:hAnsi="Times New Roman" w:cs="Times New Roman"/>
          <w:b w:val="0"/>
          <w:szCs w:val="24"/>
        </w:rPr>
        <w:t xml:space="preserve"> a potreby ustanovenia</w:t>
      </w:r>
      <w:r w:rsidR="007C7AD7" w:rsidRPr="00A1666B">
        <w:rPr>
          <w:rFonts w:ascii="Times New Roman" w:hAnsi="Times New Roman" w:cs="Times New Roman"/>
          <w:b w:val="0"/>
          <w:szCs w:val="24"/>
        </w:rPr>
        <w:t xml:space="preserve"> </w:t>
      </w:r>
      <w:r w:rsidR="00900CE5" w:rsidRPr="00A1666B">
        <w:rPr>
          <w:rFonts w:ascii="Times New Roman" w:hAnsi="Times New Roman" w:cs="Times New Roman"/>
          <w:b w:val="0"/>
          <w:szCs w:val="24"/>
        </w:rPr>
        <w:t>leh</w:t>
      </w:r>
      <w:r>
        <w:rPr>
          <w:rFonts w:ascii="Times New Roman" w:hAnsi="Times New Roman" w:cs="Times New Roman"/>
          <w:b w:val="0"/>
          <w:szCs w:val="24"/>
        </w:rPr>
        <w:t>ô</w:t>
      </w:r>
      <w:r w:rsidR="00900CE5" w:rsidRPr="00A1666B">
        <w:rPr>
          <w:rFonts w:ascii="Times New Roman" w:hAnsi="Times New Roman" w:cs="Times New Roman"/>
          <w:b w:val="0"/>
          <w:szCs w:val="24"/>
        </w:rPr>
        <w:t>t</w:t>
      </w:r>
      <w:r>
        <w:rPr>
          <w:rFonts w:ascii="Times New Roman" w:hAnsi="Times New Roman" w:cs="Times New Roman"/>
          <w:b w:val="0"/>
          <w:szCs w:val="24"/>
        </w:rPr>
        <w:t xml:space="preserve"> na</w:t>
      </w:r>
      <w:r w:rsidR="00900CE5" w:rsidRPr="00A1666B">
        <w:rPr>
          <w:rFonts w:ascii="Times New Roman" w:hAnsi="Times New Roman" w:cs="Times New Roman"/>
          <w:b w:val="0"/>
          <w:szCs w:val="24"/>
        </w:rPr>
        <w:t xml:space="preserve"> zverejneni</w:t>
      </w:r>
      <w:r>
        <w:rPr>
          <w:rFonts w:ascii="Times New Roman" w:hAnsi="Times New Roman" w:cs="Times New Roman"/>
          <w:b w:val="0"/>
          <w:szCs w:val="24"/>
        </w:rPr>
        <w:t>e</w:t>
      </w:r>
      <w:r w:rsidR="00900CE5" w:rsidRPr="00A1666B">
        <w:rPr>
          <w:rFonts w:ascii="Times New Roman" w:hAnsi="Times New Roman" w:cs="Times New Roman"/>
          <w:b w:val="0"/>
          <w:szCs w:val="24"/>
        </w:rPr>
        <w:t xml:space="preserve"> návrhu zásad </w:t>
      </w:r>
      <w:r w:rsidR="009F1518" w:rsidRPr="00A1666B">
        <w:rPr>
          <w:rFonts w:ascii="Times New Roman" w:hAnsi="Times New Roman" w:cs="Times New Roman"/>
          <w:b w:val="0"/>
          <w:szCs w:val="24"/>
        </w:rPr>
        <w:t xml:space="preserve">umiestnenia nových pozemkov </w:t>
      </w:r>
      <w:r w:rsidR="00900CE5" w:rsidRPr="00A1666B">
        <w:rPr>
          <w:rFonts w:ascii="Times New Roman" w:hAnsi="Times New Roman" w:cs="Times New Roman"/>
          <w:b w:val="0"/>
          <w:szCs w:val="24"/>
        </w:rPr>
        <w:t>ako aj ich</w:t>
      </w:r>
      <w:r w:rsidR="00A1666B" w:rsidRPr="00A1666B">
        <w:rPr>
          <w:rFonts w:ascii="Times New Roman" w:hAnsi="Times New Roman" w:cs="Times New Roman"/>
          <w:b w:val="0"/>
          <w:szCs w:val="24"/>
        </w:rPr>
        <w:t xml:space="preserve"> </w:t>
      </w:r>
      <w:r w:rsidR="00900CE5" w:rsidRPr="00A1666B">
        <w:rPr>
          <w:rFonts w:ascii="Times New Roman" w:hAnsi="Times New Roman" w:cs="Times New Roman"/>
          <w:b w:val="0"/>
          <w:szCs w:val="24"/>
        </w:rPr>
        <w:t>doručeni</w:t>
      </w:r>
      <w:r w:rsidR="007C7AD7" w:rsidRPr="00A1666B">
        <w:rPr>
          <w:rFonts w:ascii="Times New Roman" w:hAnsi="Times New Roman" w:cs="Times New Roman"/>
          <w:b w:val="0"/>
          <w:szCs w:val="24"/>
        </w:rPr>
        <w:t>a</w:t>
      </w:r>
      <w:r w:rsidR="00900CE5" w:rsidRPr="00A1666B">
        <w:rPr>
          <w:rFonts w:ascii="Times New Roman" w:hAnsi="Times New Roman" w:cs="Times New Roman"/>
          <w:b w:val="0"/>
          <w:szCs w:val="24"/>
        </w:rPr>
        <w:t>.</w:t>
      </w:r>
    </w:p>
    <w:p w:rsidR="00515430" w:rsidRPr="00A1666B" w:rsidRDefault="00515430" w:rsidP="00A1666B">
      <w:pPr>
        <w:keepNext w:val="0"/>
        <w:widowControl w:val="0"/>
        <w:rPr>
          <w:rFonts w:ascii="Times New Roman" w:hAnsi="Times New Roman"/>
        </w:rPr>
      </w:pPr>
    </w:p>
    <w:p w:rsidR="00900CE5" w:rsidRPr="000B22D7" w:rsidRDefault="007C7AD7" w:rsidP="00A1666B">
      <w:pPr>
        <w:keepNext w:val="0"/>
        <w:widowControl w:val="0"/>
        <w:rPr>
          <w:rFonts w:ascii="Times New Roman" w:hAnsi="Times New Roman"/>
          <w:b/>
          <w:bCs/>
          <w:lang w:eastAsia="en-US"/>
        </w:rPr>
      </w:pPr>
      <w:r w:rsidRPr="000B22D7">
        <w:rPr>
          <w:rFonts w:ascii="Times New Roman" w:hAnsi="Times New Roman"/>
          <w:b/>
          <w:bCs/>
          <w:lang w:eastAsia="en-US"/>
        </w:rPr>
        <w:t>K bod</w:t>
      </w:r>
      <w:r w:rsidR="000F4B69" w:rsidRPr="000B22D7">
        <w:rPr>
          <w:rFonts w:ascii="Times New Roman" w:hAnsi="Times New Roman"/>
          <w:b/>
          <w:bCs/>
          <w:lang w:eastAsia="en-US"/>
        </w:rPr>
        <w:t>om</w:t>
      </w:r>
      <w:r w:rsidR="00A1666B" w:rsidRPr="000B22D7">
        <w:rPr>
          <w:rFonts w:ascii="Times New Roman" w:hAnsi="Times New Roman"/>
          <w:b/>
          <w:bCs/>
          <w:lang w:eastAsia="en-US"/>
        </w:rPr>
        <w:t xml:space="preserve"> </w:t>
      </w:r>
      <w:r w:rsidR="00E61F06" w:rsidRPr="000B22D7">
        <w:rPr>
          <w:rFonts w:ascii="Times New Roman" w:hAnsi="Times New Roman"/>
          <w:b/>
          <w:bCs/>
          <w:lang w:eastAsia="en-US"/>
        </w:rPr>
        <w:t xml:space="preserve">77 </w:t>
      </w:r>
      <w:r w:rsidR="00B11B33" w:rsidRPr="000B22D7">
        <w:rPr>
          <w:rFonts w:ascii="Times New Roman" w:hAnsi="Times New Roman"/>
          <w:b/>
          <w:bCs/>
          <w:lang w:eastAsia="en-US"/>
        </w:rPr>
        <w:t>(§ 11 ods. 24)</w:t>
      </w:r>
    </w:p>
    <w:p w:rsidR="008B740C" w:rsidRPr="00A1666B" w:rsidRDefault="00F4112F"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Cieľom </w:t>
      </w:r>
      <w:r w:rsidR="003F1B45" w:rsidRPr="00A1666B">
        <w:rPr>
          <w:rFonts w:ascii="Times New Roman" w:hAnsi="Times New Roman" w:cs="Times New Roman"/>
          <w:b w:val="0"/>
          <w:szCs w:val="24"/>
        </w:rPr>
        <w:t xml:space="preserve">legislatívnej zmeny </w:t>
      </w:r>
      <w:r w:rsidRPr="00A1666B">
        <w:rPr>
          <w:rFonts w:ascii="Times New Roman" w:hAnsi="Times New Roman" w:cs="Times New Roman"/>
          <w:b w:val="0"/>
          <w:szCs w:val="24"/>
        </w:rPr>
        <w:t xml:space="preserve">pri formulácii tohto ustanovenia bolo od začiatku poskytnúť vyrovnanie a to alternatívne buď v podobe pozemku alebo v peniazoch. </w:t>
      </w:r>
      <w:r w:rsidR="00513168" w:rsidRPr="00A1666B">
        <w:rPr>
          <w:rFonts w:ascii="Times New Roman" w:hAnsi="Times New Roman" w:cs="Times New Roman"/>
          <w:b w:val="0"/>
          <w:szCs w:val="24"/>
        </w:rPr>
        <w:t>Doterajši</w:t>
      </w:r>
      <w:r w:rsidR="003F1B45" w:rsidRPr="00A1666B">
        <w:rPr>
          <w:rFonts w:ascii="Times New Roman" w:hAnsi="Times New Roman" w:cs="Times New Roman"/>
          <w:b w:val="0"/>
          <w:szCs w:val="24"/>
        </w:rPr>
        <w:t>a</w:t>
      </w:r>
      <w:r w:rsidR="00513168" w:rsidRPr="00A1666B">
        <w:rPr>
          <w:rFonts w:ascii="Times New Roman" w:hAnsi="Times New Roman" w:cs="Times New Roman"/>
          <w:b w:val="0"/>
          <w:szCs w:val="24"/>
        </w:rPr>
        <w:t xml:space="preserve"> formuláci</w:t>
      </w:r>
      <w:r w:rsidR="003F1B45" w:rsidRPr="00A1666B">
        <w:rPr>
          <w:rFonts w:ascii="Times New Roman" w:hAnsi="Times New Roman" w:cs="Times New Roman"/>
          <w:b w:val="0"/>
          <w:szCs w:val="24"/>
        </w:rPr>
        <w:t>a</w:t>
      </w:r>
      <w:r w:rsidR="00513168" w:rsidRPr="00A1666B">
        <w:rPr>
          <w:rFonts w:ascii="Times New Roman" w:hAnsi="Times New Roman" w:cs="Times New Roman"/>
          <w:b w:val="0"/>
          <w:szCs w:val="24"/>
        </w:rPr>
        <w:t xml:space="preserve"> </w:t>
      </w:r>
      <w:r w:rsidR="007462C4" w:rsidRPr="00A1666B">
        <w:rPr>
          <w:rFonts w:ascii="Times New Roman" w:hAnsi="Times New Roman" w:cs="Times New Roman"/>
          <w:b w:val="0"/>
          <w:szCs w:val="24"/>
        </w:rPr>
        <w:t>ustanovenia § 11 ods. 24</w:t>
      </w:r>
      <w:r w:rsidR="00E100B2" w:rsidRPr="00A1666B">
        <w:rPr>
          <w:rFonts w:ascii="Times New Roman" w:hAnsi="Times New Roman" w:cs="Times New Roman"/>
          <w:b w:val="0"/>
          <w:szCs w:val="24"/>
        </w:rPr>
        <w:t xml:space="preserve"> </w:t>
      </w:r>
      <w:r w:rsidR="00513168" w:rsidRPr="00A1666B">
        <w:rPr>
          <w:rFonts w:ascii="Times New Roman" w:hAnsi="Times New Roman" w:cs="Times New Roman"/>
          <w:b w:val="0"/>
          <w:szCs w:val="24"/>
        </w:rPr>
        <w:t>s</w:t>
      </w:r>
      <w:r w:rsidR="003F1B45" w:rsidRPr="00A1666B">
        <w:rPr>
          <w:rFonts w:ascii="Times New Roman" w:hAnsi="Times New Roman" w:cs="Times New Roman"/>
          <w:b w:val="0"/>
          <w:szCs w:val="24"/>
        </w:rPr>
        <w:t>a</w:t>
      </w:r>
      <w:r w:rsidR="00513168" w:rsidRPr="00A1666B">
        <w:rPr>
          <w:rFonts w:ascii="Times New Roman" w:hAnsi="Times New Roman" w:cs="Times New Roman"/>
          <w:b w:val="0"/>
          <w:szCs w:val="24"/>
        </w:rPr>
        <w:t xml:space="preserve"> </w:t>
      </w:r>
      <w:r w:rsidR="003F1B45" w:rsidRPr="00A1666B">
        <w:rPr>
          <w:rFonts w:ascii="Times New Roman" w:hAnsi="Times New Roman" w:cs="Times New Roman"/>
          <w:b w:val="0"/>
          <w:szCs w:val="24"/>
        </w:rPr>
        <w:t>v aplikačnej praxi</w:t>
      </w:r>
      <w:r w:rsidRPr="00A1666B">
        <w:rPr>
          <w:rFonts w:ascii="Times New Roman" w:hAnsi="Times New Roman" w:cs="Times New Roman"/>
          <w:b w:val="0"/>
          <w:szCs w:val="24"/>
        </w:rPr>
        <w:t xml:space="preserve"> </w:t>
      </w:r>
      <w:r w:rsidR="007462C4" w:rsidRPr="00A1666B">
        <w:rPr>
          <w:rFonts w:ascii="Times New Roman" w:hAnsi="Times New Roman" w:cs="Times New Roman"/>
          <w:b w:val="0"/>
          <w:szCs w:val="24"/>
        </w:rPr>
        <w:t>vykladal</w:t>
      </w:r>
      <w:r w:rsidR="003F1B45" w:rsidRPr="00A1666B">
        <w:rPr>
          <w:rFonts w:ascii="Times New Roman" w:hAnsi="Times New Roman" w:cs="Times New Roman"/>
          <w:b w:val="0"/>
          <w:szCs w:val="24"/>
        </w:rPr>
        <w:t>a tak, že</w:t>
      </w:r>
      <w:r w:rsidR="007462C4" w:rsidRPr="00A1666B">
        <w:rPr>
          <w:rFonts w:ascii="Times New Roman" w:hAnsi="Times New Roman" w:cs="Times New Roman"/>
          <w:b w:val="0"/>
          <w:szCs w:val="24"/>
        </w:rPr>
        <w:t xml:space="preserve"> </w:t>
      </w:r>
      <w:r w:rsidRPr="00A1666B">
        <w:rPr>
          <w:rFonts w:ascii="Times New Roman" w:hAnsi="Times New Roman" w:cs="Times New Roman"/>
          <w:b w:val="0"/>
          <w:szCs w:val="24"/>
        </w:rPr>
        <w:t>Slovenský pozemkový fond</w:t>
      </w:r>
      <w:r w:rsidR="003F1B45" w:rsidRPr="00A1666B">
        <w:rPr>
          <w:rFonts w:ascii="Times New Roman" w:hAnsi="Times New Roman" w:cs="Times New Roman"/>
          <w:b w:val="0"/>
          <w:szCs w:val="24"/>
        </w:rPr>
        <w:t xml:space="preserve"> alebo správca</w:t>
      </w:r>
      <w:r w:rsidRPr="00A1666B">
        <w:rPr>
          <w:rFonts w:ascii="Times New Roman" w:hAnsi="Times New Roman" w:cs="Times New Roman"/>
          <w:b w:val="0"/>
          <w:szCs w:val="24"/>
        </w:rPr>
        <w:t xml:space="preserve"> </w:t>
      </w:r>
      <w:r w:rsidR="00513168" w:rsidRPr="00A1666B">
        <w:rPr>
          <w:rFonts w:ascii="Times New Roman" w:hAnsi="Times New Roman" w:cs="Times New Roman"/>
          <w:b w:val="0"/>
          <w:szCs w:val="24"/>
        </w:rPr>
        <w:t>môže</w:t>
      </w:r>
      <w:r w:rsidR="003F1B45" w:rsidRPr="00A1666B">
        <w:rPr>
          <w:rFonts w:ascii="Times New Roman" w:hAnsi="Times New Roman" w:cs="Times New Roman"/>
          <w:b w:val="0"/>
          <w:szCs w:val="24"/>
        </w:rPr>
        <w:t>,</w:t>
      </w:r>
      <w:r w:rsidR="00513168" w:rsidRPr="00A1666B">
        <w:rPr>
          <w:rFonts w:ascii="Times New Roman" w:hAnsi="Times New Roman" w:cs="Times New Roman"/>
          <w:b w:val="0"/>
          <w:szCs w:val="24"/>
        </w:rPr>
        <w:t xml:space="preserve"> ale </w:t>
      </w:r>
      <w:r w:rsidRPr="00A1666B">
        <w:rPr>
          <w:rFonts w:ascii="Times New Roman" w:hAnsi="Times New Roman" w:cs="Times New Roman"/>
          <w:b w:val="0"/>
          <w:szCs w:val="24"/>
        </w:rPr>
        <w:t xml:space="preserve">aj </w:t>
      </w:r>
      <w:r w:rsidR="00513168" w:rsidRPr="00A1666B">
        <w:rPr>
          <w:rFonts w:ascii="Times New Roman" w:hAnsi="Times New Roman" w:cs="Times New Roman"/>
          <w:b w:val="0"/>
          <w:szCs w:val="24"/>
        </w:rPr>
        <w:t>nemusí poskytnúť vyrovnanie. Legislatívnou úpravou znenia predmetného ustanovenia sa jednoz</w:t>
      </w:r>
      <w:r w:rsidR="003260E4" w:rsidRPr="00A1666B">
        <w:rPr>
          <w:rFonts w:ascii="Times New Roman" w:hAnsi="Times New Roman" w:cs="Times New Roman"/>
          <w:b w:val="0"/>
          <w:szCs w:val="24"/>
        </w:rPr>
        <w:t>n</w:t>
      </w:r>
      <w:r w:rsidR="00513168" w:rsidRPr="00A1666B">
        <w:rPr>
          <w:rFonts w:ascii="Times New Roman" w:hAnsi="Times New Roman" w:cs="Times New Roman"/>
          <w:b w:val="0"/>
          <w:szCs w:val="24"/>
        </w:rPr>
        <w:t xml:space="preserve">ačne </w:t>
      </w:r>
      <w:r w:rsidRPr="00A1666B">
        <w:rPr>
          <w:rFonts w:ascii="Times New Roman" w:hAnsi="Times New Roman" w:cs="Times New Roman"/>
          <w:b w:val="0"/>
          <w:szCs w:val="24"/>
        </w:rPr>
        <w:t>upravuje</w:t>
      </w:r>
      <w:r w:rsidR="00DE22FE" w:rsidRPr="00A1666B">
        <w:rPr>
          <w:rFonts w:ascii="Times New Roman" w:hAnsi="Times New Roman" w:cs="Times New Roman"/>
          <w:b w:val="0"/>
          <w:szCs w:val="24"/>
        </w:rPr>
        <w:t xml:space="preserve"> povinnosť Slovenskému pozemkovému fondu alebo správcovi poskytnúť v rámci vyrovnania buď pozemok alebo peniaze. </w:t>
      </w:r>
      <w:r w:rsidR="000F4B69" w:rsidRPr="00A1666B">
        <w:rPr>
          <w:rFonts w:ascii="Times New Roman" w:hAnsi="Times New Roman" w:cs="Times New Roman"/>
          <w:b w:val="0"/>
          <w:szCs w:val="24"/>
        </w:rPr>
        <w:t>Zároveň sa ustanovuje osobitný postup vyrovnania v peniazoch, ak pôjde o pozemky nachádzajúce sa pod železnicami.</w:t>
      </w:r>
    </w:p>
    <w:p w:rsidR="00515430" w:rsidRPr="00A1666B" w:rsidRDefault="00515430" w:rsidP="00A1666B">
      <w:pPr>
        <w:keepNext w:val="0"/>
        <w:widowControl w:val="0"/>
        <w:rPr>
          <w:rFonts w:ascii="Times New Roman" w:hAnsi="Times New Roman"/>
        </w:rPr>
      </w:pPr>
    </w:p>
    <w:p w:rsidR="00C639E9" w:rsidRPr="000B22D7" w:rsidRDefault="002542C3" w:rsidP="006320C2">
      <w:pPr>
        <w:widowControl w:val="0"/>
        <w:rPr>
          <w:rFonts w:ascii="Times New Roman" w:hAnsi="Times New Roman"/>
          <w:b/>
          <w:bCs/>
          <w:lang w:eastAsia="en-US"/>
        </w:rPr>
      </w:pPr>
      <w:r w:rsidRPr="000B22D7">
        <w:rPr>
          <w:rFonts w:ascii="Times New Roman" w:hAnsi="Times New Roman"/>
          <w:b/>
          <w:bCs/>
          <w:lang w:eastAsia="en-US"/>
        </w:rPr>
        <w:lastRenderedPageBreak/>
        <w:t>K</w:t>
      </w:r>
      <w:r w:rsidR="00C639E9" w:rsidRPr="000B22D7">
        <w:rPr>
          <w:rFonts w:ascii="Times New Roman" w:hAnsi="Times New Roman"/>
          <w:b/>
          <w:bCs/>
          <w:lang w:eastAsia="en-US"/>
        </w:rPr>
        <w:t> </w:t>
      </w:r>
      <w:r w:rsidRPr="000B22D7">
        <w:rPr>
          <w:rFonts w:ascii="Times New Roman" w:hAnsi="Times New Roman"/>
          <w:b/>
          <w:bCs/>
          <w:lang w:eastAsia="en-US"/>
        </w:rPr>
        <w:t>bod</w:t>
      </w:r>
      <w:r w:rsidR="007C7AD7" w:rsidRPr="000B22D7">
        <w:rPr>
          <w:rFonts w:ascii="Times New Roman" w:hAnsi="Times New Roman"/>
          <w:b/>
          <w:bCs/>
          <w:lang w:eastAsia="en-US"/>
        </w:rPr>
        <w:t>u</w:t>
      </w:r>
      <w:r w:rsidR="00C639E9" w:rsidRPr="000B22D7">
        <w:rPr>
          <w:rFonts w:ascii="Times New Roman" w:hAnsi="Times New Roman"/>
          <w:b/>
          <w:bCs/>
          <w:lang w:eastAsia="en-US"/>
        </w:rPr>
        <w:t xml:space="preserve"> </w:t>
      </w:r>
      <w:r w:rsidR="00D8126C">
        <w:rPr>
          <w:rFonts w:ascii="Times New Roman" w:hAnsi="Times New Roman"/>
          <w:b/>
          <w:bCs/>
          <w:lang w:eastAsia="en-US"/>
        </w:rPr>
        <w:t>78</w:t>
      </w:r>
      <w:r w:rsidR="00E61F06" w:rsidRPr="000B22D7">
        <w:rPr>
          <w:rFonts w:ascii="Times New Roman" w:hAnsi="Times New Roman"/>
          <w:b/>
          <w:bCs/>
          <w:lang w:eastAsia="en-US"/>
        </w:rPr>
        <w:t xml:space="preserve"> </w:t>
      </w:r>
      <w:r w:rsidR="002F310A" w:rsidRPr="000B22D7">
        <w:rPr>
          <w:rFonts w:ascii="Times New Roman" w:hAnsi="Times New Roman"/>
          <w:b/>
          <w:bCs/>
          <w:lang w:eastAsia="en-US"/>
        </w:rPr>
        <w:t xml:space="preserve">(§ 11 </w:t>
      </w:r>
      <w:bookmarkStart w:id="0" w:name="_GoBack"/>
      <w:r w:rsidR="002F310A" w:rsidRPr="000B22D7">
        <w:rPr>
          <w:rFonts w:ascii="Times New Roman" w:hAnsi="Times New Roman"/>
          <w:b/>
          <w:bCs/>
          <w:lang w:eastAsia="en-US"/>
        </w:rPr>
        <w:t>ods. 25)</w:t>
      </w:r>
    </w:p>
    <w:p w:rsidR="00E2369C" w:rsidRPr="00A1666B" w:rsidRDefault="00C639E9" w:rsidP="006320C2">
      <w:pPr>
        <w:pStyle w:val="Nadpis3"/>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Legislatívno-technická úprava</w:t>
      </w:r>
      <w:bookmarkEnd w:id="0"/>
      <w:r w:rsidRPr="00A1666B">
        <w:rPr>
          <w:rFonts w:ascii="Times New Roman" w:hAnsi="Times New Roman" w:cs="Times New Roman"/>
          <w:b w:val="0"/>
          <w:szCs w:val="24"/>
        </w:rPr>
        <w:t xml:space="preserve">, </w:t>
      </w:r>
      <w:r w:rsidR="00BE08A0" w:rsidRPr="00A1666B">
        <w:rPr>
          <w:rFonts w:ascii="Times New Roman" w:hAnsi="Times New Roman" w:cs="Times New Roman"/>
          <w:b w:val="0"/>
          <w:szCs w:val="24"/>
        </w:rPr>
        <w:t xml:space="preserve">ktorá </w:t>
      </w:r>
      <w:r w:rsidRPr="00A1666B">
        <w:rPr>
          <w:rFonts w:ascii="Times New Roman" w:hAnsi="Times New Roman" w:cs="Times New Roman"/>
          <w:b w:val="0"/>
          <w:szCs w:val="24"/>
        </w:rPr>
        <w:t>spresňuje názov dokumentácie.</w:t>
      </w:r>
    </w:p>
    <w:p w:rsidR="00515430" w:rsidRPr="00A1666B" w:rsidRDefault="00515430" w:rsidP="00A1666B">
      <w:pPr>
        <w:keepNext w:val="0"/>
        <w:widowControl w:val="0"/>
        <w:rPr>
          <w:rFonts w:ascii="Times New Roman" w:hAnsi="Times New Roman"/>
        </w:rPr>
      </w:pPr>
    </w:p>
    <w:p w:rsidR="00C639E9" w:rsidRPr="000B22D7" w:rsidRDefault="00C639E9" w:rsidP="00A1666B">
      <w:pPr>
        <w:keepNext w:val="0"/>
        <w:widowControl w:val="0"/>
        <w:rPr>
          <w:rFonts w:ascii="Times New Roman" w:hAnsi="Times New Roman"/>
          <w:b/>
          <w:bCs/>
          <w:lang w:eastAsia="en-US"/>
        </w:rPr>
      </w:pPr>
      <w:r w:rsidRPr="00EA5A48">
        <w:rPr>
          <w:rFonts w:ascii="Times New Roman" w:hAnsi="Times New Roman"/>
          <w:b/>
          <w:bCs/>
          <w:lang w:eastAsia="en-US"/>
        </w:rPr>
        <w:t xml:space="preserve">K bodu </w:t>
      </w:r>
      <w:r w:rsidR="00680A14" w:rsidRPr="00EA5A48">
        <w:rPr>
          <w:rFonts w:ascii="Times New Roman" w:hAnsi="Times New Roman"/>
          <w:b/>
          <w:bCs/>
          <w:lang w:eastAsia="en-US"/>
        </w:rPr>
        <w:t>79</w:t>
      </w:r>
      <w:r w:rsidR="00E61F06" w:rsidRPr="00EA5A48">
        <w:rPr>
          <w:rFonts w:ascii="Times New Roman" w:hAnsi="Times New Roman"/>
          <w:b/>
          <w:bCs/>
          <w:lang w:eastAsia="en-US"/>
        </w:rPr>
        <w:t xml:space="preserve"> </w:t>
      </w:r>
      <w:r w:rsidR="002F310A" w:rsidRPr="00EA5A48">
        <w:rPr>
          <w:rFonts w:ascii="Times New Roman" w:hAnsi="Times New Roman"/>
          <w:b/>
          <w:bCs/>
          <w:lang w:eastAsia="en-US"/>
        </w:rPr>
        <w:t>(§ 11 ods. 27)</w:t>
      </w:r>
    </w:p>
    <w:p w:rsidR="00C639E9" w:rsidRPr="00A1666B" w:rsidRDefault="00C639E9"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Legislatívno-technická úprava, v</w:t>
      </w:r>
      <w:r w:rsidR="00A55096" w:rsidRPr="00A1666B">
        <w:rPr>
          <w:rFonts w:ascii="Times New Roman" w:hAnsi="Times New Roman" w:cs="Times New Roman"/>
          <w:b w:val="0"/>
          <w:szCs w:val="24"/>
        </w:rPr>
        <w:t xml:space="preserve">zhľadom </w:t>
      </w:r>
      <w:r w:rsidR="00DF1FBA" w:rsidRPr="00A1666B">
        <w:rPr>
          <w:rFonts w:ascii="Times New Roman" w:hAnsi="Times New Roman" w:cs="Times New Roman"/>
          <w:b w:val="0"/>
          <w:szCs w:val="24"/>
        </w:rPr>
        <w:t xml:space="preserve">na </w:t>
      </w:r>
      <w:r w:rsidR="00A55096" w:rsidRPr="00A1666B">
        <w:rPr>
          <w:rFonts w:ascii="Times New Roman" w:hAnsi="Times New Roman" w:cs="Times New Roman"/>
          <w:b w:val="0"/>
          <w:szCs w:val="24"/>
        </w:rPr>
        <w:t>problémy z aplikačnej praxe d</w:t>
      </w:r>
      <w:r w:rsidR="00184F51" w:rsidRPr="00A1666B">
        <w:rPr>
          <w:rFonts w:ascii="Times New Roman" w:hAnsi="Times New Roman" w:cs="Times New Roman"/>
          <w:b w:val="0"/>
          <w:szCs w:val="24"/>
        </w:rPr>
        <w:t>ochádza k jasnejšej definícii, z hľadiska obmedzenia pri podpisovaní nájomných zmlúv zo strany S</w:t>
      </w:r>
      <w:r w:rsidR="00E22D85" w:rsidRPr="00A1666B">
        <w:rPr>
          <w:rFonts w:ascii="Times New Roman" w:hAnsi="Times New Roman" w:cs="Times New Roman"/>
          <w:b w:val="0"/>
          <w:szCs w:val="24"/>
        </w:rPr>
        <w:t>lovenského pozemkového fondu.</w:t>
      </w:r>
    </w:p>
    <w:p w:rsidR="00A55096" w:rsidRPr="00A1666B" w:rsidRDefault="00A55096" w:rsidP="00A1666B">
      <w:pPr>
        <w:keepNext w:val="0"/>
        <w:widowControl w:val="0"/>
        <w:rPr>
          <w:rFonts w:ascii="Times New Roman" w:hAnsi="Times New Roman"/>
        </w:rPr>
      </w:pPr>
    </w:p>
    <w:p w:rsidR="00A55096" w:rsidRPr="000B22D7" w:rsidRDefault="00A55096" w:rsidP="00A1666B">
      <w:pPr>
        <w:keepNext w:val="0"/>
        <w:widowControl w:val="0"/>
        <w:rPr>
          <w:rFonts w:ascii="Times New Roman" w:hAnsi="Times New Roman"/>
          <w:b/>
          <w:bCs/>
          <w:lang w:eastAsia="en-US"/>
        </w:rPr>
      </w:pPr>
      <w:r w:rsidRPr="000B22D7">
        <w:rPr>
          <w:rFonts w:ascii="Times New Roman" w:hAnsi="Times New Roman"/>
          <w:b/>
          <w:bCs/>
          <w:lang w:eastAsia="en-US"/>
        </w:rPr>
        <w:t xml:space="preserve">K bodu </w:t>
      </w:r>
      <w:r w:rsidR="00680A14">
        <w:rPr>
          <w:rFonts w:ascii="Times New Roman" w:hAnsi="Times New Roman"/>
          <w:b/>
          <w:bCs/>
          <w:lang w:eastAsia="en-US"/>
        </w:rPr>
        <w:t>80</w:t>
      </w:r>
      <w:r w:rsidR="00E61F06" w:rsidRPr="000B22D7">
        <w:rPr>
          <w:rFonts w:ascii="Times New Roman" w:hAnsi="Times New Roman"/>
          <w:b/>
          <w:bCs/>
          <w:lang w:eastAsia="en-US"/>
        </w:rPr>
        <w:t xml:space="preserve"> </w:t>
      </w:r>
      <w:r w:rsidR="002F310A" w:rsidRPr="000B22D7">
        <w:rPr>
          <w:rFonts w:ascii="Times New Roman" w:hAnsi="Times New Roman"/>
          <w:b/>
          <w:bCs/>
          <w:lang w:eastAsia="en-US"/>
        </w:rPr>
        <w:t>(§ 11 ods. 29 a 30)</w:t>
      </w:r>
    </w:p>
    <w:p w:rsidR="00E37BB1" w:rsidRPr="00A1666B" w:rsidRDefault="00E37BB1" w:rsidP="00A1666B">
      <w:pPr>
        <w:pStyle w:val="Nadpis3"/>
        <w:keepNext w:val="0"/>
        <w:keepLines w:val="0"/>
        <w:widowControl w:val="0"/>
        <w:spacing w:before="0" w:after="0"/>
        <w:ind w:firstLine="567"/>
        <w:rPr>
          <w:rFonts w:ascii="Times New Roman" w:hAnsi="Times New Roman" w:cs="Times New Roman"/>
          <w:b w:val="0"/>
          <w:color w:val="FF0000"/>
          <w:szCs w:val="24"/>
        </w:rPr>
      </w:pPr>
      <w:r w:rsidRPr="00A1666B">
        <w:rPr>
          <w:rFonts w:ascii="Times New Roman" w:hAnsi="Times New Roman" w:cs="Times New Roman"/>
          <w:b w:val="0"/>
          <w:szCs w:val="24"/>
        </w:rPr>
        <w:t>Upravuje sa vyrovnanie</w:t>
      </w:r>
      <w:r w:rsidR="00F4112F" w:rsidRPr="00A1666B">
        <w:rPr>
          <w:rFonts w:ascii="Times New Roman" w:hAnsi="Times New Roman" w:cs="Times New Roman"/>
          <w:b w:val="0"/>
          <w:szCs w:val="24"/>
        </w:rPr>
        <w:t xml:space="preserve"> pri trvalých porastoch na cudzom pozemku, ktoré sú zapísané v registri porastov. Pozri a</w:t>
      </w:r>
      <w:r w:rsidR="006B6D70" w:rsidRPr="00A1666B">
        <w:rPr>
          <w:rFonts w:ascii="Times New Roman" w:hAnsi="Times New Roman" w:cs="Times New Roman"/>
          <w:b w:val="0"/>
          <w:szCs w:val="24"/>
        </w:rPr>
        <w:t xml:space="preserve">j dôvodovú správu k novelizačnému bodu </w:t>
      </w:r>
      <w:r w:rsidR="00BE08A0" w:rsidRPr="00A1666B">
        <w:rPr>
          <w:rFonts w:ascii="Times New Roman" w:hAnsi="Times New Roman" w:cs="Times New Roman"/>
          <w:b w:val="0"/>
          <w:szCs w:val="24"/>
        </w:rPr>
        <w:t>19</w:t>
      </w:r>
      <w:r w:rsidR="006B6D70" w:rsidRPr="00A1666B">
        <w:rPr>
          <w:rFonts w:ascii="Times New Roman" w:hAnsi="Times New Roman" w:cs="Times New Roman"/>
          <w:b w:val="0"/>
          <w:szCs w:val="24"/>
        </w:rPr>
        <w:t>.</w:t>
      </w:r>
    </w:p>
    <w:p w:rsidR="00E37BB1" w:rsidRPr="00A1666B" w:rsidRDefault="00E37BB1" w:rsidP="00A1666B">
      <w:pPr>
        <w:keepNext w:val="0"/>
        <w:widowControl w:val="0"/>
        <w:ind w:firstLine="708"/>
        <w:rPr>
          <w:rFonts w:ascii="Times New Roman" w:hAnsi="Times New Roman"/>
        </w:rPr>
      </w:pPr>
    </w:p>
    <w:p w:rsidR="00E37BB1" w:rsidRPr="000B22D7" w:rsidRDefault="00A55096" w:rsidP="00A1666B">
      <w:pPr>
        <w:keepNext w:val="0"/>
        <w:widowControl w:val="0"/>
        <w:rPr>
          <w:rFonts w:ascii="Times New Roman" w:hAnsi="Times New Roman"/>
          <w:b/>
          <w:bCs/>
          <w:lang w:eastAsia="en-US"/>
        </w:rPr>
      </w:pPr>
      <w:r w:rsidRPr="000B22D7">
        <w:rPr>
          <w:rFonts w:ascii="Times New Roman" w:hAnsi="Times New Roman"/>
          <w:b/>
          <w:bCs/>
          <w:lang w:eastAsia="en-US"/>
        </w:rPr>
        <w:t xml:space="preserve">K bodu </w:t>
      </w:r>
      <w:r w:rsidR="00680A14">
        <w:rPr>
          <w:rFonts w:ascii="Times New Roman" w:hAnsi="Times New Roman"/>
          <w:b/>
          <w:bCs/>
          <w:lang w:eastAsia="en-US"/>
        </w:rPr>
        <w:t>81</w:t>
      </w:r>
      <w:r w:rsidR="00E61F06" w:rsidRPr="000B22D7">
        <w:rPr>
          <w:rFonts w:ascii="Times New Roman" w:hAnsi="Times New Roman"/>
          <w:b/>
          <w:bCs/>
          <w:lang w:eastAsia="en-US"/>
        </w:rPr>
        <w:t xml:space="preserve"> </w:t>
      </w:r>
      <w:r w:rsidR="002F310A" w:rsidRPr="000B22D7">
        <w:rPr>
          <w:rFonts w:ascii="Times New Roman" w:hAnsi="Times New Roman"/>
          <w:b/>
          <w:bCs/>
          <w:lang w:eastAsia="en-US"/>
        </w:rPr>
        <w:t xml:space="preserve">(§ 12 ods. </w:t>
      </w:r>
      <w:r w:rsidR="00234536" w:rsidRPr="000B22D7">
        <w:rPr>
          <w:rFonts w:ascii="Times New Roman" w:hAnsi="Times New Roman"/>
          <w:b/>
          <w:bCs/>
          <w:lang w:eastAsia="en-US"/>
        </w:rPr>
        <w:t xml:space="preserve">1 </w:t>
      </w:r>
      <w:r w:rsidR="002F310A" w:rsidRPr="000B22D7">
        <w:rPr>
          <w:rFonts w:ascii="Times New Roman" w:hAnsi="Times New Roman"/>
          <w:b/>
          <w:bCs/>
          <w:lang w:eastAsia="en-US"/>
        </w:rPr>
        <w:t>a </w:t>
      </w:r>
      <w:r w:rsidR="00234536" w:rsidRPr="000B22D7">
        <w:rPr>
          <w:rFonts w:ascii="Times New Roman" w:hAnsi="Times New Roman"/>
          <w:b/>
          <w:bCs/>
          <w:lang w:eastAsia="en-US"/>
        </w:rPr>
        <w:t>2</w:t>
      </w:r>
      <w:r w:rsidR="002F310A" w:rsidRPr="000B22D7">
        <w:rPr>
          <w:rFonts w:ascii="Times New Roman" w:hAnsi="Times New Roman"/>
          <w:b/>
          <w:bCs/>
          <w:lang w:eastAsia="en-US"/>
        </w:rPr>
        <w:t>)</w:t>
      </w:r>
    </w:p>
    <w:p w:rsidR="00900CE5" w:rsidRPr="00A1666B" w:rsidRDefault="00900CE5"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U</w:t>
      </w:r>
      <w:r w:rsidR="007C7AD7" w:rsidRPr="00A1666B">
        <w:rPr>
          <w:rFonts w:ascii="Times New Roman" w:hAnsi="Times New Roman" w:cs="Times New Roman"/>
          <w:b w:val="0"/>
          <w:szCs w:val="24"/>
        </w:rPr>
        <w:t>pravuje</w:t>
      </w:r>
      <w:r w:rsidRPr="00A1666B">
        <w:rPr>
          <w:rFonts w:ascii="Times New Roman" w:hAnsi="Times New Roman" w:cs="Times New Roman"/>
          <w:b w:val="0"/>
          <w:szCs w:val="24"/>
        </w:rPr>
        <w:t xml:space="preserve"> sa zloženie dokumentácie projektu pozemkových úprav</w:t>
      </w:r>
      <w:r w:rsidR="007C7AD7" w:rsidRPr="00A1666B">
        <w:rPr>
          <w:rFonts w:ascii="Times New Roman" w:hAnsi="Times New Roman" w:cs="Times New Roman"/>
          <w:b w:val="0"/>
          <w:szCs w:val="24"/>
        </w:rPr>
        <w:t xml:space="preserve"> v súlade s aplikačnou praxou</w:t>
      </w:r>
      <w:r w:rsidRPr="00A1666B">
        <w:rPr>
          <w:rFonts w:ascii="Times New Roman" w:hAnsi="Times New Roman" w:cs="Times New Roman"/>
          <w:b w:val="0"/>
          <w:szCs w:val="24"/>
        </w:rPr>
        <w:t xml:space="preserve">. </w:t>
      </w:r>
      <w:r w:rsidR="00F4112F" w:rsidRPr="00A1666B">
        <w:rPr>
          <w:rFonts w:ascii="Times New Roman" w:hAnsi="Times New Roman" w:cs="Times New Roman"/>
          <w:b w:val="0"/>
          <w:szCs w:val="24"/>
        </w:rPr>
        <w:t>Odstraňujú sa nedokonalosti v tých ustanoveniach, ktoré vznikli čiastkovými novelami</w:t>
      </w:r>
      <w:r w:rsidR="009B2366" w:rsidRPr="00A1666B">
        <w:rPr>
          <w:rFonts w:ascii="Times New Roman" w:hAnsi="Times New Roman" w:cs="Times New Roman"/>
          <w:b w:val="0"/>
          <w:szCs w:val="24"/>
        </w:rPr>
        <w:t xml:space="preserve"> zákona č. 330/1991 Zb.</w:t>
      </w:r>
      <w:r w:rsidR="00F4112F" w:rsidRPr="00A1666B">
        <w:rPr>
          <w:rFonts w:ascii="Times New Roman" w:hAnsi="Times New Roman" w:cs="Times New Roman"/>
          <w:b w:val="0"/>
          <w:szCs w:val="24"/>
        </w:rPr>
        <w:t xml:space="preserve"> v minulosti.</w:t>
      </w:r>
    </w:p>
    <w:p w:rsidR="00C66138" w:rsidRPr="00A1666B" w:rsidRDefault="00C66138" w:rsidP="00A1666B">
      <w:pPr>
        <w:keepNext w:val="0"/>
        <w:widowControl w:val="0"/>
        <w:rPr>
          <w:rFonts w:ascii="Times New Roman" w:hAnsi="Times New Roman"/>
        </w:rPr>
      </w:pPr>
    </w:p>
    <w:p w:rsidR="00652920" w:rsidRPr="000B22D7" w:rsidRDefault="007C7AD7" w:rsidP="00A1666B">
      <w:pPr>
        <w:keepNext w:val="0"/>
        <w:widowControl w:val="0"/>
        <w:rPr>
          <w:rFonts w:ascii="Times New Roman" w:hAnsi="Times New Roman"/>
          <w:b/>
          <w:bCs/>
          <w:lang w:eastAsia="en-US"/>
        </w:rPr>
      </w:pPr>
      <w:r w:rsidRPr="000B22D7">
        <w:rPr>
          <w:rFonts w:ascii="Times New Roman" w:hAnsi="Times New Roman"/>
          <w:b/>
          <w:bCs/>
          <w:lang w:eastAsia="en-US"/>
        </w:rPr>
        <w:t xml:space="preserve">K bodu </w:t>
      </w:r>
      <w:r w:rsidR="00680A14">
        <w:rPr>
          <w:rFonts w:ascii="Times New Roman" w:hAnsi="Times New Roman"/>
          <w:b/>
          <w:bCs/>
          <w:lang w:eastAsia="en-US"/>
        </w:rPr>
        <w:t>82</w:t>
      </w:r>
      <w:r w:rsidR="00E61F06" w:rsidRPr="000B22D7">
        <w:rPr>
          <w:rFonts w:ascii="Times New Roman" w:hAnsi="Times New Roman"/>
          <w:b/>
          <w:bCs/>
          <w:lang w:eastAsia="en-US"/>
        </w:rPr>
        <w:t xml:space="preserve"> </w:t>
      </w:r>
      <w:r w:rsidR="002F310A" w:rsidRPr="000B22D7">
        <w:rPr>
          <w:rFonts w:ascii="Times New Roman" w:hAnsi="Times New Roman"/>
          <w:b/>
          <w:bCs/>
          <w:lang w:eastAsia="en-US"/>
        </w:rPr>
        <w:t>(§ 12 ods. 4</w:t>
      </w:r>
      <w:r w:rsidR="00234536" w:rsidRPr="000B22D7">
        <w:rPr>
          <w:rFonts w:ascii="Times New Roman" w:hAnsi="Times New Roman"/>
          <w:b/>
          <w:bCs/>
          <w:lang w:eastAsia="en-US"/>
        </w:rPr>
        <w:t xml:space="preserve"> písm. a</w:t>
      </w:r>
      <w:r w:rsidR="002F310A" w:rsidRPr="000B22D7">
        <w:rPr>
          <w:rFonts w:ascii="Times New Roman" w:hAnsi="Times New Roman"/>
          <w:b/>
          <w:bCs/>
          <w:lang w:eastAsia="en-US"/>
        </w:rPr>
        <w:t>)</w:t>
      </w:r>
    </w:p>
    <w:p w:rsidR="001A0F2D" w:rsidRPr="00A1666B" w:rsidRDefault="001A0F2D"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Legislatívno- technická úprava vzhľadom na § 9 ods.</w:t>
      </w:r>
      <w:r w:rsidR="003C66BA" w:rsidRPr="00A1666B">
        <w:rPr>
          <w:rFonts w:ascii="Times New Roman" w:hAnsi="Times New Roman" w:cs="Times New Roman"/>
          <w:b w:val="0"/>
          <w:szCs w:val="24"/>
        </w:rPr>
        <w:t xml:space="preserve"> </w:t>
      </w:r>
      <w:r w:rsidRPr="00A1666B">
        <w:rPr>
          <w:rFonts w:ascii="Times New Roman" w:hAnsi="Times New Roman" w:cs="Times New Roman"/>
          <w:b w:val="0"/>
          <w:szCs w:val="24"/>
        </w:rPr>
        <w:t>13</w:t>
      </w:r>
      <w:r w:rsidR="007F0C15" w:rsidRPr="00A1666B">
        <w:rPr>
          <w:rFonts w:ascii="Times New Roman" w:hAnsi="Times New Roman" w:cs="Times New Roman"/>
          <w:b w:val="0"/>
          <w:szCs w:val="24"/>
        </w:rPr>
        <w:t xml:space="preserve"> (bod </w:t>
      </w:r>
      <w:r w:rsidR="00C62BB5" w:rsidRPr="00A1666B">
        <w:rPr>
          <w:rFonts w:ascii="Times New Roman" w:hAnsi="Times New Roman" w:cs="Times New Roman"/>
          <w:b w:val="0"/>
          <w:szCs w:val="24"/>
        </w:rPr>
        <w:t>52</w:t>
      </w:r>
      <w:r w:rsidR="007F0C15" w:rsidRPr="00A1666B">
        <w:rPr>
          <w:rFonts w:ascii="Times New Roman" w:hAnsi="Times New Roman" w:cs="Times New Roman"/>
          <w:b w:val="0"/>
          <w:szCs w:val="24"/>
        </w:rPr>
        <w:t>)</w:t>
      </w:r>
      <w:r w:rsidR="00C66138" w:rsidRPr="00A1666B">
        <w:rPr>
          <w:rFonts w:ascii="Times New Roman" w:hAnsi="Times New Roman" w:cs="Times New Roman"/>
          <w:b w:val="0"/>
          <w:szCs w:val="24"/>
        </w:rPr>
        <w:t>.</w:t>
      </w:r>
    </w:p>
    <w:p w:rsidR="004A52F7" w:rsidRPr="00A1666B" w:rsidRDefault="004A52F7" w:rsidP="00A1666B">
      <w:pPr>
        <w:keepNext w:val="0"/>
        <w:widowControl w:val="0"/>
        <w:rPr>
          <w:rFonts w:ascii="Times New Roman" w:hAnsi="Times New Roman"/>
        </w:rPr>
      </w:pPr>
    </w:p>
    <w:p w:rsidR="001A0F2D" w:rsidRPr="000B22D7" w:rsidRDefault="001D471B" w:rsidP="000B22D7">
      <w:pPr>
        <w:keepNext w:val="0"/>
        <w:widowControl w:val="0"/>
        <w:rPr>
          <w:rFonts w:ascii="Times New Roman" w:hAnsi="Times New Roman"/>
          <w:b/>
          <w:bCs/>
          <w:lang w:eastAsia="en-US"/>
        </w:rPr>
      </w:pPr>
      <w:r w:rsidRPr="000B22D7">
        <w:rPr>
          <w:rFonts w:ascii="Times New Roman" w:hAnsi="Times New Roman"/>
          <w:b/>
          <w:bCs/>
          <w:lang w:eastAsia="en-US"/>
        </w:rPr>
        <w:t xml:space="preserve">K bodu </w:t>
      </w:r>
      <w:r w:rsidR="00680A14">
        <w:rPr>
          <w:rFonts w:ascii="Times New Roman" w:hAnsi="Times New Roman"/>
          <w:b/>
          <w:bCs/>
          <w:lang w:eastAsia="en-US"/>
        </w:rPr>
        <w:t>83</w:t>
      </w:r>
      <w:r w:rsidR="00E61F06" w:rsidRPr="000B22D7">
        <w:rPr>
          <w:rFonts w:ascii="Times New Roman" w:hAnsi="Times New Roman"/>
          <w:b/>
          <w:bCs/>
          <w:lang w:eastAsia="en-US"/>
        </w:rPr>
        <w:t xml:space="preserve"> </w:t>
      </w:r>
      <w:r w:rsidR="002F310A" w:rsidRPr="000B22D7">
        <w:rPr>
          <w:rFonts w:ascii="Times New Roman" w:hAnsi="Times New Roman"/>
          <w:b/>
          <w:bCs/>
          <w:lang w:eastAsia="en-US"/>
        </w:rPr>
        <w:t>(§ 12 ods. 6</w:t>
      </w:r>
      <w:r w:rsidR="00F749BB">
        <w:rPr>
          <w:rFonts w:ascii="Times New Roman" w:hAnsi="Times New Roman"/>
          <w:b/>
          <w:bCs/>
          <w:lang w:eastAsia="en-US"/>
        </w:rPr>
        <w:t xml:space="preserve"> a </w:t>
      </w:r>
      <w:r w:rsidR="00A560B8" w:rsidRPr="000B22D7">
        <w:rPr>
          <w:rFonts w:ascii="Times New Roman" w:hAnsi="Times New Roman"/>
          <w:b/>
          <w:bCs/>
          <w:lang w:eastAsia="en-US"/>
        </w:rPr>
        <w:t>§ 13 ods. 4</w:t>
      </w:r>
      <w:r w:rsidR="00F749BB">
        <w:rPr>
          <w:rFonts w:ascii="Times New Roman" w:hAnsi="Times New Roman"/>
          <w:b/>
          <w:bCs/>
          <w:lang w:eastAsia="en-US"/>
        </w:rPr>
        <w:t>)</w:t>
      </w:r>
    </w:p>
    <w:p w:rsidR="00900CE5" w:rsidRPr="00A1666B" w:rsidRDefault="007C7AD7"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Zmena reaguje na skúsenosti z praxe, keď bolo možné opakujúcim sa ospravedlňovaním výrazne spomaliť až zablokovať celý proces pozemkových úprav.</w:t>
      </w:r>
      <w:r w:rsidR="00F4112F" w:rsidRPr="00A1666B">
        <w:rPr>
          <w:rFonts w:ascii="Times New Roman" w:hAnsi="Times New Roman" w:cs="Times New Roman"/>
          <w:b w:val="0"/>
          <w:szCs w:val="24"/>
        </w:rPr>
        <w:t xml:space="preserve"> Po novele bude vlastník na prerokovanie návrhu pozvaný v dvoch termínoch.</w:t>
      </w:r>
    </w:p>
    <w:p w:rsidR="00515430" w:rsidRPr="00A1666B" w:rsidRDefault="00515430" w:rsidP="00A1666B">
      <w:pPr>
        <w:pStyle w:val="ZakOdsek"/>
        <w:widowControl w:val="0"/>
        <w:spacing w:before="0"/>
        <w:rPr>
          <w:rFonts w:ascii="Times New Roman" w:hAnsi="Times New Roman"/>
        </w:rPr>
      </w:pPr>
    </w:p>
    <w:p w:rsidR="008B740C" w:rsidRPr="000B22D7" w:rsidRDefault="00652920" w:rsidP="000B22D7">
      <w:pPr>
        <w:keepNext w:val="0"/>
        <w:widowControl w:val="0"/>
        <w:rPr>
          <w:rFonts w:ascii="Times New Roman" w:hAnsi="Times New Roman"/>
          <w:b/>
          <w:bCs/>
          <w:lang w:eastAsia="en-US"/>
        </w:rPr>
      </w:pPr>
      <w:r w:rsidRPr="000B22D7">
        <w:rPr>
          <w:rFonts w:ascii="Times New Roman" w:hAnsi="Times New Roman"/>
          <w:b/>
          <w:bCs/>
          <w:lang w:eastAsia="en-US"/>
        </w:rPr>
        <w:t xml:space="preserve">K bodu </w:t>
      </w:r>
      <w:r w:rsidR="00680A14">
        <w:rPr>
          <w:rFonts w:ascii="Times New Roman" w:hAnsi="Times New Roman"/>
          <w:b/>
          <w:bCs/>
          <w:lang w:eastAsia="en-US"/>
        </w:rPr>
        <w:t>84</w:t>
      </w:r>
      <w:r w:rsidR="00E61F06" w:rsidRPr="000B22D7">
        <w:rPr>
          <w:rFonts w:ascii="Times New Roman" w:hAnsi="Times New Roman"/>
          <w:b/>
          <w:bCs/>
          <w:lang w:eastAsia="en-US"/>
        </w:rPr>
        <w:t xml:space="preserve"> </w:t>
      </w:r>
      <w:r w:rsidR="002F310A" w:rsidRPr="000B22D7">
        <w:rPr>
          <w:rFonts w:ascii="Times New Roman" w:hAnsi="Times New Roman"/>
          <w:b/>
          <w:bCs/>
          <w:lang w:eastAsia="en-US"/>
        </w:rPr>
        <w:t>(§ 12 ods. 9)</w:t>
      </w:r>
    </w:p>
    <w:p w:rsidR="00515430" w:rsidRPr="00A1666B" w:rsidRDefault="00682292" w:rsidP="000B22D7">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Legislatívno-technická úprava z dôvodu zmeny v bode </w:t>
      </w:r>
      <w:r w:rsidR="00C62BB5" w:rsidRPr="00A1666B">
        <w:rPr>
          <w:rFonts w:ascii="Times New Roman" w:hAnsi="Times New Roman" w:cs="Times New Roman"/>
          <w:b w:val="0"/>
          <w:szCs w:val="24"/>
        </w:rPr>
        <w:t>7</w:t>
      </w:r>
      <w:r w:rsidR="00680A14">
        <w:rPr>
          <w:rFonts w:ascii="Times New Roman" w:hAnsi="Times New Roman" w:cs="Times New Roman"/>
          <w:b w:val="0"/>
          <w:szCs w:val="24"/>
        </w:rPr>
        <w:t>7</w:t>
      </w:r>
      <w:r w:rsidR="00C62BB5" w:rsidRPr="00A1666B">
        <w:rPr>
          <w:rFonts w:ascii="Times New Roman" w:hAnsi="Times New Roman" w:cs="Times New Roman"/>
          <w:b w:val="0"/>
          <w:szCs w:val="24"/>
        </w:rPr>
        <w:t xml:space="preserve"> </w:t>
      </w:r>
      <w:r w:rsidR="00A86A19" w:rsidRPr="00A1666B">
        <w:rPr>
          <w:rFonts w:ascii="Times New Roman" w:hAnsi="Times New Roman" w:cs="Times New Roman"/>
          <w:b w:val="0"/>
          <w:szCs w:val="24"/>
        </w:rPr>
        <w:t xml:space="preserve">a vzhľadom na legislatívne zmeny v pozemkových úpravách, vyplývajúce z vlastníctva trvalých porastov </w:t>
      </w:r>
      <w:r w:rsidR="006B6D70" w:rsidRPr="00A1666B">
        <w:rPr>
          <w:rFonts w:ascii="Times New Roman" w:hAnsi="Times New Roman" w:cs="Times New Roman"/>
          <w:b w:val="0"/>
          <w:szCs w:val="24"/>
        </w:rPr>
        <w:t>(novelizačné</w:t>
      </w:r>
      <w:r w:rsidR="00DB771A" w:rsidRPr="00A1666B">
        <w:rPr>
          <w:rFonts w:ascii="Times New Roman" w:hAnsi="Times New Roman" w:cs="Times New Roman"/>
          <w:b w:val="0"/>
          <w:szCs w:val="24"/>
        </w:rPr>
        <w:t xml:space="preserve"> body </w:t>
      </w:r>
      <w:r w:rsidR="00C62BB5" w:rsidRPr="00A1666B">
        <w:rPr>
          <w:rFonts w:ascii="Times New Roman" w:hAnsi="Times New Roman" w:cs="Times New Roman"/>
          <w:b w:val="0"/>
          <w:szCs w:val="24"/>
        </w:rPr>
        <w:t xml:space="preserve">19 </w:t>
      </w:r>
      <w:r w:rsidR="00DB771A" w:rsidRPr="00A1666B">
        <w:rPr>
          <w:rFonts w:ascii="Times New Roman" w:hAnsi="Times New Roman" w:cs="Times New Roman"/>
          <w:b w:val="0"/>
          <w:szCs w:val="24"/>
        </w:rPr>
        <w:t>a</w:t>
      </w:r>
      <w:r w:rsidR="003C66BA" w:rsidRPr="00A1666B">
        <w:rPr>
          <w:rFonts w:ascii="Times New Roman" w:hAnsi="Times New Roman" w:cs="Times New Roman"/>
          <w:b w:val="0"/>
          <w:szCs w:val="24"/>
        </w:rPr>
        <w:t> 8</w:t>
      </w:r>
      <w:r w:rsidR="00680A14">
        <w:rPr>
          <w:rFonts w:ascii="Times New Roman" w:hAnsi="Times New Roman" w:cs="Times New Roman"/>
          <w:b w:val="0"/>
          <w:szCs w:val="24"/>
        </w:rPr>
        <w:t>0</w:t>
      </w:r>
      <w:r w:rsidR="006B6D70" w:rsidRPr="00A1666B">
        <w:rPr>
          <w:rFonts w:ascii="Times New Roman" w:hAnsi="Times New Roman" w:cs="Times New Roman"/>
          <w:b w:val="0"/>
          <w:szCs w:val="24"/>
        </w:rPr>
        <w:t>).</w:t>
      </w:r>
    </w:p>
    <w:p w:rsidR="000B22D7" w:rsidRDefault="000B22D7" w:rsidP="00A1666B">
      <w:pPr>
        <w:keepNext w:val="0"/>
        <w:widowControl w:val="0"/>
        <w:rPr>
          <w:rFonts w:ascii="Times New Roman" w:hAnsi="Times New Roman"/>
        </w:rPr>
      </w:pPr>
    </w:p>
    <w:p w:rsidR="00AD7F67" w:rsidRPr="000B22D7" w:rsidRDefault="001D471B" w:rsidP="00A1666B">
      <w:pPr>
        <w:keepNext w:val="0"/>
        <w:widowControl w:val="0"/>
        <w:rPr>
          <w:rFonts w:ascii="Times New Roman" w:hAnsi="Times New Roman"/>
          <w:b/>
          <w:bCs/>
          <w:lang w:eastAsia="en-US"/>
        </w:rPr>
      </w:pPr>
      <w:r w:rsidRPr="000B22D7">
        <w:rPr>
          <w:rFonts w:ascii="Times New Roman" w:hAnsi="Times New Roman"/>
          <w:b/>
          <w:bCs/>
          <w:lang w:eastAsia="en-US"/>
        </w:rPr>
        <w:t xml:space="preserve">K bodom </w:t>
      </w:r>
      <w:r w:rsidR="00680A14">
        <w:rPr>
          <w:rFonts w:ascii="Times New Roman" w:hAnsi="Times New Roman"/>
          <w:b/>
          <w:bCs/>
          <w:lang w:eastAsia="en-US"/>
        </w:rPr>
        <w:t>85</w:t>
      </w:r>
      <w:r w:rsidR="00403BFB" w:rsidRPr="000B22D7">
        <w:rPr>
          <w:rFonts w:ascii="Times New Roman" w:hAnsi="Times New Roman"/>
          <w:b/>
          <w:bCs/>
          <w:lang w:eastAsia="en-US"/>
        </w:rPr>
        <w:t xml:space="preserve"> </w:t>
      </w:r>
      <w:r w:rsidR="00706B3E" w:rsidRPr="000B22D7">
        <w:rPr>
          <w:rFonts w:ascii="Times New Roman" w:hAnsi="Times New Roman"/>
          <w:b/>
          <w:bCs/>
          <w:lang w:eastAsia="en-US"/>
        </w:rPr>
        <w:t xml:space="preserve">až </w:t>
      </w:r>
      <w:r w:rsidR="00403BFB" w:rsidRPr="000B22D7">
        <w:rPr>
          <w:rFonts w:ascii="Times New Roman" w:hAnsi="Times New Roman"/>
          <w:b/>
          <w:bCs/>
          <w:lang w:eastAsia="en-US"/>
        </w:rPr>
        <w:t>8</w:t>
      </w:r>
      <w:r w:rsidR="00680A14">
        <w:rPr>
          <w:rFonts w:ascii="Times New Roman" w:hAnsi="Times New Roman"/>
          <w:b/>
          <w:bCs/>
          <w:lang w:eastAsia="en-US"/>
        </w:rPr>
        <w:t>7</w:t>
      </w:r>
      <w:r w:rsidR="00403BFB" w:rsidRPr="000B22D7">
        <w:rPr>
          <w:rFonts w:ascii="Times New Roman" w:hAnsi="Times New Roman"/>
          <w:b/>
          <w:bCs/>
          <w:lang w:eastAsia="en-US"/>
        </w:rPr>
        <w:t xml:space="preserve"> </w:t>
      </w:r>
      <w:r w:rsidR="002F310A" w:rsidRPr="000B22D7">
        <w:rPr>
          <w:rFonts w:ascii="Times New Roman" w:hAnsi="Times New Roman"/>
          <w:b/>
          <w:bCs/>
          <w:lang w:eastAsia="en-US"/>
        </w:rPr>
        <w:t>(§ 13 ods. 1 až 3)</w:t>
      </w:r>
    </w:p>
    <w:p w:rsidR="00706B3E" w:rsidRPr="00A1666B" w:rsidRDefault="00682292"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Legislatívno-technická úprava</w:t>
      </w:r>
      <w:r w:rsidR="007F0C15" w:rsidRPr="00A1666B">
        <w:rPr>
          <w:rFonts w:ascii="Times New Roman" w:hAnsi="Times New Roman" w:cs="Times New Roman"/>
          <w:b w:val="0"/>
          <w:szCs w:val="24"/>
        </w:rPr>
        <w:t xml:space="preserve"> súvisiaca so</w:t>
      </w:r>
      <w:r w:rsidR="00706B3E" w:rsidRPr="00A1666B">
        <w:rPr>
          <w:rFonts w:ascii="Times New Roman" w:hAnsi="Times New Roman" w:cs="Times New Roman"/>
          <w:b w:val="0"/>
          <w:szCs w:val="24"/>
        </w:rPr>
        <w:t xml:space="preserve"> spresnen</w:t>
      </w:r>
      <w:r w:rsidR="007F0C15" w:rsidRPr="00A1666B">
        <w:rPr>
          <w:rFonts w:ascii="Times New Roman" w:hAnsi="Times New Roman" w:cs="Times New Roman"/>
          <w:b w:val="0"/>
          <w:szCs w:val="24"/>
        </w:rPr>
        <w:t>ím</w:t>
      </w:r>
      <w:r w:rsidR="00706B3E" w:rsidRPr="00A1666B">
        <w:rPr>
          <w:rFonts w:ascii="Times New Roman" w:hAnsi="Times New Roman" w:cs="Times New Roman"/>
          <w:b w:val="0"/>
          <w:szCs w:val="24"/>
        </w:rPr>
        <w:t xml:space="preserve"> názvu dokume</w:t>
      </w:r>
      <w:r w:rsidR="007E3E09" w:rsidRPr="00A1666B">
        <w:rPr>
          <w:rFonts w:ascii="Times New Roman" w:hAnsi="Times New Roman" w:cs="Times New Roman"/>
          <w:b w:val="0"/>
          <w:szCs w:val="24"/>
        </w:rPr>
        <w:t>nt</w:t>
      </w:r>
      <w:r w:rsidR="00706B3E" w:rsidRPr="00A1666B">
        <w:rPr>
          <w:rFonts w:ascii="Times New Roman" w:hAnsi="Times New Roman" w:cs="Times New Roman"/>
          <w:b w:val="0"/>
          <w:szCs w:val="24"/>
        </w:rPr>
        <w:t>ácie</w:t>
      </w:r>
      <w:r w:rsidR="007F0C15" w:rsidRPr="00A1666B">
        <w:rPr>
          <w:rFonts w:ascii="Times New Roman" w:hAnsi="Times New Roman" w:cs="Times New Roman"/>
          <w:b w:val="0"/>
          <w:szCs w:val="24"/>
        </w:rPr>
        <w:t xml:space="preserve"> v bode </w:t>
      </w:r>
      <w:r w:rsidR="00680A14">
        <w:rPr>
          <w:rFonts w:ascii="Times New Roman" w:hAnsi="Times New Roman" w:cs="Times New Roman"/>
          <w:b w:val="0"/>
          <w:szCs w:val="24"/>
        </w:rPr>
        <w:t>8</w:t>
      </w:r>
      <w:r w:rsidR="00DE307F">
        <w:rPr>
          <w:rFonts w:ascii="Times New Roman" w:hAnsi="Times New Roman" w:cs="Times New Roman"/>
          <w:b w:val="0"/>
          <w:szCs w:val="24"/>
        </w:rPr>
        <w:t>1</w:t>
      </w:r>
      <w:r w:rsidR="00706B3E" w:rsidRPr="00A1666B">
        <w:rPr>
          <w:rFonts w:ascii="Times New Roman" w:hAnsi="Times New Roman" w:cs="Times New Roman"/>
          <w:b w:val="0"/>
          <w:szCs w:val="24"/>
        </w:rPr>
        <w:t>.</w:t>
      </w:r>
    </w:p>
    <w:p w:rsidR="00515430" w:rsidRPr="00A1666B" w:rsidRDefault="00515430" w:rsidP="00A1666B">
      <w:pPr>
        <w:pStyle w:val="ZakOdsek"/>
        <w:widowControl w:val="0"/>
        <w:spacing w:before="0"/>
        <w:rPr>
          <w:rFonts w:ascii="Times New Roman" w:hAnsi="Times New Roman"/>
        </w:rPr>
      </w:pPr>
    </w:p>
    <w:p w:rsidR="00F5328B" w:rsidRPr="000B22D7" w:rsidRDefault="00F5328B" w:rsidP="000B22D7">
      <w:pPr>
        <w:keepNext w:val="0"/>
        <w:widowControl w:val="0"/>
        <w:rPr>
          <w:rFonts w:ascii="Times New Roman" w:hAnsi="Times New Roman"/>
          <w:b/>
          <w:bCs/>
          <w:lang w:eastAsia="en-US"/>
        </w:rPr>
      </w:pPr>
      <w:r w:rsidRPr="000B22D7">
        <w:rPr>
          <w:rFonts w:ascii="Times New Roman" w:hAnsi="Times New Roman"/>
          <w:b/>
          <w:bCs/>
          <w:lang w:eastAsia="en-US"/>
        </w:rPr>
        <w:t>K bod</w:t>
      </w:r>
      <w:r w:rsidR="00A639CF" w:rsidRPr="000B22D7">
        <w:rPr>
          <w:rFonts w:ascii="Times New Roman" w:hAnsi="Times New Roman"/>
          <w:b/>
          <w:bCs/>
          <w:lang w:eastAsia="en-US"/>
        </w:rPr>
        <w:t>om</w:t>
      </w:r>
      <w:r w:rsidRPr="000B22D7">
        <w:rPr>
          <w:rFonts w:ascii="Times New Roman" w:hAnsi="Times New Roman"/>
          <w:b/>
          <w:bCs/>
          <w:lang w:eastAsia="en-US"/>
        </w:rPr>
        <w:t xml:space="preserve"> </w:t>
      </w:r>
      <w:r w:rsidR="00403BFB" w:rsidRPr="000B22D7">
        <w:rPr>
          <w:rFonts w:ascii="Times New Roman" w:hAnsi="Times New Roman"/>
          <w:b/>
          <w:bCs/>
          <w:lang w:eastAsia="en-US"/>
        </w:rPr>
        <w:t>8</w:t>
      </w:r>
      <w:r w:rsidR="00680A14">
        <w:rPr>
          <w:rFonts w:ascii="Times New Roman" w:hAnsi="Times New Roman"/>
          <w:b/>
          <w:bCs/>
          <w:lang w:eastAsia="en-US"/>
        </w:rPr>
        <w:t xml:space="preserve">8 </w:t>
      </w:r>
      <w:r w:rsidR="00682292" w:rsidRPr="000B22D7">
        <w:rPr>
          <w:rFonts w:ascii="Times New Roman" w:hAnsi="Times New Roman"/>
          <w:b/>
          <w:bCs/>
          <w:lang w:eastAsia="en-US"/>
        </w:rPr>
        <w:t xml:space="preserve">až </w:t>
      </w:r>
      <w:r w:rsidR="00403BFB" w:rsidRPr="000B22D7">
        <w:rPr>
          <w:rFonts w:ascii="Times New Roman" w:hAnsi="Times New Roman"/>
          <w:b/>
          <w:bCs/>
          <w:lang w:eastAsia="en-US"/>
        </w:rPr>
        <w:t>9</w:t>
      </w:r>
      <w:r w:rsidR="00680A14">
        <w:rPr>
          <w:rFonts w:ascii="Times New Roman" w:hAnsi="Times New Roman"/>
          <w:b/>
          <w:bCs/>
          <w:lang w:eastAsia="en-US"/>
        </w:rPr>
        <w:t>0</w:t>
      </w:r>
      <w:r w:rsidR="00403BFB" w:rsidRPr="000B22D7">
        <w:rPr>
          <w:rFonts w:ascii="Times New Roman" w:hAnsi="Times New Roman"/>
          <w:b/>
          <w:bCs/>
          <w:lang w:eastAsia="en-US"/>
        </w:rPr>
        <w:t xml:space="preserve"> </w:t>
      </w:r>
      <w:r w:rsidR="0027590C" w:rsidRPr="000B22D7">
        <w:rPr>
          <w:rFonts w:ascii="Times New Roman" w:hAnsi="Times New Roman"/>
          <w:b/>
          <w:bCs/>
          <w:lang w:eastAsia="en-US"/>
        </w:rPr>
        <w:t>(§ 13 ods. 6 až 8)</w:t>
      </w:r>
    </w:p>
    <w:p w:rsidR="00682292" w:rsidRPr="00A1666B" w:rsidRDefault="00682292"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Legislatívno-technická úprava</w:t>
      </w:r>
      <w:r w:rsidR="007F0C15" w:rsidRPr="00A1666B">
        <w:rPr>
          <w:rFonts w:ascii="Times New Roman" w:hAnsi="Times New Roman" w:cs="Times New Roman"/>
          <w:b w:val="0"/>
          <w:szCs w:val="24"/>
        </w:rPr>
        <w:t xml:space="preserve"> súvisiaca so spresnením názvu dokumentácie v bode </w:t>
      </w:r>
      <w:r w:rsidR="00680A14">
        <w:rPr>
          <w:rFonts w:ascii="Times New Roman" w:hAnsi="Times New Roman" w:cs="Times New Roman"/>
          <w:b w:val="0"/>
          <w:szCs w:val="24"/>
        </w:rPr>
        <w:t>8</w:t>
      </w:r>
      <w:r w:rsidR="00DE307F">
        <w:rPr>
          <w:rFonts w:ascii="Times New Roman" w:hAnsi="Times New Roman" w:cs="Times New Roman"/>
          <w:b w:val="0"/>
          <w:szCs w:val="24"/>
        </w:rPr>
        <w:t>1</w:t>
      </w:r>
      <w:r w:rsidR="000E7398" w:rsidRPr="00A1666B">
        <w:rPr>
          <w:rFonts w:ascii="Times New Roman" w:hAnsi="Times New Roman" w:cs="Times New Roman"/>
          <w:b w:val="0"/>
          <w:szCs w:val="24"/>
        </w:rPr>
        <w:t>.</w:t>
      </w:r>
    </w:p>
    <w:p w:rsidR="00515430" w:rsidRPr="00A1666B" w:rsidRDefault="00515430" w:rsidP="00A1666B">
      <w:pPr>
        <w:pStyle w:val="ZakOdsek"/>
        <w:widowControl w:val="0"/>
        <w:spacing w:before="0"/>
        <w:rPr>
          <w:rFonts w:ascii="Times New Roman" w:hAnsi="Times New Roman"/>
        </w:rPr>
      </w:pPr>
    </w:p>
    <w:p w:rsidR="00FA11A7" w:rsidRPr="000B22D7" w:rsidRDefault="00FA11A7"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 xml:space="preserve">K bodu </w:t>
      </w:r>
      <w:r w:rsidR="00680A14">
        <w:rPr>
          <w:rFonts w:ascii="Times New Roman" w:hAnsi="Times New Roman"/>
          <w:b/>
          <w:bCs/>
          <w:lang w:eastAsia="en-US"/>
        </w:rPr>
        <w:t>91</w:t>
      </w:r>
      <w:r w:rsidRPr="000B22D7">
        <w:rPr>
          <w:rFonts w:ascii="Times New Roman" w:hAnsi="Times New Roman"/>
          <w:b/>
          <w:bCs/>
          <w:lang w:eastAsia="en-US"/>
        </w:rPr>
        <w:t xml:space="preserve"> (§ 14 ods. 1)</w:t>
      </w:r>
    </w:p>
    <w:p w:rsidR="00FA11A7" w:rsidRPr="00A1666B" w:rsidRDefault="00FA11A7"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Doplnenie v súvislosti s novelizačným článkom č. V, ktorým sa ustanovuje oslobodenie od dane aj po pozemkových úpravách.</w:t>
      </w:r>
    </w:p>
    <w:p w:rsidR="00FA11A7" w:rsidRPr="00A1666B" w:rsidRDefault="00FA11A7" w:rsidP="00A1666B">
      <w:pPr>
        <w:pStyle w:val="ZakOdsek"/>
        <w:widowControl w:val="0"/>
        <w:spacing w:before="0"/>
        <w:rPr>
          <w:rFonts w:ascii="Times New Roman" w:hAnsi="Times New Roman"/>
        </w:rPr>
      </w:pPr>
    </w:p>
    <w:p w:rsidR="00F5328B" w:rsidRPr="000B22D7" w:rsidRDefault="00F5328B"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K </w:t>
      </w:r>
      <w:r w:rsidR="00682292" w:rsidRPr="000B22D7">
        <w:rPr>
          <w:rFonts w:ascii="Times New Roman" w:hAnsi="Times New Roman"/>
          <w:b/>
          <w:bCs/>
          <w:lang w:eastAsia="en-US"/>
        </w:rPr>
        <w:t xml:space="preserve">bodu </w:t>
      </w:r>
      <w:r w:rsidR="00680A14">
        <w:rPr>
          <w:rFonts w:ascii="Times New Roman" w:hAnsi="Times New Roman"/>
          <w:b/>
          <w:bCs/>
          <w:lang w:eastAsia="en-US"/>
        </w:rPr>
        <w:t>92</w:t>
      </w:r>
      <w:r w:rsidR="00403BFB" w:rsidRPr="000B22D7">
        <w:rPr>
          <w:rFonts w:ascii="Times New Roman" w:hAnsi="Times New Roman"/>
          <w:b/>
          <w:bCs/>
          <w:lang w:eastAsia="en-US"/>
        </w:rPr>
        <w:t xml:space="preserve"> </w:t>
      </w:r>
      <w:r w:rsidR="0027590C" w:rsidRPr="000B22D7">
        <w:rPr>
          <w:rFonts w:ascii="Times New Roman" w:hAnsi="Times New Roman"/>
          <w:b/>
          <w:bCs/>
          <w:lang w:eastAsia="en-US"/>
        </w:rPr>
        <w:t>(§ 14 ods. 4)</w:t>
      </w:r>
    </w:p>
    <w:p w:rsidR="000E7398" w:rsidRPr="00A1666B" w:rsidRDefault="004B2B75"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Ustanovenie spresňuje podklad</w:t>
      </w:r>
      <w:r w:rsidR="007F0C15" w:rsidRPr="00A1666B">
        <w:rPr>
          <w:rFonts w:ascii="Times New Roman" w:hAnsi="Times New Roman" w:cs="Times New Roman"/>
          <w:b w:val="0"/>
          <w:szCs w:val="24"/>
        </w:rPr>
        <w:t>,</w:t>
      </w:r>
      <w:r w:rsidRPr="00A1666B">
        <w:rPr>
          <w:rFonts w:ascii="Times New Roman" w:hAnsi="Times New Roman" w:cs="Times New Roman"/>
          <w:b w:val="0"/>
          <w:szCs w:val="24"/>
        </w:rPr>
        <w:t xml:space="preserve"> na základe ktorého bude vyhotovený rozdeľovací plán vo forme geometrického plánu alebo vo forme obnovy katastrálneho operátu novým mapovaním</w:t>
      </w:r>
      <w:r w:rsidR="00E858A3" w:rsidRPr="00A1666B">
        <w:rPr>
          <w:rFonts w:ascii="Times New Roman" w:hAnsi="Times New Roman" w:cs="Times New Roman"/>
          <w:b w:val="0"/>
          <w:szCs w:val="24"/>
        </w:rPr>
        <w:t>.</w:t>
      </w:r>
      <w:r w:rsidR="00403BFB" w:rsidRPr="00A1666B">
        <w:rPr>
          <w:rFonts w:ascii="Times New Roman" w:hAnsi="Times New Roman" w:cs="Times New Roman"/>
          <w:b w:val="0"/>
          <w:szCs w:val="24"/>
        </w:rPr>
        <w:t xml:space="preserve"> </w:t>
      </w:r>
    </w:p>
    <w:p w:rsidR="00E858A3" w:rsidRPr="00A1666B" w:rsidRDefault="00E858A3" w:rsidP="00A1666B">
      <w:pPr>
        <w:pStyle w:val="ZakOdsek"/>
        <w:widowControl w:val="0"/>
        <w:spacing w:before="0"/>
        <w:rPr>
          <w:rFonts w:ascii="Times New Roman" w:hAnsi="Times New Roman"/>
        </w:rPr>
      </w:pPr>
    </w:p>
    <w:p w:rsidR="00E858A3" w:rsidRPr="000B22D7" w:rsidRDefault="001D471B"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 xml:space="preserve">K bodu </w:t>
      </w:r>
      <w:r w:rsidR="00403BFB" w:rsidRPr="000B22D7">
        <w:rPr>
          <w:rFonts w:ascii="Times New Roman" w:hAnsi="Times New Roman"/>
          <w:b/>
          <w:bCs/>
          <w:lang w:eastAsia="en-US"/>
        </w:rPr>
        <w:t>9</w:t>
      </w:r>
      <w:r w:rsidR="00680A14">
        <w:rPr>
          <w:rFonts w:ascii="Times New Roman" w:hAnsi="Times New Roman"/>
          <w:b/>
          <w:bCs/>
          <w:lang w:eastAsia="en-US"/>
        </w:rPr>
        <w:t>3</w:t>
      </w:r>
      <w:r w:rsidR="00403BFB" w:rsidRPr="000B22D7">
        <w:rPr>
          <w:rFonts w:ascii="Times New Roman" w:hAnsi="Times New Roman"/>
          <w:b/>
          <w:bCs/>
          <w:lang w:eastAsia="en-US"/>
        </w:rPr>
        <w:t xml:space="preserve"> </w:t>
      </w:r>
      <w:r w:rsidR="0027590C" w:rsidRPr="000B22D7">
        <w:rPr>
          <w:rFonts w:ascii="Times New Roman" w:hAnsi="Times New Roman"/>
          <w:b/>
          <w:bCs/>
          <w:lang w:eastAsia="en-US"/>
        </w:rPr>
        <w:t xml:space="preserve">(§ 14 ods. </w:t>
      </w:r>
      <w:r w:rsidR="00F815B2" w:rsidRPr="000B22D7">
        <w:rPr>
          <w:rFonts w:ascii="Times New Roman" w:hAnsi="Times New Roman"/>
          <w:b/>
          <w:bCs/>
          <w:lang w:eastAsia="en-US"/>
        </w:rPr>
        <w:t>5</w:t>
      </w:r>
      <w:r w:rsidR="0027590C" w:rsidRPr="000B22D7">
        <w:rPr>
          <w:rFonts w:ascii="Times New Roman" w:hAnsi="Times New Roman"/>
          <w:b/>
          <w:bCs/>
          <w:lang w:eastAsia="en-US"/>
        </w:rPr>
        <w:t>)</w:t>
      </w:r>
    </w:p>
    <w:p w:rsidR="00BA48E3" w:rsidRPr="00A1666B" w:rsidRDefault="007F1088" w:rsidP="00A1666B">
      <w:pPr>
        <w:pStyle w:val="Nadpis3"/>
        <w:keepNext w:val="0"/>
        <w:keepLines w:val="0"/>
        <w:widowControl w:val="0"/>
        <w:spacing w:before="0" w:after="0"/>
        <w:ind w:firstLine="567"/>
        <w:rPr>
          <w:rFonts w:ascii="Times New Roman" w:hAnsi="Times New Roman" w:cs="Times New Roman"/>
          <w:b w:val="0"/>
          <w:color w:val="000000" w:themeColor="text1"/>
          <w:szCs w:val="24"/>
        </w:rPr>
      </w:pPr>
      <w:r w:rsidRPr="00A1666B">
        <w:rPr>
          <w:rFonts w:ascii="Times New Roman" w:hAnsi="Times New Roman" w:cs="Times New Roman"/>
          <w:b w:val="0"/>
          <w:color w:val="000000" w:themeColor="text1"/>
          <w:szCs w:val="24"/>
        </w:rPr>
        <w:t xml:space="preserve">Ustanovenie </w:t>
      </w:r>
      <w:r w:rsidR="00273B21" w:rsidRPr="00A1666B">
        <w:rPr>
          <w:rFonts w:ascii="Times New Roman" w:hAnsi="Times New Roman" w:cs="Times New Roman"/>
          <w:b w:val="0"/>
          <w:color w:val="000000" w:themeColor="text1"/>
          <w:szCs w:val="24"/>
        </w:rPr>
        <w:t>reflekt</w:t>
      </w:r>
      <w:r w:rsidR="00A3790A" w:rsidRPr="00A1666B">
        <w:rPr>
          <w:rFonts w:ascii="Times New Roman" w:hAnsi="Times New Roman" w:cs="Times New Roman"/>
          <w:b w:val="0"/>
          <w:color w:val="000000" w:themeColor="text1"/>
          <w:szCs w:val="24"/>
        </w:rPr>
        <w:t xml:space="preserve">uje na </w:t>
      </w:r>
      <w:r w:rsidR="00A3790A" w:rsidRPr="00A1666B">
        <w:rPr>
          <w:rFonts w:ascii="Times New Roman" w:hAnsi="Times New Roman" w:cs="Times New Roman"/>
          <w:b w:val="0"/>
          <w:szCs w:val="24"/>
        </w:rPr>
        <w:t>potreby</w:t>
      </w:r>
      <w:r w:rsidR="00A3790A" w:rsidRPr="00A1666B">
        <w:rPr>
          <w:rFonts w:ascii="Times New Roman" w:hAnsi="Times New Roman" w:cs="Times New Roman"/>
          <w:b w:val="0"/>
          <w:color w:val="000000" w:themeColor="text1"/>
          <w:szCs w:val="24"/>
        </w:rPr>
        <w:t xml:space="preserve"> aplikačnej </w:t>
      </w:r>
      <w:r w:rsidR="00A3790A" w:rsidRPr="00A1666B">
        <w:rPr>
          <w:rFonts w:ascii="Times New Roman" w:hAnsi="Times New Roman" w:cs="Times New Roman"/>
          <w:b w:val="0"/>
          <w:szCs w:val="24"/>
        </w:rPr>
        <w:t>praxe</w:t>
      </w:r>
      <w:r w:rsidR="00BA48E3" w:rsidRPr="00A1666B">
        <w:rPr>
          <w:rFonts w:ascii="Times New Roman" w:hAnsi="Times New Roman" w:cs="Times New Roman"/>
          <w:b w:val="0"/>
          <w:color w:val="000000" w:themeColor="text1"/>
          <w:szCs w:val="24"/>
        </w:rPr>
        <w:t xml:space="preserve"> v súvislosti, ak vlastník trvalého porastu má svoj porast vysadený na cudzom pozemku. </w:t>
      </w:r>
    </w:p>
    <w:p w:rsidR="0010026E" w:rsidRPr="00A1666B" w:rsidRDefault="00BA48E3"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color w:val="000000" w:themeColor="text1"/>
          <w:szCs w:val="24"/>
        </w:rPr>
        <w:t xml:space="preserve">Zároveň sa </w:t>
      </w:r>
      <w:r w:rsidR="00B90E58" w:rsidRPr="00A1666B">
        <w:rPr>
          <w:rFonts w:ascii="Times New Roman" w:hAnsi="Times New Roman" w:cs="Times New Roman"/>
          <w:b w:val="0"/>
          <w:color w:val="000000" w:themeColor="text1"/>
          <w:szCs w:val="24"/>
        </w:rPr>
        <w:t xml:space="preserve">spresňuje formulácia </w:t>
      </w:r>
      <w:r w:rsidRPr="00A1666B">
        <w:rPr>
          <w:rFonts w:ascii="Times New Roman" w:hAnsi="Times New Roman" w:cs="Times New Roman"/>
          <w:b w:val="0"/>
          <w:color w:val="000000" w:themeColor="text1"/>
          <w:szCs w:val="24"/>
        </w:rPr>
        <w:t xml:space="preserve">aj právo vyrovnania v peniazoch podľa zoznamu vyrovnaní v peniazoch, nakoľko je potrebné uviesť, že </w:t>
      </w:r>
      <w:r w:rsidRPr="00A1666B">
        <w:rPr>
          <w:rFonts w:ascii="Times New Roman" w:hAnsi="Times New Roman" w:cs="Times New Roman"/>
          <w:b w:val="0"/>
          <w:szCs w:val="24"/>
        </w:rPr>
        <w:t>zoznam</w:t>
      </w:r>
      <w:r w:rsidRPr="00A1666B">
        <w:rPr>
          <w:rFonts w:ascii="Times New Roman" w:hAnsi="Times New Roman" w:cs="Times New Roman"/>
          <w:b w:val="0"/>
          <w:color w:val="000000" w:themeColor="text1"/>
          <w:szCs w:val="24"/>
        </w:rPr>
        <w:t xml:space="preserve"> vyrovnaní v peniazoch tvorí </w:t>
      </w:r>
      <w:r w:rsidRPr="00A1666B">
        <w:rPr>
          <w:rFonts w:ascii="Times New Roman" w:hAnsi="Times New Roman" w:cs="Times New Roman"/>
          <w:b w:val="0"/>
          <w:color w:val="000000" w:themeColor="text1"/>
          <w:szCs w:val="24"/>
        </w:rPr>
        <w:lastRenderedPageBreak/>
        <w:t xml:space="preserve">jednu zo zložiek z písomnej časti </w:t>
      </w:r>
      <w:r w:rsidR="0010026E" w:rsidRPr="00A1666B">
        <w:rPr>
          <w:rFonts w:ascii="Times New Roman" w:hAnsi="Times New Roman" w:cs="Times New Roman"/>
          <w:b w:val="0"/>
          <w:color w:val="000000" w:themeColor="text1"/>
          <w:szCs w:val="24"/>
        </w:rPr>
        <w:t xml:space="preserve">Rozdeľovací </w:t>
      </w:r>
      <w:r w:rsidR="0010026E" w:rsidRPr="00A1666B">
        <w:rPr>
          <w:rFonts w:ascii="Times New Roman" w:hAnsi="Times New Roman" w:cs="Times New Roman"/>
          <w:b w:val="0"/>
          <w:szCs w:val="24"/>
        </w:rPr>
        <w:t>plán</w:t>
      </w:r>
      <w:r w:rsidRPr="00A1666B">
        <w:rPr>
          <w:rFonts w:ascii="Times New Roman" w:hAnsi="Times New Roman" w:cs="Times New Roman"/>
          <w:b w:val="0"/>
          <w:szCs w:val="24"/>
        </w:rPr>
        <w:t>u</w:t>
      </w:r>
      <w:r w:rsidR="0010026E" w:rsidRPr="00A1666B">
        <w:rPr>
          <w:rFonts w:ascii="Times New Roman" w:hAnsi="Times New Roman" w:cs="Times New Roman"/>
          <w:b w:val="0"/>
          <w:szCs w:val="24"/>
        </w:rPr>
        <w:t xml:space="preserve"> vo forme umiestňovacieho </w:t>
      </w:r>
      <w:r w:rsidRPr="00A1666B">
        <w:rPr>
          <w:rFonts w:ascii="Times New Roman" w:hAnsi="Times New Roman" w:cs="Times New Roman"/>
          <w:b w:val="0"/>
          <w:szCs w:val="24"/>
        </w:rPr>
        <w:t xml:space="preserve">a vytyčovacieho plánu. </w:t>
      </w:r>
    </w:p>
    <w:p w:rsidR="00A1666B" w:rsidRDefault="00A1666B" w:rsidP="00A1666B">
      <w:pPr>
        <w:pStyle w:val="ZakOdsek"/>
        <w:widowControl w:val="0"/>
        <w:spacing w:before="0"/>
        <w:rPr>
          <w:rFonts w:ascii="Times New Roman" w:hAnsi="Times New Roman"/>
        </w:rPr>
      </w:pPr>
    </w:p>
    <w:p w:rsidR="000B48A2" w:rsidRPr="000B22D7" w:rsidRDefault="001A0F2D"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K </w:t>
      </w:r>
      <w:r w:rsidR="001D471B" w:rsidRPr="000B22D7">
        <w:rPr>
          <w:rFonts w:ascii="Times New Roman" w:hAnsi="Times New Roman"/>
          <w:b/>
          <w:bCs/>
          <w:lang w:eastAsia="en-US"/>
        </w:rPr>
        <w:t xml:space="preserve">bodu </w:t>
      </w:r>
      <w:r w:rsidR="00680A14">
        <w:rPr>
          <w:rFonts w:ascii="Times New Roman" w:hAnsi="Times New Roman"/>
          <w:b/>
          <w:bCs/>
          <w:lang w:eastAsia="en-US"/>
        </w:rPr>
        <w:t>94</w:t>
      </w:r>
      <w:r w:rsidR="00581482" w:rsidRPr="000B22D7">
        <w:rPr>
          <w:rFonts w:ascii="Times New Roman" w:hAnsi="Times New Roman"/>
          <w:b/>
          <w:bCs/>
          <w:lang w:eastAsia="en-US"/>
        </w:rPr>
        <w:t xml:space="preserve"> </w:t>
      </w:r>
      <w:r w:rsidR="00350481" w:rsidRPr="000B22D7">
        <w:rPr>
          <w:rFonts w:ascii="Times New Roman" w:hAnsi="Times New Roman"/>
          <w:b/>
          <w:bCs/>
          <w:lang w:eastAsia="en-US"/>
        </w:rPr>
        <w:t>(§ 14 ods. 6)</w:t>
      </w:r>
    </w:p>
    <w:p w:rsidR="00C321DF" w:rsidRPr="00A1666B" w:rsidRDefault="00C321DF"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Legislatívno-technická úprava</w:t>
      </w:r>
      <w:r w:rsidR="00350481" w:rsidRPr="00A1666B">
        <w:rPr>
          <w:rFonts w:ascii="Times New Roman" w:hAnsi="Times New Roman" w:cs="Times New Roman"/>
          <w:b w:val="0"/>
          <w:szCs w:val="24"/>
        </w:rPr>
        <w:t xml:space="preserve"> súvisiaca s aktualizáciou použitej terminológie</w:t>
      </w:r>
      <w:r w:rsidRPr="00A1666B">
        <w:rPr>
          <w:rFonts w:ascii="Times New Roman" w:hAnsi="Times New Roman" w:cs="Times New Roman"/>
          <w:b w:val="0"/>
          <w:szCs w:val="24"/>
        </w:rPr>
        <w:t>.</w:t>
      </w:r>
    </w:p>
    <w:p w:rsidR="000B48A2" w:rsidRPr="00A1666B" w:rsidRDefault="000B48A2" w:rsidP="00A1666B">
      <w:pPr>
        <w:pStyle w:val="ZakOdsek"/>
        <w:widowControl w:val="0"/>
        <w:spacing w:before="0"/>
        <w:rPr>
          <w:rFonts w:ascii="Times New Roman" w:hAnsi="Times New Roman"/>
        </w:rPr>
      </w:pPr>
    </w:p>
    <w:p w:rsidR="000B48A2" w:rsidRPr="000B22D7" w:rsidRDefault="001D471B"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 xml:space="preserve">K bodu </w:t>
      </w:r>
      <w:r w:rsidR="00581482" w:rsidRPr="000B22D7">
        <w:rPr>
          <w:rFonts w:ascii="Times New Roman" w:hAnsi="Times New Roman"/>
          <w:b/>
          <w:bCs/>
          <w:lang w:eastAsia="en-US"/>
        </w:rPr>
        <w:t>9</w:t>
      </w:r>
      <w:r w:rsidR="00680A14">
        <w:rPr>
          <w:rFonts w:ascii="Times New Roman" w:hAnsi="Times New Roman"/>
          <w:b/>
          <w:bCs/>
          <w:lang w:eastAsia="en-US"/>
        </w:rPr>
        <w:t>5</w:t>
      </w:r>
      <w:r w:rsidR="00581482" w:rsidRPr="000B22D7">
        <w:rPr>
          <w:rFonts w:ascii="Times New Roman" w:hAnsi="Times New Roman"/>
          <w:b/>
          <w:bCs/>
          <w:lang w:eastAsia="en-US"/>
        </w:rPr>
        <w:t xml:space="preserve"> </w:t>
      </w:r>
      <w:r w:rsidR="0006343C" w:rsidRPr="000B22D7">
        <w:rPr>
          <w:rFonts w:ascii="Times New Roman" w:hAnsi="Times New Roman"/>
          <w:b/>
          <w:bCs/>
          <w:lang w:eastAsia="en-US"/>
        </w:rPr>
        <w:t>(§ 14 ods. 9)</w:t>
      </w:r>
    </w:p>
    <w:p w:rsidR="007F1088" w:rsidRDefault="007F1088"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Ustanovenie upravuje zánik nájomných vzťahov po nadobudnutí právoplatnosti rozhodnutia o schválení projektu pozemkových úprav resp. iným dňom uvedeným v tomto rozhodnutí. </w:t>
      </w:r>
      <w:r w:rsidR="001A0F2D" w:rsidRPr="00A1666B">
        <w:rPr>
          <w:rFonts w:ascii="Times New Roman" w:hAnsi="Times New Roman" w:cs="Times New Roman"/>
          <w:b w:val="0"/>
          <w:szCs w:val="24"/>
        </w:rPr>
        <w:t>Zároveň odkazuje na režim právnej úpravy v závislosti, či ide o poľnohospodársky pozemok alebo lesný pozemok.</w:t>
      </w:r>
    </w:p>
    <w:p w:rsidR="00571683" w:rsidRPr="00571683" w:rsidRDefault="00571683" w:rsidP="00571683">
      <w:pPr>
        <w:pStyle w:val="Nadpis3"/>
        <w:keepNext w:val="0"/>
        <w:keepLines w:val="0"/>
        <w:widowControl w:val="0"/>
        <w:spacing w:before="0" w:after="0"/>
        <w:ind w:firstLine="567"/>
      </w:pPr>
      <w:r>
        <w:tab/>
      </w:r>
      <w:r w:rsidRPr="00571683">
        <w:rPr>
          <w:rFonts w:ascii="Times New Roman" w:hAnsi="Times New Roman" w:cs="Times New Roman"/>
          <w:b w:val="0"/>
          <w:szCs w:val="24"/>
        </w:rPr>
        <w:t xml:space="preserve">Navrhované znenie § 14 ods. 9 </w:t>
      </w:r>
      <w:r>
        <w:rPr>
          <w:rFonts w:ascii="Times New Roman" w:hAnsi="Times New Roman" w:cs="Times New Roman"/>
          <w:b w:val="0"/>
          <w:szCs w:val="24"/>
        </w:rPr>
        <w:t>je vypracované</w:t>
      </w:r>
      <w:r w:rsidRPr="00571683">
        <w:rPr>
          <w:rFonts w:ascii="Times New Roman" w:hAnsi="Times New Roman" w:cs="Times New Roman"/>
          <w:b w:val="0"/>
          <w:szCs w:val="24"/>
        </w:rPr>
        <w:t xml:space="preserve"> v súlade s Programovým vyhlásením vlády Slovenskej republiky na obdobie rokov </w:t>
      </w:r>
      <w:r>
        <w:rPr>
          <w:rFonts w:ascii="Times New Roman" w:hAnsi="Times New Roman" w:cs="Times New Roman"/>
          <w:b w:val="0"/>
          <w:szCs w:val="24"/>
        </w:rPr>
        <w:t xml:space="preserve">2020 – 2024 </w:t>
      </w:r>
      <w:r w:rsidRPr="00571683">
        <w:rPr>
          <w:rFonts w:ascii="Times New Roman" w:hAnsi="Times New Roman" w:cs="Times New Roman"/>
          <w:b w:val="0"/>
          <w:szCs w:val="24"/>
        </w:rPr>
        <w:t>s cieľom vyvážiť postavenie vlast</w:t>
      </w:r>
      <w:r>
        <w:rPr>
          <w:rFonts w:ascii="Times New Roman" w:hAnsi="Times New Roman" w:cs="Times New Roman"/>
          <w:b w:val="0"/>
          <w:szCs w:val="24"/>
        </w:rPr>
        <w:t xml:space="preserve">níkov pôdy voči jej užívateľom a </w:t>
      </w:r>
      <w:r w:rsidRPr="00571683">
        <w:rPr>
          <w:rFonts w:ascii="Times New Roman" w:hAnsi="Times New Roman" w:cs="Times New Roman"/>
          <w:b w:val="0"/>
          <w:szCs w:val="24"/>
        </w:rPr>
        <w:t>uľahči</w:t>
      </w:r>
      <w:r>
        <w:rPr>
          <w:rFonts w:ascii="Times New Roman" w:hAnsi="Times New Roman" w:cs="Times New Roman"/>
          <w:b w:val="0"/>
          <w:szCs w:val="24"/>
        </w:rPr>
        <w:t>ť</w:t>
      </w:r>
      <w:r w:rsidRPr="00571683">
        <w:rPr>
          <w:rFonts w:ascii="Times New Roman" w:hAnsi="Times New Roman" w:cs="Times New Roman"/>
          <w:b w:val="0"/>
          <w:szCs w:val="24"/>
        </w:rPr>
        <w:t xml:space="preserve"> prístup k pôde pre malých, mladých, rodinných a začínajúcich poľnohospodárov a zvýšeniu konkurenčného prostredia na trhu s</w:t>
      </w:r>
      <w:r w:rsidR="00174960">
        <w:rPr>
          <w:rFonts w:ascii="Times New Roman" w:hAnsi="Times New Roman" w:cs="Times New Roman"/>
          <w:b w:val="0"/>
          <w:szCs w:val="24"/>
        </w:rPr>
        <w:t> </w:t>
      </w:r>
      <w:r w:rsidRPr="00571683">
        <w:rPr>
          <w:rFonts w:ascii="Times New Roman" w:hAnsi="Times New Roman" w:cs="Times New Roman"/>
          <w:b w:val="0"/>
          <w:szCs w:val="24"/>
        </w:rPr>
        <w:t>pôdou</w:t>
      </w:r>
      <w:r w:rsidR="00174960">
        <w:rPr>
          <w:rFonts w:ascii="Times New Roman" w:hAnsi="Times New Roman" w:cs="Times New Roman"/>
          <w:b w:val="0"/>
          <w:szCs w:val="24"/>
        </w:rPr>
        <w:t>.</w:t>
      </w:r>
    </w:p>
    <w:p w:rsidR="00E14349" w:rsidRPr="00E14349" w:rsidRDefault="00E14349" w:rsidP="00E14349">
      <w:pPr>
        <w:pStyle w:val="Nadpis3"/>
        <w:keepNext w:val="0"/>
        <w:keepLines w:val="0"/>
        <w:widowControl w:val="0"/>
        <w:spacing w:before="0" w:after="0"/>
        <w:ind w:firstLine="567"/>
        <w:rPr>
          <w:rFonts w:ascii="Times New Roman" w:hAnsi="Times New Roman" w:cs="Times New Roman"/>
          <w:b w:val="0"/>
          <w:szCs w:val="24"/>
        </w:rPr>
      </w:pPr>
      <w:r>
        <w:tab/>
      </w:r>
      <w:r w:rsidRPr="00E14349">
        <w:rPr>
          <w:rFonts w:ascii="Times New Roman" w:hAnsi="Times New Roman" w:cs="Times New Roman"/>
          <w:b w:val="0"/>
          <w:szCs w:val="24"/>
        </w:rPr>
        <w:t xml:space="preserve">Inštitút prednostného práva nájmu neprimerane zasahuje do dispozičných práv vlastníkov pozemkov. Keďže informácie o katastrálnych územiach, v ktorých budú prebiehať pozemkové úpravy sú verejne dostupné a na základe doterajších skúseností pozemkové úpravy trvajú približne 5 až 7 rokov, vytvára sa dostatočný časový priestor pre doterajšieho nájomcu pripraviť sa na zánik jeho doterajšieho nájomného vzťahu, v rámci územia v ktorom prebehnú pozemkové úpravy. Aj zo stanoviska prezidentky Slovenskej republiky zo dňa </w:t>
      </w:r>
      <w:r>
        <w:rPr>
          <w:rFonts w:ascii="Times New Roman" w:hAnsi="Times New Roman" w:cs="Times New Roman"/>
          <w:b w:val="0"/>
          <w:szCs w:val="24"/>
        </w:rPr>
        <w:t xml:space="preserve">     </w:t>
      </w:r>
      <w:r w:rsidRPr="00E14349">
        <w:rPr>
          <w:rFonts w:ascii="Times New Roman" w:hAnsi="Times New Roman" w:cs="Times New Roman"/>
          <w:b w:val="0"/>
          <w:szCs w:val="24"/>
        </w:rPr>
        <w:t xml:space="preserve">20. decembra 2019 k v Národnej rade Slovenskej republiky schválenej novele zákona </w:t>
      </w:r>
      <w:r w:rsidR="00C70D84">
        <w:rPr>
          <w:rFonts w:ascii="Times New Roman" w:hAnsi="Times New Roman" w:cs="Times New Roman"/>
          <w:b w:val="0"/>
          <w:szCs w:val="24"/>
        </w:rPr>
        <w:t xml:space="preserve">  </w:t>
      </w:r>
      <w:r w:rsidR="00174960">
        <w:rPr>
          <w:rFonts w:ascii="Times New Roman" w:hAnsi="Times New Roman" w:cs="Times New Roman"/>
          <w:b w:val="0"/>
          <w:szCs w:val="24"/>
        </w:rPr>
        <w:t xml:space="preserve">          </w:t>
      </w:r>
      <w:r w:rsidRPr="00E14349">
        <w:rPr>
          <w:rFonts w:ascii="Times New Roman" w:hAnsi="Times New Roman" w:cs="Times New Roman"/>
          <w:b w:val="0"/>
          <w:szCs w:val="24"/>
        </w:rPr>
        <w:t>č. 330/1991 Zb. o pozemkových úpravách, usporiadaní pozemkového vlastníctva, pozemkových úradoch, pozemkovom fonde a o pozemkových spoločenstvách v znení neskorších predpisov a ktorým sa menia a dopĺňajú niektoré zákony, vyplýva potreba zmeny doterajšej právnej úpravy v súčasnosti platného § 14 ods. 8. V uvedenom stanovisku sa uvádza, že doterajšia právna úprava týkajúca sa práva prednostného nájmu „svojou podstatou popiera účel ochrany vlastníctva a vlastníkov, keď uprednostňuje záujmy a postavenie nájomcov pred vlastníkmi, nezjednáva nápravu v deformovanom právnom postavení vlastníkov a je v zásade postavený na právnych princípoch, ktoré už boli Európskym súdom pre ľudské práva vyhlásené za nesúladné s medzinárodnoprávnymi záväzkami Slovenskej republiky“.</w:t>
      </w:r>
    </w:p>
    <w:p w:rsidR="007F1088" w:rsidRPr="00A1666B" w:rsidRDefault="007F1088" w:rsidP="00A1666B">
      <w:pPr>
        <w:pStyle w:val="ZakOdsek"/>
        <w:widowControl w:val="0"/>
        <w:spacing w:before="0"/>
        <w:rPr>
          <w:rFonts w:ascii="Times New Roman" w:hAnsi="Times New Roman"/>
        </w:rPr>
      </w:pPr>
    </w:p>
    <w:p w:rsidR="00515430" w:rsidRPr="000B22D7" w:rsidRDefault="007F1088"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 xml:space="preserve">K bodu </w:t>
      </w:r>
      <w:r w:rsidR="00581482" w:rsidRPr="000B22D7">
        <w:rPr>
          <w:rFonts w:ascii="Times New Roman" w:hAnsi="Times New Roman"/>
          <w:b/>
          <w:bCs/>
          <w:lang w:eastAsia="en-US"/>
        </w:rPr>
        <w:t>9</w:t>
      </w:r>
      <w:r w:rsidR="00680A14">
        <w:rPr>
          <w:rFonts w:ascii="Times New Roman" w:hAnsi="Times New Roman"/>
          <w:b/>
          <w:bCs/>
          <w:lang w:eastAsia="en-US"/>
        </w:rPr>
        <w:t>6</w:t>
      </w:r>
      <w:r w:rsidR="00581482" w:rsidRPr="000B22D7">
        <w:rPr>
          <w:rFonts w:ascii="Times New Roman" w:hAnsi="Times New Roman"/>
          <w:b/>
          <w:bCs/>
          <w:lang w:eastAsia="en-US"/>
        </w:rPr>
        <w:t xml:space="preserve"> </w:t>
      </w:r>
      <w:r w:rsidR="00412E55" w:rsidRPr="000B22D7">
        <w:rPr>
          <w:rFonts w:ascii="Times New Roman" w:hAnsi="Times New Roman"/>
          <w:b/>
          <w:bCs/>
          <w:lang w:eastAsia="en-US"/>
        </w:rPr>
        <w:t>(§ 14</w:t>
      </w:r>
      <w:r w:rsidR="003E3273" w:rsidRPr="000B22D7">
        <w:rPr>
          <w:rFonts w:ascii="Times New Roman" w:hAnsi="Times New Roman"/>
          <w:b/>
          <w:bCs/>
          <w:lang w:eastAsia="en-US"/>
        </w:rPr>
        <w:t xml:space="preserve"> ods. 10 až 14</w:t>
      </w:r>
      <w:r w:rsidR="00412E55" w:rsidRPr="000B22D7">
        <w:rPr>
          <w:rFonts w:ascii="Times New Roman" w:hAnsi="Times New Roman"/>
          <w:b/>
          <w:bCs/>
          <w:lang w:eastAsia="en-US"/>
        </w:rPr>
        <w:t>)</w:t>
      </w:r>
    </w:p>
    <w:p w:rsidR="007F1088" w:rsidRPr="00A1666B" w:rsidRDefault="007F1088"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Legislatívno-technická úprava</w:t>
      </w:r>
      <w:r w:rsidR="0006343C" w:rsidRPr="00A1666B">
        <w:rPr>
          <w:rFonts w:ascii="Times New Roman" w:hAnsi="Times New Roman" w:cs="Times New Roman"/>
          <w:b w:val="0"/>
          <w:szCs w:val="24"/>
        </w:rPr>
        <w:t xml:space="preserve"> súvisiaca so zmenou znenia § 14 ods. 9 v predchádzajúcom novelizačnom bode</w:t>
      </w:r>
      <w:r w:rsidRPr="00A1666B">
        <w:rPr>
          <w:rFonts w:ascii="Times New Roman" w:hAnsi="Times New Roman" w:cs="Times New Roman"/>
          <w:b w:val="0"/>
          <w:szCs w:val="24"/>
        </w:rPr>
        <w:t>.</w:t>
      </w:r>
    </w:p>
    <w:p w:rsidR="00A639CF" w:rsidRPr="00A1666B" w:rsidRDefault="00A639CF" w:rsidP="00A1666B">
      <w:pPr>
        <w:pStyle w:val="ZakOdsek"/>
        <w:widowControl w:val="0"/>
        <w:spacing w:before="0"/>
        <w:rPr>
          <w:rFonts w:ascii="Times New Roman" w:hAnsi="Times New Roman"/>
        </w:rPr>
      </w:pPr>
    </w:p>
    <w:p w:rsidR="00844FED" w:rsidRPr="000B22D7" w:rsidRDefault="00F5328B"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 xml:space="preserve">K bodu </w:t>
      </w:r>
      <w:r w:rsidR="00581482" w:rsidRPr="000B22D7">
        <w:rPr>
          <w:rFonts w:ascii="Times New Roman" w:hAnsi="Times New Roman"/>
          <w:b/>
          <w:bCs/>
          <w:lang w:eastAsia="en-US"/>
        </w:rPr>
        <w:t>9</w:t>
      </w:r>
      <w:r w:rsidR="00680A14">
        <w:rPr>
          <w:rFonts w:ascii="Times New Roman" w:hAnsi="Times New Roman"/>
          <w:b/>
          <w:bCs/>
          <w:lang w:eastAsia="en-US"/>
        </w:rPr>
        <w:t>7</w:t>
      </w:r>
      <w:r w:rsidR="00581482" w:rsidRPr="000B22D7">
        <w:rPr>
          <w:rFonts w:ascii="Times New Roman" w:hAnsi="Times New Roman"/>
          <w:b/>
          <w:bCs/>
          <w:lang w:eastAsia="en-US"/>
        </w:rPr>
        <w:t xml:space="preserve"> </w:t>
      </w:r>
      <w:r w:rsidR="00412E55" w:rsidRPr="000B22D7">
        <w:rPr>
          <w:rFonts w:ascii="Times New Roman" w:hAnsi="Times New Roman"/>
          <w:b/>
          <w:bCs/>
          <w:lang w:eastAsia="en-US"/>
        </w:rPr>
        <w:t>(§ 17)</w:t>
      </w:r>
    </w:p>
    <w:p w:rsidR="00844FED" w:rsidRPr="00A1666B" w:rsidRDefault="00844FED"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Legislatívno-technická úprava</w:t>
      </w:r>
      <w:r w:rsidR="006D34CF" w:rsidRPr="00A1666B">
        <w:rPr>
          <w:rFonts w:ascii="Times New Roman" w:hAnsi="Times New Roman" w:cs="Times New Roman"/>
          <w:b w:val="0"/>
          <w:szCs w:val="24"/>
        </w:rPr>
        <w:t>, v s</w:t>
      </w:r>
      <w:r w:rsidR="007F1088" w:rsidRPr="00A1666B">
        <w:rPr>
          <w:rFonts w:ascii="Times New Roman" w:hAnsi="Times New Roman" w:cs="Times New Roman"/>
          <w:b w:val="0"/>
          <w:szCs w:val="24"/>
        </w:rPr>
        <w:t>účasnosti už nemá opodstatnenie.</w:t>
      </w:r>
    </w:p>
    <w:p w:rsidR="00515430" w:rsidRPr="00A1666B" w:rsidRDefault="00515430" w:rsidP="00A1666B">
      <w:pPr>
        <w:pStyle w:val="ZakOdsek"/>
        <w:widowControl w:val="0"/>
        <w:spacing w:before="0"/>
        <w:rPr>
          <w:rFonts w:ascii="Times New Roman" w:hAnsi="Times New Roman"/>
        </w:rPr>
      </w:pPr>
    </w:p>
    <w:p w:rsidR="00F5328B" w:rsidRPr="000B22D7" w:rsidRDefault="00844FED"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 xml:space="preserve">K bodom </w:t>
      </w:r>
      <w:r w:rsidR="00581482" w:rsidRPr="000B22D7">
        <w:rPr>
          <w:rFonts w:ascii="Times New Roman" w:hAnsi="Times New Roman"/>
          <w:b/>
          <w:bCs/>
          <w:lang w:eastAsia="en-US"/>
        </w:rPr>
        <w:t>9</w:t>
      </w:r>
      <w:r w:rsidR="00680A14">
        <w:rPr>
          <w:rFonts w:ascii="Times New Roman" w:hAnsi="Times New Roman"/>
          <w:b/>
          <w:bCs/>
          <w:lang w:eastAsia="en-US"/>
        </w:rPr>
        <w:t>8</w:t>
      </w:r>
      <w:r w:rsidR="00581482" w:rsidRPr="000B22D7">
        <w:rPr>
          <w:rFonts w:ascii="Times New Roman" w:hAnsi="Times New Roman"/>
          <w:b/>
          <w:bCs/>
          <w:lang w:eastAsia="en-US"/>
        </w:rPr>
        <w:t xml:space="preserve"> </w:t>
      </w:r>
      <w:r w:rsidRPr="000B22D7">
        <w:rPr>
          <w:rFonts w:ascii="Times New Roman" w:hAnsi="Times New Roman"/>
          <w:b/>
          <w:bCs/>
          <w:lang w:eastAsia="en-US"/>
        </w:rPr>
        <w:t>a</w:t>
      </w:r>
      <w:r w:rsidR="006D34CF" w:rsidRPr="000B22D7">
        <w:rPr>
          <w:rFonts w:ascii="Times New Roman" w:hAnsi="Times New Roman"/>
          <w:b/>
          <w:bCs/>
          <w:lang w:eastAsia="en-US"/>
        </w:rPr>
        <w:t>ž</w:t>
      </w:r>
      <w:r w:rsidRPr="000B22D7">
        <w:rPr>
          <w:rFonts w:ascii="Times New Roman" w:hAnsi="Times New Roman"/>
          <w:b/>
          <w:bCs/>
          <w:lang w:eastAsia="en-US"/>
        </w:rPr>
        <w:t> </w:t>
      </w:r>
      <w:r w:rsidR="00581482" w:rsidRPr="000B22D7">
        <w:rPr>
          <w:rFonts w:ascii="Times New Roman" w:hAnsi="Times New Roman"/>
          <w:b/>
          <w:bCs/>
          <w:lang w:eastAsia="en-US"/>
        </w:rPr>
        <w:t>10</w:t>
      </w:r>
      <w:r w:rsidR="00680A14">
        <w:rPr>
          <w:rFonts w:ascii="Times New Roman" w:hAnsi="Times New Roman"/>
          <w:b/>
          <w:bCs/>
          <w:lang w:eastAsia="en-US"/>
        </w:rPr>
        <w:t>1</w:t>
      </w:r>
      <w:r w:rsidR="00581482" w:rsidRPr="000B22D7">
        <w:rPr>
          <w:rFonts w:ascii="Times New Roman" w:hAnsi="Times New Roman"/>
          <w:b/>
          <w:bCs/>
          <w:lang w:eastAsia="en-US"/>
        </w:rPr>
        <w:t xml:space="preserve"> </w:t>
      </w:r>
      <w:r w:rsidR="00412E55" w:rsidRPr="000B22D7">
        <w:rPr>
          <w:rFonts w:ascii="Times New Roman" w:hAnsi="Times New Roman"/>
          <w:b/>
          <w:bCs/>
          <w:lang w:eastAsia="en-US"/>
        </w:rPr>
        <w:t>(§ 18 ods. 1 až 3 a 6)</w:t>
      </w:r>
    </w:p>
    <w:p w:rsidR="00844FED" w:rsidRPr="00A1666B" w:rsidRDefault="00844FED"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Legislatívno-technická úprava</w:t>
      </w:r>
      <w:r w:rsidR="00A86A19" w:rsidRPr="00A1666B">
        <w:rPr>
          <w:rFonts w:ascii="Times New Roman" w:hAnsi="Times New Roman" w:cs="Times New Roman"/>
          <w:b w:val="0"/>
          <w:szCs w:val="24"/>
        </w:rPr>
        <w:t xml:space="preserve"> z dôvodu </w:t>
      </w:r>
      <w:r w:rsidR="00280DF1" w:rsidRPr="00A1666B">
        <w:rPr>
          <w:rFonts w:ascii="Times New Roman" w:hAnsi="Times New Roman" w:cs="Times New Roman"/>
          <w:b w:val="0"/>
          <w:szCs w:val="24"/>
        </w:rPr>
        <w:t xml:space="preserve">legislatívnych </w:t>
      </w:r>
      <w:r w:rsidR="00A86A19" w:rsidRPr="00A1666B">
        <w:rPr>
          <w:rFonts w:ascii="Times New Roman" w:hAnsi="Times New Roman" w:cs="Times New Roman"/>
          <w:b w:val="0"/>
          <w:szCs w:val="24"/>
        </w:rPr>
        <w:t>zm</w:t>
      </w:r>
      <w:r w:rsidR="00280DF1" w:rsidRPr="00A1666B">
        <w:rPr>
          <w:rFonts w:ascii="Times New Roman" w:hAnsi="Times New Roman" w:cs="Times New Roman"/>
          <w:b w:val="0"/>
          <w:szCs w:val="24"/>
        </w:rPr>
        <w:t>i</w:t>
      </w:r>
      <w:r w:rsidR="007F0C15" w:rsidRPr="00A1666B">
        <w:rPr>
          <w:rFonts w:ascii="Times New Roman" w:hAnsi="Times New Roman" w:cs="Times New Roman"/>
          <w:b w:val="0"/>
          <w:szCs w:val="24"/>
        </w:rPr>
        <w:t>en v bodoch</w:t>
      </w:r>
      <w:r w:rsidR="00A86A19" w:rsidRPr="00A1666B">
        <w:rPr>
          <w:rFonts w:ascii="Times New Roman" w:hAnsi="Times New Roman" w:cs="Times New Roman"/>
          <w:b w:val="0"/>
          <w:szCs w:val="24"/>
        </w:rPr>
        <w:t xml:space="preserve"> </w:t>
      </w:r>
      <w:r w:rsidR="00950C7E" w:rsidRPr="00A1666B">
        <w:rPr>
          <w:rFonts w:ascii="Times New Roman" w:hAnsi="Times New Roman" w:cs="Times New Roman"/>
          <w:b w:val="0"/>
          <w:szCs w:val="24"/>
        </w:rPr>
        <w:t>4 a 5</w:t>
      </w:r>
      <w:r w:rsidRPr="00A1666B">
        <w:rPr>
          <w:rFonts w:ascii="Times New Roman" w:hAnsi="Times New Roman" w:cs="Times New Roman"/>
          <w:b w:val="0"/>
          <w:szCs w:val="24"/>
        </w:rPr>
        <w:t>.</w:t>
      </w:r>
    </w:p>
    <w:p w:rsidR="00853D13" w:rsidRPr="00A1666B" w:rsidRDefault="00853D13" w:rsidP="00A1666B">
      <w:pPr>
        <w:pStyle w:val="ZakOdsek"/>
        <w:widowControl w:val="0"/>
        <w:spacing w:before="0"/>
        <w:rPr>
          <w:rFonts w:ascii="Times New Roman" w:hAnsi="Times New Roman"/>
        </w:rPr>
      </w:pPr>
    </w:p>
    <w:p w:rsidR="00844FED" w:rsidRPr="000B22D7" w:rsidRDefault="00844FED"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 xml:space="preserve">K bodom </w:t>
      </w:r>
      <w:r w:rsidR="00581482" w:rsidRPr="000B22D7">
        <w:rPr>
          <w:rFonts w:ascii="Times New Roman" w:hAnsi="Times New Roman"/>
          <w:b/>
          <w:bCs/>
          <w:lang w:eastAsia="en-US"/>
        </w:rPr>
        <w:t>10</w:t>
      </w:r>
      <w:r w:rsidR="00680A14">
        <w:rPr>
          <w:rFonts w:ascii="Times New Roman" w:hAnsi="Times New Roman"/>
          <w:b/>
          <w:bCs/>
          <w:lang w:eastAsia="en-US"/>
        </w:rPr>
        <w:t>2</w:t>
      </w:r>
      <w:r w:rsidR="008D5AAC" w:rsidRPr="000B22D7">
        <w:rPr>
          <w:rFonts w:ascii="Times New Roman" w:hAnsi="Times New Roman"/>
          <w:b/>
          <w:bCs/>
          <w:lang w:eastAsia="en-US"/>
        </w:rPr>
        <w:t xml:space="preserve"> </w:t>
      </w:r>
      <w:r w:rsidR="005E5A62" w:rsidRPr="000B22D7">
        <w:rPr>
          <w:rFonts w:ascii="Times New Roman" w:hAnsi="Times New Roman"/>
          <w:b/>
          <w:bCs/>
          <w:lang w:eastAsia="en-US"/>
        </w:rPr>
        <w:t xml:space="preserve">až </w:t>
      </w:r>
      <w:r w:rsidR="00581482" w:rsidRPr="000B22D7">
        <w:rPr>
          <w:rFonts w:ascii="Times New Roman" w:hAnsi="Times New Roman"/>
          <w:b/>
          <w:bCs/>
          <w:lang w:eastAsia="en-US"/>
        </w:rPr>
        <w:t>11</w:t>
      </w:r>
      <w:r w:rsidR="00680A14">
        <w:rPr>
          <w:rFonts w:ascii="Times New Roman" w:hAnsi="Times New Roman"/>
          <w:b/>
          <w:bCs/>
          <w:lang w:eastAsia="en-US"/>
        </w:rPr>
        <w:t>0</w:t>
      </w:r>
      <w:r w:rsidR="00581482" w:rsidRPr="000B22D7">
        <w:rPr>
          <w:rFonts w:ascii="Times New Roman" w:hAnsi="Times New Roman"/>
          <w:b/>
          <w:bCs/>
          <w:lang w:eastAsia="en-US"/>
        </w:rPr>
        <w:t xml:space="preserve"> </w:t>
      </w:r>
      <w:r w:rsidR="0022443A" w:rsidRPr="000B22D7">
        <w:rPr>
          <w:rFonts w:ascii="Times New Roman" w:hAnsi="Times New Roman"/>
          <w:b/>
          <w:bCs/>
          <w:lang w:eastAsia="en-US"/>
        </w:rPr>
        <w:t>(§ 23 a 24)</w:t>
      </w:r>
    </w:p>
    <w:p w:rsidR="00F5328B" w:rsidRPr="00A1666B" w:rsidRDefault="00055FE0"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Upravujú sa ustanovenia týkajúce sa združenia účastníkov</w:t>
      </w:r>
      <w:r w:rsidR="00ED2BF2" w:rsidRPr="00A1666B">
        <w:rPr>
          <w:rFonts w:ascii="Times New Roman" w:hAnsi="Times New Roman" w:cs="Times New Roman"/>
          <w:b w:val="0"/>
          <w:szCs w:val="24"/>
        </w:rPr>
        <w:t xml:space="preserve"> pozemkových úprav</w:t>
      </w:r>
      <w:r w:rsidRPr="00A1666B">
        <w:rPr>
          <w:rFonts w:ascii="Times New Roman" w:hAnsi="Times New Roman" w:cs="Times New Roman"/>
          <w:b w:val="0"/>
          <w:szCs w:val="24"/>
        </w:rPr>
        <w:t xml:space="preserve">, pričom ide o združenie, ktoré sa zapisuje do registra </w:t>
      </w:r>
      <w:r w:rsidR="00ED2BF2" w:rsidRPr="00A1666B">
        <w:rPr>
          <w:rFonts w:ascii="Times New Roman" w:hAnsi="Times New Roman" w:cs="Times New Roman"/>
          <w:b w:val="0"/>
          <w:szCs w:val="24"/>
        </w:rPr>
        <w:t>združení účastníkov</w:t>
      </w:r>
      <w:r w:rsidR="00860FC3" w:rsidRPr="00A1666B">
        <w:rPr>
          <w:rFonts w:ascii="Times New Roman" w:hAnsi="Times New Roman" w:cs="Times New Roman"/>
          <w:b w:val="0"/>
          <w:szCs w:val="24"/>
        </w:rPr>
        <w:t xml:space="preserve"> pozemkových úprav</w:t>
      </w:r>
      <w:r w:rsidR="00ED2BF2" w:rsidRPr="00A1666B">
        <w:rPr>
          <w:rFonts w:ascii="Times New Roman" w:hAnsi="Times New Roman" w:cs="Times New Roman"/>
          <w:b w:val="0"/>
          <w:szCs w:val="24"/>
        </w:rPr>
        <w:t>, ktorý vedie okresný úrad</w:t>
      </w:r>
      <w:r w:rsidR="00860FC3" w:rsidRPr="00A1666B">
        <w:rPr>
          <w:rFonts w:ascii="Times New Roman" w:hAnsi="Times New Roman" w:cs="Times New Roman"/>
          <w:b w:val="0"/>
          <w:szCs w:val="24"/>
        </w:rPr>
        <w:t xml:space="preserve">. Združenie účastníkov je </w:t>
      </w:r>
      <w:r w:rsidRPr="00A1666B">
        <w:rPr>
          <w:rFonts w:ascii="Times New Roman" w:hAnsi="Times New Roman" w:cs="Times New Roman"/>
          <w:b w:val="0"/>
          <w:szCs w:val="24"/>
        </w:rPr>
        <w:t>právnick</w:t>
      </w:r>
      <w:r w:rsidR="00860FC3" w:rsidRPr="00A1666B">
        <w:rPr>
          <w:rFonts w:ascii="Times New Roman" w:hAnsi="Times New Roman" w:cs="Times New Roman"/>
          <w:b w:val="0"/>
          <w:szCs w:val="24"/>
        </w:rPr>
        <w:t>ou</w:t>
      </w:r>
      <w:r w:rsidRPr="00A1666B">
        <w:rPr>
          <w:rFonts w:ascii="Times New Roman" w:hAnsi="Times New Roman" w:cs="Times New Roman"/>
          <w:b w:val="0"/>
          <w:szCs w:val="24"/>
        </w:rPr>
        <w:t xml:space="preserve"> osob</w:t>
      </w:r>
      <w:r w:rsidR="00860FC3" w:rsidRPr="00A1666B">
        <w:rPr>
          <w:rFonts w:ascii="Times New Roman" w:hAnsi="Times New Roman" w:cs="Times New Roman"/>
          <w:b w:val="0"/>
          <w:szCs w:val="24"/>
        </w:rPr>
        <w:t>o</w:t>
      </w:r>
      <w:r w:rsidRPr="00A1666B">
        <w:rPr>
          <w:rFonts w:ascii="Times New Roman" w:hAnsi="Times New Roman" w:cs="Times New Roman"/>
          <w:b w:val="0"/>
          <w:szCs w:val="24"/>
        </w:rPr>
        <w:t xml:space="preserve">u. </w:t>
      </w:r>
      <w:r w:rsidR="00A677A9" w:rsidRPr="00A1666B">
        <w:rPr>
          <w:rFonts w:ascii="Times New Roman" w:hAnsi="Times New Roman" w:cs="Times New Roman"/>
          <w:b w:val="0"/>
          <w:szCs w:val="24"/>
        </w:rPr>
        <w:t>Navrhované zmeny r</w:t>
      </w:r>
      <w:r w:rsidR="006D34CF" w:rsidRPr="00A1666B">
        <w:rPr>
          <w:rFonts w:ascii="Times New Roman" w:hAnsi="Times New Roman" w:cs="Times New Roman"/>
          <w:b w:val="0"/>
          <w:szCs w:val="24"/>
        </w:rPr>
        <w:t>eagujú na zmeny v zákone o registri právnických osôb.</w:t>
      </w:r>
      <w:r w:rsidR="0028718E" w:rsidRPr="00A1666B">
        <w:rPr>
          <w:rFonts w:ascii="Times New Roman" w:hAnsi="Times New Roman" w:cs="Times New Roman"/>
          <w:b w:val="0"/>
          <w:szCs w:val="24"/>
        </w:rPr>
        <w:t xml:space="preserve"> V minulosti nastávali aplikačné problémy, </w:t>
      </w:r>
      <w:r w:rsidR="00772FAB" w:rsidRPr="00A1666B">
        <w:rPr>
          <w:rFonts w:ascii="Times New Roman" w:hAnsi="Times New Roman" w:cs="Times New Roman"/>
          <w:b w:val="0"/>
          <w:szCs w:val="24"/>
        </w:rPr>
        <w:t>ako postupovať</w:t>
      </w:r>
      <w:r w:rsidR="00A677A9" w:rsidRPr="00A1666B">
        <w:rPr>
          <w:rFonts w:ascii="Times New Roman" w:hAnsi="Times New Roman" w:cs="Times New Roman"/>
          <w:b w:val="0"/>
          <w:szCs w:val="24"/>
        </w:rPr>
        <w:t>,</w:t>
      </w:r>
      <w:r w:rsidR="00772FAB" w:rsidRPr="00A1666B">
        <w:rPr>
          <w:rFonts w:ascii="Times New Roman" w:hAnsi="Times New Roman" w:cs="Times New Roman"/>
          <w:b w:val="0"/>
          <w:szCs w:val="24"/>
        </w:rPr>
        <w:t xml:space="preserve"> a či je vôbec potrebné vytvoriť združenie účastníkov pozemkových úprav, ak je v </w:t>
      </w:r>
      <w:r w:rsidR="0028718E" w:rsidRPr="00A1666B">
        <w:rPr>
          <w:rFonts w:ascii="Times New Roman" w:hAnsi="Times New Roman" w:cs="Times New Roman"/>
          <w:b w:val="0"/>
          <w:szCs w:val="24"/>
        </w:rPr>
        <w:t>obvod</w:t>
      </w:r>
      <w:r w:rsidR="00772FAB" w:rsidRPr="00A1666B">
        <w:rPr>
          <w:rFonts w:ascii="Times New Roman" w:hAnsi="Times New Roman" w:cs="Times New Roman"/>
          <w:b w:val="0"/>
          <w:szCs w:val="24"/>
        </w:rPr>
        <w:t xml:space="preserve">e pozemkových úprav </w:t>
      </w:r>
      <w:r w:rsidR="0028718E" w:rsidRPr="00A1666B">
        <w:rPr>
          <w:rFonts w:ascii="Times New Roman" w:hAnsi="Times New Roman" w:cs="Times New Roman"/>
          <w:b w:val="0"/>
          <w:szCs w:val="24"/>
        </w:rPr>
        <w:t>menej ako 10 vlastníkov</w:t>
      </w:r>
      <w:r w:rsidR="00772FAB" w:rsidRPr="00A1666B">
        <w:rPr>
          <w:rFonts w:ascii="Times New Roman" w:hAnsi="Times New Roman" w:cs="Times New Roman"/>
          <w:b w:val="0"/>
          <w:szCs w:val="24"/>
        </w:rPr>
        <w:t xml:space="preserve"> vrátane tých neznámych. </w:t>
      </w:r>
      <w:r w:rsidR="00C05607" w:rsidRPr="00A1666B">
        <w:rPr>
          <w:rFonts w:ascii="Times New Roman" w:hAnsi="Times New Roman" w:cs="Times New Roman"/>
          <w:b w:val="0"/>
          <w:szCs w:val="24"/>
        </w:rPr>
        <w:t xml:space="preserve">Z pohľadu </w:t>
      </w:r>
      <w:r w:rsidR="00C05607" w:rsidRPr="00A1666B">
        <w:rPr>
          <w:rFonts w:ascii="Times New Roman" w:hAnsi="Times New Roman" w:cs="Times New Roman"/>
          <w:b w:val="0"/>
          <w:szCs w:val="24"/>
        </w:rPr>
        <w:lastRenderedPageBreak/>
        <w:t xml:space="preserve">praktického jednoznačne treba uviesť, že </w:t>
      </w:r>
      <w:r w:rsidR="00772FAB" w:rsidRPr="00A1666B">
        <w:rPr>
          <w:rFonts w:ascii="Times New Roman" w:hAnsi="Times New Roman" w:cs="Times New Roman"/>
          <w:b w:val="0"/>
          <w:szCs w:val="24"/>
        </w:rPr>
        <w:t>združenie účastníkov pozemkových úprav</w:t>
      </w:r>
      <w:r w:rsidR="00C05607" w:rsidRPr="00A1666B">
        <w:rPr>
          <w:rFonts w:ascii="Times New Roman" w:hAnsi="Times New Roman" w:cs="Times New Roman"/>
          <w:b w:val="0"/>
          <w:szCs w:val="24"/>
        </w:rPr>
        <w:t xml:space="preserve"> zastupuje vlastníkov a aktívne sa vyjadruje na zákl</w:t>
      </w:r>
      <w:r w:rsidR="00117598" w:rsidRPr="00A1666B">
        <w:rPr>
          <w:rFonts w:ascii="Times New Roman" w:hAnsi="Times New Roman" w:cs="Times New Roman"/>
          <w:b w:val="0"/>
          <w:szCs w:val="24"/>
        </w:rPr>
        <w:t>a</w:t>
      </w:r>
      <w:r w:rsidR="00C05607" w:rsidRPr="00A1666B">
        <w:rPr>
          <w:rFonts w:ascii="Times New Roman" w:hAnsi="Times New Roman" w:cs="Times New Roman"/>
          <w:b w:val="0"/>
          <w:szCs w:val="24"/>
        </w:rPr>
        <w:t xml:space="preserve">de prijatých stanov </w:t>
      </w:r>
      <w:r w:rsidR="00117598" w:rsidRPr="00A1666B">
        <w:rPr>
          <w:rFonts w:ascii="Times New Roman" w:hAnsi="Times New Roman" w:cs="Times New Roman"/>
          <w:b w:val="0"/>
          <w:szCs w:val="24"/>
        </w:rPr>
        <w:t>(</w:t>
      </w:r>
      <w:r w:rsidR="00C05607" w:rsidRPr="00A1666B">
        <w:rPr>
          <w:rFonts w:ascii="Times New Roman" w:hAnsi="Times New Roman" w:cs="Times New Roman"/>
          <w:b w:val="0"/>
          <w:szCs w:val="24"/>
        </w:rPr>
        <w:t>napr. k</w:t>
      </w:r>
      <w:r w:rsidR="00ED2BF2" w:rsidRPr="00A1666B">
        <w:rPr>
          <w:rFonts w:ascii="Times New Roman" w:hAnsi="Times New Roman" w:cs="Times New Roman"/>
          <w:b w:val="0"/>
          <w:szCs w:val="24"/>
        </w:rPr>
        <w:t> určeniu hodnoty</w:t>
      </w:r>
      <w:r w:rsidR="00C05607" w:rsidRPr="00A1666B">
        <w:rPr>
          <w:rFonts w:ascii="Times New Roman" w:hAnsi="Times New Roman" w:cs="Times New Roman"/>
          <w:b w:val="0"/>
          <w:szCs w:val="24"/>
        </w:rPr>
        <w:t xml:space="preserve"> pozemkov, k tvorbe zásad </w:t>
      </w:r>
      <w:r w:rsidR="00ED2BF2" w:rsidRPr="00A1666B">
        <w:rPr>
          <w:rFonts w:ascii="Times New Roman" w:hAnsi="Times New Roman" w:cs="Times New Roman"/>
          <w:b w:val="0"/>
          <w:szCs w:val="24"/>
        </w:rPr>
        <w:t xml:space="preserve">umiestnenia </w:t>
      </w:r>
      <w:r w:rsidR="00C05607" w:rsidRPr="00A1666B">
        <w:rPr>
          <w:rFonts w:ascii="Times New Roman" w:hAnsi="Times New Roman" w:cs="Times New Roman"/>
          <w:b w:val="0"/>
          <w:szCs w:val="24"/>
        </w:rPr>
        <w:t>náhradných (nových) pozemkov, k návrhu nového priestorového usporiadania pozemkov, k námiet</w:t>
      </w:r>
      <w:r w:rsidR="00ED2BF2" w:rsidRPr="00A1666B">
        <w:rPr>
          <w:rFonts w:ascii="Times New Roman" w:hAnsi="Times New Roman" w:cs="Times New Roman"/>
          <w:b w:val="0"/>
          <w:szCs w:val="24"/>
        </w:rPr>
        <w:t>kam</w:t>
      </w:r>
      <w:r w:rsidR="00C05607" w:rsidRPr="00A1666B">
        <w:rPr>
          <w:rFonts w:ascii="Times New Roman" w:hAnsi="Times New Roman" w:cs="Times New Roman"/>
          <w:b w:val="0"/>
          <w:szCs w:val="24"/>
        </w:rPr>
        <w:t xml:space="preserve"> proti všeobecným zásadám funkčného usporiadania územia a pod.), z čoho jednoznačne vyplýva,</w:t>
      </w:r>
      <w:r w:rsidR="00A677A9" w:rsidRPr="00A1666B">
        <w:rPr>
          <w:rFonts w:ascii="Times New Roman" w:hAnsi="Times New Roman" w:cs="Times New Roman"/>
          <w:b w:val="0"/>
          <w:szCs w:val="24"/>
        </w:rPr>
        <w:t xml:space="preserve"> </w:t>
      </w:r>
      <w:r w:rsidR="00C05607" w:rsidRPr="00A1666B">
        <w:rPr>
          <w:rFonts w:ascii="Times New Roman" w:hAnsi="Times New Roman" w:cs="Times New Roman"/>
          <w:b w:val="0"/>
          <w:szCs w:val="24"/>
        </w:rPr>
        <w:t>aby takéto združenie zastupovali</w:t>
      </w:r>
      <w:r w:rsidR="00117598" w:rsidRPr="00A1666B">
        <w:rPr>
          <w:rFonts w:ascii="Times New Roman" w:hAnsi="Times New Roman" w:cs="Times New Roman"/>
          <w:b w:val="0"/>
          <w:szCs w:val="24"/>
        </w:rPr>
        <w:t xml:space="preserve"> (združovali)</w:t>
      </w:r>
      <w:r w:rsidR="00C05607" w:rsidRPr="00A1666B">
        <w:rPr>
          <w:rFonts w:ascii="Times New Roman" w:hAnsi="Times New Roman" w:cs="Times New Roman"/>
          <w:b w:val="0"/>
          <w:szCs w:val="24"/>
        </w:rPr>
        <w:t xml:space="preserve"> </w:t>
      </w:r>
      <w:r w:rsidR="00117598" w:rsidRPr="00A1666B">
        <w:rPr>
          <w:rFonts w:ascii="Times New Roman" w:hAnsi="Times New Roman" w:cs="Times New Roman"/>
          <w:b w:val="0"/>
          <w:szCs w:val="24"/>
        </w:rPr>
        <w:t>známi</w:t>
      </w:r>
      <w:r w:rsidR="00C05607" w:rsidRPr="00A1666B">
        <w:rPr>
          <w:rFonts w:ascii="Times New Roman" w:hAnsi="Times New Roman" w:cs="Times New Roman"/>
          <w:b w:val="0"/>
          <w:szCs w:val="24"/>
        </w:rPr>
        <w:t xml:space="preserve"> vlastníci</w:t>
      </w:r>
      <w:r w:rsidR="00A1666B" w:rsidRPr="00A1666B">
        <w:rPr>
          <w:rFonts w:ascii="Times New Roman" w:hAnsi="Times New Roman" w:cs="Times New Roman"/>
          <w:b w:val="0"/>
          <w:szCs w:val="24"/>
        </w:rPr>
        <w:t xml:space="preserve"> </w:t>
      </w:r>
      <w:r w:rsidR="00C05607" w:rsidRPr="00A1666B">
        <w:rPr>
          <w:rFonts w:ascii="Times New Roman" w:hAnsi="Times New Roman" w:cs="Times New Roman"/>
          <w:b w:val="0"/>
          <w:szCs w:val="24"/>
        </w:rPr>
        <w:t>so známym pobytom resp. tí</w:t>
      </w:r>
      <w:r w:rsidR="00A677A9" w:rsidRPr="00A1666B">
        <w:rPr>
          <w:rFonts w:ascii="Times New Roman" w:hAnsi="Times New Roman" w:cs="Times New Roman"/>
          <w:b w:val="0"/>
          <w:szCs w:val="24"/>
        </w:rPr>
        <w:t>,</w:t>
      </w:r>
      <w:r w:rsidR="00A1666B" w:rsidRPr="00A1666B">
        <w:rPr>
          <w:rFonts w:ascii="Times New Roman" w:hAnsi="Times New Roman" w:cs="Times New Roman"/>
          <w:b w:val="0"/>
          <w:szCs w:val="24"/>
        </w:rPr>
        <w:t xml:space="preserve"> </w:t>
      </w:r>
      <w:r w:rsidR="00C05607" w:rsidRPr="00A1666B">
        <w:rPr>
          <w:rFonts w:ascii="Times New Roman" w:hAnsi="Times New Roman" w:cs="Times New Roman"/>
          <w:b w:val="0"/>
          <w:szCs w:val="24"/>
        </w:rPr>
        <w:t xml:space="preserve">ktorých sídlo </w:t>
      </w:r>
      <w:r w:rsidR="00A677A9" w:rsidRPr="00A1666B">
        <w:rPr>
          <w:rFonts w:ascii="Times New Roman" w:hAnsi="Times New Roman" w:cs="Times New Roman"/>
          <w:b w:val="0"/>
          <w:szCs w:val="24"/>
        </w:rPr>
        <w:t xml:space="preserve">alebo miesto pobytu </w:t>
      </w:r>
      <w:r w:rsidR="00C05607" w:rsidRPr="00A1666B">
        <w:rPr>
          <w:rFonts w:ascii="Times New Roman" w:hAnsi="Times New Roman" w:cs="Times New Roman"/>
          <w:b w:val="0"/>
          <w:szCs w:val="24"/>
        </w:rPr>
        <w:t xml:space="preserve">je známe. Nie je žiadúce, aby sa proces pozemkových úprav zabrzdil zisťovaním adresy alebo sídla neznámeho vlastníka. </w:t>
      </w:r>
      <w:r w:rsidR="00A677A9" w:rsidRPr="00A1666B">
        <w:rPr>
          <w:rFonts w:ascii="Times New Roman" w:hAnsi="Times New Roman" w:cs="Times New Roman"/>
          <w:b w:val="0"/>
          <w:szCs w:val="24"/>
        </w:rPr>
        <w:t>V</w:t>
      </w:r>
      <w:r w:rsidR="00117598" w:rsidRPr="00A1666B">
        <w:rPr>
          <w:rFonts w:ascii="Times New Roman" w:hAnsi="Times New Roman" w:cs="Times New Roman"/>
          <w:b w:val="0"/>
          <w:szCs w:val="24"/>
        </w:rPr>
        <w:t> záujme zdôrazniť, že ide o známych vlastníkov predkladateľ koncipoval ustanovenia § 23 o</w:t>
      </w:r>
      <w:r w:rsidR="00A677A9" w:rsidRPr="00A1666B">
        <w:rPr>
          <w:rFonts w:ascii="Times New Roman" w:hAnsi="Times New Roman" w:cs="Times New Roman"/>
          <w:b w:val="0"/>
          <w:szCs w:val="24"/>
        </w:rPr>
        <w:t>d</w:t>
      </w:r>
      <w:r w:rsidR="00117598" w:rsidRPr="00A1666B">
        <w:rPr>
          <w:rFonts w:ascii="Times New Roman" w:hAnsi="Times New Roman" w:cs="Times New Roman"/>
          <w:b w:val="0"/>
          <w:szCs w:val="24"/>
        </w:rPr>
        <w:t>s.</w:t>
      </w:r>
      <w:r w:rsidR="00A677A9" w:rsidRPr="00A1666B">
        <w:rPr>
          <w:rFonts w:ascii="Times New Roman" w:hAnsi="Times New Roman" w:cs="Times New Roman"/>
          <w:b w:val="0"/>
          <w:szCs w:val="24"/>
        </w:rPr>
        <w:t xml:space="preserve"> </w:t>
      </w:r>
      <w:r w:rsidR="00117598" w:rsidRPr="00A1666B">
        <w:rPr>
          <w:rFonts w:ascii="Times New Roman" w:hAnsi="Times New Roman" w:cs="Times New Roman"/>
          <w:b w:val="0"/>
          <w:szCs w:val="24"/>
        </w:rPr>
        <w:t>4</w:t>
      </w:r>
      <w:r w:rsidR="00A1666B" w:rsidRPr="00A1666B">
        <w:rPr>
          <w:rFonts w:ascii="Times New Roman" w:hAnsi="Times New Roman" w:cs="Times New Roman"/>
          <w:b w:val="0"/>
          <w:szCs w:val="24"/>
        </w:rPr>
        <w:t xml:space="preserve"> </w:t>
      </w:r>
      <w:r w:rsidR="00117598" w:rsidRPr="00A1666B">
        <w:rPr>
          <w:rFonts w:ascii="Times New Roman" w:hAnsi="Times New Roman" w:cs="Times New Roman"/>
          <w:b w:val="0"/>
          <w:szCs w:val="24"/>
        </w:rPr>
        <w:t>na vizuálny efekt „známy vlastník“.</w:t>
      </w:r>
      <w:r w:rsidR="00C05607" w:rsidRPr="00A1666B">
        <w:rPr>
          <w:rFonts w:ascii="Times New Roman" w:hAnsi="Times New Roman" w:cs="Times New Roman"/>
          <w:b w:val="0"/>
          <w:szCs w:val="24"/>
        </w:rPr>
        <w:t xml:space="preserve"> </w:t>
      </w:r>
      <w:r w:rsidRPr="00A1666B">
        <w:rPr>
          <w:rFonts w:ascii="Times New Roman" w:hAnsi="Times New Roman" w:cs="Times New Roman"/>
          <w:b w:val="0"/>
          <w:szCs w:val="24"/>
        </w:rPr>
        <w:t>Ustanovujú sa podrobnosti zápisu združenia</w:t>
      </w:r>
      <w:r w:rsidR="00A677A9" w:rsidRPr="00A1666B">
        <w:rPr>
          <w:rFonts w:ascii="Times New Roman" w:hAnsi="Times New Roman" w:cs="Times New Roman"/>
          <w:b w:val="0"/>
          <w:szCs w:val="24"/>
        </w:rPr>
        <w:t xml:space="preserve"> účastníkov</w:t>
      </w:r>
      <w:r w:rsidRPr="00A1666B">
        <w:rPr>
          <w:rFonts w:ascii="Times New Roman" w:hAnsi="Times New Roman" w:cs="Times New Roman"/>
          <w:b w:val="0"/>
          <w:szCs w:val="24"/>
        </w:rPr>
        <w:t xml:space="preserve"> do registra</w:t>
      </w:r>
      <w:r w:rsidR="00A677A9" w:rsidRPr="00A1666B">
        <w:rPr>
          <w:rFonts w:ascii="Times New Roman" w:hAnsi="Times New Roman" w:cs="Times New Roman"/>
          <w:b w:val="0"/>
          <w:szCs w:val="24"/>
        </w:rPr>
        <w:t xml:space="preserve"> združení účastníkov pozemkových úprav</w:t>
      </w:r>
      <w:r w:rsidRPr="00A1666B">
        <w:rPr>
          <w:rFonts w:ascii="Times New Roman" w:hAnsi="Times New Roman" w:cs="Times New Roman"/>
          <w:b w:val="0"/>
          <w:szCs w:val="24"/>
        </w:rPr>
        <w:t xml:space="preserve">, ktorý eviduje príslušný okresný úrad. </w:t>
      </w:r>
      <w:r w:rsidR="00A677A9" w:rsidRPr="00A1666B">
        <w:rPr>
          <w:rFonts w:ascii="Times New Roman" w:hAnsi="Times New Roman" w:cs="Times New Roman"/>
          <w:b w:val="0"/>
          <w:szCs w:val="24"/>
        </w:rPr>
        <w:t>Ďalej sa v</w:t>
      </w:r>
      <w:r w:rsidRPr="00A1666B">
        <w:rPr>
          <w:rFonts w:ascii="Times New Roman" w:hAnsi="Times New Roman" w:cs="Times New Roman"/>
          <w:b w:val="0"/>
          <w:szCs w:val="24"/>
        </w:rPr>
        <w:t>ymedzuje počet členov predstavenstva v závislosti od výmery pozemkov v obvode pozemkových úprav. Upravujú sa prípady zriadenia prípravného výboru a v prípade, ak prípravný výbor nevznikne kompetencie pracovného výboru.</w:t>
      </w:r>
      <w:r w:rsidR="002766C2" w:rsidRPr="00A1666B">
        <w:rPr>
          <w:rFonts w:ascii="Times New Roman" w:hAnsi="Times New Roman" w:cs="Times New Roman"/>
          <w:b w:val="0"/>
          <w:szCs w:val="24"/>
        </w:rPr>
        <w:t xml:space="preserve"> Ustanovujú sa dôvody, kedy združenie zaniká.</w:t>
      </w:r>
      <w:r w:rsidR="0028718E" w:rsidRPr="00A1666B">
        <w:rPr>
          <w:rFonts w:ascii="Times New Roman" w:hAnsi="Times New Roman" w:cs="Times New Roman"/>
          <w:b w:val="0"/>
          <w:szCs w:val="24"/>
        </w:rPr>
        <w:t xml:space="preserve"> </w:t>
      </w:r>
    </w:p>
    <w:p w:rsidR="008E1F09" w:rsidRPr="00A1666B" w:rsidRDefault="008E1F09" w:rsidP="00A1666B">
      <w:pPr>
        <w:pStyle w:val="ZakOdsek"/>
        <w:widowControl w:val="0"/>
        <w:spacing w:before="0"/>
        <w:rPr>
          <w:rFonts w:ascii="Times New Roman" w:hAnsi="Times New Roman"/>
        </w:rPr>
      </w:pPr>
    </w:p>
    <w:p w:rsidR="002766C2" w:rsidRPr="000B22D7" w:rsidRDefault="002766C2"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 xml:space="preserve">K bodu </w:t>
      </w:r>
      <w:r w:rsidR="00581482" w:rsidRPr="000B22D7">
        <w:rPr>
          <w:rFonts w:ascii="Times New Roman" w:hAnsi="Times New Roman"/>
          <w:b/>
          <w:bCs/>
          <w:lang w:eastAsia="en-US"/>
        </w:rPr>
        <w:t>11</w:t>
      </w:r>
      <w:r w:rsidR="00680A14">
        <w:rPr>
          <w:rFonts w:ascii="Times New Roman" w:hAnsi="Times New Roman"/>
          <w:b/>
          <w:bCs/>
          <w:lang w:eastAsia="en-US"/>
        </w:rPr>
        <w:t>1</w:t>
      </w:r>
      <w:r w:rsidR="00581482" w:rsidRPr="000B22D7">
        <w:rPr>
          <w:rFonts w:ascii="Times New Roman" w:hAnsi="Times New Roman"/>
          <w:b/>
          <w:bCs/>
          <w:lang w:eastAsia="en-US"/>
        </w:rPr>
        <w:t xml:space="preserve"> </w:t>
      </w:r>
      <w:r w:rsidR="00412E55" w:rsidRPr="000B22D7">
        <w:rPr>
          <w:rFonts w:ascii="Times New Roman" w:hAnsi="Times New Roman"/>
          <w:b/>
          <w:bCs/>
          <w:lang w:eastAsia="en-US"/>
        </w:rPr>
        <w:t>(§ 25 ods. 3)</w:t>
      </w:r>
    </w:p>
    <w:p w:rsidR="00515430" w:rsidRPr="00A1666B" w:rsidRDefault="00C4552A"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V aplikačnej praxi absentovalo ustanovenie </w:t>
      </w:r>
      <w:r w:rsidR="00167ED2" w:rsidRPr="00A1666B">
        <w:rPr>
          <w:rFonts w:ascii="Times New Roman" w:hAnsi="Times New Roman" w:cs="Times New Roman"/>
          <w:b w:val="0"/>
          <w:szCs w:val="24"/>
        </w:rPr>
        <w:t>pre fyzické osoby alebo právnické osoby</w:t>
      </w:r>
      <w:r w:rsidR="0000240F" w:rsidRPr="00A1666B">
        <w:rPr>
          <w:rFonts w:ascii="Times New Roman" w:hAnsi="Times New Roman" w:cs="Times New Roman"/>
          <w:b w:val="0"/>
          <w:szCs w:val="24"/>
        </w:rPr>
        <w:t xml:space="preserve"> podľa § 25 ods.</w:t>
      </w:r>
      <w:r w:rsidR="007F0C15" w:rsidRPr="00A1666B">
        <w:rPr>
          <w:rFonts w:ascii="Times New Roman" w:hAnsi="Times New Roman" w:cs="Times New Roman"/>
          <w:b w:val="0"/>
          <w:szCs w:val="24"/>
        </w:rPr>
        <w:t xml:space="preserve"> </w:t>
      </w:r>
      <w:r w:rsidR="0000240F" w:rsidRPr="00A1666B">
        <w:rPr>
          <w:rFonts w:ascii="Times New Roman" w:hAnsi="Times New Roman" w:cs="Times New Roman"/>
          <w:b w:val="0"/>
          <w:szCs w:val="24"/>
        </w:rPr>
        <w:t>1</w:t>
      </w:r>
      <w:r w:rsidR="00167ED2" w:rsidRPr="00A1666B">
        <w:rPr>
          <w:rFonts w:ascii="Times New Roman" w:hAnsi="Times New Roman" w:cs="Times New Roman"/>
          <w:b w:val="0"/>
          <w:szCs w:val="24"/>
        </w:rPr>
        <w:t xml:space="preserve"> </w:t>
      </w:r>
      <w:r w:rsidR="003D158C" w:rsidRPr="00A1666B">
        <w:rPr>
          <w:rFonts w:ascii="Times New Roman" w:hAnsi="Times New Roman" w:cs="Times New Roman"/>
          <w:b w:val="0"/>
          <w:szCs w:val="24"/>
        </w:rPr>
        <w:t xml:space="preserve">upravujúce </w:t>
      </w:r>
      <w:r w:rsidRPr="00A1666B">
        <w:rPr>
          <w:rFonts w:ascii="Times New Roman" w:hAnsi="Times New Roman" w:cs="Times New Roman"/>
          <w:b w:val="0"/>
          <w:szCs w:val="24"/>
        </w:rPr>
        <w:t>povinnos</w:t>
      </w:r>
      <w:r w:rsidR="003D158C" w:rsidRPr="00A1666B">
        <w:rPr>
          <w:rFonts w:ascii="Times New Roman" w:hAnsi="Times New Roman" w:cs="Times New Roman"/>
          <w:b w:val="0"/>
          <w:szCs w:val="24"/>
        </w:rPr>
        <w:t>ť</w:t>
      </w:r>
      <w:r w:rsidRPr="00A1666B">
        <w:rPr>
          <w:rFonts w:ascii="Times New Roman" w:hAnsi="Times New Roman" w:cs="Times New Roman"/>
          <w:b w:val="0"/>
          <w:szCs w:val="24"/>
        </w:rPr>
        <w:t xml:space="preserve"> </w:t>
      </w:r>
      <w:r w:rsidR="0000240F" w:rsidRPr="00A1666B">
        <w:rPr>
          <w:rFonts w:ascii="Times New Roman" w:hAnsi="Times New Roman" w:cs="Times New Roman"/>
          <w:b w:val="0"/>
          <w:szCs w:val="24"/>
        </w:rPr>
        <w:t xml:space="preserve">vyhotoviť technické podklady </w:t>
      </w:r>
      <w:r w:rsidR="00167ED2" w:rsidRPr="00A1666B">
        <w:rPr>
          <w:rFonts w:ascii="Times New Roman" w:hAnsi="Times New Roman" w:cs="Times New Roman"/>
          <w:b w:val="0"/>
          <w:szCs w:val="24"/>
        </w:rPr>
        <w:t>pre konanie podľa</w:t>
      </w:r>
      <w:r w:rsidR="00A1666B" w:rsidRPr="00A1666B">
        <w:rPr>
          <w:rFonts w:ascii="Times New Roman" w:hAnsi="Times New Roman" w:cs="Times New Roman"/>
          <w:b w:val="0"/>
          <w:szCs w:val="24"/>
        </w:rPr>
        <w:t xml:space="preserve"> </w:t>
      </w:r>
      <w:r w:rsidR="00167ED2" w:rsidRPr="00A1666B">
        <w:rPr>
          <w:rFonts w:ascii="Times New Roman" w:hAnsi="Times New Roman" w:cs="Times New Roman"/>
          <w:b w:val="0"/>
          <w:szCs w:val="24"/>
        </w:rPr>
        <w:t xml:space="preserve">§ 42c. </w:t>
      </w:r>
    </w:p>
    <w:p w:rsidR="00167ED2" w:rsidRPr="00A1666B" w:rsidRDefault="00167ED2" w:rsidP="00A1666B">
      <w:pPr>
        <w:pStyle w:val="ZakOdsek"/>
        <w:widowControl w:val="0"/>
        <w:spacing w:before="0"/>
        <w:ind w:firstLine="708"/>
        <w:rPr>
          <w:rFonts w:ascii="Times New Roman" w:hAnsi="Times New Roman"/>
        </w:rPr>
      </w:pPr>
    </w:p>
    <w:p w:rsidR="00C4552A" w:rsidRPr="000B22D7" w:rsidRDefault="001D471B"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 xml:space="preserve">K bodu </w:t>
      </w:r>
      <w:r w:rsidR="00BA3A54" w:rsidRPr="000B22D7">
        <w:rPr>
          <w:rFonts w:ascii="Times New Roman" w:hAnsi="Times New Roman"/>
          <w:b/>
          <w:bCs/>
          <w:lang w:eastAsia="en-US"/>
        </w:rPr>
        <w:t>1</w:t>
      </w:r>
      <w:r w:rsidR="00581482" w:rsidRPr="000B22D7">
        <w:rPr>
          <w:rFonts w:ascii="Times New Roman" w:hAnsi="Times New Roman"/>
          <w:b/>
          <w:bCs/>
          <w:lang w:eastAsia="en-US"/>
        </w:rPr>
        <w:t>1</w:t>
      </w:r>
      <w:r w:rsidR="00680A14">
        <w:rPr>
          <w:rFonts w:ascii="Times New Roman" w:hAnsi="Times New Roman"/>
          <w:b/>
          <w:bCs/>
          <w:lang w:eastAsia="en-US"/>
        </w:rPr>
        <w:t>2</w:t>
      </w:r>
      <w:r w:rsidR="00BA3A54" w:rsidRPr="000B22D7">
        <w:rPr>
          <w:rFonts w:ascii="Times New Roman" w:hAnsi="Times New Roman"/>
          <w:b/>
          <w:bCs/>
          <w:lang w:eastAsia="en-US"/>
        </w:rPr>
        <w:t xml:space="preserve"> </w:t>
      </w:r>
      <w:r w:rsidR="00412E55" w:rsidRPr="000B22D7">
        <w:rPr>
          <w:rFonts w:ascii="Times New Roman" w:hAnsi="Times New Roman"/>
          <w:b/>
          <w:bCs/>
          <w:lang w:eastAsia="en-US"/>
        </w:rPr>
        <w:t xml:space="preserve">(§ 25 ods. </w:t>
      </w:r>
      <w:r w:rsidR="007773EF" w:rsidRPr="000B22D7">
        <w:rPr>
          <w:rFonts w:ascii="Times New Roman" w:hAnsi="Times New Roman"/>
          <w:b/>
          <w:bCs/>
          <w:lang w:eastAsia="en-US"/>
        </w:rPr>
        <w:t>6</w:t>
      </w:r>
      <w:r w:rsidR="00412E55" w:rsidRPr="000B22D7">
        <w:rPr>
          <w:rFonts w:ascii="Times New Roman" w:hAnsi="Times New Roman"/>
          <w:b/>
          <w:bCs/>
          <w:lang w:eastAsia="en-US"/>
        </w:rPr>
        <w:t>)</w:t>
      </w:r>
    </w:p>
    <w:p w:rsidR="002766C2" w:rsidRPr="00A1666B" w:rsidRDefault="002766C2"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Overenie dokumentácie pozemkových úprav vykonáva držiteľ </w:t>
      </w:r>
      <w:r w:rsidR="00B52E69" w:rsidRPr="00A1666B">
        <w:rPr>
          <w:rFonts w:ascii="Times New Roman" w:hAnsi="Times New Roman" w:cs="Times New Roman"/>
          <w:b w:val="0"/>
          <w:szCs w:val="24"/>
        </w:rPr>
        <w:t xml:space="preserve">osvedčenia </w:t>
      </w:r>
      <w:r w:rsidRPr="00A1666B">
        <w:rPr>
          <w:rFonts w:ascii="Times New Roman" w:hAnsi="Times New Roman" w:cs="Times New Roman"/>
          <w:b w:val="0"/>
          <w:szCs w:val="24"/>
        </w:rPr>
        <w:t>na projektovanie pozemkových úprav. Všetky prvopis</w:t>
      </w:r>
      <w:r w:rsidR="00ED2BF2" w:rsidRPr="00A1666B">
        <w:rPr>
          <w:rFonts w:ascii="Times New Roman" w:hAnsi="Times New Roman" w:cs="Times New Roman"/>
          <w:b w:val="0"/>
          <w:szCs w:val="24"/>
        </w:rPr>
        <w:t>y</w:t>
      </w:r>
      <w:r w:rsidRPr="00A1666B">
        <w:rPr>
          <w:rFonts w:ascii="Times New Roman" w:hAnsi="Times New Roman" w:cs="Times New Roman"/>
          <w:b w:val="0"/>
          <w:szCs w:val="24"/>
        </w:rPr>
        <w:t xml:space="preserve"> musia obsahovať doložku, ktorá musí spĺňať zákonom požadované náležitosti v podobe uvedenia mena, priezviska, dátumu a otlačku okrúhlej pečiatky držiteľa o</w:t>
      </w:r>
      <w:r w:rsidR="00B52E69" w:rsidRPr="00A1666B">
        <w:rPr>
          <w:rFonts w:ascii="Times New Roman" w:hAnsi="Times New Roman" w:cs="Times New Roman"/>
          <w:b w:val="0"/>
          <w:szCs w:val="24"/>
        </w:rPr>
        <w:t>svedčenia</w:t>
      </w:r>
      <w:r w:rsidRPr="00A1666B">
        <w:rPr>
          <w:rFonts w:ascii="Times New Roman" w:hAnsi="Times New Roman" w:cs="Times New Roman"/>
          <w:b w:val="0"/>
          <w:szCs w:val="24"/>
        </w:rPr>
        <w:t>. V prípade absencie doložky okresný úrad neprevezme a neschváli dokumentácie.</w:t>
      </w:r>
    </w:p>
    <w:p w:rsidR="003906D1" w:rsidRPr="00A1666B" w:rsidRDefault="003906D1" w:rsidP="00A1666B">
      <w:pPr>
        <w:pStyle w:val="ZakOdsek"/>
        <w:widowControl w:val="0"/>
        <w:spacing w:before="0"/>
        <w:rPr>
          <w:rFonts w:ascii="Times New Roman" w:hAnsi="Times New Roman"/>
        </w:rPr>
      </w:pPr>
    </w:p>
    <w:p w:rsidR="002766C2" w:rsidRPr="000B22D7" w:rsidRDefault="00F00883"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 xml:space="preserve">K bodu </w:t>
      </w:r>
      <w:r w:rsidR="00680A14">
        <w:rPr>
          <w:rFonts w:ascii="Times New Roman" w:hAnsi="Times New Roman"/>
          <w:b/>
          <w:bCs/>
          <w:lang w:eastAsia="en-US"/>
        </w:rPr>
        <w:t>113</w:t>
      </w:r>
      <w:r w:rsidR="00BA3A54" w:rsidRPr="000B22D7">
        <w:rPr>
          <w:rFonts w:ascii="Times New Roman" w:hAnsi="Times New Roman"/>
          <w:b/>
          <w:bCs/>
          <w:lang w:eastAsia="en-US"/>
        </w:rPr>
        <w:t xml:space="preserve"> </w:t>
      </w:r>
      <w:r w:rsidR="00412E55" w:rsidRPr="000B22D7">
        <w:rPr>
          <w:rFonts w:ascii="Times New Roman" w:hAnsi="Times New Roman"/>
          <w:b/>
          <w:bCs/>
          <w:lang w:eastAsia="en-US"/>
        </w:rPr>
        <w:t>(§ 25a ods. 3)</w:t>
      </w:r>
    </w:p>
    <w:p w:rsidR="007F08BA" w:rsidRPr="00A1666B" w:rsidRDefault="002766C2"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Legislatívno-technická úprava. </w:t>
      </w:r>
      <w:r w:rsidR="00F00883" w:rsidRPr="00A1666B">
        <w:rPr>
          <w:rFonts w:ascii="Times New Roman" w:hAnsi="Times New Roman" w:cs="Times New Roman"/>
          <w:b w:val="0"/>
          <w:szCs w:val="24"/>
        </w:rPr>
        <w:t>Ide o terminologické spresnenie</w:t>
      </w:r>
      <w:r w:rsidR="00844FED" w:rsidRPr="00A1666B">
        <w:rPr>
          <w:rFonts w:ascii="Times New Roman" w:hAnsi="Times New Roman" w:cs="Times New Roman"/>
          <w:b w:val="0"/>
          <w:szCs w:val="24"/>
        </w:rPr>
        <w:t xml:space="preserve"> </w:t>
      </w:r>
      <w:r w:rsidR="008D7BF3" w:rsidRPr="00A1666B">
        <w:rPr>
          <w:rFonts w:ascii="Times New Roman" w:hAnsi="Times New Roman" w:cs="Times New Roman"/>
          <w:b w:val="0"/>
          <w:szCs w:val="24"/>
        </w:rPr>
        <w:t xml:space="preserve">v súvislosti so </w:t>
      </w:r>
      <w:r w:rsidR="00ED2BF2" w:rsidRPr="00A1666B">
        <w:rPr>
          <w:rFonts w:ascii="Times New Roman" w:hAnsi="Times New Roman" w:cs="Times New Roman"/>
          <w:b w:val="0"/>
          <w:szCs w:val="24"/>
        </w:rPr>
        <w:t>zmenami legislatívy v oblasti študijných odborov a študijných programov</w:t>
      </w:r>
      <w:r w:rsidR="008D7BF3" w:rsidRPr="00A1666B">
        <w:rPr>
          <w:rFonts w:ascii="Times New Roman" w:hAnsi="Times New Roman" w:cs="Times New Roman"/>
          <w:b w:val="0"/>
          <w:szCs w:val="24"/>
        </w:rPr>
        <w:t xml:space="preserve">. </w:t>
      </w:r>
    </w:p>
    <w:p w:rsidR="00E61990" w:rsidRPr="00A1666B" w:rsidRDefault="00E61990" w:rsidP="00A1666B">
      <w:pPr>
        <w:pStyle w:val="ZakOdsek"/>
        <w:widowControl w:val="0"/>
        <w:spacing w:before="0"/>
        <w:rPr>
          <w:rFonts w:ascii="Times New Roman" w:hAnsi="Times New Roman"/>
        </w:rPr>
      </w:pPr>
    </w:p>
    <w:p w:rsidR="00412E55" w:rsidRPr="000B22D7" w:rsidRDefault="00412E55"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K </w:t>
      </w:r>
      <w:r w:rsidR="0022443A" w:rsidRPr="000B22D7">
        <w:rPr>
          <w:rFonts w:ascii="Times New Roman" w:hAnsi="Times New Roman"/>
          <w:b/>
          <w:bCs/>
          <w:lang w:eastAsia="en-US"/>
        </w:rPr>
        <w:t>bodom</w:t>
      </w:r>
      <w:r w:rsidR="00A1666B" w:rsidRPr="000B22D7">
        <w:rPr>
          <w:rFonts w:ascii="Times New Roman" w:hAnsi="Times New Roman"/>
          <w:b/>
          <w:bCs/>
          <w:lang w:eastAsia="en-US"/>
        </w:rPr>
        <w:t xml:space="preserve"> </w:t>
      </w:r>
      <w:r w:rsidR="00680A14">
        <w:rPr>
          <w:rFonts w:ascii="Times New Roman" w:hAnsi="Times New Roman"/>
          <w:b/>
          <w:bCs/>
          <w:lang w:eastAsia="en-US"/>
        </w:rPr>
        <w:t>114</w:t>
      </w:r>
      <w:r w:rsidR="00581482" w:rsidRPr="000B22D7">
        <w:rPr>
          <w:rFonts w:ascii="Times New Roman" w:hAnsi="Times New Roman"/>
          <w:b/>
          <w:bCs/>
          <w:lang w:eastAsia="en-US"/>
        </w:rPr>
        <w:t xml:space="preserve"> </w:t>
      </w:r>
      <w:r w:rsidR="0022443A" w:rsidRPr="000B22D7">
        <w:rPr>
          <w:rFonts w:ascii="Times New Roman" w:hAnsi="Times New Roman"/>
          <w:b/>
          <w:bCs/>
          <w:lang w:eastAsia="en-US"/>
        </w:rPr>
        <w:t>a</w:t>
      </w:r>
      <w:r w:rsidR="00680A14">
        <w:rPr>
          <w:rFonts w:ascii="Times New Roman" w:hAnsi="Times New Roman"/>
          <w:b/>
          <w:bCs/>
          <w:lang w:eastAsia="en-US"/>
        </w:rPr>
        <w:t> 115</w:t>
      </w:r>
      <w:r w:rsidR="00581482" w:rsidRPr="000B22D7">
        <w:rPr>
          <w:rFonts w:ascii="Times New Roman" w:hAnsi="Times New Roman"/>
          <w:b/>
          <w:bCs/>
          <w:lang w:eastAsia="en-US"/>
        </w:rPr>
        <w:t xml:space="preserve"> </w:t>
      </w:r>
      <w:r w:rsidRPr="000B22D7">
        <w:rPr>
          <w:rFonts w:ascii="Times New Roman" w:hAnsi="Times New Roman"/>
          <w:b/>
          <w:bCs/>
          <w:lang w:eastAsia="en-US"/>
        </w:rPr>
        <w:t>(§ 25a ods. 12 a 13)</w:t>
      </w:r>
    </w:p>
    <w:p w:rsidR="00412E55" w:rsidRPr="00A1666B" w:rsidRDefault="00412E55" w:rsidP="00A1666B">
      <w:pPr>
        <w:pStyle w:val="Nadpis3"/>
        <w:keepNext w:val="0"/>
        <w:keepLines w:val="0"/>
        <w:widowControl w:val="0"/>
        <w:spacing w:before="0" w:after="0"/>
        <w:ind w:firstLine="567"/>
        <w:rPr>
          <w:rFonts w:ascii="Times New Roman" w:hAnsi="Times New Roman" w:cs="Times New Roman"/>
          <w:b w:val="0"/>
          <w:szCs w:val="24"/>
          <w:bdr w:val="none" w:sz="0" w:space="0" w:color="auto" w:frame="1"/>
        </w:rPr>
      </w:pPr>
      <w:r w:rsidRPr="00487DA1">
        <w:rPr>
          <w:rFonts w:ascii="Times New Roman" w:hAnsi="Times New Roman" w:cs="Times New Roman"/>
          <w:b w:val="0"/>
          <w:szCs w:val="24"/>
          <w:shd w:val="clear" w:color="auto" w:fill="FFFFFF"/>
        </w:rPr>
        <w:t>Ministerstvo investícií, regionálneho rozvoja a informatizácie SR</w:t>
      </w:r>
      <w:r w:rsidRPr="00487DA1">
        <w:rPr>
          <w:rFonts w:ascii="Times New Roman" w:hAnsi="Times New Roman" w:cs="Times New Roman"/>
          <w:b w:val="0"/>
          <w:szCs w:val="24"/>
        </w:rPr>
        <w:t xml:space="preserve"> </w:t>
      </w:r>
      <w:r w:rsidRPr="00A1666B">
        <w:rPr>
          <w:rFonts w:ascii="Times New Roman" w:hAnsi="Times New Roman" w:cs="Times New Roman"/>
          <w:b w:val="0"/>
          <w:szCs w:val="24"/>
        </w:rPr>
        <w:t xml:space="preserve">pripravuje návrh zákona o údajoch </w:t>
      </w:r>
      <w:r w:rsidRPr="00A1666B">
        <w:rPr>
          <w:rFonts w:ascii="Times New Roman" w:hAnsi="Times New Roman" w:cs="Times New Roman"/>
          <w:b w:val="0"/>
          <w:szCs w:val="24"/>
          <w:bdr w:val="none" w:sz="0" w:space="0" w:color="auto" w:frame="1"/>
        </w:rPr>
        <w:t>a o zmene a doplnení niektorých zákonov</w:t>
      </w:r>
      <w:r w:rsidRPr="00A1666B">
        <w:rPr>
          <w:rFonts w:ascii="Times New Roman" w:hAnsi="Times New Roman" w:cs="Times New Roman"/>
          <w:b w:val="0"/>
          <w:szCs w:val="24"/>
        </w:rPr>
        <w:t>.</w:t>
      </w:r>
      <w:r w:rsidR="00BA3A54" w:rsidRPr="00A1666B">
        <w:rPr>
          <w:rFonts w:ascii="Times New Roman" w:hAnsi="Times New Roman" w:cs="Times New Roman"/>
          <w:b w:val="0"/>
          <w:szCs w:val="24"/>
        </w:rPr>
        <w:t xml:space="preserve"> </w:t>
      </w:r>
      <w:r w:rsidRPr="00A1666B">
        <w:rPr>
          <w:rFonts w:ascii="Times New Roman" w:hAnsi="Times New Roman" w:cs="Times New Roman"/>
          <w:b w:val="0"/>
          <w:szCs w:val="24"/>
        </w:rPr>
        <w:t xml:space="preserve">Navrhované </w:t>
      </w:r>
      <w:r w:rsidR="00F00F63">
        <w:rPr>
          <w:rFonts w:ascii="Times New Roman" w:hAnsi="Times New Roman" w:cs="Times New Roman"/>
          <w:b w:val="0"/>
          <w:szCs w:val="24"/>
        </w:rPr>
        <w:t>spresnenie a doplnenie vyplývajú z návrhu novej právnej úpravy obsiahnutej v</w:t>
      </w:r>
      <w:r w:rsidRPr="00A1666B">
        <w:rPr>
          <w:rFonts w:ascii="Times New Roman" w:hAnsi="Times New Roman" w:cs="Times New Roman"/>
          <w:b w:val="0"/>
          <w:szCs w:val="24"/>
        </w:rPr>
        <w:t xml:space="preserve"> </w:t>
      </w:r>
      <w:r w:rsidR="00F00F63">
        <w:rPr>
          <w:rFonts w:ascii="Times New Roman" w:hAnsi="Times New Roman" w:cs="Times New Roman"/>
          <w:b w:val="0"/>
          <w:szCs w:val="24"/>
        </w:rPr>
        <w:t xml:space="preserve">zákone </w:t>
      </w:r>
      <w:r w:rsidRPr="00A1666B">
        <w:rPr>
          <w:rFonts w:ascii="Times New Roman" w:hAnsi="Times New Roman" w:cs="Times New Roman"/>
          <w:b w:val="0"/>
          <w:szCs w:val="24"/>
        </w:rPr>
        <w:t xml:space="preserve">o údajoch </w:t>
      </w:r>
      <w:r w:rsidRPr="00A1666B">
        <w:rPr>
          <w:rFonts w:ascii="Times New Roman" w:hAnsi="Times New Roman" w:cs="Times New Roman"/>
          <w:b w:val="0"/>
          <w:szCs w:val="24"/>
          <w:bdr w:val="none" w:sz="0" w:space="0" w:color="auto" w:frame="1"/>
        </w:rPr>
        <w:t>a o zmene a doplnení niektorých zákonov.</w:t>
      </w:r>
    </w:p>
    <w:p w:rsidR="00412E55" w:rsidRPr="00A1666B" w:rsidRDefault="00412E55" w:rsidP="00A1666B">
      <w:pPr>
        <w:pStyle w:val="ZakOdsek"/>
        <w:widowControl w:val="0"/>
        <w:spacing w:before="0"/>
        <w:rPr>
          <w:rFonts w:ascii="Times New Roman" w:hAnsi="Times New Roman"/>
        </w:rPr>
      </w:pPr>
    </w:p>
    <w:p w:rsidR="002766C2" w:rsidRPr="000B22D7" w:rsidRDefault="001D471B"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 xml:space="preserve">K bodom </w:t>
      </w:r>
      <w:r w:rsidR="00680A14">
        <w:rPr>
          <w:rFonts w:ascii="Times New Roman" w:hAnsi="Times New Roman"/>
          <w:b/>
          <w:bCs/>
          <w:lang w:eastAsia="en-US"/>
        </w:rPr>
        <w:t>116</w:t>
      </w:r>
      <w:r w:rsidR="00581482" w:rsidRPr="000B22D7">
        <w:rPr>
          <w:rFonts w:ascii="Times New Roman" w:hAnsi="Times New Roman"/>
          <w:b/>
          <w:bCs/>
          <w:lang w:eastAsia="en-US"/>
        </w:rPr>
        <w:t xml:space="preserve"> </w:t>
      </w:r>
      <w:r w:rsidR="00844FED" w:rsidRPr="000B22D7">
        <w:rPr>
          <w:rFonts w:ascii="Times New Roman" w:hAnsi="Times New Roman"/>
          <w:b/>
          <w:bCs/>
          <w:lang w:eastAsia="en-US"/>
        </w:rPr>
        <w:t>a</w:t>
      </w:r>
      <w:r w:rsidR="00846E92" w:rsidRPr="000B22D7">
        <w:rPr>
          <w:rFonts w:ascii="Times New Roman" w:hAnsi="Times New Roman"/>
          <w:b/>
          <w:bCs/>
          <w:lang w:eastAsia="en-US"/>
        </w:rPr>
        <w:t xml:space="preserve">ž </w:t>
      </w:r>
      <w:r w:rsidR="00581482" w:rsidRPr="000B22D7">
        <w:rPr>
          <w:rFonts w:ascii="Times New Roman" w:hAnsi="Times New Roman"/>
          <w:b/>
          <w:bCs/>
          <w:lang w:eastAsia="en-US"/>
        </w:rPr>
        <w:t>11</w:t>
      </w:r>
      <w:r w:rsidR="00680A14">
        <w:rPr>
          <w:rFonts w:ascii="Times New Roman" w:hAnsi="Times New Roman"/>
          <w:b/>
          <w:bCs/>
          <w:lang w:eastAsia="en-US"/>
        </w:rPr>
        <w:t>8</w:t>
      </w:r>
      <w:r w:rsidR="00581482" w:rsidRPr="000B22D7">
        <w:rPr>
          <w:rFonts w:ascii="Times New Roman" w:hAnsi="Times New Roman"/>
          <w:b/>
          <w:bCs/>
          <w:lang w:eastAsia="en-US"/>
        </w:rPr>
        <w:t xml:space="preserve"> </w:t>
      </w:r>
      <w:r w:rsidR="00231E7C" w:rsidRPr="000B22D7">
        <w:rPr>
          <w:rFonts w:ascii="Times New Roman" w:hAnsi="Times New Roman"/>
          <w:b/>
          <w:bCs/>
          <w:lang w:eastAsia="en-US"/>
        </w:rPr>
        <w:t>(§ 27 ods. 1 a 2)</w:t>
      </w:r>
    </w:p>
    <w:p w:rsidR="002B7A1C" w:rsidRPr="00A1666B" w:rsidRDefault="002766C2"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Legislatívno-technická úprava</w:t>
      </w:r>
      <w:r w:rsidR="000D26EE" w:rsidRPr="00A1666B">
        <w:rPr>
          <w:rFonts w:ascii="Times New Roman" w:hAnsi="Times New Roman" w:cs="Times New Roman"/>
          <w:b w:val="0"/>
          <w:szCs w:val="24"/>
        </w:rPr>
        <w:t xml:space="preserve"> z</w:t>
      </w:r>
      <w:r w:rsidR="00B46F6C" w:rsidRPr="00A1666B">
        <w:rPr>
          <w:rFonts w:ascii="Times New Roman" w:hAnsi="Times New Roman" w:cs="Times New Roman"/>
          <w:b w:val="0"/>
          <w:szCs w:val="24"/>
        </w:rPr>
        <w:t> </w:t>
      </w:r>
      <w:r w:rsidR="000D26EE" w:rsidRPr="00A1666B">
        <w:rPr>
          <w:rFonts w:ascii="Times New Roman" w:hAnsi="Times New Roman" w:cs="Times New Roman"/>
          <w:b w:val="0"/>
          <w:szCs w:val="24"/>
        </w:rPr>
        <w:t>dôvodu</w:t>
      </w:r>
      <w:r w:rsidR="00B46F6C" w:rsidRPr="00A1666B">
        <w:rPr>
          <w:rFonts w:ascii="Times New Roman" w:hAnsi="Times New Roman" w:cs="Times New Roman"/>
          <w:b w:val="0"/>
          <w:szCs w:val="24"/>
        </w:rPr>
        <w:t xml:space="preserve"> navrhovanej</w:t>
      </w:r>
      <w:r w:rsidR="00C4552A" w:rsidRPr="00A1666B">
        <w:rPr>
          <w:rFonts w:ascii="Times New Roman" w:hAnsi="Times New Roman" w:cs="Times New Roman"/>
          <w:b w:val="0"/>
          <w:szCs w:val="24"/>
        </w:rPr>
        <w:t xml:space="preserve"> zmeny v bode 4 a 5</w:t>
      </w:r>
      <w:r w:rsidR="00844FED" w:rsidRPr="00A1666B">
        <w:rPr>
          <w:rFonts w:ascii="Times New Roman" w:hAnsi="Times New Roman" w:cs="Times New Roman"/>
          <w:b w:val="0"/>
          <w:szCs w:val="24"/>
        </w:rPr>
        <w:t>.</w:t>
      </w:r>
    </w:p>
    <w:p w:rsidR="00AC49A2" w:rsidRPr="00A1666B" w:rsidRDefault="00AC49A2" w:rsidP="00A1666B">
      <w:pPr>
        <w:pStyle w:val="ZakOdsek"/>
        <w:widowControl w:val="0"/>
        <w:spacing w:before="0"/>
        <w:rPr>
          <w:rFonts w:ascii="Times New Roman" w:hAnsi="Times New Roman"/>
        </w:rPr>
      </w:pPr>
    </w:p>
    <w:p w:rsidR="00667C70" w:rsidRPr="000B22D7" w:rsidRDefault="00667C70"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K </w:t>
      </w:r>
      <w:r w:rsidR="00C4552A" w:rsidRPr="000B22D7">
        <w:rPr>
          <w:rFonts w:ascii="Times New Roman" w:hAnsi="Times New Roman"/>
          <w:b/>
          <w:bCs/>
          <w:lang w:eastAsia="en-US"/>
        </w:rPr>
        <w:t xml:space="preserve">bodu </w:t>
      </w:r>
      <w:r w:rsidR="00680A14">
        <w:rPr>
          <w:rFonts w:ascii="Times New Roman" w:hAnsi="Times New Roman"/>
          <w:b/>
          <w:bCs/>
          <w:lang w:eastAsia="en-US"/>
        </w:rPr>
        <w:t>119</w:t>
      </w:r>
      <w:r w:rsidR="00D842BC" w:rsidRPr="000B22D7">
        <w:rPr>
          <w:rFonts w:ascii="Times New Roman" w:hAnsi="Times New Roman"/>
          <w:b/>
          <w:bCs/>
          <w:lang w:eastAsia="en-US"/>
        </w:rPr>
        <w:t xml:space="preserve"> </w:t>
      </w:r>
      <w:r w:rsidR="00231E7C" w:rsidRPr="000B22D7">
        <w:rPr>
          <w:rFonts w:ascii="Times New Roman" w:hAnsi="Times New Roman"/>
          <w:b/>
          <w:bCs/>
          <w:lang w:eastAsia="en-US"/>
        </w:rPr>
        <w:t>(§ 29a)</w:t>
      </w:r>
    </w:p>
    <w:p w:rsidR="007F1088" w:rsidRPr="00A1666B" w:rsidRDefault="000D26EE"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Legislatívno-technická úprava z dôvodu </w:t>
      </w:r>
      <w:r w:rsidR="00B46F6C" w:rsidRPr="00A1666B">
        <w:rPr>
          <w:rFonts w:ascii="Times New Roman" w:hAnsi="Times New Roman" w:cs="Times New Roman"/>
          <w:b w:val="0"/>
          <w:szCs w:val="24"/>
        </w:rPr>
        <w:t xml:space="preserve">navrhovanej </w:t>
      </w:r>
      <w:r w:rsidRPr="00A1666B">
        <w:rPr>
          <w:rFonts w:ascii="Times New Roman" w:hAnsi="Times New Roman" w:cs="Times New Roman"/>
          <w:b w:val="0"/>
          <w:szCs w:val="24"/>
        </w:rPr>
        <w:t xml:space="preserve">zmeny </w:t>
      </w:r>
      <w:r w:rsidR="00601033">
        <w:rPr>
          <w:rFonts w:ascii="Times New Roman" w:hAnsi="Times New Roman" w:cs="Times New Roman"/>
          <w:b w:val="0"/>
          <w:szCs w:val="24"/>
        </w:rPr>
        <w:t xml:space="preserve">v </w:t>
      </w:r>
      <w:r w:rsidR="00C34A60" w:rsidRPr="00A1666B">
        <w:rPr>
          <w:rFonts w:ascii="Times New Roman" w:hAnsi="Times New Roman" w:cs="Times New Roman"/>
          <w:b w:val="0"/>
          <w:szCs w:val="24"/>
        </w:rPr>
        <w:t xml:space="preserve">čl. </w:t>
      </w:r>
      <w:r w:rsidR="007F1088" w:rsidRPr="00A1666B">
        <w:rPr>
          <w:rFonts w:ascii="Times New Roman" w:hAnsi="Times New Roman" w:cs="Times New Roman"/>
          <w:b w:val="0"/>
          <w:szCs w:val="24"/>
        </w:rPr>
        <w:t>V</w:t>
      </w:r>
      <w:r w:rsidR="0033784A" w:rsidRPr="00A1666B">
        <w:rPr>
          <w:rFonts w:ascii="Times New Roman" w:hAnsi="Times New Roman" w:cs="Times New Roman"/>
          <w:b w:val="0"/>
          <w:szCs w:val="24"/>
        </w:rPr>
        <w:t>I</w:t>
      </w:r>
      <w:r w:rsidR="00C34A60" w:rsidRPr="00A1666B">
        <w:rPr>
          <w:rFonts w:ascii="Times New Roman" w:hAnsi="Times New Roman" w:cs="Times New Roman"/>
          <w:b w:val="0"/>
          <w:szCs w:val="24"/>
        </w:rPr>
        <w:t>.</w:t>
      </w:r>
    </w:p>
    <w:p w:rsidR="007F1088" w:rsidRPr="00A1666B" w:rsidRDefault="007F1088" w:rsidP="00A1666B">
      <w:pPr>
        <w:pStyle w:val="ZakOdsek"/>
        <w:widowControl w:val="0"/>
        <w:spacing w:before="0"/>
        <w:rPr>
          <w:rFonts w:ascii="Times New Roman" w:hAnsi="Times New Roman"/>
        </w:rPr>
      </w:pPr>
    </w:p>
    <w:p w:rsidR="0022443A" w:rsidRPr="000B22D7" w:rsidRDefault="0022443A"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K bodu</w:t>
      </w:r>
      <w:r w:rsidR="00A1666B" w:rsidRPr="000B22D7">
        <w:rPr>
          <w:rFonts w:ascii="Times New Roman" w:hAnsi="Times New Roman"/>
          <w:b/>
          <w:bCs/>
          <w:lang w:eastAsia="en-US"/>
        </w:rPr>
        <w:t xml:space="preserve"> </w:t>
      </w:r>
      <w:r w:rsidR="00680A14">
        <w:rPr>
          <w:rFonts w:ascii="Times New Roman" w:hAnsi="Times New Roman"/>
          <w:b/>
          <w:bCs/>
          <w:lang w:eastAsia="en-US"/>
        </w:rPr>
        <w:t>120</w:t>
      </w:r>
      <w:r w:rsidR="00D842BC" w:rsidRPr="000B22D7">
        <w:rPr>
          <w:rFonts w:ascii="Times New Roman" w:hAnsi="Times New Roman"/>
          <w:b/>
          <w:bCs/>
          <w:lang w:eastAsia="en-US"/>
        </w:rPr>
        <w:t xml:space="preserve"> </w:t>
      </w:r>
      <w:r w:rsidR="00231E7C" w:rsidRPr="000B22D7">
        <w:rPr>
          <w:rFonts w:ascii="Times New Roman" w:hAnsi="Times New Roman"/>
          <w:b/>
          <w:bCs/>
          <w:lang w:eastAsia="en-US"/>
        </w:rPr>
        <w:t>(§ 30 ods. 2)</w:t>
      </w:r>
    </w:p>
    <w:p w:rsidR="001559C5" w:rsidRPr="00A1666B" w:rsidRDefault="001559C5"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Legislatívno-technická úprava. Ustanovenie odseku 2 v súčasnosti už nemá opodstatnenie.</w:t>
      </w:r>
    </w:p>
    <w:p w:rsidR="0022443A" w:rsidRPr="00A1666B" w:rsidRDefault="0022443A" w:rsidP="00A1666B">
      <w:pPr>
        <w:pStyle w:val="ZakOdsek"/>
        <w:widowControl w:val="0"/>
        <w:spacing w:before="0"/>
        <w:rPr>
          <w:rFonts w:ascii="Times New Roman" w:hAnsi="Times New Roman"/>
        </w:rPr>
      </w:pPr>
    </w:p>
    <w:p w:rsidR="007F1088" w:rsidRPr="000B22D7" w:rsidRDefault="007F1088"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K bodu</w:t>
      </w:r>
      <w:r w:rsidR="00A1666B" w:rsidRPr="000B22D7">
        <w:rPr>
          <w:rFonts w:ascii="Times New Roman" w:hAnsi="Times New Roman"/>
          <w:b/>
          <w:bCs/>
          <w:lang w:eastAsia="en-US"/>
        </w:rPr>
        <w:t xml:space="preserve"> </w:t>
      </w:r>
      <w:r w:rsidR="00D842BC" w:rsidRPr="000B22D7">
        <w:rPr>
          <w:rFonts w:ascii="Times New Roman" w:hAnsi="Times New Roman"/>
          <w:b/>
          <w:bCs/>
          <w:lang w:eastAsia="en-US"/>
        </w:rPr>
        <w:t>12</w:t>
      </w:r>
      <w:r w:rsidR="00680A14">
        <w:rPr>
          <w:rFonts w:ascii="Times New Roman" w:hAnsi="Times New Roman"/>
          <w:b/>
          <w:bCs/>
          <w:lang w:eastAsia="en-US"/>
        </w:rPr>
        <w:t>1</w:t>
      </w:r>
      <w:r w:rsidR="00D842BC" w:rsidRPr="000B22D7">
        <w:rPr>
          <w:rFonts w:ascii="Times New Roman" w:hAnsi="Times New Roman"/>
          <w:b/>
          <w:bCs/>
          <w:lang w:eastAsia="en-US"/>
        </w:rPr>
        <w:t xml:space="preserve"> </w:t>
      </w:r>
      <w:r w:rsidR="00231E7C" w:rsidRPr="000B22D7">
        <w:rPr>
          <w:rFonts w:ascii="Times New Roman" w:hAnsi="Times New Roman"/>
          <w:b/>
          <w:bCs/>
          <w:lang w:eastAsia="en-US"/>
        </w:rPr>
        <w:t>(§ 34 ods. 1)</w:t>
      </w:r>
    </w:p>
    <w:p w:rsidR="007F1088" w:rsidRPr="00A1666B" w:rsidRDefault="007F1088" w:rsidP="00A1666B">
      <w:pPr>
        <w:pStyle w:val="Nadpis3"/>
        <w:keepNext w:val="0"/>
        <w:keepLines w:val="0"/>
        <w:widowControl w:val="0"/>
        <w:spacing w:before="0" w:after="0"/>
        <w:ind w:firstLine="567"/>
        <w:rPr>
          <w:rFonts w:ascii="Times New Roman" w:hAnsi="Times New Roman" w:cs="Times New Roman"/>
          <w:b w:val="0"/>
          <w:bCs w:val="0"/>
          <w:color w:val="000000"/>
          <w:szCs w:val="24"/>
          <w:shd w:val="clear" w:color="auto" w:fill="FFFFFF"/>
        </w:rPr>
      </w:pPr>
      <w:r w:rsidRPr="00A1666B">
        <w:rPr>
          <w:rFonts w:ascii="Times New Roman" w:hAnsi="Times New Roman" w:cs="Times New Roman"/>
          <w:b w:val="0"/>
          <w:szCs w:val="24"/>
        </w:rPr>
        <w:t>Legislatívna úprava súvisiaca s novou organizačnou štruktúrou S</w:t>
      </w:r>
      <w:r w:rsidR="006D6F0A" w:rsidRPr="00A1666B">
        <w:rPr>
          <w:rFonts w:ascii="Times New Roman" w:hAnsi="Times New Roman" w:cs="Times New Roman"/>
          <w:b w:val="0"/>
          <w:szCs w:val="24"/>
        </w:rPr>
        <w:t>lovenského pozemkového fondu</w:t>
      </w:r>
      <w:r w:rsidRPr="00A1666B">
        <w:rPr>
          <w:rFonts w:ascii="Times New Roman" w:hAnsi="Times New Roman" w:cs="Times New Roman"/>
          <w:b w:val="0"/>
          <w:szCs w:val="24"/>
        </w:rPr>
        <w:t>.</w:t>
      </w:r>
      <w:r w:rsidR="00D83EEF" w:rsidRPr="00A1666B">
        <w:rPr>
          <w:rFonts w:ascii="Times New Roman" w:hAnsi="Times New Roman" w:cs="Times New Roman"/>
          <w:b w:val="0"/>
          <w:szCs w:val="24"/>
        </w:rPr>
        <w:t xml:space="preserve"> V súčasnosti sa pripravuje návrh nariadenia vlády S</w:t>
      </w:r>
      <w:r w:rsidR="006D6F0A" w:rsidRPr="00A1666B">
        <w:rPr>
          <w:rFonts w:ascii="Times New Roman" w:hAnsi="Times New Roman" w:cs="Times New Roman"/>
          <w:b w:val="0"/>
          <w:szCs w:val="24"/>
        </w:rPr>
        <w:t>lovenskej republiky</w:t>
      </w:r>
      <w:r w:rsidR="00D83EEF" w:rsidRPr="00A1666B">
        <w:rPr>
          <w:rFonts w:ascii="Times New Roman" w:hAnsi="Times New Roman" w:cs="Times New Roman"/>
          <w:b w:val="0"/>
          <w:szCs w:val="24"/>
        </w:rPr>
        <w:t xml:space="preserve"> </w:t>
      </w:r>
      <w:r w:rsidR="00D83EEF" w:rsidRPr="00A1666B">
        <w:rPr>
          <w:rFonts w:ascii="Times New Roman" w:hAnsi="Times New Roman" w:cs="Times New Roman"/>
          <w:b w:val="0"/>
          <w:szCs w:val="24"/>
        </w:rPr>
        <w:lastRenderedPageBreak/>
        <w:t>č.</w:t>
      </w:r>
      <w:r w:rsidR="00C15748" w:rsidRPr="00A1666B">
        <w:rPr>
          <w:rFonts w:ascii="Times New Roman" w:hAnsi="Times New Roman" w:cs="Times New Roman"/>
          <w:b w:val="0"/>
          <w:szCs w:val="24"/>
        </w:rPr>
        <w:t xml:space="preserve"> </w:t>
      </w:r>
      <w:r w:rsidR="00D83EEF" w:rsidRPr="00A1666B">
        <w:rPr>
          <w:rFonts w:ascii="Times New Roman" w:hAnsi="Times New Roman" w:cs="Times New Roman"/>
          <w:b w:val="0"/>
          <w:szCs w:val="24"/>
        </w:rPr>
        <w:t>237/2010 Z. z.</w:t>
      </w:r>
      <w:r w:rsidR="006D6F0A" w:rsidRPr="00A1666B">
        <w:rPr>
          <w:rFonts w:ascii="Times New Roman" w:hAnsi="Times New Roman" w:cs="Times New Roman"/>
          <w:b w:val="0"/>
          <w:szCs w:val="24"/>
        </w:rPr>
        <w:t>,</w:t>
      </w:r>
      <w:r w:rsidR="00D83EEF" w:rsidRPr="00A1666B">
        <w:rPr>
          <w:rFonts w:ascii="Times New Roman" w:hAnsi="Times New Roman" w:cs="Times New Roman"/>
          <w:b w:val="0"/>
          <w:szCs w:val="24"/>
        </w:rPr>
        <w:t xml:space="preserve"> </w:t>
      </w:r>
      <w:r w:rsidR="00D83EEF" w:rsidRPr="00A1666B">
        <w:rPr>
          <w:rFonts w:ascii="Times New Roman" w:hAnsi="Times New Roman" w:cs="Times New Roman"/>
          <w:b w:val="0"/>
          <w:bCs w:val="0"/>
          <w:color w:val="000000"/>
          <w:szCs w:val="24"/>
          <w:shd w:val="clear" w:color="auto" w:fill="FFFFFF"/>
        </w:rPr>
        <w:t xml:space="preserve">ktorým sa ustanovujú podrobnosti o postupe Slovenského pozemkového fondu pri poskytovaní náhradných pozemkov v znení </w:t>
      </w:r>
      <w:r w:rsidR="00D83EEF" w:rsidRPr="00A1666B">
        <w:rPr>
          <w:rFonts w:ascii="Times New Roman" w:hAnsi="Times New Roman" w:cs="Times New Roman"/>
          <w:b w:val="0"/>
          <w:szCs w:val="24"/>
        </w:rPr>
        <w:t>neskorších</w:t>
      </w:r>
      <w:r w:rsidR="00D83EEF" w:rsidRPr="00A1666B">
        <w:rPr>
          <w:rFonts w:ascii="Times New Roman" w:hAnsi="Times New Roman" w:cs="Times New Roman"/>
          <w:b w:val="0"/>
          <w:bCs w:val="0"/>
          <w:color w:val="000000"/>
          <w:szCs w:val="24"/>
          <w:shd w:val="clear" w:color="auto" w:fill="FFFFFF"/>
        </w:rPr>
        <w:t xml:space="preserve"> predpisov. Zmena reflektuje na zmeny v územnej organizačnej štruktúre Slovenského pozemkového fondu. Legislatívna zmena citovaného nariadenia sa rieši paralelne v legislatívnom procese, tak aby bola účinná súčasne s návrhom zákona.</w:t>
      </w:r>
    </w:p>
    <w:p w:rsidR="00231E7C" w:rsidRPr="00A1666B" w:rsidRDefault="00231E7C" w:rsidP="00A1666B">
      <w:pPr>
        <w:pStyle w:val="ZakOdsek"/>
        <w:widowControl w:val="0"/>
        <w:spacing w:before="0"/>
        <w:rPr>
          <w:rFonts w:ascii="Times New Roman" w:hAnsi="Times New Roman"/>
          <w:bCs/>
          <w:color w:val="000000"/>
          <w:shd w:val="clear" w:color="auto" w:fill="FFFFFF"/>
        </w:rPr>
      </w:pPr>
    </w:p>
    <w:p w:rsidR="00231E7C" w:rsidRPr="000B22D7" w:rsidRDefault="00231E7C"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K bodu</w:t>
      </w:r>
      <w:r w:rsidR="00A1666B" w:rsidRPr="000B22D7">
        <w:rPr>
          <w:rFonts w:ascii="Times New Roman" w:hAnsi="Times New Roman"/>
          <w:b/>
          <w:bCs/>
          <w:lang w:eastAsia="en-US"/>
        </w:rPr>
        <w:t xml:space="preserve"> </w:t>
      </w:r>
      <w:r w:rsidR="00D842BC" w:rsidRPr="000B22D7">
        <w:rPr>
          <w:rFonts w:ascii="Times New Roman" w:hAnsi="Times New Roman"/>
          <w:b/>
          <w:bCs/>
          <w:lang w:eastAsia="en-US"/>
        </w:rPr>
        <w:t>12</w:t>
      </w:r>
      <w:r w:rsidR="00680A14">
        <w:rPr>
          <w:rFonts w:ascii="Times New Roman" w:hAnsi="Times New Roman"/>
          <w:b/>
          <w:bCs/>
          <w:lang w:eastAsia="en-US"/>
        </w:rPr>
        <w:t>2</w:t>
      </w:r>
      <w:r w:rsidR="00D842BC" w:rsidRPr="000B22D7">
        <w:rPr>
          <w:rFonts w:ascii="Times New Roman" w:hAnsi="Times New Roman"/>
          <w:b/>
          <w:bCs/>
          <w:lang w:eastAsia="en-US"/>
        </w:rPr>
        <w:t xml:space="preserve"> </w:t>
      </w:r>
      <w:r w:rsidRPr="000B22D7">
        <w:rPr>
          <w:rFonts w:ascii="Times New Roman" w:hAnsi="Times New Roman"/>
          <w:b/>
          <w:bCs/>
          <w:lang w:eastAsia="en-US"/>
        </w:rPr>
        <w:t>(§ 34 ods. 4)</w:t>
      </w:r>
    </w:p>
    <w:p w:rsidR="00231E7C" w:rsidRPr="00A1666B" w:rsidRDefault="00231E7C" w:rsidP="00A1666B">
      <w:pPr>
        <w:pStyle w:val="Nadpis3"/>
        <w:keepNext w:val="0"/>
        <w:keepLines w:val="0"/>
        <w:widowControl w:val="0"/>
        <w:spacing w:before="0" w:after="0"/>
        <w:ind w:firstLine="567"/>
        <w:rPr>
          <w:rFonts w:ascii="Times New Roman" w:hAnsi="Times New Roman" w:cs="Times New Roman"/>
          <w:b w:val="0"/>
          <w:bCs w:val="0"/>
          <w:color w:val="000000"/>
          <w:szCs w:val="24"/>
          <w:shd w:val="clear" w:color="auto" w:fill="FFFFFF"/>
        </w:rPr>
      </w:pPr>
      <w:r w:rsidRPr="00A1666B">
        <w:rPr>
          <w:rFonts w:ascii="Times New Roman" w:hAnsi="Times New Roman" w:cs="Times New Roman"/>
          <w:b w:val="0"/>
          <w:bCs w:val="0"/>
          <w:color w:val="000000"/>
          <w:szCs w:val="24"/>
          <w:shd w:val="clear" w:color="auto" w:fill="FFFFFF"/>
        </w:rPr>
        <w:t>Legislatívno-technická úprava súvisiaca s aktualizáci</w:t>
      </w:r>
      <w:r w:rsidR="00A1666B">
        <w:rPr>
          <w:rFonts w:ascii="Times New Roman" w:hAnsi="Times New Roman" w:cs="Times New Roman"/>
          <w:b w:val="0"/>
          <w:bCs w:val="0"/>
          <w:color w:val="000000"/>
          <w:szCs w:val="24"/>
          <w:shd w:val="clear" w:color="auto" w:fill="FFFFFF"/>
        </w:rPr>
        <w:t>ou poznámky pod čiarou k odkazu </w:t>
      </w:r>
      <w:r w:rsidRPr="00A1666B">
        <w:rPr>
          <w:rFonts w:ascii="Times New Roman" w:hAnsi="Times New Roman" w:cs="Times New Roman"/>
          <w:b w:val="0"/>
          <w:bCs w:val="0"/>
          <w:color w:val="000000"/>
          <w:szCs w:val="24"/>
          <w:shd w:val="clear" w:color="auto" w:fill="FFFFFF"/>
        </w:rPr>
        <w:t>23.</w:t>
      </w:r>
    </w:p>
    <w:p w:rsidR="00231E7C" w:rsidRPr="00A1666B" w:rsidRDefault="00231E7C" w:rsidP="00A1666B">
      <w:pPr>
        <w:pStyle w:val="ZakOdsek"/>
        <w:widowControl w:val="0"/>
        <w:spacing w:before="0"/>
        <w:rPr>
          <w:rFonts w:ascii="Times New Roman" w:hAnsi="Times New Roman"/>
        </w:rPr>
      </w:pPr>
    </w:p>
    <w:p w:rsidR="002853B3" w:rsidRPr="000B22D7" w:rsidRDefault="00231E7C"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K bodu</w:t>
      </w:r>
      <w:r w:rsidR="00A1666B" w:rsidRPr="000B22D7">
        <w:rPr>
          <w:rFonts w:ascii="Times New Roman" w:hAnsi="Times New Roman"/>
          <w:b/>
          <w:bCs/>
          <w:lang w:eastAsia="en-US"/>
        </w:rPr>
        <w:t xml:space="preserve"> </w:t>
      </w:r>
      <w:r w:rsidR="00D842BC" w:rsidRPr="000B22D7">
        <w:rPr>
          <w:rFonts w:ascii="Times New Roman" w:hAnsi="Times New Roman"/>
          <w:b/>
          <w:bCs/>
          <w:lang w:eastAsia="en-US"/>
        </w:rPr>
        <w:t>12</w:t>
      </w:r>
      <w:r w:rsidR="00680A14">
        <w:rPr>
          <w:rFonts w:ascii="Times New Roman" w:hAnsi="Times New Roman"/>
          <w:b/>
          <w:bCs/>
          <w:lang w:eastAsia="en-US"/>
        </w:rPr>
        <w:t>3</w:t>
      </w:r>
      <w:r w:rsidR="00D842BC" w:rsidRPr="000B22D7">
        <w:rPr>
          <w:rFonts w:ascii="Times New Roman" w:hAnsi="Times New Roman"/>
          <w:b/>
          <w:bCs/>
          <w:lang w:eastAsia="en-US"/>
        </w:rPr>
        <w:t xml:space="preserve"> </w:t>
      </w:r>
      <w:r w:rsidR="002853B3" w:rsidRPr="000B22D7">
        <w:rPr>
          <w:rFonts w:ascii="Times New Roman" w:hAnsi="Times New Roman"/>
          <w:b/>
          <w:bCs/>
          <w:lang w:eastAsia="en-US"/>
        </w:rPr>
        <w:t>(§ 34 ods. 9)</w:t>
      </w:r>
    </w:p>
    <w:p w:rsidR="00231E7C" w:rsidRPr="00A1666B" w:rsidRDefault="00846F5B" w:rsidP="00A1666B">
      <w:pPr>
        <w:pStyle w:val="Nadpis3"/>
        <w:keepNext w:val="0"/>
        <w:keepLines w:val="0"/>
        <w:widowControl w:val="0"/>
        <w:spacing w:before="0" w:after="0"/>
        <w:ind w:firstLine="567"/>
        <w:rPr>
          <w:rFonts w:ascii="Times New Roman" w:hAnsi="Times New Roman" w:cs="Times New Roman"/>
          <w:b w:val="0"/>
          <w:bCs w:val="0"/>
          <w:color w:val="000000"/>
          <w:szCs w:val="24"/>
          <w:shd w:val="clear" w:color="auto" w:fill="FFFFFF"/>
        </w:rPr>
      </w:pPr>
      <w:r w:rsidRPr="00A1666B">
        <w:rPr>
          <w:rFonts w:ascii="Times New Roman" w:hAnsi="Times New Roman" w:cs="Times New Roman"/>
          <w:b w:val="0"/>
          <w:bCs w:val="0"/>
          <w:color w:val="000000"/>
          <w:szCs w:val="24"/>
          <w:shd w:val="clear" w:color="auto" w:fill="FFFFFF"/>
        </w:rPr>
        <w:t>Cieľom tohto bodu je zosúladenie znenia zákona s platnou legislatívou v oblasti územného plánovania.</w:t>
      </w:r>
    </w:p>
    <w:p w:rsidR="00231E7C" w:rsidRPr="00A1666B" w:rsidRDefault="00231E7C" w:rsidP="00A1666B">
      <w:pPr>
        <w:pStyle w:val="ZakOdsek"/>
        <w:widowControl w:val="0"/>
        <w:spacing w:before="0"/>
        <w:rPr>
          <w:rFonts w:ascii="Times New Roman" w:hAnsi="Times New Roman"/>
        </w:rPr>
      </w:pPr>
    </w:p>
    <w:p w:rsidR="002853B3" w:rsidRPr="000B22D7" w:rsidRDefault="00231E7C"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K </w:t>
      </w:r>
      <w:r w:rsidR="00C0569E" w:rsidRPr="000B22D7">
        <w:rPr>
          <w:rFonts w:ascii="Times New Roman" w:hAnsi="Times New Roman"/>
          <w:b/>
          <w:bCs/>
          <w:lang w:eastAsia="en-US"/>
        </w:rPr>
        <w:t>bodom</w:t>
      </w:r>
      <w:r w:rsidRPr="000B22D7">
        <w:rPr>
          <w:rFonts w:ascii="Times New Roman" w:hAnsi="Times New Roman"/>
          <w:b/>
          <w:bCs/>
          <w:lang w:eastAsia="en-US"/>
        </w:rPr>
        <w:t xml:space="preserve"> </w:t>
      </w:r>
      <w:r w:rsidR="00680A14">
        <w:rPr>
          <w:rFonts w:ascii="Times New Roman" w:hAnsi="Times New Roman"/>
          <w:b/>
          <w:bCs/>
          <w:lang w:eastAsia="en-US"/>
        </w:rPr>
        <w:t>124</w:t>
      </w:r>
      <w:r w:rsidR="00D842BC" w:rsidRPr="000B22D7">
        <w:rPr>
          <w:rFonts w:ascii="Times New Roman" w:hAnsi="Times New Roman"/>
          <w:b/>
          <w:bCs/>
          <w:lang w:eastAsia="en-US"/>
        </w:rPr>
        <w:t xml:space="preserve"> </w:t>
      </w:r>
      <w:r w:rsidR="00C0569E" w:rsidRPr="000B22D7">
        <w:rPr>
          <w:rFonts w:ascii="Times New Roman" w:hAnsi="Times New Roman"/>
          <w:b/>
          <w:bCs/>
          <w:lang w:eastAsia="en-US"/>
        </w:rPr>
        <w:t>a</w:t>
      </w:r>
      <w:r w:rsidR="00680A14">
        <w:rPr>
          <w:rFonts w:ascii="Times New Roman" w:hAnsi="Times New Roman"/>
          <w:b/>
          <w:bCs/>
          <w:lang w:eastAsia="en-US"/>
        </w:rPr>
        <w:t> 125</w:t>
      </w:r>
      <w:r w:rsidR="00D842BC" w:rsidRPr="000B22D7">
        <w:rPr>
          <w:rFonts w:ascii="Times New Roman" w:hAnsi="Times New Roman"/>
          <w:b/>
          <w:bCs/>
          <w:lang w:eastAsia="en-US"/>
        </w:rPr>
        <w:t xml:space="preserve"> </w:t>
      </w:r>
      <w:r w:rsidR="002853B3" w:rsidRPr="000B22D7">
        <w:rPr>
          <w:rFonts w:ascii="Times New Roman" w:hAnsi="Times New Roman"/>
          <w:b/>
          <w:bCs/>
          <w:lang w:eastAsia="en-US"/>
        </w:rPr>
        <w:t>(§ 34 ods. 10 a 11)</w:t>
      </w:r>
    </w:p>
    <w:p w:rsidR="00C0569E" w:rsidRPr="00A1666B" w:rsidRDefault="00C0569E" w:rsidP="00A1666B">
      <w:pPr>
        <w:pStyle w:val="Nadpis3"/>
        <w:keepNext w:val="0"/>
        <w:keepLines w:val="0"/>
        <w:widowControl w:val="0"/>
        <w:spacing w:before="0" w:after="0"/>
        <w:ind w:firstLine="567"/>
        <w:rPr>
          <w:rFonts w:ascii="Times New Roman" w:hAnsi="Times New Roman" w:cs="Times New Roman"/>
          <w:b w:val="0"/>
          <w:bCs w:val="0"/>
          <w:color w:val="000000"/>
          <w:szCs w:val="24"/>
          <w:shd w:val="clear" w:color="auto" w:fill="FFFFFF"/>
        </w:rPr>
      </w:pPr>
      <w:r w:rsidRPr="00A1666B">
        <w:rPr>
          <w:rFonts w:ascii="Times New Roman" w:hAnsi="Times New Roman" w:cs="Times New Roman"/>
          <w:b w:val="0"/>
          <w:bCs w:val="0"/>
          <w:color w:val="000000"/>
          <w:szCs w:val="24"/>
          <w:shd w:val="clear" w:color="auto" w:fill="FFFFFF"/>
        </w:rPr>
        <w:t xml:space="preserve">Podrobnejšie sa upravuje možnosť Slovenského pozemkového fondu previesť bližšie špecifikované pozemky do vlastníctva obce s cieľom podporiť budovanie nájomného bývania a postup pri ich prevode a kontrola zabezpečenia účelu stavby. Možnosť prevodu bude podľa novej právnej úpravy rozšírená aj na vyššie územné celky. </w:t>
      </w:r>
      <w:r w:rsidR="0033784A" w:rsidRPr="00A1666B">
        <w:rPr>
          <w:rFonts w:ascii="Times New Roman" w:hAnsi="Times New Roman" w:cs="Times New Roman"/>
          <w:b w:val="0"/>
          <w:bCs w:val="0"/>
          <w:color w:val="000000"/>
          <w:szCs w:val="24"/>
          <w:shd w:val="clear" w:color="auto" w:fill="FFFFFF"/>
        </w:rPr>
        <w:t>Požiadavky podpory budovania</w:t>
      </w:r>
      <w:r w:rsidR="00A1666B" w:rsidRPr="00A1666B">
        <w:rPr>
          <w:rFonts w:ascii="Times New Roman" w:hAnsi="Times New Roman" w:cs="Times New Roman"/>
          <w:b w:val="0"/>
          <w:bCs w:val="0"/>
          <w:color w:val="000000"/>
          <w:szCs w:val="24"/>
          <w:shd w:val="clear" w:color="auto" w:fill="FFFFFF"/>
        </w:rPr>
        <w:t xml:space="preserve"> </w:t>
      </w:r>
      <w:r w:rsidR="0033784A" w:rsidRPr="00A1666B">
        <w:rPr>
          <w:rFonts w:ascii="Times New Roman" w:hAnsi="Times New Roman" w:cs="Times New Roman"/>
          <w:b w:val="0"/>
          <w:bCs w:val="0"/>
          <w:color w:val="000000"/>
          <w:szCs w:val="24"/>
          <w:shd w:val="clear" w:color="auto" w:fill="FFFFFF"/>
        </w:rPr>
        <w:t>nájomného bývania vyplynula z medzirezortného pripomienkového konania, v rámci ktorého Ministerstvo dopravy a výstavby SR navrhlo nové znenie</w:t>
      </w:r>
      <w:r w:rsidR="00A1666B" w:rsidRPr="00A1666B">
        <w:rPr>
          <w:rFonts w:ascii="Times New Roman" w:hAnsi="Times New Roman" w:cs="Times New Roman"/>
          <w:b w:val="0"/>
          <w:bCs w:val="0"/>
          <w:color w:val="000000"/>
          <w:szCs w:val="24"/>
          <w:shd w:val="clear" w:color="auto" w:fill="FFFFFF"/>
        </w:rPr>
        <w:t xml:space="preserve"> </w:t>
      </w:r>
      <w:r w:rsidR="0033784A" w:rsidRPr="00A1666B">
        <w:rPr>
          <w:rFonts w:ascii="Times New Roman" w:hAnsi="Times New Roman" w:cs="Times New Roman"/>
          <w:b w:val="0"/>
          <w:bCs w:val="0"/>
          <w:color w:val="000000"/>
          <w:szCs w:val="24"/>
          <w:shd w:val="clear" w:color="auto" w:fill="FFFFFF"/>
        </w:rPr>
        <w:t>odsekov 10 a 11.</w:t>
      </w:r>
      <w:r w:rsidR="00A1666B" w:rsidRPr="00A1666B">
        <w:rPr>
          <w:rFonts w:ascii="Times New Roman" w:hAnsi="Times New Roman" w:cs="Times New Roman"/>
          <w:b w:val="0"/>
          <w:bCs w:val="0"/>
          <w:color w:val="000000"/>
          <w:szCs w:val="24"/>
          <w:shd w:val="clear" w:color="auto" w:fill="FFFFFF"/>
        </w:rPr>
        <w:t xml:space="preserve"> </w:t>
      </w:r>
    </w:p>
    <w:p w:rsidR="00C0569E" w:rsidRPr="00A1666B" w:rsidRDefault="00C0569E" w:rsidP="00A1666B">
      <w:pPr>
        <w:pStyle w:val="ZakOdsek"/>
        <w:widowControl w:val="0"/>
        <w:spacing w:before="0"/>
        <w:rPr>
          <w:rFonts w:ascii="Times New Roman" w:hAnsi="Times New Roman"/>
          <w:bCs/>
          <w:color w:val="000000"/>
          <w:shd w:val="clear" w:color="auto" w:fill="FFFFFF"/>
        </w:rPr>
      </w:pPr>
    </w:p>
    <w:p w:rsidR="002853B3" w:rsidRPr="000B22D7" w:rsidRDefault="00C0569E"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K bodu</w:t>
      </w:r>
      <w:r w:rsidR="00A1666B" w:rsidRPr="000B22D7">
        <w:rPr>
          <w:rFonts w:ascii="Times New Roman" w:hAnsi="Times New Roman"/>
          <w:b/>
          <w:bCs/>
          <w:lang w:eastAsia="en-US"/>
        </w:rPr>
        <w:t xml:space="preserve"> </w:t>
      </w:r>
      <w:r w:rsidR="00D842BC" w:rsidRPr="000B22D7">
        <w:rPr>
          <w:rFonts w:ascii="Times New Roman" w:hAnsi="Times New Roman"/>
          <w:b/>
          <w:bCs/>
          <w:lang w:eastAsia="en-US"/>
        </w:rPr>
        <w:t>12</w:t>
      </w:r>
      <w:r w:rsidR="00680A14">
        <w:rPr>
          <w:rFonts w:ascii="Times New Roman" w:hAnsi="Times New Roman"/>
          <w:b/>
          <w:bCs/>
          <w:lang w:eastAsia="en-US"/>
        </w:rPr>
        <w:t>6</w:t>
      </w:r>
      <w:r w:rsidR="00D842BC" w:rsidRPr="000B22D7">
        <w:rPr>
          <w:rFonts w:ascii="Times New Roman" w:hAnsi="Times New Roman"/>
          <w:b/>
          <w:bCs/>
          <w:lang w:eastAsia="en-US"/>
        </w:rPr>
        <w:t xml:space="preserve"> </w:t>
      </w:r>
      <w:r w:rsidR="002853B3" w:rsidRPr="000B22D7">
        <w:rPr>
          <w:rFonts w:ascii="Times New Roman" w:hAnsi="Times New Roman"/>
          <w:b/>
          <w:bCs/>
          <w:lang w:eastAsia="en-US"/>
        </w:rPr>
        <w:t>(§ 34 ods. 13)</w:t>
      </w:r>
    </w:p>
    <w:p w:rsidR="00231E7C" w:rsidRPr="00A1666B" w:rsidRDefault="00C0569E"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bCs w:val="0"/>
          <w:color w:val="000000"/>
          <w:szCs w:val="24"/>
          <w:shd w:val="clear" w:color="auto" w:fill="FFFFFF"/>
        </w:rPr>
        <w:t>Legislatívno-technická úprava súvisiaca so zmenami v predchádzajúcich novelizačných bodoch</w:t>
      </w:r>
      <w:r w:rsidR="00A1666B" w:rsidRPr="00A1666B">
        <w:rPr>
          <w:rFonts w:ascii="Times New Roman" w:hAnsi="Times New Roman" w:cs="Times New Roman"/>
          <w:b w:val="0"/>
          <w:bCs w:val="0"/>
          <w:color w:val="000000"/>
          <w:szCs w:val="24"/>
          <w:shd w:val="clear" w:color="auto" w:fill="FFFFFF"/>
        </w:rPr>
        <w:t xml:space="preserve"> </w:t>
      </w:r>
      <w:r w:rsidR="00D842BC" w:rsidRPr="00A1666B">
        <w:rPr>
          <w:rFonts w:ascii="Times New Roman" w:hAnsi="Times New Roman" w:cs="Times New Roman"/>
          <w:b w:val="0"/>
          <w:bCs w:val="0"/>
          <w:color w:val="000000"/>
          <w:szCs w:val="24"/>
          <w:shd w:val="clear" w:color="auto" w:fill="FFFFFF"/>
        </w:rPr>
        <w:t xml:space="preserve">125 </w:t>
      </w:r>
      <w:r w:rsidRPr="00A1666B">
        <w:rPr>
          <w:rFonts w:ascii="Times New Roman" w:hAnsi="Times New Roman" w:cs="Times New Roman"/>
          <w:b w:val="0"/>
          <w:bCs w:val="0"/>
          <w:color w:val="000000"/>
          <w:szCs w:val="24"/>
          <w:shd w:val="clear" w:color="auto" w:fill="FFFFFF"/>
        </w:rPr>
        <w:t>a </w:t>
      </w:r>
      <w:r w:rsidR="00D842BC" w:rsidRPr="00A1666B">
        <w:rPr>
          <w:rFonts w:ascii="Times New Roman" w:hAnsi="Times New Roman" w:cs="Times New Roman"/>
          <w:b w:val="0"/>
          <w:bCs w:val="0"/>
          <w:color w:val="000000"/>
          <w:szCs w:val="24"/>
          <w:shd w:val="clear" w:color="auto" w:fill="FFFFFF"/>
        </w:rPr>
        <w:t>126</w:t>
      </w:r>
      <w:r w:rsidRPr="00A1666B">
        <w:rPr>
          <w:rFonts w:ascii="Times New Roman" w:hAnsi="Times New Roman" w:cs="Times New Roman"/>
          <w:b w:val="0"/>
          <w:bCs w:val="0"/>
          <w:color w:val="000000"/>
          <w:szCs w:val="24"/>
          <w:shd w:val="clear" w:color="auto" w:fill="FFFFFF"/>
        </w:rPr>
        <w:t>.</w:t>
      </w:r>
    </w:p>
    <w:p w:rsidR="00553946" w:rsidRPr="00A1666B" w:rsidRDefault="00553946" w:rsidP="00A1666B">
      <w:pPr>
        <w:pStyle w:val="ZakOdsek"/>
        <w:widowControl w:val="0"/>
        <w:spacing w:before="0"/>
        <w:ind w:firstLine="708"/>
        <w:rPr>
          <w:rFonts w:ascii="Times New Roman" w:hAnsi="Times New Roman"/>
        </w:rPr>
      </w:pPr>
    </w:p>
    <w:p w:rsidR="00553946" w:rsidRPr="000B22D7" w:rsidRDefault="001D471B"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K bodu</w:t>
      </w:r>
      <w:r w:rsidR="00A1666B" w:rsidRPr="000B22D7">
        <w:rPr>
          <w:rFonts w:ascii="Times New Roman" w:hAnsi="Times New Roman"/>
          <w:b/>
          <w:bCs/>
          <w:lang w:eastAsia="en-US"/>
        </w:rPr>
        <w:t xml:space="preserve"> </w:t>
      </w:r>
      <w:r w:rsidR="00680A14">
        <w:rPr>
          <w:rFonts w:ascii="Times New Roman" w:hAnsi="Times New Roman"/>
          <w:b/>
          <w:bCs/>
          <w:lang w:eastAsia="en-US"/>
        </w:rPr>
        <w:t>127</w:t>
      </w:r>
      <w:r w:rsidR="00C55DEC" w:rsidRPr="000B22D7">
        <w:rPr>
          <w:rFonts w:ascii="Times New Roman" w:hAnsi="Times New Roman"/>
          <w:b/>
          <w:bCs/>
          <w:lang w:eastAsia="en-US"/>
        </w:rPr>
        <w:t xml:space="preserve"> </w:t>
      </w:r>
      <w:r w:rsidR="00231E7C" w:rsidRPr="000B22D7">
        <w:rPr>
          <w:rFonts w:ascii="Times New Roman" w:hAnsi="Times New Roman"/>
          <w:b/>
          <w:bCs/>
          <w:lang w:eastAsia="en-US"/>
        </w:rPr>
        <w:t>(§ 34 ods. 15 až 17)</w:t>
      </w:r>
    </w:p>
    <w:p w:rsidR="00981C24" w:rsidRPr="00A1666B" w:rsidRDefault="00D83EEF"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Za účelom zabezpečenia výkonu činností, ktoré súvisia so záchranou, rekonštrukciou alebo udržiavaním národných kultúrnych pamiatok nachádzajúcich sa na pozemkoch v správe Slovenského pozemkového fondu </w:t>
      </w:r>
      <w:r w:rsidR="00981C24" w:rsidRPr="00A1666B">
        <w:rPr>
          <w:rFonts w:ascii="Times New Roman" w:hAnsi="Times New Roman" w:cs="Times New Roman"/>
          <w:b w:val="0"/>
          <w:szCs w:val="24"/>
        </w:rPr>
        <w:t>sa</w:t>
      </w:r>
      <w:r w:rsidR="00A1666B" w:rsidRPr="00A1666B">
        <w:rPr>
          <w:rFonts w:ascii="Times New Roman" w:hAnsi="Times New Roman" w:cs="Times New Roman"/>
          <w:b w:val="0"/>
          <w:szCs w:val="24"/>
        </w:rPr>
        <w:t xml:space="preserve"> </w:t>
      </w:r>
      <w:r w:rsidRPr="00A1666B">
        <w:rPr>
          <w:rFonts w:ascii="Times New Roman" w:hAnsi="Times New Roman" w:cs="Times New Roman"/>
          <w:b w:val="0"/>
          <w:szCs w:val="24"/>
        </w:rPr>
        <w:t>upravuje m</w:t>
      </w:r>
      <w:r w:rsidR="00553946" w:rsidRPr="00A1666B">
        <w:rPr>
          <w:rFonts w:ascii="Times New Roman" w:hAnsi="Times New Roman" w:cs="Times New Roman"/>
          <w:b w:val="0"/>
          <w:szCs w:val="24"/>
        </w:rPr>
        <w:t>echanizmus úpravy prevodu a užívania pozemkov vo vlastníctve štátu v správe S</w:t>
      </w:r>
      <w:r w:rsidR="00E22D85" w:rsidRPr="00A1666B">
        <w:rPr>
          <w:rFonts w:ascii="Times New Roman" w:hAnsi="Times New Roman" w:cs="Times New Roman"/>
          <w:b w:val="0"/>
          <w:szCs w:val="24"/>
        </w:rPr>
        <w:t>lovenského pozemkového fondu</w:t>
      </w:r>
      <w:r w:rsidR="00553946" w:rsidRPr="00A1666B">
        <w:rPr>
          <w:rFonts w:ascii="Times New Roman" w:hAnsi="Times New Roman" w:cs="Times New Roman"/>
          <w:b w:val="0"/>
          <w:szCs w:val="24"/>
        </w:rPr>
        <w:t xml:space="preserve"> pod národnou kultúrnou pamiatkou.</w:t>
      </w:r>
      <w:r w:rsidRPr="00A1666B">
        <w:rPr>
          <w:rFonts w:ascii="Times New Roman" w:hAnsi="Times New Roman" w:cs="Times New Roman"/>
          <w:b w:val="0"/>
          <w:szCs w:val="24"/>
        </w:rPr>
        <w:t xml:space="preserve"> </w:t>
      </w:r>
      <w:r w:rsidR="001D1714" w:rsidRPr="00A1666B">
        <w:rPr>
          <w:rFonts w:ascii="Times New Roman" w:hAnsi="Times New Roman" w:cs="Times New Roman"/>
          <w:b w:val="0"/>
          <w:szCs w:val="24"/>
        </w:rPr>
        <w:t>Obdobná právna úprava týkajúca sa národných kultúrnych pamiatok, ktoré sa nachádzajú na lesných pozemkoch vo vlastníctve štátu,</w:t>
      </w:r>
      <w:r w:rsidR="009E1B3C" w:rsidRPr="00A1666B">
        <w:rPr>
          <w:rFonts w:ascii="Times New Roman" w:hAnsi="Times New Roman" w:cs="Times New Roman"/>
          <w:b w:val="0"/>
          <w:szCs w:val="24"/>
        </w:rPr>
        <w:t xml:space="preserve"> alebo na pozemkoch tvoriacich ostatný majetok vo vlastníctve štátu</w:t>
      </w:r>
      <w:r w:rsidR="00045FFE" w:rsidRPr="00A1666B">
        <w:rPr>
          <w:rFonts w:ascii="Times New Roman" w:hAnsi="Times New Roman" w:cs="Times New Roman"/>
          <w:b w:val="0"/>
          <w:szCs w:val="24"/>
        </w:rPr>
        <w:t>,</w:t>
      </w:r>
      <w:r w:rsidR="001D1714" w:rsidRPr="00A1666B">
        <w:rPr>
          <w:rFonts w:ascii="Times New Roman" w:hAnsi="Times New Roman" w:cs="Times New Roman"/>
          <w:b w:val="0"/>
          <w:szCs w:val="24"/>
        </w:rPr>
        <w:t xml:space="preserve"> je </w:t>
      </w:r>
      <w:r w:rsidR="001D1714" w:rsidRPr="00A1666B">
        <w:rPr>
          <w:rFonts w:ascii="Times New Roman" w:hAnsi="Times New Roman" w:cs="Times New Roman"/>
          <w:b w:val="0"/>
          <w:bCs w:val="0"/>
          <w:color w:val="000000"/>
          <w:szCs w:val="24"/>
          <w:shd w:val="clear" w:color="auto" w:fill="FFFFFF"/>
        </w:rPr>
        <w:t>upravená</w:t>
      </w:r>
      <w:r w:rsidR="001D1714" w:rsidRPr="00A1666B">
        <w:rPr>
          <w:rFonts w:ascii="Times New Roman" w:hAnsi="Times New Roman" w:cs="Times New Roman"/>
          <w:b w:val="0"/>
          <w:szCs w:val="24"/>
        </w:rPr>
        <w:t xml:space="preserve"> v zákone č. </w:t>
      </w:r>
      <w:r w:rsidR="00045FFE" w:rsidRPr="00A1666B">
        <w:rPr>
          <w:rFonts w:ascii="Times New Roman" w:hAnsi="Times New Roman" w:cs="Times New Roman"/>
          <w:b w:val="0"/>
          <w:szCs w:val="24"/>
        </w:rPr>
        <w:t>389</w:t>
      </w:r>
      <w:r w:rsidR="001D1714" w:rsidRPr="00A1666B">
        <w:rPr>
          <w:rFonts w:ascii="Times New Roman" w:hAnsi="Times New Roman" w:cs="Times New Roman"/>
          <w:b w:val="0"/>
          <w:szCs w:val="24"/>
        </w:rPr>
        <w:t>/20</w:t>
      </w:r>
      <w:r w:rsidR="00045FFE" w:rsidRPr="00A1666B">
        <w:rPr>
          <w:rFonts w:ascii="Times New Roman" w:hAnsi="Times New Roman" w:cs="Times New Roman"/>
          <w:b w:val="0"/>
          <w:szCs w:val="24"/>
        </w:rPr>
        <w:t>21</w:t>
      </w:r>
      <w:r w:rsidR="001D1714" w:rsidRPr="00A1666B">
        <w:rPr>
          <w:rFonts w:ascii="Times New Roman" w:hAnsi="Times New Roman" w:cs="Times New Roman"/>
          <w:b w:val="0"/>
          <w:szCs w:val="24"/>
        </w:rPr>
        <w:t xml:space="preserve"> Z. z. </w:t>
      </w:r>
      <w:r w:rsidR="00045FFE" w:rsidRPr="00A1666B">
        <w:rPr>
          <w:rFonts w:ascii="Times New Roman" w:hAnsi="Times New Roman" w:cs="Times New Roman"/>
          <w:b w:val="0"/>
          <w:szCs w:val="24"/>
        </w:rPr>
        <w:t>ktorým sa dopĺňa zákon č. 49/2002 Z. z. o ochrane pamiatkového fondu v znení neskorších predpisov a o doplnení zákona č. 326/2005 Z. z. o lesoch v znení neskorších predpisov</w:t>
      </w:r>
      <w:r w:rsidR="001D1714" w:rsidRPr="00A1666B">
        <w:rPr>
          <w:rFonts w:ascii="Times New Roman" w:hAnsi="Times New Roman" w:cs="Times New Roman"/>
          <w:b w:val="0"/>
          <w:szCs w:val="24"/>
        </w:rPr>
        <w:t>, na ktorý navrhované ustanovenie aj odkazuje.</w:t>
      </w:r>
      <w:r w:rsidR="00045FFE" w:rsidRPr="00A1666B">
        <w:rPr>
          <w:rFonts w:ascii="Times New Roman" w:hAnsi="Times New Roman" w:cs="Times New Roman"/>
          <w:b w:val="0"/>
          <w:szCs w:val="24"/>
        </w:rPr>
        <w:t xml:space="preserve"> Uvedený zákon nadobudne účinnosť 1. januára 2022.</w:t>
      </w:r>
    </w:p>
    <w:p w:rsidR="00981C24" w:rsidRPr="00A1666B" w:rsidRDefault="00981C24" w:rsidP="00A1666B">
      <w:pPr>
        <w:pStyle w:val="ZakOdsek"/>
        <w:widowControl w:val="0"/>
        <w:spacing w:before="0"/>
        <w:rPr>
          <w:rFonts w:ascii="Times New Roman" w:hAnsi="Times New Roman"/>
        </w:rPr>
      </w:pPr>
    </w:p>
    <w:p w:rsidR="002853B3" w:rsidRPr="000B22D7" w:rsidRDefault="001D471B"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 xml:space="preserve">K bodom </w:t>
      </w:r>
      <w:r w:rsidR="00C55DEC" w:rsidRPr="000B22D7">
        <w:rPr>
          <w:rFonts w:ascii="Times New Roman" w:hAnsi="Times New Roman"/>
          <w:b/>
          <w:bCs/>
          <w:lang w:eastAsia="en-US"/>
        </w:rPr>
        <w:t>12</w:t>
      </w:r>
      <w:r w:rsidR="00680A14">
        <w:rPr>
          <w:rFonts w:ascii="Times New Roman" w:hAnsi="Times New Roman"/>
          <w:b/>
          <w:bCs/>
          <w:lang w:eastAsia="en-US"/>
        </w:rPr>
        <w:t>8</w:t>
      </w:r>
      <w:r w:rsidR="00C55DEC" w:rsidRPr="000B22D7">
        <w:rPr>
          <w:rFonts w:ascii="Times New Roman" w:hAnsi="Times New Roman"/>
          <w:b/>
          <w:bCs/>
          <w:lang w:eastAsia="en-US"/>
        </w:rPr>
        <w:t xml:space="preserve"> </w:t>
      </w:r>
      <w:r w:rsidR="00981C24" w:rsidRPr="000B22D7">
        <w:rPr>
          <w:rFonts w:ascii="Times New Roman" w:hAnsi="Times New Roman"/>
          <w:b/>
          <w:bCs/>
          <w:lang w:eastAsia="en-US"/>
        </w:rPr>
        <w:t>a</w:t>
      </w:r>
      <w:r w:rsidRPr="000B22D7">
        <w:rPr>
          <w:rFonts w:ascii="Times New Roman" w:hAnsi="Times New Roman"/>
          <w:b/>
          <w:bCs/>
          <w:lang w:eastAsia="en-US"/>
        </w:rPr>
        <w:t xml:space="preserve">ž </w:t>
      </w:r>
      <w:r w:rsidR="00C55DEC" w:rsidRPr="000B22D7">
        <w:rPr>
          <w:rFonts w:ascii="Times New Roman" w:hAnsi="Times New Roman"/>
          <w:b/>
          <w:bCs/>
          <w:lang w:eastAsia="en-US"/>
        </w:rPr>
        <w:t>13</w:t>
      </w:r>
      <w:r w:rsidR="00680A14">
        <w:rPr>
          <w:rFonts w:ascii="Times New Roman" w:hAnsi="Times New Roman"/>
          <w:b/>
          <w:bCs/>
          <w:lang w:eastAsia="en-US"/>
        </w:rPr>
        <w:t>0</w:t>
      </w:r>
      <w:r w:rsidR="00C55DEC" w:rsidRPr="000B22D7">
        <w:rPr>
          <w:rFonts w:ascii="Times New Roman" w:hAnsi="Times New Roman"/>
          <w:b/>
          <w:bCs/>
          <w:lang w:eastAsia="en-US"/>
        </w:rPr>
        <w:t xml:space="preserve"> </w:t>
      </w:r>
      <w:r w:rsidR="002853B3" w:rsidRPr="000B22D7">
        <w:rPr>
          <w:rFonts w:ascii="Times New Roman" w:hAnsi="Times New Roman"/>
          <w:b/>
          <w:bCs/>
          <w:lang w:eastAsia="en-US"/>
        </w:rPr>
        <w:t>(§ 34 ods. 24 až 27)</w:t>
      </w:r>
    </w:p>
    <w:p w:rsidR="00844FED" w:rsidRPr="00A1666B" w:rsidRDefault="00553946"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Legislatívno-technická úprava</w:t>
      </w:r>
      <w:r w:rsidR="002853B3" w:rsidRPr="00A1666B">
        <w:rPr>
          <w:rFonts w:ascii="Times New Roman" w:hAnsi="Times New Roman" w:cs="Times New Roman"/>
          <w:b w:val="0"/>
          <w:szCs w:val="24"/>
        </w:rPr>
        <w:t xml:space="preserve"> týkajúca sa úpravy </w:t>
      </w:r>
      <w:r w:rsidR="002853B3" w:rsidRPr="00A1666B">
        <w:rPr>
          <w:rFonts w:ascii="Times New Roman" w:hAnsi="Times New Roman" w:cs="Times New Roman"/>
          <w:b w:val="0"/>
          <w:bCs w:val="0"/>
          <w:color w:val="000000"/>
          <w:szCs w:val="24"/>
          <w:shd w:val="clear" w:color="auto" w:fill="FFFFFF"/>
        </w:rPr>
        <w:t>vnútorných</w:t>
      </w:r>
      <w:r w:rsidR="002853B3" w:rsidRPr="00A1666B">
        <w:rPr>
          <w:rFonts w:ascii="Times New Roman" w:hAnsi="Times New Roman" w:cs="Times New Roman"/>
          <w:b w:val="0"/>
          <w:szCs w:val="24"/>
        </w:rPr>
        <w:t xml:space="preserve"> odkazov a poznámky pod čiarou k odkazu 23hb</w:t>
      </w:r>
      <w:r w:rsidRPr="00A1666B">
        <w:rPr>
          <w:rFonts w:ascii="Times New Roman" w:hAnsi="Times New Roman" w:cs="Times New Roman"/>
          <w:b w:val="0"/>
          <w:szCs w:val="24"/>
        </w:rPr>
        <w:t>.</w:t>
      </w:r>
    </w:p>
    <w:p w:rsidR="00553946" w:rsidRPr="00A1666B" w:rsidRDefault="00553946" w:rsidP="00A1666B">
      <w:pPr>
        <w:pStyle w:val="ZakOdsek"/>
        <w:widowControl w:val="0"/>
        <w:spacing w:before="0"/>
        <w:rPr>
          <w:rFonts w:ascii="Times New Roman" w:hAnsi="Times New Roman"/>
        </w:rPr>
      </w:pPr>
    </w:p>
    <w:p w:rsidR="00553946" w:rsidRPr="000B22D7" w:rsidRDefault="00553946"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K </w:t>
      </w:r>
      <w:r w:rsidR="001D471B" w:rsidRPr="000B22D7">
        <w:rPr>
          <w:rFonts w:ascii="Times New Roman" w:hAnsi="Times New Roman"/>
          <w:b/>
          <w:bCs/>
          <w:lang w:eastAsia="en-US"/>
        </w:rPr>
        <w:t xml:space="preserve">bodu </w:t>
      </w:r>
      <w:r w:rsidR="00C55DEC" w:rsidRPr="000B22D7">
        <w:rPr>
          <w:rFonts w:ascii="Times New Roman" w:hAnsi="Times New Roman"/>
          <w:b/>
          <w:bCs/>
          <w:lang w:eastAsia="en-US"/>
        </w:rPr>
        <w:t>13</w:t>
      </w:r>
      <w:r w:rsidR="00680A14">
        <w:rPr>
          <w:rFonts w:ascii="Times New Roman" w:hAnsi="Times New Roman"/>
          <w:b/>
          <w:bCs/>
          <w:lang w:eastAsia="en-US"/>
        </w:rPr>
        <w:t>1</w:t>
      </w:r>
      <w:r w:rsidR="00C55DEC" w:rsidRPr="000B22D7">
        <w:rPr>
          <w:rFonts w:ascii="Times New Roman" w:hAnsi="Times New Roman"/>
          <w:b/>
          <w:bCs/>
          <w:lang w:eastAsia="en-US"/>
        </w:rPr>
        <w:t xml:space="preserve"> </w:t>
      </w:r>
      <w:r w:rsidR="00441D4F" w:rsidRPr="000B22D7">
        <w:rPr>
          <w:rFonts w:ascii="Times New Roman" w:hAnsi="Times New Roman"/>
          <w:b/>
          <w:bCs/>
          <w:lang w:eastAsia="en-US"/>
        </w:rPr>
        <w:t xml:space="preserve">(§ 34 ods. </w:t>
      </w:r>
      <w:r w:rsidR="001D1714" w:rsidRPr="000B22D7">
        <w:rPr>
          <w:rFonts w:ascii="Times New Roman" w:hAnsi="Times New Roman"/>
          <w:b/>
          <w:bCs/>
          <w:lang w:eastAsia="en-US"/>
        </w:rPr>
        <w:t>28</w:t>
      </w:r>
      <w:r w:rsidR="00441D4F" w:rsidRPr="000B22D7">
        <w:rPr>
          <w:rFonts w:ascii="Times New Roman" w:hAnsi="Times New Roman"/>
          <w:b/>
          <w:bCs/>
          <w:lang w:eastAsia="en-US"/>
        </w:rPr>
        <w:t>)</w:t>
      </w:r>
    </w:p>
    <w:p w:rsidR="00553946" w:rsidRPr="00A1666B" w:rsidRDefault="00981C24"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shd w:val="clear" w:color="auto" w:fill="FFFFFF"/>
        </w:rPr>
        <w:t xml:space="preserve">Otvorená komunikácia s verejnosťou je základným predpokladom dôveryhodnosti, o ktorú sa v súčasnej </w:t>
      </w:r>
      <w:r w:rsidR="00530E51" w:rsidRPr="00A1666B">
        <w:rPr>
          <w:rFonts w:ascii="Times New Roman" w:hAnsi="Times New Roman" w:cs="Times New Roman"/>
          <w:b w:val="0"/>
          <w:szCs w:val="24"/>
          <w:shd w:val="clear" w:color="auto" w:fill="FFFFFF"/>
        </w:rPr>
        <w:t xml:space="preserve">dobe musí usilovať každá verejná inštitúcia. </w:t>
      </w:r>
      <w:r w:rsidRPr="00A1666B">
        <w:rPr>
          <w:rFonts w:ascii="Times New Roman" w:hAnsi="Times New Roman" w:cs="Times New Roman"/>
          <w:b w:val="0"/>
          <w:szCs w:val="24"/>
          <w:shd w:val="clear" w:color="auto" w:fill="FFFFFF"/>
        </w:rPr>
        <w:t xml:space="preserve">Presné, prehľadné a zrozumiteľné informácie „z prvej ruky“ </w:t>
      </w:r>
      <w:r w:rsidR="00530E51" w:rsidRPr="00A1666B">
        <w:rPr>
          <w:rFonts w:ascii="Times New Roman" w:hAnsi="Times New Roman" w:cs="Times New Roman"/>
          <w:b w:val="0"/>
          <w:szCs w:val="24"/>
          <w:shd w:val="clear" w:color="auto" w:fill="FFFFFF"/>
        </w:rPr>
        <w:t>je preto potrebné vnímať</w:t>
      </w:r>
      <w:r w:rsidRPr="00A1666B">
        <w:rPr>
          <w:rFonts w:ascii="Times New Roman" w:hAnsi="Times New Roman" w:cs="Times New Roman"/>
          <w:b w:val="0"/>
          <w:szCs w:val="24"/>
          <w:shd w:val="clear" w:color="auto" w:fill="FFFFFF"/>
        </w:rPr>
        <w:t xml:space="preserve"> ako jeden z dôležitých nástrojov na zvýšenie verejnej kontroly a</w:t>
      </w:r>
      <w:r w:rsidR="00530E51" w:rsidRPr="00A1666B">
        <w:rPr>
          <w:rFonts w:ascii="Times New Roman" w:hAnsi="Times New Roman" w:cs="Times New Roman"/>
          <w:b w:val="0"/>
          <w:szCs w:val="24"/>
          <w:shd w:val="clear" w:color="auto" w:fill="FFFFFF"/>
        </w:rPr>
        <w:t> </w:t>
      </w:r>
      <w:r w:rsidRPr="00A1666B">
        <w:rPr>
          <w:rFonts w:ascii="Times New Roman" w:hAnsi="Times New Roman" w:cs="Times New Roman"/>
          <w:b w:val="0"/>
          <w:szCs w:val="24"/>
          <w:shd w:val="clear" w:color="auto" w:fill="FFFFFF"/>
        </w:rPr>
        <w:t>transparentnosti</w:t>
      </w:r>
      <w:r w:rsidR="00530E51" w:rsidRPr="00A1666B">
        <w:rPr>
          <w:rFonts w:ascii="Times New Roman" w:hAnsi="Times New Roman" w:cs="Times New Roman"/>
          <w:b w:val="0"/>
          <w:szCs w:val="24"/>
          <w:shd w:val="clear" w:color="auto" w:fill="FFFFFF"/>
        </w:rPr>
        <w:t xml:space="preserve"> v našej spoločnosti.</w:t>
      </w:r>
      <w:r w:rsidRPr="00A1666B">
        <w:rPr>
          <w:rFonts w:ascii="Times New Roman" w:hAnsi="Times New Roman" w:cs="Times New Roman"/>
          <w:b w:val="0"/>
          <w:szCs w:val="24"/>
        </w:rPr>
        <w:t xml:space="preserve"> V záujme </w:t>
      </w:r>
      <w:r w:rsidR="00530E51" w:rsidRPr="00A1666B">
        <w:rPr>
          <w:rFonts w:ascii="Times New Roman" w:hAnsi="Times New Roman" w:cs="Times New Roman"/>
          <w:b w:val="0"/>
          <w:szCs w:val="24"/>
        </w:rPr>
        <w:t xml:space="preserve">zabezpečiť transparentnosť Slovenský pozemkový fond bude zabezpečovať </w:t>
      </w:r>
      <w:r w:rsidR="00E22D85" w:rsidRPr="00A1666B">
        <w:rPr>
          <w:rFonts w:ascii="Times New Roman" w:hAnsi="Times New Roman" w:cs="Times New Roman"/>
          <w:b w:val="0"/>
          <w:szCs w:val="24"/>
        </w:rPr>
        <w:t>prehľad</w:t>
      </w:r>
      <w:r w:rsidR="00A1666B" w:rsidRPr="00A1666B">
        <w:rPr>
          <w:rFonts w:ascii="Times New Roman" w:hAnsi="Times New Roman" w:cs="Times New Roman"/>
          <w:b w:val="0"/>
          <w:szCs w:val="24"/>
        </w:rPr>
        <w:t xml:space="preserve"> </w:t>
      </w:r>
      <w:r w:rsidR="00553946" w:rsidRPr="00A1666B">
        <w:rPr>
          <w:rFonts w:ascii="Times New Roman" w:hAnsi="Times New Roman" w:cs="Times New Roman"/>
          <w:b w:val="0"/>
          <w:szCs w:val="24"/>
        </w:rPr>
        <w:t>zoznamom žiadostí o prenájom pozemkov v</w:t>
      </w:r>
      <w:r w:rsidR="00530E51" w:rsidRPr="00A1666B">
        <w:rPr>
          <w:rFonts w:ascii="Times New Roman" w:hAnsi="Times New Roman" w:cs="Times New Roman"/>
          <w:b w:val="0"/>
          <w:szCs w:val="24"/>
        </w:rPr>
        <w:t> jeho správe. Uvedené je zároveň predpríprava na splnenie</w:t>
      </w:r>
      <w:r w:rsidR="00A1666B" w:rsidRPr="00A1666B">
        <w:rPr>
          <w:rFonts w:ascii="Times New Roman" w:hAnsi="Times New Roman" w:cs="Times New Roman"/>
          <w:b w:val="0"/>
          <w:szCs w:val="24"/>
        </w:rPr>
        <w:t xml:space="preserve"> </w:t>
      </w:r>
      <w:r w:rsidR="00530E51" w:rsidRPr="00A1666B">
        <w:rPr>
          <w:rFonts w:ascii="Times New Roman" w:hAnsi="Times New Roman" w:cs="Times New Roman"/>
          <w:b w:val="0"/>
          <w:szCs w:val="24"/>
        </w:rPr>
        <w:t>úlohy vyplývajúcej z uznesenia vlády SR č. 400 z 24.06. 2020 bodu C14.</w:t>
      </w:r>
      <w:r w:rsidR="00A1666B" w:rsidRPr="00A1666B">
        <w:rPr>
          <w:rFonts w:ascii="Times New Roman" w:hAnsi="Times New Roman" w:cs="Times New Roman"/>
          <w:b w:val="0"/>
          <w:szCs w:val="24"/>
        </w:rPr>
        <w:t xml:space="preserve"> </w:t>
      </w:r>
    </w:p>
    <w:p w:rsidR="00553946" w:rsidRPr="00A1666B" w:rsidRDefault="00553946" w:rsidP="00A1666B">
      <w:pPr>
        <w:pStyle w:val="ZakOdsek"/>
        <w:widowControl w:val="0"/>
        <w:spacing w:before="0"/>
        <w:rPr>
          <w:rFonts w:ascii="Times New Roman" w:hAnsi="Times New Roman"/>
        </w:rPr>
      </w:pPr>
    </w:p>
    <w:p w:rsidR="00553946" w:rsidRPr="000B22D7" w:rsidRDefault="001D471B"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 xml:space="preserve">K bodu </w:t>
      </w:r>
      <w:r w:rsidR="00680A14">
        <w:rPr>
          <w:rFonts w:ascii="Times New Roman" w:hAnsi="Times New Roman"/>
          <w:b/>
          <w:bCs/>
          <w:lang w:eastAsia="en-US"/>
        </w:rPr>
        <w:t>132</w:t>
      </w:r>
      <w:r w:rsidR="00C55DEC" w:rsidRPr="000B22D7">
        <w:rPr>
          <w:rFonts w:ascii="Times New Roman" w:hAnsi="Times New Roman"/>
          <w:b/>
          <w:bCs/>
          <w:lang w:eastAsia="en-US"/>
        </w:rPr>
        <w:t xml:space="preserve"> </w:t>
      </w:r>
      <w:r w:rsidR="002853B3" w:rsidRPr="000B22D7">
        <w:rPr>
          <w:rFonts w:ascii="Times New Roman" w:hAnsi="Times New Roman"/>
          <w:b/>
          <w:bCs/>
          <w:lang w:eastAsia="en-US"/>
        </w:rPr>
        <w:t>(§ 34a ods. 1)</w:t>
      </w:r>
    </w:p>
    <w:p w:rsidR="00553946" w:rsidRPr="00A1666B" w:rsidRDefault="006D6F0A"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V</w:t>
      </w:r>
      <w:r w:rsidR="004B3888" w:rsidRPr="00A1666B">
        <w:rPr>
          <w:rFonts w:ascii="Times New Roman" w:hAnsi="Times New Roman" w:cs="Times New Roman"/>
          <w:b w:val="0"/>
          <w:szCs w:val="24"/>
        </w:rPr>
        <w:t xml:space="preserve"> </w:t>
      </w:r>
      <w:r w:rsidRPr="00A1666B">
        <w:rPr>
          <w:rFonts w:ascii="Times New Roman" w:hAnsi="Times New Roman" w:cs="Times New Roman"/>
          <w:b w:val="0"/>
          <w:szCs w:val="24"/>
        </w:rPr>
        <w:t>§ 14 ods. 6</w:t>
      </w:r>
      <w:r w:rsidR="00C66138" w:rsidRPr="00A1666B">
        <w:rPr>
          <w:rFonts w:ascii="Times New Roman" w:hAnsi="Times New Roman" w:cs="Times New Roman"/>
          <w:b w:val="0"/>
          <w:szCs w:val="24"/>
        </w:rPr>
        <w:t xml:space="preserve"> piat</w:t>
      </w:r>
      <w:r w:rsidRPr="00A1666B">
        <w:rPr>
          <w:rFonts w:ascii="Times New Roman" w:hAnsi="Times New Roman" w:cs="Times New Roman"/>
          <w:b w:val="0"/>
          <w:szCs w:val="24"/>
        </w:rPr>
        <w:t>ej</w:t>
      </w:r>
      <w:r w:rsidR="00C66138" w:rsidRPr="00A1666B">
        <w:rPr>
          <w:rFonts w:ascii="Times New Roman" w:hAnsi="Times New Roman" w:cs="Times New Roman"/>
          <w:b w:val="0"/>
          <w:szCs w:val="24"/>
        </w:rPr>
        <w:t xml:space="preserve"> vet</w:t>
      </w:r>
      <w:r w:rsidRPr="00A1666B">
        <w:rPr>
          <w:rFonts w:ascii="Times New Roman" w:hAnsi="Times New Roman" w:cs="Times New Roman"/>
          <w:b w:val="0"/>
          <w:szCs w:val="24"/>
        </w:rPr>
        <w:t>e</w:t>
      </w:r>
      <w:r w:rsidR="002853B3" w:rsidRPr="00A1666B">
        <w:rPr>
          <w:rFonts w:ascii="Times New Roman" w:hAnsi="Times New Roman" w:cs="Times New Roman"/>
          <w:b w:val="0"/>
          <w:szCs w:val="24"/>
        </w:rPr>
        <w:t xml:space="preserve"> zákona č. 523/2004 Z. z. o rozpočtových pravidlách verejnej správy a o zmene a doplnení niektorých zákonov v znení neskorších predpisov</w:t>
      </w:r>
      <w:r w:rsidRPr="00A1666B">
        <w:rPr>
          <w:rFonts w:ascii="Times New Roman" w:hAnsi="Times New Roman" w:cs="Times New Roman"/>
          <w:b w:val="0"/>
          <w:szCs w:val="24"/>
        </w:rPr>
        <w:t xml:space="preserve"> sa ustanovuje povinnosť </w:t>
      </w:r>
      <w:r w:rsidR="00C66138" w:rsidRPr="00A1666B">
        <w:rPr>
          <w:rFonts w:ascii="Times New Roman" w:hAnsi="Times New Roman" w:cs="Times New Roman"/>
          <w:b w:val="0"/>
          <w:szCs w:val="24"/>
        </w:rPr>
        <w:t>Slovensk</w:t>
      </w:r>
      <w:r w:rsidRPr="00A1666B">
        <w:rPr>
          <w:rFonts w:ascii="Times New Roman" w:hAnsi="Times New Roman" w:cs="Times New Roman"/>
          <w:b w:val="0"/>
          <w:szCs w:val="24"/>
        </w:rPr>
        <w:t>ého</w:t>
      </w:r>
      <w:r w:rsidR="00C66138" w:rsidRPr="00A1666B">
        <w:rPr>
          <w:rFonts w:ascii="Times New Roman" w:hAnsi="Times New Roman" w:cs="Times New Roman"/>
          <w:b w:val="0"/>
          <w:szCs w:val="24"/>
        </w:rPr>
        <w:t xml:space="preserve"> pozemkov</w:t>
      </w:r>
      <w:r w:rsidRPr="00A1666B">
        <w:rPr>
          <w:rFonts w:ascii="Times New Roman" w:hAnsi="Times New Roman" w:cs="Times New Roman"/>
          <w:b w:val="0"/>
          <w:szCs w:val="24"/>
        </w:rPr>
        <w:t>ého</w:t>
      </w:r>
      <w:r w:rsidR="00C66138" w:rsidRPr="00A1666B">
        <w:rPr>
          <w:rFonts w:ascii="Times New Roman" w:hAnsi="Times New Roman" w:cs="Times New Roman"/>
          <w:b w:val="0"/>
          <w:szCs w:val="24"/>
        </w:rPr>
        <w:t xml:space="preserve"> fond</w:t>
      </w:r>
      <w:r w:rsidRPr="00A1666B">
        <w:rPr>
          <w:rFonts w:ascii="Times New Roman" w:hAnsi="Times New Roman" w:cs="Times New Roman"/>
          <w:b w:val="0"/>
          <w:szCs w:val="24"/>
        </w:rPr>
        <w:t>u</w:t>
      </w:r>
      <w:r w:rsidR="00C66138" w:rsidRPr="00A1666B">
        <w:rPr>
          <w:rFonts w:ascii="Times New Roman" w:hAnsi="Times New Roman" w:cs="Times New Roman"/>
          <w:b w:val="0"/>
          <w:szCs w:val="24"/>
        </w:rPr>
        <w:t xml:space="preserve"> predložiť vláde na schválenie návrh svojh</w:t>
      </w:r>
      <w:r w:rsidRPr="00A1666B">
        <w:rPr>
          <w:rFonts w:ascii="Times New Roman" w:hAnsi="Times New Roman" w:cs="Times New Roman"/>
          <w:b w:val="0"/>
          <w:szCs w:val="24"/>
        </w:rPr>
        <w:t>o</w:t>
      </w:r>
      <w:r w:rsidR="00C66138" w:rsidRPr="00A1666B">
        <w:rPr>
          <w:rFonts w:ascii="Times New Roman" w:hAnsi="Times New Roman" w:cs="Times New Roman"/>
          <w:b w:val="0"/>
          <w:szCs w:val="24"/>
        </w:rPr>
        <w:t xml:space="preserve"> rozpočt</w:t>
      </w:r>
      <w:r w:rsidRPr="00A1666B">
        <w:rPr>
          <w:rFonts w:ascii="Times New Roman" w:hAnsi="Times New Roman" w:cs="Times New Roman"/>
          <w:b w:val="0"/>
          <w:szCs w:val="24"/>
        </w:rPr>
        <w:t>u</w:t>
      </w:r>
      <w:r w:rsidR="00C66138" w:rsidRPr="00A1666B">
        <w:rPr>
          <w:rFonts w:ascii="Times New Roman" w:hAnsi="Times New Roman" w:cs="Times New Roman"/>
          <w:b w:val="0"/>
          <w:szCs w:val="24"/>
        </w:rPr>
        <w:t xml:space="preserve"> súčasne s návrhom rozpočtu verejnej správy, </w:t>
      </w:r>
      <w:r w:rsidR="00C66138" w:rsidRPr="00A1666B">
        <w:rPr>
          <w:rFonts w:ascii="Times New Roman" w:hAnsi="Times New Roman" w:cs="Times New Roman"/>
          <w:b w:val="0"/>
          <w:bCs w:val="0"/>
          <w:color w:val="000000"/>
          <w:szCs w:val="24"/>
          <w:shd w:val="clear" w:color="auto" w:fill="FFFFFF"/>
        </w:rPr>
        <w:t>ktorý</w:t>
      </w:r>
      <w:r w:rsidR="00C66138" w:rsidRPr="00A1666B">
        <w:rPr>
          <w:rFonts w:ascii="Times New Roman" w:hAnsi="Times New Roman" w:cs="Times New Roman"/>
          <w:b w:val="0"/>
          <w:szCs w:val="24"/>
        </w:rPr>
        <w:t xml:space="preserve"> predkladá </w:t>
      </w:r>
      <w:r w:rsidR="004B3888" w:rsidRPr="00A1666B">
        <w:rPr>
          <w:rFonts w:ascii="Times New Roman" w:hAnsi="Times New Roman" w:cs="Times New Roman"/>
          <w:b w:val="0"/>
          <w:szCs w:val="24"/>
        </w:rPr>
        <w:t>M</w:t>
      </w:r>
      <w:r w:rsidR="00C66138" w:rsidRPr="00A1666B">
        <w:rPr>
          <w:rFonts w:ascii="Times New Roman" w:hAnsi="Times New Roman" w:cs="Times New Roman"/>
          <w:b w:val="0"/>
          <w:szCs w:val="24"/>
        </w:rPr>
        <w:t xml:space="preserve">inisterstvo financií </w:t>
      </w:r>
      <w:r w:rsidR="004B3888" w:rsidRPr="00A1666B">
        <w:rPr>
          <w:rFonts w:ascii="Times New Roman" w:hAnsi="Times New Roman" w:cs="Times New Roman"/>
          <w:b w:val="0"/>
          <w:szCs w:val="24"/>
        </w:rPr>
        <w:t>Sloven</w:t>
      </w:r>
      <w:r w:rsidR="00477D02" w:rsidRPr="00A1666B">
        <w:rPr>
          <w:rFonts w:ascii="Times New Roman" w:hAnsi="Times New Roman" w:cs="Times New Roman"/>
          <w:b w:val="0"/>
          <w:szCs w:val="24"/>
        </w:rPr>
        <w:t>s</w:t>
      </w:r>
      <w:r w:rsidR="004B3888" w:rsidRPr="00A1666B">
        <w:rPr>
          <w:rFonts w:ascii="Times New Roman" w:hAnsi="Times New Roman" w:cs="Times New Roman"/>
          <w:b w:val="0"/>
          <w:szCs w:val="24"/>
        </w:rPr>
        <w:t xml:space="preserve">kej republiky </w:t>
      </w:r>
      <w:r w:rsidR="00C66138" w:rsidRPr="00A1666B">
        <w:rPr>
          <w:rFonts w:ascii="Times New Roman" w:hAnsi="Times New Roman" w:cs="Times New Roman"/>
          <w:b w:val="0"/>
          <w:szCs w:val="24"/>
        </w:rPr>
        <w:t>vláde.</w:t>
      </w:r>
      <w:r w:rsidR="00A1666B" w:rsidRPr="00A1666B">
        <w:rPr>
          <w:rFonts w:ascii="Times New Roman" w:hAnsi="Times New Roman" w:cs="Times New Roman"/>
          <w:b w:val="0"/>
          <w:szCs w:val="24"/>
        </w:rPr>
        <w:t xml:space="preserve"> </w:t>
      </w:r>
      <w:r w:rsidRPr="00A1666B">
        <w:rPr>
          <w:rFonts w:ascii="Times New Roman" w:hAnsi="Times New Roman" w:cs="Times New Roman"/>
          <w:b w:val="0"/>
          <w:szCs w:val="24"/>
        </w:rPr>
        <w:t>Z</w:t>
      </w:r>
      <w:r w:rsidR="00C66138" w:rsidRPr="00A1666B">
        <w:rPr>
          <w:rFonts w:ascii="Times New Roman" w:hAnsi="Times New Roman" w:cs="Times New Roman"/>
          <w:b w:val="0"/>
          <w:szCs w:val="24"/>
        </w:rPr>
        <w:t>ároveň v § 14 ods.</w:t>
      </w:r>
      <w:r w:rsidRPr="00A1666B">
        <w:rPr>
          <w:rFonts w:ascii="Times New Roman" w:hAnsi="Times New Roman" w:cs="Times New Roman"/>
          <w:b w:val="0"/>
          <w:szCs w:val="24"/>
        </w:rPr>
        <w:t xml:space="preserve"> </w:t>
      </w:r>
      <w:r w:rsidR="00C66138" w:rsidRPr="00A1666B">
        <w:rPr>
          <w:rFonts w:ascii="Times New Roman" w:hAnsi="Times New Roman" w:cs="Times New Roman"/>
          <w:b w:val="0"/>
          <w:szCs w:val="24"/>
        </w:rPr>
        <w:t>6 prvej vete určuje povinnosť</w:t>
      </w:r>
      <w:r w:rsidR="004B3888" w:rsidRPr="00A1666B">
        <w:rPr>
          <w:rFonts w:ascii="Times New Roman" w:hAnsi="Times New Roman" w:cs="Times New Roman"/>
          <w:b w:val="0"/>
          <w:szCs w:val="24"/>
        </w:rPr>
        <w:t xml:space="preserve"> Slovenského</w:t>
      </w:r>
      <w:r w:rsidR="00C66138" w:rsidRPr="00A1666B">
        <w:rPr>
          <w:rFonts w:ascii="Times New Roman" w:hAnsi="Times New Roman" w:cs="Times New Roman"/>
          <w:b w:val="0"/>
          <w:szCs w:val="24"/>
        </w:rPr>
        <w:t xml:space="preserve"> pozemkovému fondu </w:t>
      </w:r>
      <w:r w:rsidR="005B066C" w:rsidRPr="00A1666B">
        <w:rPr>
          <w:rFonts w:ascii="Times New Roman" w:hAnsi="Times New Roman" w:cs="Times New Roman"/>
          <w:b w:val="0"/>
          <w:szCs w:val="24"/>
        </w:rPr>
        <w:t xml:space="preserve">prerokovať </w:t>
      </w:r>
      <w:r w:rsidR="00C66138" w:rsidRPr="00A1666B">
        <w:rPr>
          <w:rFonts w:ascii="Times New Roman" w:hAnsi="Times New Roman" w:cs="Times New Roman"/>
          <w:b w:val="0"/>
          <w:szCs w:val="24"/>
        </w:rPr>
        <w:t>s</w:t>
      </w:r>
      <w:r w:rsidR="004B3888" w:rsidRPr="00A1666B">
        <w:rPr>
          <w:rFonts w:ascii="Times New Roman" w:hAnsi="Times New Roman" w:cs="Times New Roman"/>
          <w:b w:val="0"/>
          <w:szCs w:val="24"/>
        </w:rPr>
        <w:t> </w:t>
      </w:r>
      <w:r w:rsidR="00C66138" w:rsidRPr="00A1666B">
        <w:rPr>
          <w:rFonts w:ascii="Times New Roman" w:hAnsi="Times New Roman" w:cs="Times New Roman"/>
          <w:b w:val="0"/>
          <w:szCs w:val="24"/>
        </w:rPr>
        <w:t>M</w:t>
      </w:r>
      <w:r w:rsidR="004B3888" w:rsidRPr="00A1666B">
        <w:rPr>
          <w:rFonts w:ascii="Times New Roman" w:hAnsi="Times New Roman" w:cs="Times New Roman"/>
          <w:b w:val="0"/>
          <w:szCs w:val="24"/>
        </w:rPr>
        <w:t>inisterstvom financií Slovenskej republiky</w:t>
      </w:r>
      <w:r w:rsidR="00C66138" w:rsidRPr="00A1666B">
        <w:rPr>
          <w:rFonts w:ascii="Times New Roman" w:hAnsi="Times New Roman" w:cs="Times New Roman"/>
          <w:b w:val="0"/>
          <w:szCs w:val="24"/>
        </w:rPr>
        <w:t xml:space="preserve"> návrh svojho rozpočtu, pred prerokovaním vo svojich orgánoch podľa osobitného predpisu (zákon </w:t>
      </w:r>
      <w:r w:rsidR="00601033">
        <w:rPr>
          <w:rFonts w:ascii="Times New Roman" w:hAnsi="Times New Roman" w:cs="Times New Roman"/>
          <w:b w:val="0"/>
          <w:szCs w:val="24"/>
        </w:rPr>
        <w:t xml:space="preserve">             </w:t>
      </w:r>
      <w:r w:rsidR="00C66138" w:rsidRPr="00A1666B">
        <w:rPr>
          <w:rFonts w:ascii="Times New Roman" w:hAnsi="Times New Roman" w:cs="Times New Roman"/>
          <w:b w:val="0"/>
          <w:szCs w:val="24"/>
        </w:rPr>
        <w:t>č</w:t>
      </w:r>
      <w:r w:rsidR="004B3888" w:rsidRPr="00A1666B">
        <w:rPr>
          <w:rFonts w:ascii="Times New Roman" w:hAnsi="Times New Roman" w:cs="Times New Roman"/>
          <w:b w:val="0"/>
          <w:szCs w:val="24"/>
        </w:rPr>
        <w:t>.</w:t>
      </w:r>
      <w:r w:rsidR="00C66138" w:rsidRPr="00A1666B">
        <w:rPr>
          <w:rFonts w:ascii="Times New Roman" w:hAnsi="Times New Roman" w:cs="Times New Roman"/>
          <w:b w:val="0"/>
          <w:szCs w:val="24"/>
        </w:rPr>
        <w:t xml:space="preserve"> 330/1991 Zb.), ktoré predchádza ich predloženiu na schválenie vláde. Stanovený termín </w:t>
      </w:r>
      <w:r w:rsidR="00601033">
        <w:rPr>
          <w:rFonts w:ascii="Times New Roman" w:hAnsi="Times New Roman" w:cs="Times New Roman"/>
          <w:b w:val="0"/>
          <w:szCs w:val="24"/>
        </w:rPr>
        <w:t xml:space="preserve">  </w:t>
      </w:r>
      <w:r w:rsidR="00C66138" w:rsidRPr="00A1666B">
        <w:rPr>
          <w:rFonts w:ascii="Times New Roman" w:hAnsi="Times New Roman" w:cs="Times New Roman"/>
          <w:b w:val="0"/>
          <w:szCs w:val="24"/>
        </w:rPr>
        <w:t>15. august bežného roka nie je v súlade s</w:t>
      </w:r>
      <w:r w:rsidR="00CE53C8" w:rsidRPr="00A1666B">
        <w:rPr>
          <w:rFonts w:ascii="Times New Roman" w:hAnsi="Times New Roman" w:cs="Times New Roman"/>
          <w:b w:val="0"/>
          <w:szCs w:val="24"/>
        </w:rPr>
        <w:t> </w:t>
      </w:r>
      <w:r w:rsidR="00C66138" w:rsidRPr="00A1666B">
        <w:rPr>
          <w:rFonts w:ascii="Times New Roman" w:hAnsi="Times New Roman" w:cs="Times New Roman"/>
          <w:b w:val="0"/>
          <w:szCs w:val="24"/>
        </w:rPr>
        <w:t>hore</w:t>
      </w:r>
      <w:r w:rsidR="00CE53C8" w:rsidRPr="00A1666B">
        <w:rPr>
          <w:rFonts w:ascii="Times New Roman" w:hAnsi="Times New Roman" w:cs="Times New Roman"/>
          <w:b w:val="0"/>
          <w:szCs w:val="24"/>
        </w:rPr>
        <w:t xml:space="preserve"> </w:t>
      </w:r>
      <w:r w:rsidR="00C66138" w:rsidRPr="00A1666B">
        <w:rPr>
          <w:rFonts w:ascii="Times New Roman" w:hAnsi="Times New Roman" w:cs="Times New Roman"/>
          <w:b w:val="0"/>
          <w:szCs w:val="24"/>
        </w:rPr>
        <w:t xml:space="preserve">citovaným ustanovením zákona </w:t>
      </w:r>
      <w:r w:rsidR="00601033">
        <w:rPr>
          <w:rFonts w:ascii="Times New Roman" w:hAnsi="Times New Roman" w:cs="Times New Roman"/>
          <w:b w:val="0"/>
          <w:szCs w:val="24"/>
        </w:rPr>
        <w:t xml:space="preserve">                        </w:t>
      </w:r>
      <w:r w:rsidR="00C66138" w:rsidRPr="00A1666B">
        <w:rPr>
          <w:rFonts w:ascii="Times New Roman" w:hAnsi="Times New Roman" w:cs="Times New Roman"/>
          <w:b w:val="0"/>
          <w:szCs w:val="24"/>
        </w:rPr>
        <w:t>č.</w:t>
      </w:r>
      <w:r w:rsidR="004B3888" w:rsidRPr="00A1666B">
        <w:rPr>
          <w:rFonts w:ascii="Times New Roman" w:hAnsi="Times New Roman" w:cs="Times New Roman"/>
          <w:b w:val="0"/>
          <w:szCs w:val="24"/>
        </w:rPr>
        <w:t xml:space="preserve"> </w:t>
      </w:r>
      <w:r w:rsidR="00C66138" w:rsidRPr="00A1666B">
        <w:rPr>
          <w:rFonts w:ascii="Times New Roman" w:hAnsi="Times New Roman" w:cs="Times New Roman"/>
          <w:b w:val="0"/>
          <w:szCs w:val="24"/>
        </w:rPr>
        <w:t>523/2004 Z</w:t>
      </w:r>
      <w:r w:rsidR="005B066C" w:rsidRPr="00A1666B">
        <w:rPr>
          <w:rFonts w:ascii="Times New Roman" w:hAnsi="Times New Roman" w:cs="Times New Roman"/>
          <w:b w:val="0"/>
          <w:szCs w:val="24"/>
        </w:rPr>
        <w:t xml:space="preserve">. z. </w:t>
      </w:r>
      <w:r w:rsidR="002853B3" w:rsidRPr="00A1666B">
        <w:rPr>
          <w:rFonts w:ascii="Times New Roman" w:hAnsi="Times New Roman" w:cs="Times New Roman"/>
          <w:b w:val="0"/>
          <w:szCs w:val="24"/>
        </w:rPr>
        <w:t>(</w:t>
      </w:r>
      <w:r w:rsidR="005B066C" w:rsidRPr="00A1666B">
        <w:rPr>
          <w:rFonts w:ascii="Times New Roman" w:hAnsi="Times New Roman" w:cs="Times New Roman"/>
          <w:b w:val="0"/>
          <w:szCs w:val="24"/>
        </w:rPr>
        <w:t>§ 14 ods.</w:t>
      </w:r>
      <w:r w:rsidR="002853B3" w:rsidRPr="00A1666B">
        <w:rPr>
          <w:rFonts w:ascii="Times New Roman" w:hAnsi="Times New Roman" w:cs="Times New Roman"/>
          <w:b w:val="0"/>
          <w:szCs w:val="24"/>
        </w:rPr>
        <w:t xml:space="preserve"> </w:t>
      </w:r>
      <w:r w:rsidR="005B066C" w:rsidRPr="00A1666B">
        <w:rPr>
          <w:rFonts w:ascii="Times New Roman" w:hAnsi="Times New Roman" w:cs="Times New Roman"/>
          <w:b w:val="0"/>
          <w:szCs w:val="24"/>
        </w:rPr>
        <w:t>6 piat</w:t>
      </w:r>
      <w:r w:rsidR="002853B3" w:rsidRPr="00A1666B">
        <w:rPr>
          <w:rFonts w:ascii="Times New Roman" w:hAnsi="Times New Roman" w:cs="Times New Roman"/>
          <w:b w:val="0"/>
          <w:szCs w:val="24"/>
        </w:rPr>
        <w:t>a</w:t>
      </w:r>
      <w:r w:rsidR="005B066C" w:rsidRPr="00A1666B">
        <w:rPr>
          <w:rFonts w:ascii="Times New Roman" w:hAnsi="Times New Roman" w:cs="Times New Roman"/>
          <w:b w:val="0"/>
          <w:szCs w:val="24"/>
        </w:rPr>
        <w:t xml:space="preserve"> vet</w:t>
      </w:r>
      <w:r w:rsidR="002853B3" w:rsidRPr="00A1666B">
        <w:rPr>
          <w:rFonts w:ascii="Times New Roman" w:hAnsi="Times New Roman" w:cs="Times New Roman"/>
          <w:b w:val="0"/>
          <w:szCs w:val="24"/>
        </w:rPr>
        <w:t>a)</w:t>
      </w:r>
      <w:r w:rsidR="005B066C" w:rsidRPr="00A1666B">
        <w:rPr>
          <w:rFonts w:ascii="Times New Roman" w:hAnsi="Times New Roman" w:cs="Times New Roman"/>
          <w:b w:val="0"/>
          <w:szCs w:val="24"/>
        </w:rPr>
        <w:t>, preto z uvedeného dôvodu dochádza k úprave ustanovenia</w:t>
      </w:r>
      <w:r w:rsidR="002853B3" w:rsidRPr="00A1666B">
        <w:rPr>
          <w:rFonts w:ascii="Times New Roman" w:hAnsi="Times New Roman" w:cs="Times New Roman"/>
          <w:b w:val="0"/>
          <w:szCs w:val="24"/>
        </w:rPr>
        <w:t xml:space="preserve"> § 34a ods. 1</w:t>
      </w:r>
      <w:r w:rsidR="005B066C" w:rsidRPr="00A1666B">
        <w:rPr>
          <w:rFonts w:ascii="Times New Roman" w:hAnsi="Times New Roman" w:cs="Times New Roman"/>
          <w:b w:val="0"/>
          <w:szCs w:val="24"/>
        </w:rPr>
        <w:t>.</w:t>
      </w:r>
    </w:p>
    <w:p w:rsidR="00553946" w:rsidRPr="00A1666B" w:rsidRDefault="00553946" w:rsidP="00A1666B">
      <w:pPr>
        <w:pStyle w:val="ZakOdsek"/>
        <w:widowControl w:val="0"/>
        <w:spacing w:before="0"/>
        <w:rPr>
          <w:rFonts w:ascii="Times New Roman" w:hAnsi="Times New Roman"/>
        </w:rPr>
      </w:pPr>
    </w:p>
    <w:p w:rsidR="000D26EE" w:rsidRPr="000B22D7" w:rsidRDefault="001D471B"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 xml:space="preserve">K bodu </w:t>
      </w:r>
      <w:r w:rsidR="00C55DEC" w:rsidRPr="000B22D7">
        <w:rPr>
          <w:rFonts w:ascii="Times New Roman" w:hAnsi="Times New Roman"/>
          <w:b/>
          <w:bCs/>
          <w:lang w:eastAsia="en-US"/>
        </w:rPr>
        <w:t>13</w:t>
      </w:r>
      <w:r w:rsidR="00680A14">
        <w:rPr>
          <w:rFonts w:ascii="Times New Roman" w:hAnsi="Times New Roman"/>
          <w:b/>
          <w:bCs/>
          <w:lang w:eastAsia="en-US"/>
        </w:rPr>
        <w:t>3</w:t>
      </w:r>
      <w:r w:rsidR="00C55DEC" w:rsidRPr="000B22D7">
        <w:rPr>
          <w:rFonts w:ascii="Times New Roman" w:hAnsi="Times New Roman"/>
          <w:b/>
          <w:bCs/>
          <w:lang w:eastAsia="en-US"/>
        </w:rPr>
        <w:t xml:space="preserve"> </w:t>
      </w:r>
      <w:r w:rsidR="002853B3" w:rsidRPr="000B22D7">
        <w:rPr>
          <w:rFonts w:ascii="Times New Roman" w:hAnsi="Times New Roman"/>
          <w:b/>
          <w:bCs/>
          <w:lang w:eastAsia="en-US"/>
        </w:rPr>
        <w:t>(§ 42c ods. 1)</w:t>
      </w:r>
    </w:p>
    <w:p w:rsidR="000D26EE" w:rsidRPr="00A1666B" w:rsidRDefault="000D26EE"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V aplikačnej praxi vznikali problémy, či doter</w:t>
      </w:r>
      <w:r w:rsidR="00C4552A" w:rsidRPr="00A1666B">
        <w:rPr>
          <w:rFonts w:ascii="Times New Roman" w:hAnsi="Times New Roman" w:cs="Times New Roman"/>
          <w:b w:val="0"/>
          <w:szCs w:val="24"/>
        </w:rPr>
        <w:t xml:space="preserve">ajšia formulácia „rozhodnúť </w:t>
      </w:r>
      <w:r w:rsidRPr="00A1666B">
        <w:rPr>
          <w:rFonts w:ascii="Times New Roman" w:hAnsi="Times New Roman" w:cs="Times New Roman"/>
          <w:b w:val="0"/>
          <w:szCs w:val="24"/>
        </w:rPr>
        <w:t xml:space="preserve">do piatich rokov“ znamená </w:t>
      </w:r>
      <w:r w:rsidR="00BC65A3" w:rsidRPr="00A1666B">
        <w:rPr>
          <w:rFonts w:ascii="Times New Roman" w:hAnsi="Times New Roman" w:cs="Times New Roman"/>
          <w:b w:val="0"/>
          <w:szCs w:val="24"/>
        </w:rPr>
        <w:t>začať konanie alebo sa konanie musí skončiť vydaním rozhodnutia.</w:t>
      </w:r>
      <w:r w:rsidRPr="00A1666B">
        <w:rPr>
          <w:rFonts w:ascii="Times New Roman" w:hAnsi="Times New Roman" w:cs="Times New Roman"/>
          <w:b w:val="0"/>
          <w:szCs w:val="24"/>
        </w:rPr>
        <w:t xml:space="preserve"> Po novelizácií bude jednoznačné, že </w:t>
      </w:r>
      <w:r w:rsidR="00244297" w:rsidRPr="00A1666B">
        <w:rPr>
          <w:rFonts w:ascii="Times New Roman" w:hAnsi="Times New Roman" w:cs="Times New Roman"/>
          <w:b w:val="0"/>
          <w:szCs w:val="24"/>
        </w:rPr>
        <w:t xml:space="preserve">podať </w:t>
      </w:r>
      <w:r w:rsidRPr="00A1666B">
        <w:rPr>
          <w:rFonts w:ascii="Times New Roman" w:hAnsi="Times New Roman" w:cs="Times New Roman"/>
          <w:b w:val="0"/>
          <w:szCs w:val="24"/>
        </w:rPr>
        <w:t>návrh na opravu</w:t>
      </w:r>
      <w:r w:rsidR="00244297" w:rsidRPr="00A1666B">
        <w:rPr>
          <w:rFonts w:ascii="Times New Roman" w:hAnsi="Times New Roman" w:cs="Times New Roman"/>
          <w:b w:val="0"/>
          <w:szCs w:val="24"/>
        </w:rPr>
        <w:t xml:space="preserve"> a začať konanie</w:t>
      </w:r>
      <w:r w:rsidRPr="00A1666B">
        <w:rPr>
          <w:rFonts w:ascii="Times New Roman" w:hAnsi="Times New Roman" w:cs="Times New Roman"/>
          <w:b w:val="0"/>
          <w:szCs w:val="24"/>
        </w:rPr>
        <w:t xml:space="preserve"> je možné do piatich rokov</w:t>
      </w:r>
      <w:r w:rsidR="00244297" w:rsidRPr="00A1666B">
        <w:rPr>
          <w:rFonts w:ascii="Times New Roman" w:hAnsi="Times New Roman" w:cs="Times New Roman"/>
          <w:b w:val="0"/>
          <w:szCs w:val="24"/>
        </w:rPr>
        <w:t xml:space="preserve"> od schválenia vykonania projektu pozemkových úprav</w:t>
      </w:r>
      <w:r w:rsidRPr="00A1666B">
        <w:rPr>
          <w:rFonts w:ascii="Times New Roman" w:hAnsi="Times New Roman" w:cs="Times New Roman"/>
          <w:b w:val="0"/>
          <w:szCs w:val="24"/>
        </w:rPr>
        <w:t xml:space="preserve">. Súčasne z aplikačnej praxe vyplynula potreba „blokácie“ opravovaných údajov v katastri nehnuteľností. </w:t>
      </w:r>
    </w:p>
    <w:p w:rsidR="000D26EE" w:rsidRPr="00A1666B" w:rsidRDefault="000D26EE" w:rsidP="00A1666B">
      <w:pPr>
        <w:pStyle w:val="ZakOdsek"/>
        <w:widowControl w:val="0"/>
        <w:spacing w:before="0"/>
        <w:rPr>
          <w:rFonts w:ascii="Times New Roman" w:hAnsi="Times New Roman"/>
        </w:rPr>
      </w:pPr>
    </w:p>
    <w:p w:rsidR="000D26EE" w:rsidRPr="000B22D7" w:rsidRDefault="001D471B"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K bodu</w:t>
      </w:r>
      <w:r w:rsidR="00A1666B" w:rsidRPr="000B22D7">
        <w:rPr>
          <w:rFonts w:ascii="Times New Roman" w:hAnsi="Times New Roman"/>
          <w:b/>
          <w:bCs/>
          <w:lang w:eastAsia="en-US"/>
        </w:rPr>
        <w:t xml:space="preserve"> </w:t>
      </w:r>
      <w:r w:rsidR="00680A14">
        <w:rPr>
          <w:rFonts w:ascii="Times New Roman" w:hAnsi="Times New Roman"/>
          <w:b/>
          <w:bCs/>
          <w:lang w:eastAsia="en-US"/>
        </w:rPr>
        <w:t>134</w:t>
      </w:r>
      <w:r w:rsidR="00C55DEC" w:rsidRPr="000B22D7">
        <w:rPr>
          <w:rFonts w:ascii="Times New Roman" w:hAnsi="Times New Roman"/>
          <w:b/>
          <w:bCs/>
          <w:lang w:eastAsia="en-US"/>
        </w:rPr>
        <w:t xml:space="preserve"> </w:t>
      </w:r>
      <w:r w:rsidR="002853B3" w:rsidRPr="000B22D7">
        <w:rPr>
          <w:rFonts w:ascii="Times New Roman" w:hAnsi="Times New Roman"/>
          <w:b/>
          <w:bCs/>
          <w:lang w:eastAsia="en-US"/>
        </w:rPr>
        <w:t>(§ 42c ods. 2)</w:t>
      </w:r>
    </w:p>
    <w:p w:rsidR="000D26EE" w:rsidRPr="00A1666B" w:rsidRDefault="000D26EE"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Oprava údajov projektu pozemkových úprav sa môže týkať celého pozemku, ale aj iba jednotlivého spoluvlastníckeho podielu. </w:t>
      </w:r>
      <w:r w:rsidR="00B71F9E" w:rsidRPr="00A1666B">
        <w:rPr>
          <w:rFonts w:ascii="Times New Roman" w:hAnsi="Times New Roman" w:cs="Times New Roman"/>
          <w:b w:val="0"/>
          <w:szCs w:val="24"/>
        </w:rPr>
        <w:t xml:space="preserve">Z tohto dôvodu sa </w:t>
      </w:r>
      <w:r w:rsidR="00B71F9E" w:rsidRPr="00A1666B">
        <w:rPr>
          <w:rFonts w:ascii="Times New Roman" w:hAnsi="Times New Roman" w:cs="Times New Roman"/>
          <w:b w:val="0"/>
          <w:bCs w:val="0"/>
          <w:color w:val="000000"/>
          <w:szCs w:val="24"/>
          <w:shd w:val="clear" w:color="auto" w:fill="FFFFFF"/>
        </w:rPr>
        <w:t>navrhuje</w:t>
      </w:r>
      <w:r w:rsidRPr="00A1666B">
        <w:rPr>
          <w:rFonts w:ascii="Times New Roman" w:hAnsi="Times New Roman" w:cs="Times New Roman"/>
          <w:b w:val="0"/>
          <w:szCs w:val="24"/>
        </w:rPr>
        <w:t xml:space="preserve"> </w:t>
      </w:r>
      <w:r w:rsidR="00B71F9E" w:rsidRPr="00A1666B">
        <w:rPr>
          <w:rFonts w:ascii="Times New Roman" w:hAnsi="Times New Roman" w:cs="Times New Roman"/>
          <w:b w:val="0"/>
          <w:szCs w:val="24"/>
        </w:rPr>
        <w:t>ú</w:t>
      </w:r>
      <w:r w:rsidRPr="00A1666B">
        <w:rPr>
          <w:rFonts w:ascii="Times New Roman" w:hAnsi="Times New Roman" w:cs="Times New Roman"/>
          <w:b w:val="0"/>
          <w:szCs w:val="24"/>
        </w:rPr>
        <w:t>prav</w:t>
      </w:r>
      <w:r w:rsidR="00B71F9E" w:rsidRPr="00A1666B">
        <w:rPr>
          <w:rFonts w:ascii="Times New Roman" w:hAnsi="Times New Roman" w:cs="Times New Roman"/>
          <w:b w:val="0"/>
          <w:szCs w:val="24"/>
        </w:rPr>
        <w:t xml:space="preserve">a </w:t>
      </w:r>
      <w:r w:rsidRPr="00A1666B">
        <w:rPr>
          <w:rFonts w:ascii="Times New Roman" w:hAnsi="Times New Roman" w:cs="Times New Roman"/>
          <w:b w:val="0"/>
          <w:szCs w:val="24"/>
        </w:rPr>
        <w:t>to</w:t>
      </w:r>
      <w:r w:rsidR="00B71F9E" w:rsidRPr="00A1666B">
        <w:rPr>
          <w:rFonts w:ascii="Times New Roman" w:hAnsi="Times New Roman" w:cs="Times New Roman"/>
          <w:b w:val="0"/>
          <w:szCs w:val="24"/>
        </w:rPr>
        <w:t>h</w:t>
      </w:r>
      <w:r w:rsidRPr="00A1666B">
        <w:rPr>
          <w:rFonts w:ascii="Times New Roman" w:hAnsi="Times New Roman" w:cs="Times New Roman"/>
          <w:b w:val="0"/>
          <w:szCs w:val="24"/>
        </w:rPr>
        <w:t>to ustanoveni</w:t>
      </w:r>
      <w:r w:rsidR="00B71F9E" w:rsidRPr="00A1666B">
        <w:rPr>
          <w:rFonts w:ascii="Times New Roman" w:hAnsi="Times New Roman" w:cs="Times New Roman"/>
          <w:b w:val="0"/>
          <w:szCs w:val="24"/>
        </w:rPr>
        <w:t>a</w:t>
      </w:r>
      <w:r w:rsidRPr="00A1666B">
        <w:rPr>
          <w:rFonts w:ascii="Times New Roman" w:hAnsi="Times New Roman" w:cs="Times New Roman"/>
          <w:b w:val="0"/>
          <w:szCs w:val="24"/>
        </w:rPr>
        <w:t xml:space="preserve">. </w:t>
      </w:r>
    </w:p>
    <w:p w:rsidR="000D26EE" w:rsidRPr="00A1666B" w:rsidRDefault="000D26EE" w:rsidP="00A1666B">
      <w:pPr>
        <w:pStyle w:val="ZakOdsek"/>
        <w:widowControl w:val="0"/>
        <w:spacing w:before="0"/>
        <w:rPr>
          <w:rFonts w:ascii="Times New Roman" w:hAnsi="Times New Roman"/>
        </w:rPr>
      </w:pPr>
    </w:p>
    <w:p w:rsidR="001D1714" w:rsidRPr="000B22D7" w:rsidRDefault="001D1714" w:rsidP="000B22D7">
      <w:pPr>
        <w:pStyle w:val="ZakOdsek"/>
        <w:widowControl w:val="0"/>
        <w:spacing w:before="0"/>
        <w:rPr>
          <w:rFonts w:ascii="Times New Roman" w:hAnsi="Times New Roman"/>
          <w:b/>
          <w:bCs/>
          <w:lang w:eastAsia="en-US"/>
        </w:rPr>
      </w:pPr>
      <w:r w:rsidRPr="000B22D7">
        <w:rPr>
          <w:rFonts w:ascii="Times New Roman" w:hAnsi="Times New Roman"/>
          <w:b/>
          <w:bCs/>
          <w:lang w:eastAsia="en-US"/>
        </w:rPr>
        <w:t>K bodu 13</w:t>
      </w:r>
      <w:r w:rsidR="00680A14">
        <w:rPr>
          <w:rFonts w:ascii="Times New Roman" w:hAnsi="Times New Roman"/>
          <w:b/>
          <w:bCs/>
          <w:lang w:eastAsia="en-US"/>
        </w:rPr>
        <w:t>5</w:t>
      </w:r>
      <w:r w:rsidRPr="000B22D7">
        <w:rPr>
          <w:rFonts w:ascii="Times New Roman" w:hAnsi="Times New Roman"/>
          <w:b/>
          <w:bCs/>
          <w:lang w:eastAsia="en-US"/>
        </w:rPr>
        <w:t xml:space="preserve"> (§ 42j ods. 1)</w:t>
      </w:r>
    </w:p>
    <w:p w:rsidR="001D1714" w:rsidRPr="00A1666B" w:rsidRDefault="001D1714" w:rsidP="00A1666B">
      <w:pPr>
        <w:pStyle w:val="Nadpis3"/>
        <w:keepNext w:val="0"/>
        <w:keepLines w:val="0"/>
        <w:widowControl w:val="0"/>
        <w:spacing w:before="0" w:after="0"/>
        <w:ind w:firstLine="567"/>
        <w:rPr>
          <w:rFonts w:ascii="Times New Roman" w:hAnsi="Times New Roman" w:cs="Times New Roman"/>
          <w:b w:val="0"/>
          <w:bCs w:val="0"/>
          <w:color w:val="000000"/>
          <w:szCs w:val="24"/>
          <w:shd w:val="clear" w:color="auto" w:fill="FFFFFF"/>
        </w:rPr>
      </w:pPr>
      <w:r w:rsidRPr="00A1666B">
        <w:rPr>
          <w:rFonts w:ascii="Times New Roman" w:hAnsi="Times New Roman" w:cs="Times New Roman"/>
          <w:b w:val="0"/>
          <w:bCs w:val="0"/>
          <w:color w:val="000000"/>
          <w:szCs w:val="24"/>
          <w:shd w:val="clear" w:color="auto" w:fill="FFFFFF"/>
        </w:rPr>
        <w:t>Legislatívno-technická úprava s cieľom spresnenia terminológie.</w:t>
      </w:r>
    </w:p>
    <w:p w:rsidR="001D1714" w:rsidRPr="00A1666B" w:rsidRDefault="001D1714" w:rsidP="00A1666B">
      <w:pPr>
        <w:keepNext w:val="0"/>
        <w:widowControl w:val="0"/>
        <w:ind w:firstLine="708"/>
        <w:rPr>
          <w:rFonts w:ascii="Times New Roman" w:hAnsi="Times New Roman"/>
        </w:rPr>
      </w:pPr>
    </w:p>
    <w:p w:rsidR="001C5ACF" w:rsidRPr="000B22D7" w:rsidRDefault="000865DA" w:rsidP="000B22D7">
      <w:pPr>
        <w:pStyle w:val="ZakOdsek"/>
        <w:widowControl w:val="0"/>
        <w:spacing w:before="0"/>
        <w:rPr>
          <w:rFonts w:ascii="Times New Roman" w:hAnsi="Times New Roman"/>
          <w:b/>
          <w:bCs/>
          <w:lang w:eastAsia="en-US"/>
        </w:rPr>
      </w:pPr>
      <w:r w:rsidRPr="000B22D7">
        <w:rPr>
          <w:rFonts w:ascii="Times New Roman" w:hAnsi="Times New Roman"/>
          <w:b/>
          <w:bCs/>
          <w:lang w:eastAsia="en-US"/>
        </w:rPr>
        <w:t>K</w:t>
      </w:r>
      <w:r w:rsidR="00C4552A" w:rsidRPr="000B22D7">
        <w:rPr>
          <w:rFonts w:ascii="Times New Roman" w:hAnsi="Times New Roman"/>
          <w:b/>
          <w:bCs/>
          <w:lang w:eastAsia="en-US"/>
        </w:rPr>
        <w:t> </w:t>
      </w:r>
      <w:r w:rsidR="00A823AD" w:rsidRPr="000B22D7">
        <w:rPr>
          <w:rFonts w:ascii="Times New Roman" w:hAnsi="Times New Roman"/>
          <w:b/>
          <w:bCs/>
          <w:lang w:eastAsia="en-US"/>
        </w:rPr>
        <w:t>bod</w:t>
      </w:r>
      <w:r w:rsidR="00C4552A" w:rsidRPr="000B22D7">
        <w:rPr>
          <w:rFonts w:ascii="Times New Roman" w:hAnsi="Times New Roman"/>
          <w:b/>
          <w:bCs/>
          <w:lang w:eastAsia="en-US"/>
        </w:rPr>
        <w:t>u</w:t>
      </w:r>
      <w:r w:rsidR="00A1666B" w:rsidRPr="000B22D7">
        <w:rPr>
          <w:rFonts w:ascii="Times New Roman" w:hAnsi="Times New Roman"/>
          <w:b/>
          <w:bCs/>
          <w:lang w:eastAsia="en-US"/>
        </w:rPr>
        <w:t xml:space="preserve"> </w:t>
      </w:r>
      <w:r w:rsidR="00C55DEC" w:rsidRPr="000B22D7">
        <w:rPr>
          <w:rFonts w:ascii="Times New Roman" w:hAnsi="Times New Roman"/>
          <w:b/>
          <w:bCs/>
          <w:lang w:eastAsia="en-US"/>
        </w:rPr>
        <w:t>13</w:t>
      </w:r>
      <w:r w:rsidR="00680A14">
        <w:rPr>
          <w:rFonts w:ascii="Times New Roman" w:hAnsi="Times New Roman"/>
          <w:b/>
          <w:bCs/>
          <w:lang w:eastAsia="en-US"/>
        </w:rPr>
        <w:t xml:space="preserve">6 </w:t>
      </w:r>
      <w:r w:rsidR="002853B3" w:rsidRPr="000B22D7">
        <w:rPr>
          <w:rFonts w:ascii="Times New Roman" w:hAnsi="Times New Roman"/>
          <w:b/>
          <w:bCs/>
          <w:lang w:eastAsia="en-US"/>
        </w:rPr>
        <w:t>(§ 42ja)</w:t>
      </w:r>
    </w:p>
    <w:p w:rsidR="003A4BD3" w:rsidRPr="00A1666B" w:rsidRDefault="00BC65A3"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V aplikačnej praxi dochádzalo k situáciám, kedy sa veľké množstvo účastníkov domáhalo doručovania znaleckých posudkov a rozhodnutí o ustanovení znalca do vlastných rúk, čo výrazne zaťažovalo konanie najmä z hľadiska </w:t>
      </w:r>
      <w:r w:rsidRPr="00A1666B">
        <w:rPr>
          <w:rFonts w:ascii="Times New Roman" w:hAnsi="Times New Roman" w:cs="Times New Roman"/>
          <w:b w:val="0"/>
          <w:bCs w:val="0"/>
          <w:color w:val="000000"/>
          <w:szCs w:val="24"/>
          <w:shd w:val="clear" w:color="auto" w:fill="FFFFFF"/>
        </w:rPr>
        <w:t>hospodárnosti</w:t>
      </w:r>
      <w:r w:rsidRPr="00A1666B">
        <w:rPr>
          <w:rFonts w:ascii="Times New Roman" w:hAnsi="Times New Roman" w:cs="Times New Roman"/>
          <w:b w:val="0"/>
          <w:szCs w:val="24"/>
        </w:rPr>
        <w:t>, ale aj z časového hľadiska. Z tohto dôvodu sa dopĺňa ustanovenie</w:t>
      </w:r>
      <w:r w:rsidR="003A4BD3" w:rsidRPr="00A1666B">
        <w:rPr>
          <w:rFonts w:ascii="Times New Roman" w:hAnsi="Times New Roman" w:cs="Times New Roman"/>
          <w:b w:val="0"/>
          <w:szCs w:val="24"/>
        </w:rPr>
        <w:t>, že rozhodnutie o ustanovení znalca v konaní o pozemkových úpravách a znalecký posudok</w:t>
      </w:r>
      <w:r w:rsidRPr="00A1666B">
        <w:rPr>
          <w:rFonts w:ascii="Times New Roman" w:hAnsi="Times New Roman" w:cs="Times New Roman"/>
          <w:b w:val="0"/>
          <w:szCs w:val="24"/>
        </w:rPr>
        <w:t>, sa doručujú</w:t>
      </w:r>
      <w:r w:rsidR="003A4BD3" w:rsidRPr="00A1666B">
        <w:rPr>
          <w:rFonts w:ascii="Times New Roman" w:hAnsi="Times New Roman" w:cs="Times New Roman"/>
          <w:b w:val="0"/>
          <w:szCs w:val="24"/>
        </w:rPr>
        <w:t xml:space="preserve"> verejnou vyhláškou. </w:t>
      </w:r>
    </w:p>
    <w:p w:rsidR="00515430" w:rsidRPr="00A1666B" w:rsidRDefault="00515430" w:rsidP="00A1666B">
      <w:pPr>
        <w:pStyle w:val="ZakOdsek"/>
        <w:widowControl w:val="0"/>
        <w:spacing w:before="0"/>
        <w:rPr>
          <w:rFonts w:ascii="Times New Roman" w:hAnsi="Times New Roman"/>
        </w:rPr>
      </w:pPr>
    </w:p>
    <w:p w:rsidR="001C5ACF" w:rsidRPr="000B22D7" w:rsidRDefault="00846E92"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K bodu</w:t>
      </w:r>
      <w:r w:rsidR="00A1666B" w:rsidRPr="000B22D7">
        <w:rPr>
          <w:rFonts w:ascii="Times New Roman" w:hAnsi="Times New Roman"/>
          <w:b/>
          <w:bCs/>
          <w:lang w:eastAsia="en-US"/>
        </w:rPr>
        <w:t xml:space="preserve"> </w:t>
      </w:r>
      <w:r w:rsidR="00C55DEC" w:rsidRPr="000B22D7">
        <w:rPr>
          <w:rFonts w:ascii="Times New Roman" w:hAnsi="Times New Roman"/>
          <w:b/>
          <w:bCs/>
          <w:lang w:eastAsia="en-US"/>
        </w:rPr>
        <w:t>13</w:t>
      </w:r>
      <w:r w:rsidR="00680A14">
        <w:rPr>
          <w:rFonts w:ascii="Times New Roman" w:hAnsi="Times New Roman"/>
          <w:b/>
          <w:bCs/>
          <w:lang w:eastAsia="en-US"/>
        </w:rPr>
        <w:t>7</w:t>
      </w:r>
      <w:r w:rsidR="00C55DEC" w:rsidRPr="000B22D7">
        <w:rPr>
          <w:rFonts w:ascii="Times New Roman" w:hAnsi="Times New Roman"/>
          <w:b/>
          <w:bCs/>
          <w:lang w:eastAsia="en-US"/>
        </w:rPr>
        <w:t xml:space="preserve"> </w:t>
      </w:r>
      <w:r w:rsidR="002853B3" w:rsidRPr="000B22D7">
        <w:rPr>
          <w:rFonts w:ascii="Times New Roman" w:hAnsi="Times New Roman"/>
          <w:b/>
          <w:bCs/>
          <w:lang w:eastAsia="en-US"/>
        </w:rPr>
        <w:t>(§ 42</w:t>
      </w:r>
      <w:r w:rsidR="004A7845">
        <w:rPr>
          <w:rFonts w:ascii="Times New Roman" w:hAnsi="Times New Roman"/>
          <w:b/>
          <w:bCs/>
          <w:lang w:eastAsia="en-US"/>
        </w:rPr>
        <w:t>y</w:t>
      </w:r>
      <w:r w:rsidR="002853B3" w:rsidRPr="000B22D7">
        <w:rPr>
          <w:rFonts w:ascii="Times New Roman" w:hAnsi="Times New Roman"/>
          <w:b/>
          <w:bCs/>
          <w:lang w:eastAsia="en-US"/>
        </w:rPr>
        <w:t>)</w:t>
      </w:r>
    </w:p>
    <w:p w:rsidR="001C5ACF" w:rsidRPr="00A1666B" w:rsidRDefault="00CC140C"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Prechodné ustanovenia</w:t>
      </w:r>
      <w:r w:rsidR="000C5779" w:rsidRPr="00A1666B">
        <w:rPr>
          <w:rFonts w:ascii="Times New Roman" w:hAnsi="Times New Roman" w:cs="Times New Roman"/>
          <w:b w:val="0"/>
          <w:szCs w:val="24"/>
        </w:rPr>
        <w:t>, ktoré ustanovuje</w:t>
      </w:r>
      <w:r w:rsidR="00844FED" w:rsidRPr="00A1666B">
        <w:rPr>
          <w:rFonts w:ascii="Times New Roman" w:hAnsi="Times New Roman" w:cs="Times New Roman"/>
          <w:b w:val="0"/>
          <w:szCs w:val="24"/>
        </w:rPr>
        <w:t xml:space="preserve"> dokedy sú určení </w:t>
      </w:r>
      <w:r w:rsidR="000C5779" w:rsidRPr="00A1666B">
        <w:rPr>
          <w:rFonts w:ascii="Times New Roman" w:hAnsi="Times New Roman" w:cs="Times New Roman"/>
          <w:b w:val="0"/>
          <w:szCs w:val="24"/>
        </w:rPr>
        <w:t xml:space="preserve">štátni </w:t>
      </w:r>
      <w:r w:rsidR="00844FED" w:rsidRPr="00A1666B">
        <w:rPr>
          <w:rFonts w:ascii="Times New Roman" w:hAnsi="Times New Roman" w:cs="Times New Roman"/>
          <w:b w:val="0"/>
          <w:szCs w:val="24"/>
        </w:rPr>
        <w:t>zamestnanci</w:t>
      </w:r>
      <w:r w:rsidR="000C5779" w:rsidRPr="00A1666B">
        <w:rPr>
          <w:rFonts w:ascii="Times New Roman" w:hAnsi="Times New Roman" w:cs="Times New Roman"/>
          <w:b w:val="0"/>
          <w:szCs w:val="24"/>
        </w:rPr>
        <w:t xml:space="preserve"> ministerstva, okresných úradov v sídle kraja a okresných úradov, ktorí plnia úlohy štátnej správy v oblasti pozemkových úprav</w:t>
      </w:r>
      <w:r w:rsidR="00C745D9" w:rsidRPr="00A1666B">
        <w:rPr>
          <w:rFonts w:ascii="Times New Roman" w:hAnsi="Times New Roman" w:cs="Times New Roman"/>
          <w:b w:val="0"/>
          <w:szCs w:val="24"/>
        </w:rPr>
        <w:t>,</w:t>
      </w:r>
      <w:r w:rsidR="00844FED" w:rsidRPr="00A1666B">
        <w:rPr>
          <w:rFonts w:ascii="Times New Roman" w:hAnsi="Times New Roman" w:cs="Times New Roman"/>
          <w:b w:val="0"/>
          <w:szCs w:val="24"/>
        </w:rPr>
        <w:t xml:space="preserve"> povinní získať osobitný kvalifikačný predpoklad</w:t>
      </w:r>
      <w:r w:rsidR="00B946D0" w:rsidRPr="00A1666B">
        <w:rPr>
          <w:rFonts w:ascii="Times New Roman" w:hAnsi="Times New Roman" w:cs="Times New Roman"/>
          <w:b w:val="0"/>
          <w:szCs w:val="24"/>
        </w:rPr>
        <w:t>. Ďalej sa</w:t>
      </w:r>
      <w:r w:rsidR="00844FED" w:rsidRPr="00A1666B">
        <w:rPr>
          <w:rFonts w:ascii="Times New Roman" w:hAnsi="Times New Roman" w:cs="Times New Roman"/>
          <w:b w:val="0"/>
          <w:szCs w:val="24"/>
        </w:rPr>
        <w:t xml:space="preserve"> </w:t>
      </w:r>
      <w:r w:rsidR="00B946D0" w:rsidRPr="00A1666B">
        <w:rPr>
          <w:rFonts w:ascii="Times New Roman" w:hAnsi="Times New Roman" w:cs="Times New Roman"/>
          <w:b w:val="0"/>
          <w:szCs w:val="24"/>
        </w:rPr>
        <w:t>ustanovuje</w:t>
      </w:r>
      <w:r w:rsidR="00134560" w:rsidRPr="00A1666B">
        <w:rPr>
          <w:rFonts w:ascii="Times New Roman" w:hAnsi="Times New Roman" w:cs="Times New Roman"/>
          <w:b w:val="0"/>
          <w:szCs w:val="24"/>
        </w:rPr>
        <w:t xml:space="preserve"> postup v prípade právoplatne neskončených konaní o pozemkových úpravách</w:t>
      </w:r>
      <w:r w:rsidR="005E5FF3" w:rsidRPr="00A1666B">
        <w:rPr>
          <w:rFonts w:ascii="Times New Roman" w:hAnsi="Times New Roman" w:cs="Times New Roman"/>
          <w:b w:val="0"/>
          <w:szCs w:val="24"/>
        </w:rPr>
        <w:t>, postup pri získavaní podkladov na vyhotovenie registra porastov</w:t>
      </w:r>
      <w:r w:rsidR="00134560" w:rsidRPr="00A1666B">
        <w:rPr>
          <w:rFonts w:ascii="Times New Roman" w:hAnsi="Times New Roman" w:cs="Times New Roman"/>
          <w:b w:val="0"/>
          <w:szCs w:val="24"/>
        </w:rPr>
        <w:t xml:space="preserve"> a postup pri zmene štátnej hranice.</w:t>
      </w:r>
      <w:r w:rsidR="00A1666B" w:rsidRPr="00A1666B">
        <w:rPr>
          <w:rFonts w:ascii="Times New Roman" w:hAnsi="Times New Roman" w:cs="Times New Roman"/>
          <w:b w:val="0"/>
          <w:szCs w:val="24"/>
        </w:rPr>
        <w:t xml:space="preserve"> </w:t>
      </w:r>
    </w:p>
    <w:p w:rsidR="00515430" w:rsidRPr="00A1666B" w:rsidRDefault="00515430" w:rsidP="00A1666B">
      <w:pPr>
        <w:pStyle w:val="ZakOdsek"/>
        <w:widowControl w:val="0"/>
        <w:spacing w:before="0"/>
        <w:rPr>
          <w:rFonts w:ascii="Times New Roman" w:hAnsi="Times New Roman"/>
        </w:rPr>
      </w:pPr>
    </w:p>
    <w:p w:rsidR="00846E92" w:rsidRPr="000B22D7" w:rsidRDefault="00846E92"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 xml:space="preserve">K bodu </w:t>
      </w:r>
      <w:r w:rsidR="00C55DEC" w:rsidRPr="000B22D7">
        <w:rPr>
          <w:rFonts w:ascii="Times New Roman" w:hAnsi="Times New Roman"/>
          <w:b/>
          <w:bCs/>
          <w:lang w:eastAsia="en-US"/>
        </w:rPr>
        <w:t>13</w:t>
      </w:r>
      <w:r w:rsidR="00680A14">
        <w:rPr>
          <w:rFonts w:ascii="Times New Roman" w:hAnsi="Times New Roman"/>
          <w:b/>
          <w:bCs/>
          <w:lang w:eastAsia="en-US"/>
        </w:rPr>
        <w:t>8</w:t>
      </w:r>
      <w:r w:rsidR="00C55DEC" w:rsidRPr="000B22D7">
        <w:rPr>
          <w:rFonts w:ascii="Times New Roman" w:hAnsi="Times New Roman"/>
          <w:b/>
          <w:bCs/>
          <w:lang w:eastAsia="en-US"/>
        </w:rPr>
        <w:t xml:space="preserve"> </w:t>
      </w:r>
      <w:r w:rsidR="00295B1B" w:rsidRPr="000B22D7">
        <w:rPr>
          <w:rFonts w:ascii="Times New Roman" w:hAnsi="Times New Roman"/>
          <w:b/>
          <w:bCs/>
          <w:lang w:eastAsia="en-US"/>
        </w:rPr>
        <w:t>(§ 43 ods. 5)</w:t>
      </w:r>
    </w:p>
    <w:p w:rsidR="00846E92" w:rsidRPr="00A1666B" w:rsidRDefault="004247E3"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Splnomocňovacie ustanovenie</w:t>
      </w:r>
      <w:r w:rsidR="00B946D0" w:rsidRPr="00A1666B">
        <w:rPr>
          <w:rFonts w:ascii="Times New Roman" w:hAnsi="Times New Roman" w:cs="Times New Roman"/>
          <w:b w:val="0"/>
          <w:szCs w:val="24"/>
        </w:rPr>
        <w:t xml:space="preserve"> na vydanie vyhlášky, ktorá upraví</w:t>
      </w:r>
      <w:r w:rsidRPr="00A1666B">
        <w:rPr>
          <w:rFonts w:ascii="Times New Roman" w:hAnsi="Times New Roman" w:cs="Times New Roman"/>
          <w:b w:val="0"/>
          <w:szCs w:val="24"/>
        </w:rPr>
        <w:t xml:space="preserve"> </w:t>
      </w:r>
      <w:r w:rsidR="000C5779" w:rsidRPr="00A1666B">
        <w:rPr>
          <w:rFonts w:ascii="Times New Roman" w:hAnsi="Times New Roman" w:cs="Times New Roman"/>
          <w:b w:val="0"/>
          <w:szCs w:val="24"/>
        </w:rPr>
        <w:t xml:space="preserve">podrobnosti o osobitnom kvalifikačnom predpoklade na </w:t>
      </w:r>
      <w:r w:rsidR="000C5779" w:rsidRPr="00A1666B">
        <w:rPr>
          <w:rFonts w:ascii="Times New Roman" w:hAnsi="Times New Roman" w:cs="Times New Roman"/>
          <w:b w:val="0"/>
          <w:bCs w:val="0"/>
          <w:color w:val="000000"/>
          <w:szCs w:val="24"/>
          <w:shd w:val="clear" w:color="auto" w:fill="FFFFFF"/>
        </w:rPr>
        <w:t>zabezpečenie</w:t>
      </w:r>
      <w:r w:rsidR="000C5779" w:rsidRPr="00A1666B">
        <w:rPr>
          <w:rFonts w:ascii="Times New Roman" w:hAnsi="Times New Roman" w:cs="Times New Roman"/>
          <w:b w:val="0"/>
          <w:szCs w:val="24"/>
        </w:rPr>
        <w:t xml:space="preserve"> úloh štátnej správy v oblasti pozemkových úprav, postupe na jeho získanie a skúške určených štátnych zamestnancov ministerstva, okresných úradov v sídle kraja a okresných úradov, ktorí plnia úlohy štátnej správy v oblasti pozemkových úprav</w:t>
      </w:r>
      <w:r w:rsidRPr="00A1666B">
        <w:rPr>
          <w:rFonts w:ascii="Times New Roman" w:hAnsi="Times New Roman" w:cs="Times New Roman"/>
          <w:b w:val="0"/>
          <w:szCs w:val="24"/>
        </w:rPr>
        <w:t>.</w:t>
      </w:r>
    </w:p>
    <w:p w:rsidR="00B0519A" w:rsidRPr="00A1666B" w:rsidRDefault="00B0519A" w:rsidP="00A1666B">
      <w:pPr>
        <w:pStyle w:val="ZakOdsek"/>
        <w:widowControl w:val="0"/>
        <w:spacing w:before="0"/>
        <w:rPr>
          <w:rFonts w:ascii="Times New Roman" w:hAnsi="Times New Roman"/>
        </w:rPr>
      </w:pPr>
    </w:p>
    <w:p w:rsidR="00B0519A" w:rsidRPr="000B22D7" w:rsidRDefault="00B0519A"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lastRenderedPageBreak/>
        <w:t>K čl. II</w:t>
      </w:r>
      <w:r w:rsidR="00A1666B" w:rsidRPr="000B22D7">
        <w:rPr>
          <w:rFonts w:ascii="Times New Roman" w:hAnsi="Times New Roman"/>
          <w:b/>
          <w:bCs/>
          <w:lang w:eastAsia="en-US"/>
        </w:rPr>
        <w:t xml:space="preserve"> </w:t>
      </w:r>
    </w:p>
    <w:p w:rsidR="00B0519A" w:rsidRPr="000B22D7" w:rsidRDefault="00B0519A"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K bodu 1</w:t>
      </w:r>
      <w:r w:rsidR="0098045F" w:rsidRPr="000B22D7">
        <w:rPr>
          <w:rFonts w:ascii="Times New Roman" w:hAnsi="Times New Roman"/>
          <w:b/>
          <w:bCs/>
          <w:lang w:eastAsia="en-US"/>
        </w:rPr>
        <w:t xml:space="preserve"> (§ 11 ods. 3)</w:t>
      </w:r>
    </w:p>
    <w:p w:rsidR="00B0519A" w:rsidRPr="00A1666B" w:rsidRDefault="00B0519A"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Legislatívna zmena vyplynula z aplikačnej praxe. </w:t>
      </w:r>
      <w:r w:rsidR="004437A7" w:rsidRPr="00A1666B">
        <w:rPr>
          <w:rFonts w:ascii="Times New Roman" w:hAnsi="Times New Roman" w:cs="Times New Roman"/>
          <w:b w:val="0"/>
          <w:szCs w:val="24"/>
        </w:rPr>
        <w:t>Slovenský pozemkový fond</w:t>
      </w:r>
      <w:r w:rsidRPr="00A1666B">
        <w:rPr>
          <w:rFonts w:ascii="Times New Roman" w:hAnsi="Times New Roman" w:cs="Times New Roman"/>
          <w:b w:val="0"/>
          <w:szCs w:val="24"/>
        </w:rPr>
        <w:t xml:space="preserve"> nemá v Bratislave a Košiciach vhodné pozemky na plnenie náhrad. Z dôvodu, že v oboch prípadoch tieto mestá tvoria niekoľko okresov, sú oprávnené </w:t>
      </w:r>
      <w:r w:rsidRPr="00A1666B">
        <w:rPr>
          <w:rFonts w:ascii="Times New Roman" w:hAnsi="Times New Roman" w:cs="Times New Roman"/>
          <w:b w:val="0"/>
          <w:bCs w:val="0"/>
          <w:color w:val="000000"/>
          <w:szCs w:val="24"/>
          <w:shd w:val="clear" w:color="auto" w:fill="FFFFFF"/>
        </w:rPr>
        <w:t>osoby</w:t>
      </w:r>
      <w:r w:rsidRPr="00A1666B">
        <w:rPr>
          <w:rFonts w:ascii="Times New Roman" w:hAnsi="Times New Roman" w:cs="Times New Roman"/>
          <w:b w:val="0"/>
          <w:szCs w:val="24"/>
        </w:rPr>
        <w:t xml:space="preserve"> znevýhodnené pri výbere vhodného náhradného pozemku v porovnaní s oprávnenými osobami, ktorých reštitučné nároky sa nachádzajú v ostatných okresoch Slovenska a majú možnosť si vyberať z niekoľkých katastrálnych území. Z uvedeného dôvodu sa navrhuje, aby v prípade, ak nie je vhodný náhradný pozemok v okrese, mohol byť so súhlasom oprávnenej osoby poskytnutý náhradný pozemok v kraji, v ktorom sa nachádzal pôvodný pozemok. </w:t>
      </w:r>
    </w:p>
    <w:p w:rsidR="00B0519A" w:rsidRPr="00A1666B" w:rsidRDefault="00B0519A" w:rsidP="00A1666B">
      <w:pPr>
        <w:keepNext w:val="0"/>
        <w:widowControl w:val="0"/>
        <w:rPr>
          <w:rFonts w:ascii="Times New Roman" w:hAnsi="Times New Roman"/>
        </w:rPr>
      </w:pPr>
    </w:p>
    <w:p w:rsidR="00553946" w:rsidRPr="000B22D7" w:rsidRDefault="00B0519A" w:rsidP="000B22D7">
      <w:pPr>
        <w:pStyle w:val="ZakOdsek"/>
        <w:widowControl w:val="0"/>
        <w:spacing w:before="0"/>
        <w:rPr>
          <w:rFonts w:ascii="Times New Roman" w:hAnsi="Times New Roman"/>
          <w:b/>
          <w:bCs/>
          <w:lang w:eastAsia="en-US"/>
        </w:rPr>
      </w:pPr>
      <w:r w:rsidRPr="000B22D7">
        <w:rPr>
          <w:rFonts w:ascii="Times New Roman" w:hAnsi="Times New Roman"/>
          <w:b/>
          <w:bCs/>
          <w:lang w:eastAsia="en-US"/>
        </w:rPr>
        <w:t>K</w:t>
      </w:r>
      <w:r w:rsidR="00553946" w:rsidRPr="000B22D7">
        <w:rPr>
          <w:rFonts w:ascii="Times New Roman" w:hAnsi="Times New Roman"/>
          <w:b/>
          <w:bCs/>
          <w:lang w:eastAsia="en-US"/>
        </w:rPr>
        <w:t> </w:t>
      </w:r>
      <w:r w:rsidRPr="000B22D7">
        <w:rPr>
          <w:rFonts w:ascii="Times New Roman" w:hAnsi="Times New Roman"/>
          <w:b/>
          <w:bCs/>
          <w:lang w:eastAsia="en-US"/>
        </w:rPr>
        <w:t>bod</w:t>
      </w:r>
      <w:r w:rsidR="001D471B" w:rsidRPr="000B22D7">
        <w:rPr>
          <w:rFonts w:ascii="Times New Roman" w:hAnsi="Times New Roman"/>
          <w:b/>
          <w:bCs/>
          <w:lang w:eastAsia="en-US"/>
        </w:rPr>
        <w:t xml:space="preserve">om 2 a 4 </w:t>
      </w:r>
      <w:r w:rsidR="0098045F" w:rsidRPr="000B22D7">
        <w:rPr>
          <w:rFonts w:ascii="Times New Roman" w:hAnsi="Times New Roman"/>
          <w:b/>
          <w:bCs/>
          <w:lang w:eastAsia="en-US"/>
        </w:rPr>
        <w:t>(§ 11 ods. 9</w:t>
      </w:r>
      <w:r w:rsidR="006548ED" w:rsidRPr="000B22D7">
        <w:rPr>
          <w:rFonts w:ascii="Times New Roman" w:hAnsi="Times New Roman"/>
          <w:b/>
          <w:bCs/>
          <w:lang w:eastAsia="en-US"/>
        </w:rPr>
        <w:t xml:space="preserve"> a</w:t>
      </w:r>
      <w:r w:rsidR="0098045F" w:rsidRPr="000B22D7">
        <w:rPr>
          <w:rFonts w:ascii="Times New Roman" w:hAnsi="Times New Roman"/>
          <w:b/>
          <w:bCs/>
          <w:lang w:eastAsia="en-US"/>
        </w:rPr>
        <w:t xml:space="preserve"> § 34b)</w:t>
      </w:r>
    </w:p>
    <w:p w:rsidR="00553946" w:rsidRPr="00A1666B" w:rsidRDefault="00926D48"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w:t>
      </w:r>
      <w:r w:rsidR="00553946" w:rsidRPr="00A1666B">
        <w:rPr>
          <w:rFonts w:ascii="Times New Roman" w:hAnsi="Times New Roman" w:cs="Times New Roman"/>
          <w:b w:val="0"/>
          <w:szCs w:val="24"/>
        </w:rPr>
        <w:t xml:space="preserve">egislatívno-technická </w:t>
      </w:r>
      <w:r w:rsidR="00553946" w:rsidRPr="00A1666B">
        <w:rPr>
          <w:rFonts w:ascii="Times New Roman" w:hAnsi="Times New Roman" w:cs="Times New Roman"/>
          <w:b w:val="0"/>
          <w:bCs w:val="0"/>
          <w:color w:val="000000"/>
          <w:szCs w:val="24"/>
          <w:shd w:val="clear" w:color="auto" w:fill="FFFFFF"/>
        </w:rPr>
        <w:t>úprava</w:t>
      </w:r>
      <w:r w:rsidR="00553946" w:rsidRPr="00A1666B">
        <w:rPr>
          <w:rFonts w:ascii="Times New Roman" w:hAnsi="Times New Roman" w:cs="Times New Roman"/>
          <w:b w:val="0"/>
          <w:szCs w:val="24"/>
        </w:rPr>
        <w:t>.</w:t>
      </w:r>
    </w:p>
    <w:p w:rsidR="00B0519A" w:rsidRPr="00A1666B" w:rsidRDefault="00B0519A" w:rsidP="00A1666B">
      <w:pPr>
        <w:keepNext w:val="0"/>
        <w:widowControl w:val="0"/>
        <w:rPr>
          <w:rFonts w:ascii="Times New Roman" w:hAnsi="Times New Roman"/>
        </w:rPr>
      </w:pPr>
    </w:p>
    <w:p w:rsidR="00553946" w:rsidRPr="000B22D7" w:rsidRDefault="00553946" w:rsidP="000B22D7">
      <w:pPr>
        <w:pStyle w:val="ZakOdsek"/>
        <w:widowControl w:val="0"/>
        <w:spacing w:before="0"/>
        <w:rPr>
          <w:rFonts w:ascii="Times New Roman" w:hAnsi="Times New Roman"/>
          <w:b/>
          <w:bCs/>
          <w:lang w:eastAsia="en-US"/>
        </w:rPr>
      </w:pPr>
      <w:r w:rsidRPr="000B22D7">
        <w:rPr>
          <w:rFonts w:ascii="Times New Roman" w:hAnsi="Times New Roman"/>
          <w:b/>
          <w:bCs/>
          <w:lang w:eastAsia="en-US"/>
        </w:rPr>
        <w:t xml:space="preserve">K bodu 3 </w:t>
      </w:r>
      <w:r w:rsidR="0098045F" w:rsidRPr="000B22D7">
        <w:rPr>
          <w:rFonts w:ascii="Times New Roman" w:hAnsi="Times New Roman"/>
          <w:b/>
          <w:bCs/>
          <w:lang w:eastAsia="en-US"/>
        </w:rPr>
        <w:t>(§ 11 ods. 12)</w:t>
      </w:r>
    </w:p>
    <w:p w:rsidR="00553946" w:rsidRPr="00A1666B" w:rsidRDefault="00553946"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Uvedené úpravy vyplynuli z praxe Slovenského pozemkového fondu, nakoľko pri plnení reštitučných nárokov a náhrad z depozitu </w:t>
      </w:r>
      <w:r w:rsidRPr="00A1666B">
        <w:rPr>
          <w:rFonts w:ascii="Times New Roman" w:hAnsi="Times New Roman" w:cs="Times New Roman"/>
          <w:b w:val="0"/>
          <w:bCs w:val="0"/>
          <w:color w:val="000000"/>
          <w:szCs w:val="24"/>
          <w:shd w:val="clear" w:color="auto" w:fill="FFFFFF"/>
        </w:rPr>
        <w:t>sa</w:t>
      </w:r>
      <w:r w:rsidRPr="00A1666B">
        <w:rPr>
          <w:rFonts w:ascii="Times New Roman" w:hAnsi="Times New Roman" w:cs="Times New Roman"/>
          <w:b w:val="0"/>
          <w:szCs w:val="24"/>
        </w:rPr>
        <w:t xml:space="preserve"> množia prípady, v ktorých sú pochybnosti o identifikácii oprávnenej osoby na plnenie reštitučného nároku alebo vyplatenia z depozitu a na požiadavku Slovenského pozemkového fondu splnomocnenci argumentujú neexistenciou právnej úpravy na povinnosť osvedčenia podpisu na plnomocenstve. </w:t>
      </w:r>
    </w:p>
    <w:p w:rsidR="00B0519A" w:rsidRPr="00A1666B" w:rsidRDefault="00B0519A" w:rsidP="00A1666B">
      <w:pPr>
        <w:keepNext w:val="0"/>
        <w:widowControl w:val="0"/>
        <w:ind w:firstLine="708"/>
        <w:rPr>
          <w:rFonts w:ascii="Times New Roman" w:hAnsi="Times New Roman"/>
        </w:rPr>
      </w:pPr>
    </w:p>
    <w:p w:rsidR="00A16FDA" w:rsidRDefault="00A16FDA" w:rsidP="000B22D7">
      <w:pPr>
        <w:pStyle w:val="ZakOdsek"/>
        <w:widowControl w:val="0"/>
        <w:spacing w:before="0"/>
        <w:rPr>
          <w:rFonts w:ascii="Times New Roman" w:hAnsi="Times New Roman"/>
          <w:b/>
          <w:bCs/>
          <w:lang w:eastAsia="en-US"/>
        </w:rPr>
      </w:pPr>
    </w:p>
    <w:p w:rsidR="00B0519A" w:rsidRPr="000B22D7" w:rsidRDefault="00B0519A" w:rsidP="000B22D7">
      <w:pPr>
        <w:pStyle w:val="ZakOdsek"/>
        <w:widowControl w:val="0"/>
        <w:spacing w:before="0"/>
        <w:rPr>
          <w:rFonts w:ascii="Times New Roman" w:hAnsi="Times New Roman"/>
          <w:b/>
          <w:bCs/>
          <w:lang w:eastAsia="en-US"/>
        </w:rPr>
      </w:pPr>
      <w:r w:rsidRPr="000B22D7">
        <w:rPr>
          <w:rFonts w:ascii="Times New Roman" w:hAnsi="Times New Roman"/>
          <w:b/>
          <w:bCs/>
          <w:lang w:eastAsia="en-US"/>
        </w:rPr>
        <w:t xml:space="preserve">K bodu </w:t>
      </w:r>
      <w:r w:rsidR="001D471B" w:rsidRPr="000B22D7">
        <w:rPr>
          <w:rFonts w:ascii="Times New Roman" w:hAnsi="Times New Roman"/>
          <w:b/>
          <w:bCs/>
          <w:lang w:eastAsia="en-US"/>
        </w:rPr>
        <w:t>5</w:t>
      </w:r>
      <w:r w:rsidR="0098045F" w:rsidRPr="000B22D7">
        <w:rPr>
          <w:rFonts w:ascii="Times New Roman" w:hAnsi="Times New Roman"/>
          <w:b/>
          <w:bCs/>
          <w:lang w:eastAsia="en-US"/>
        </w:rPr>
        <w:t xml:space="preserve"> (§ 34f)</w:t>
      </w:r>
    </w:p>
    <w:p w:rsidR="00530E51" w:rsidRPr="00A1666B" w:rsidRDefault="00B0519A"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Legislatívn</w:t>
      </w:r>
      <w:r w:rsidR="002B7FB6" w:rsidRPr="00A1666B">
        <w:rPr>
          <w:rFonts w:ascii="Times New Roman" w:hAnsi="Times New Roman" w:cs="Times New Roman"/>
          <w:b w:val="0"/>
          <w:szCs w:val="24"/>
        </w:rPr>
        <w:t>a</w:t>
      </w:r>
      <w:r w:rsidRPr="00A1666B">
        <w:rPr>
          <w:rFonts w:ascii="Times New Roman" w:hAnsi="Times New Roman" w:cs="Times New Roman"/>
          <w:b w:val="0"/>
          <w:szCs w:val="24"/>
        </w:rPr>
        <w:t xml:space="preserve"> potreba vyplynula z dôvodu plánovanej zmeny organizačnej štruktúry </w:t>
      </w:r>
      <w:r w:rsidR="004437A7" w:rsidRPr="00A1666B">
        <w:rPr>
          <w:rFonts w:ascii="Times New Roman" w:hAnsi="Times New Roman" w:cs="Times New Roman"/>
          <w:b w:val="0"/>
          <w:szCs w:val="24"/>
        </w:rPr>
        <w:t>Slovenského pozemkového fondu</w:t>
      </w:r>
      <w:r w:rsidRPr="00A1666B">
        <w:rPr>
          <w:rFonts w:ascii="Times New Roman" w:hAnsi="Times New Roman" w:cs="Times New Roman"/>
          <w:b w:val="0"/>
          <w:szCs w:val="24"/>
        </w:rPr>
        <w:t>, podľa ktorej nebudú regionálne odbory ako územné organizačné útvary.</w:t>
      </w:r>
      <w:r w:rsidR="00530E51" w:rsidRPr="00A1666B">
        <w:rPr>
          <w:rFonts w:ascii="Times New Roman" w:hAnsi="Times New Roman" w:cs="Times New Roman"/>
          <w:b w:val="0"/>
          <w:szCs w:val="24"/>
        </w:rPr>
        <w:t xml:space="preserve"> V súčasnosti sa pripravuje </w:t>
      </w:r>
      <w:r w:rsidR="00530E51" w:rsidRPr="00A1666B">
        <w:rPr>
          <w:rFonts w:ascii="Times New Roman" w:hAnsi="Times New Roman" w:cs="Times New Roman"/>
          <w:b w:val="0"/>
          <w:bCs w:val="0"/>
          <w:color w:val="000000"/>
          <w:szCs w:val="24"/>
          <w:shd w:val="clear" w:color="auto" w:fill="FFFFFF"/>
        </w:rPr>
        <w:t>návrh</w:t>
      </w:r>
      <w:r w:rsidR="002B7FB6" w:rsidRPr="00A1666B">
        <w:rPr>
          <w:rFonts w:ascii="Times New Roman" w:hAnsi="Times New Roman" w:cs="Times New Roman"/>
          <w:b w:val="0"/>
          <w:szCs w:val="24"/>
        </w:rPr>
        <w:t xml:space="preserve"> novely</w:t>
      </w:r>
      <w:r w:rsidR="00530E51" w:rsidRPr="00A1666B">
        <w:rPr>
          <w:rFonts w:ascii="Times New Roman" w:hAnsi="Times New Roman" w:cs="Times New Roman"/>
          <w:b w:val="0"/>
          <w:szCs w:val="24"/>
        </w:rPr>
        <w:t xml:space="preserve"> nariadenia vlády S</w:t>
      </w:r>
      <w:r w:rsidR="002B7FB6" w:rsidRPr="00A1666B">
        <w:rPr>
          <w:rFonts w:ascii="Times New Roman" w:hAnsi="Times New Roman" w:cs="Times New Roman"/>
          <w:b w:val="0"/>
          <w:szCs w:val="24"/>
        </w:rPr>
        <w:t>lovenskej republiky</w:t>
      </w:r>
      <w:r w:rsidR="00530E51" w:rsidRPr="00A1666B">
        <w:rPr>
          <w:rFonts w:ascii="Times New Roman" w:hAnsi="Times New Roman" w:cs="Times New Roman"/>
          <w:b w:val="0"/>
          <w:szCs w:val="24"/>
        </w:rPr>
        <w:t xml:space="preserve"> č.</w:t>
      </w:r>
      <w:r w:rsidR="002B7FB6" w:rsidRPr="00A1666B">
        <w:rPr>
          <w:rFonts w:ascii="Times New Roman" w:hAnsi="Times New Roman" w:cs="Times New Roman"/>
          <w:b w:val="0"/>
          <w:szCs w:val="24"/>
        </w:rPr>
        <w:t xml:space="preserve"> </w:t>
      </w:r>
      <w:r w:rsidR="00530E51" w:rsidRPr="00A1666B">
        <w:rPr>
          <w:rFonts w:ascii="Times New Roman" w:hAnsi="Times New Roman" w:cs="Times New Roman"/>
          <w:b w:val="0"/>
          <w:szCs w:val="24"/>
        </w:rPr>
        <w:t>237/2010 Z. z.</w:t>
      </w:r>
      <w:r w:rsidR="002B7FB6" w:rsidRPr="00A1666B">
        <w:rPr>
          <w:rFonts w:ascii="Times New Roman" w:hAnsi="Times New Roman" w:cs="Times New Roman"/>
          <w:b w:val="0"/>
          <w:szCs w:val="24"/>
        </w:rPr>
        <w:t>,</w:t>
      </w:r>
      <w:r w:rsidR="00530E51" w:rsidRPr="00A1666B">
        <w:rPr>
          <w:rFonts w:ascii="Times New Roman" w:hAnsi="Times New Roman" w:cs="Times New Roman"/>
          <w:b w:val="0"/>
          <w:szCs w:val="24"/>
        </w:rPr>
        <w:t xml:space="preserve"> </w:t>
      </w:r>
      <w:r w:rsidR="00530E51" w:rsidRPr="00A1666B">
        <w:rPr>
          <w:rFonts w:ascii="Times New Roman" w:hAnsi="Times New Roman" w:cs="Times New Roman"/>
          <w:b w:val="0"/>
          <w:bCs w:val="0"/>
          <w:color w:val="000000"/>
          <w:szCs w:val="24"/>
          <w:shd w:val="clear" w:color="auto" w:fill="FFFFFF"/>
        </w:rPr>
        <w:t>ktorým sa ustanovujú podrobnosti o postupe Slovenského pozemkového fondu pri poskytovaní náhradných pozemkov v znení neskorších predpisov. Zmena reflektuje na zmeny v územnej organizačnej štruktúre Slovenského pozemkového fondu. Legislatívna zmena citovaného nariadenia sa rieši paralelne v legislatívnom procese, tak aby bola účinná súčasne s návrhom zákona.</w:t>
      </w:r>
    </w:p>
    <w:p w:rsidR="008E434C" w:rsidRPr="00A1666B" w:rsidRDefault="008E434C" w:rsidP="00A1666B">
      <w:pPr>
        <w:pStyle w:val="ZakOdsek"/>
        <w:widowControl w:val="0"/>
        <w:spacing w:before="0"/>
        <w:rPr>
          <w:rFonts w:ascii="Times New Roman" w:hAnsi="Times New Roman"/>
        </w:rPr>
      </w:pPr>
    </w:p>
    <w:p w:rsidR="001C5ACF" w:rsidRPr="000B22D7" w:rsidRDefault="00134560"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K</w:t>
      </w:r>
      <w:r w:rsidR="00A1666B" w:rsidRPr="000B22D7">
        <w:rPr>
          <w:rFonts w:ascii="Times New Roman" w:hAnsi="Times New Roman"/>
          <w:b/>
          <w:bCs/>
          <w:lang w:eastAsia="en-US"/>
        </w:rPr>
        <w:t xml:space="preserve"> </w:t>
      </w:r>
      <w:r w:rsidR="00B0519A" w:rsidRPr="000B22D7">
        <w:rPr>
          <w:rFonts w:ascii="Times New Roman" w:hAnsi="Times New Roman"/>
          <w:b/>
          <w:bCs/>
          <w:lang w:eastAsia="en-US"/>
        </w:rPr>
        <w:t xml:space="preserve">čl. </w:t>
      </w:r>
      <w:r w:rsidR="00553946" w:rsidRPr="000B22D7">
        <w:rPr>
          <w:rFonts w:ascii="Times New Roman" w:hAnsi="Times New Roman"/>
          <w:b/>
          <w:bCs/>
          <w:lang w:eastAsia="en-US"/>
        </w:rPr>
        <w:t>III</w:t>
      </w:r>
    </w:p>
    <w:p w:rsidR="006548ED" w:rsidRPr="000B22D7" w:rsidRDefault="00DA6636"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K bodu 1</w:t>
      </w:r>
      <w:r w:rsidR="000B22D7">
        <w:rPr>
          <w:rFonts w:ascii="Times New Roman" w:hAnsi="Times New Roman"/>
          <w:b/>
          <w:bCs/>
          <w:lang w:eastAsia="en-US"/>
        </w:rPr>
        <w:t xml:space="preserve"> (§ 7 ods. 7)</w:t>
      </w:r>
    </w:p>
    <w:p w:rsidR="00DA6636" w:rsidRPr="00A1666B" w:rsidRDefault="00DA6636"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Legislatívno-technická úprava. V </w:t>
      </w:r>
      <w:r w:rsidRPr="00A1666B">
        <w:rPr>
          <w:rFonts w:ascii="Times New Roman" w:hAnsi="Times New Roman" w:cs="Times New Roman"/>
          <w:b w:val="0"/>
          <w:bCs w:val="0"/>
          <w:color w:val="000000"/>
          <w:szCs w:val="24"/>
          <w:shd w:val="clear" w:color="auto" w:fill="FFFFFF"/>
        </w:rPr>
        <w:t>súvislosti</w:t>
      </w:r>
      <w:r w:rsidRPr="00A1666B">
        <w:rPr>
          <w:rFonts w:ascii="Times New Roman" w:hAnsi="Times New Roman" w:cs="Times New Roman"/>
          <w:b w:val="0"/>
          <w:szCs w:val="24"/>
        </w:rPr>
        <w:t xml:space="preserve"> s nejasným výkladom dotknutého ustanovenia bolo potrebné doplniť, že uvedené sa vzťahuje aj na spoluvlastnícky podiel na pozemku.</w:t>
      </w:r>
    </w:p>
    <w:p w:rsidR="00DA6636" w:rsidRPr="00A1666B" w:rsidRDefault="00DA6636" w:rsidP="00A1666B">
      <w:pPr>
        <w:pStyle w:val="ZakOdsek"/>
        <w:widowControl w:val="0"/>
        <w:spacing w:before="0"/>
        <w:rPr>
          <w:rFonts w:ascii="Times New Roman" w:hAnsi="Times New Roman"/>
        </w:rPr>
      </w:pPr>
    </w:p>
    <w:p w:rsidR="00DA6636" w:rsidRPr="000B22D7" w:rsidRDefault="00DA6636"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K bodu 2</w:t>
      </w:r>
      <w:r w:rsidR="000B22D7">
        <w:rPr>
          <w:rFonts w:ascii="Times New Roman" w:hAnsi="Times New Roman"/>
          <w:b/>
          <w:bCs/>
          <w:lang w:eastAsia="en-US"/>
        </w:rPr>
        <w:t xml:space="preserve"> (§ 14 ods. 3)</w:t>
      </w:r>
    </w:p>
    <w:p w:rsidR="006548ED" w:rsidRPr="00A1666B" w:rsidRDefault="00DA6636"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V rámci neknihovaných pozemkov návrh zákona zakazuje tieto pozemky scudzovať v snahe ich </w:t>
      </w:r>
      <w:r w:rsidRPr="00A1666B">
        <w:rPr>
          <w:rFonts w:ascii="Times New Roman" w:hAnsi="Times New Roman" w:cs="Times New Roman"/>
          <w:b w:val="0"/>
          <w:bCs w:val="0"/>
          <w:color w:val="000000"/>
          <w:szCs w:val="24"/>
          <w:shd w:val="clear" w:color="auto" w:fill="FFFFFF"/>
        </w:rPr>
        <w:t>využiť</w:t>
      </w:r>
      <w:r w:rsidRPr="00A1666B">
        <w:rPr>
          <w:rFonts w:ascii="Times New Roman" w:hAnsi="Times New Roman" w:cs="Times New Roman"/>
          <w:b w:val="0"/>
          <w:szCs w:val="24"/>
        </w:rPr>
        <w:t xml:space="preserve"> v konaniach o pozemkových úpravách na zabezpečenie potreby pre spoločné zariadenia a opatrenia, väzba na legislatívny proces na § 11 ods. 7 zákona č. 330/1991 Zb.</w:t>
      </w:r>
      <w:r w:rsidR="00A1666B" w:rsidRPr="00A1666B">
        <w:rPr>
          <w:rFonts w:ascii="Times New Roman" w:hAnsi="Times New Roman" w:cs="Times New Roman"/>
          <w:b w:val="0"/>
          <w:szCs w:val="24"/>
        </w:rPr>
        <w:t xml:space="preserve"> </w:t>
      </w:r>
      <w:r w:rsidRPr="00A1666B">
        <w:rPr>
          <w:rFonts w:ascii="Times New Roman" w:hAnsi="Times New Roman" w:cs="Times New Roman"/>
          <w:b w:val="0"/>
          <w:szCs w:val="24"/>
        </w:rPr>
        <w:t>o pozemkových úpravách, usporiadaní pozemkového vlastníctva, pozemkových úradoch, pozemkovom fonde a o pozemkových spoločenstvách v znení neskorších predpisov.</w:t>
      </w:r>
    </w:p>
    <w:p w:rsidR="00DA6636" w:rsidRPr="00A1666B" w:rsidRDefault="00DA6636" w:rsidP="00A1666B">
      <w:pPr>
        <w:pStyle w:val="ZakOdsek"/>
        <w:widowControl w:val="0"/>
        <w:spacing w:before="0"/>
        <w:rPr>
          <w:rFonts w:ascii="Times New Roman" w:hAnsi="Times New Roman"/>
        </w:rPr>
      </w:pPr>
    </w:p>
    <w:p w:rsidR="00DA6636" w:rsidRPr="000B22D7" w:rsidRDefault="00DA6636"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K bodu 3</w:t>
      </w:r>
      <w:r w:rsidR="000B22D7">
        <w:rPr>
          <w:rFonts w:ascii="Times New Roman" w:hAnsi="Times New Roman"/>
          <w:b/>
          <w:bCs/>
          <w:lang w:eastAsia="en-US"/>
        </w:rPr>
        <w:t xml:space="preserve"> [</w:t>
      </w:r>
      <w:r w:rsidR="000B22D7">
        <w:rPr>
          <w:rFonts w:ascii="Times New Roman" w:hAnsi="Times New Roman"/>
          <w:b/>
        </w:rPr>
        <w:t>§ 19 ods. 3 písm. f)</w:t>
      </w:r>
      <w:r w:rsidR="000B22D7">
        <w:rPr>
          <w:rFonts w:ascii="Times New Roman" w:hAnsi="Times New Roman"/>
          <w:b/>
          <w:bCs/>
          <w:lang w:eastAsia="en-US"/>
        </w:rPr>
        <w:t>]</w:t>
      </w:r>
    </w:p>
    <w:p w:rsidR="00DA6636" w:rsidRPr="00A1666B" w:rsidRDefault="00DA6636"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Navrhovaným ustanovením sa umožní vysporiadať celé nehnuteľnosti zastavané inými stavbami, vrátane tzv. pridomových záhrad a pridomových dvorov, ktoré sú dlhodobo užívané vlastníkmi tejto stavby.</w:t>
      </w:r>
    </w:p>
    <w:p w:rsidR="00DA6636" w:rsidRPr="00A1666B" w:rsidRDefault="00DA6636" w:rsidP="00A1666B">
      <w:pPr>
        <w:pStyle w:val="ZakOdsek"/>
        <w:widowControl w:val="0"/>
        <w:spacing w:before="0"/>
        <w:rPr>
          <w:rFonts w:ascii="Times New Roman" w:hAnsi="Times New Roman"/>
        </w:rPr>
      </w:pPr>
    </w:p>
    <w:p w:rsidR="00DA6636" w:rsidRPr="000B22D7" w:rsidRDefault="00DA6636"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lastRenderedPageBreak/>
        <w:t xml:space="preserve">K bodu 4 </w:t>
      </w:r>
      <w:r w:rsidR="000B22D7">
        <w:rPr>
          <w:rFonts w:ascii="Times New Roman" w:hAnsi="Times New Roman"/>
          <w:b/>
          <w:bCs/>
          <w:lang w:eastAsia="en-US"/>
        </w:rPr>
        <w:t>(Tretia časť)</w:t>
      </w:r>
    </w:p>
    <w:p w:rsidR="00D704AA" w:rsidRPr="00A1666B" w:rsidRDefault="00D704AA"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Ustanovenia zavádzajú mechanizmus opatrení proti drobeniu pozemkov v novom znení. Sú výrazne prísnejšie, v snahe zabrániť ďalšiemu neúnosnému stavu drobenia pozemkov a spoluvlastníckych podielov na Slovensku.</w:t>
      </w:r>
      <w:r w:rsidR="00A1666B" w:rsidRPr="00A1666B">
        <w:rPr>
          <w:rFonts w:ascii="Times New Roman" w:hAnsi="Times New Roman" w:cs="Times New Roman"/>
          <w:b w:val="0"/>
          <w:szCs w:val="24"/>
        </w:rPr>
        <w:t xml:space="preserve"> </w:t>
      </w:r>
      <w:r w:rsidRPr="00A1666B">
        <w:rPr>
          <w:rFonts w:ascii="Times New Roman" w:hAnsi="Times New Roman" w:cs="Times New Roman"/>
          <w:b w:val="0"/>
          <w:szCs w:val="24"/>
        </w:rPr>
        <w:t>Opatrenia zamedzujú ďalej drobiť všetky spoluvlastnícke podiely pozemkov nachádzajúcich sa mimo zastavaného územia obce bez rozdielu o aký druh pozemku ide.</w:t>
      </w:r>
    </w:p>
    <w:p w:rsidR="00D704AA" w:rsidRPr="00A1666B" w:rsidRDefault="00D704AA"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V záujme zachovania poľnohospodárskej výroby a lesnej výroby sa stanovila </w:t>
      </w:r>
      <w:r w:rsidR="00811D0A">
        <w:rPr>
          <w:rFonts w:ascii="Times New Roman" w:hAnsi="Times New Roman" w:cs="Times New Roman"/>
          <w:b w:val="0"/>
          <w:szCs w:val="24"/>
        </w:rPr>
        <w:t xml:space="preserve">minimálna </w:t>
      </w:r>
      <w:r w:rsidRPr="00A1666B">
        <w:rPr>
          <w:rFonts w:ascii="Times New Roman" w:hAnsi="Times New Roman" w:cs="Times New Roman"/>
          <w:b w:val="0"/>
          <w:szCs w:val="24"/>
        </w:rPr>
        <w:t>výmera na</w:t>
      </w:r>
      <w:r w:rsidR="00A1666B" w:rsidRPr="00A1666B">
        <w:rPr>
          <w:rFonts w:ascii="Times New Roman" w:hAnsi="Times New Roman" w:cs="Times New Roman"/>
          <w:b w:val="0"/>
          <w:szCs w:val="24"/>
        </w:rPr>
        <w:t xml:space="preserve"> </w:t>
      </w:r>
      <w:r w:rsidR="00181017">
        <w:rPr>
          <w:rFonts w:ascii="Times New Roman" w:hAnsi="Times New Roman" w:cs="Times New Roman"/>
          <w:b w:val="0"/>
          <w:szCs w:val="24"/>
        </w:rPr>
        <w:t>3</w:t>
      </w:r>
      <w:r w:rsidRPr="00A1666B">
        <w:rPr>
          <w:rFonts w:ascii="Times New Roman" w:hAnsi="Times New Roman" w:cs="Times New Roman"/>
          <w:b w:val="0"/>
          <w:szCs w:val="24"/>
        </w:rPr>
        <w:t>000 m</w:t>
      </w:r>
      <w:r w:rsidRPr="00A1666B">
        <w:rPr>
          <w:rFonts w:ascii="Times New Roman" w:hAnsi="Times New Roman" w:cs="Times New Roman"/>
          <w:b w:val="0"/>
          <w:szCs w:val="24"/>
          <w:vertAlign w:val="superscript"/>
        </w:rPr>
        <w:t>2</w:t>
      </w:r>
      <w:r w:rsidRPr="00A1666B">
        <w:rPr>
          <w:rFonts w:ascii="Times New Roman" w:hAnsi="Times New Roman" w:cs="Times New Roman"/>
          <w:b w:val="0"/>
          <w:szCs w:val="24"/>
        </w:rPr>
        <w:t xml:space="preserve"> pre poľnohospodár</w:t>
      </w:r>
      <w:r w:rsidR="00181017">
        <w:rPr>
          <w:rFonts w:ascii="Times New Roman" w:hAnsi="Times New Roman" w:cs="Times New Roman"/>
          <w:b w:val="0"/>
          <w:szCs w:val="24"/>
        </w:rPr>
        <w:t>s</w:t>
      </w:r>
      <w:r w:rsidRPr="00A1666B">
        <w:rPr>
          <w:rFonts w:ascii="Times New Roman" w:hAnsi="Times New Roman" w:cs="Times New Roman"/>
          <w:b w:val="0"/>
          <w:szCs w:val="24"/>
        </w:rPr>
        <w:t xml:space="preserve">ky pozemok a lesný pozemok, </w:t>
      </w:r>
      <w:r w:rsidR="00181017">
        <w:rPr>
          <w:rFonts w:ascii="Times New Roman" w:hAnsi="Times New Roman" w:cs="Times New Roman"/>
          <w:b w:val="0"/>
          <w:szCs w:val="24"/>
        </w:rPr>
        <w:t xml:space="preserve">resp. na 5000 </w:t>
      </w:r>
      <w:r w:rsidR="00181017" w:rsidRPr="00A1666B">
        <w:rPr>
          <w:rFonts w:ascii="Times New Roman" w:hAnsi="Times New Roman" w:cs="Times New Roman"/>
          <w:b w:val="0"/>
          <w:szCs w:val="24"/>
        </w:rPr>
        <w:t>m</w:t>
      </w:r>
      <w:r w:rsidR="00181017" w:rsidRPr="00A1666B">
        <w:rPr>
          <w:rFonts w:ascii="Times New Roman" w:hAnsi="Times New Roman" w:cs="Times New Roman"/>
          <w:b w:val="0"/>
          <w:szCs w:val="24"/>
          <w:vertAlign w:val="superscript"/>
        </w:rPr>
        <w:t>2</w:t>
      </w:r>
      <w:r w:rsidR="00181017" w:rsidRPr="00181017">
        <w:rPr>
          <w:rFonts w:ascii="Times New Roman" w:hAnsi="Times New Roman" w:cs="Times New Roman"/>
          <w:b w:val="0"/>
          <w:szCs w:val="24"/>
        </w:rPr>
        <w:t xml:space="preserve"> </w:t>
      </w:r>
      <w:r w:rsidR="00181017">
        <w:rPr>
          <w:rFonts w:ascii="Times New Roman" w:hAnsi="Times New Roman" w:cs="Times New Roman"/>
          <w:b w:val="0"/>
          <w:szCs w:val="24"/>
        </w:rPr>
        <w:t>po vykonaní</w:t>
      </w:r>
      <w:r w:rsidR="00181017" w:rsidRPr="00181017">
        <w:rPr>
          <w:rFonts w:ascii="Times New Roman" w:hAnsi="Times New Roman" w:cs="Times New Roman"/>
          <w:b w:val="0"/>
          <w:szCs w:val="24"/>
        </w:rPr>
        <w:t xml:space="preserve"> pozemkových úprav</w:t>
      </w:r>
      <w:r w:rsidR="00181017">
        <w:rPr>
          <w:rFonts w:ascii="Times New Roman" w:hAnsi="Times New Roman" w:cs="Times New Roman"/>
          <w:b w:val="0"/>
          <w:szCs w:val="24"/>
        </w:rPr>
        <w:t>,</w:t>
      </w:r>
      <w:r w:rsidR="00181017" w:rsidRPr="00181017">
        <w:rPr>
          <w:rFonts w:ascii="Times New Roman" w:hAnsi="Times New Roman" w:cs="Times New Roman"/>
          <w:b w:val="0"/>
          <w:szCs w:val="24"/>
        </w:rPr>
        <w:t xml:space="preserve"> </w:t>
      </w:r>
      <w:r w:rsidR="00181017" w:rsidRPr="00A1666B">
        <w:rPr>
          <w:rFonts w:ascii="Times New Roman" w:hAnsi="Times New Roman" w:cs="Times New Roman"/>
          <w:b w:val="0"/>
          <w:szCs w:val="24"/>
        </w:rPr>
        <w:t>p</w:t>
      </w:r>
      <w:r w:rsidR="00181017">
        <w:rPr>
          <w:rFonts w:ascii="Times New Roman" w:hAnsi="Times New Roman" w:cs="Times New Roman"/>
          <w:b w:val="0"/>
          <w:szCs w:val="24"/>
        </w:rPr>
        <w:t>od ktorú bude drobenie zakázané.</w:t>
      </w:r>
      <w:r w:rsidRPr="00A1666B">
        <w:rPr>
          <w:rFonts w:ascii="Times New Roman" w:hAnsi="Times New Roman" w:cs="Times New Roman"/>
          <w:b w:val="0"/>
          <w:szCs w:val="24"/>
        </w:rPr>
        <w:t xml:space="preserve"> Tieto opatrenia neplatia absolútne, ale návrh zákona ustanovuje aj výnimky z</w:t>
      </w:r>
      <w:r w:rsidR="009C48B6">
        <w:rPr>
          <w:rFonts w:ascii="Times New Roman" w:hAnsi="Times New Roman" w:cs="Times New Roman"/>
          <w:b w:val="0"/>
          <w:szCs w:val="24"/>
        </w:rPr>
        <w:t> tohto z</w:t>
      </w:r>
      <w:r w:rsidRPr="00A1666B">
        <w:rPr>
          <w:rFonts w:ascii="Times New Roman" w:hAnsi="Times New Roman" w:cs="Times New Roman"/>
          <w:b w:val="0"/>
          <w:szCs w:val="24"/>
        </w:rPr>
        <w:t xml:space="preserve">ákazu drobenia. </w:t>
      </w:r>
      <w:r w:rsidR="009C48B6">
        <w:rPr>
          <w:rFonts w:ascii="Times New Roman" w:hAnsi="Times New Roman" w:cs="Times New Roman"/>
          <w:b w:val="0"/>
          <w:szCs w:val="24"/>
        </w:rPr>
        <w:t xml:space="preserve">Drobenie </w:t>
      </w:r>
      <w:r w:rsidR="009C48B6" w:rsidRPr="00A1666B">
        <w:rPr>
          <w:rFonts w:ascii="Times New Roman" w:hAnsi="Times New Roman" w:cs="Times New Roman"/>
          <w:b w:val="0"/>
          <w:szCs w:val="24"/>
        </w:rPr>
        <w:t>poľnohospodár</w:t>
      </w:r>
      <w:r w:rsidR="009C48B6">
        <w:rPr>
          <w:rFonts w:ascii="Times New Roman" w:hAnsi="Times New Roman" w:cs="Times New Roman"/>
          <w:b w:val="0"/>
          <w:szCs w:val="24"/>
        </w:rPr>
        <w:t>s</w:t>
      </w:r>
      <w:r w:rsidR="009C48B6" w:rsidRPr="00A1666B">
        <w:rPr>
          <w:rFonts w:ascii="Times New Roman" w:hAnsi="Times New Roman" w:cs="Times New Roman"/>
          <w:b w:val="0"/>
          <w:szCs w:val="24"/>
        </w:rPr>
        <w:t>k</w:t>
      </w:r>
      <w:r w:rsidR="009C48B6">
        <w:rPr>
          <w:rFonts w:ascii="Times New Roman" w:hAnsi="Times New Roman" w:cs="Times New Roman"/>
          <w:b w:val="0"/>
          <w:szCs w:val="24"/>
        </w:rPr>
        <w:t>eho</w:t>
      </w:r>
      <w:r w:rsidR="009C48B6" w:rsidRPr="00A1666B">
        <w:rPr>
          <w:rFonts w:ascii="Times New Roman" w:hAnsi="Times New Roman" w:cs="Times New Roman"/>
          <w:b w:val="0"/>
          <w:szCs w:val="24"/>
        </w:rPr>
        <w:t xml:space="preserve"> pozemk</w:t>
      </w:r>
      <w:r w:rsidR="009C48B6">
        <w:rPr>
          <w:rFonts w:ascii="Times New Roman" w:hAnsi="Times New Roman" w:cs="Times New Roman"/>
          <w:b w:val="0"/>
          <w:szCs w:val="24"/>
        </w:rPr>
        <w:t>u</w:t>
      </w:r>
      <w:r w:rsidR="009C48B6" w:rsidRPr="00A1666B">
        <w:rPr>
          <w:rFonts w:ascii="Times New Roman" w:hAnsi="Times New Roman" w:cs="Times New Roman"/>
          <w:b w:val="0"/>
          <w:szCs w:val="24"/>
        </w:rPr>
        <w:t xml:space="preserve"> a</w:t>
      </w:r>
      <w:r w:rsidR="009C48B6">
        <w:rPr>
          <w:rFonts w:ascii="Times New Roman" w:hAnsi="Times New Roman" w:cs="Times New Roman"/>
          <w:b w:val="0"/>
          <w:szCs w:val="24"/>
        </w:rPr>
        <w:t>lebo</w:t>
      </w:r>
      <w:r w:rsidR="009C48B6" w:rsidRPr="00A1666B">
        <w:rPr>
          <w:rFonts w:ascii="Times New Roman" w:hAnsi="Times New Roman" w:cs="Times New Roman"/>
          <w:b w:val="0"/>
          <w:szCs w:val="24"/>
        </w:rPr>
        <w:t xml:space="preserve"> lesn</w:t>
      </w:r>
      <w:r w:rsidR="009C48B6">
        <w:rPr>
          <w:rFonts w:ascii="Times New Roman" w:hAnsi="Times New Roman" w:cs="Times New Roman"/>
          <w:b w:val="0"/>
          <w:szCs w:val="24"/>
        </w:rPr>
        <w:t>ého</w:t>
      </w:r>
      <w:r w:rsidR="009C48B6" w:rsidRPr="00A1666B">
        <w:rPr>
          <w:rFonts w:ascii="Times New Roman" w:hAnsi="Times New Roman" w:cs="Times New Roman"/>
          <w:b w:val="0"/>
          <w:szCs w:val="24"/>
        </w:rPr>
        <w:t xml:space="preserve"> pozemk</w:t>
      </w:r>
      <w:r w:rsidR="009C48B6">
        <w:rPr>
          <w:rFonts w:ascii="Times New Roman" w:hAnsi="Times New Roman" w:cs="Times New Roman"/>
          <w:b w:val="0"/>
          <w:szCs w:val="24"/>
        </w:rPr>
        <w:t xml:space="preserve">u pod stanovené kritérium výmery </w:t>
      </w:r>
      <w:r w:rsidR="00811D0A">
        <w:rPr>
          <w:rFonts w:ascii="Times New Roman" w:hAnsi="Times New Roman" w:cs="Times New Roman"/>
          <w:b w:val="0"/>
          <w:szCs w:val="24"/>
        </w:rPr>
        <w:t>sa umožní</w:t>
      </w:r>
      <w:r w:rsidR="009C48B6">
        <w:rPr>
          <w:rFonts w:ascii="Times New Roman" w:hAnsi="Times New Roman" w:cs="Times New Roman"/>
          <w:b w:val="0"/>
          <w:szCs w:val="24"/>
        </w:rPr>
        <w:t>, ak pôjde o výstavbu podľa schválenej územno</w:t>
      </w:r>
      <w:r w:rsidR="00B03D37">
        <w:rPr>
          <w:rFonts w:ascii="Times New Roman" w:hAnsi="Times New Roman" w:cs="Times New Roman"/>
          <w:b w:val="0"/>
          <w:szCs w:val="24"/>
        </w:rPr>
        <w:t>plánovacej dokumentácie</w:t>
      </w:r>
      <w:r w:rsidR="009C48B6">
        <w:rPr>
          <w:rFonts w:ascii="Times New Roman" w:hAnsi="Times New Roman" w:cs="Times New Roman"/>
          <w:b w:val="0"/>
          <w:szCs w:val="24"/>
        </w:rPr>
        <w:t xml:space="preserve">, </w:t>
      </w:r>
      <w:r w:rsidR="00A108CB">
        <w:rPr>
          <w:rFonts w:ascii="Times New Roman" w:hAnsi="Times New Roman" w:cs="Times New Roman"/>
          <w:b w:val="0"/>
          <w:szCs w:val="24"/>
        </w:rPr>
        <w:t xml:space="preserve">  </w:t>
      </w:r>
      <w:r w:rsidR="009C48B6">
        <w:rPr>
          <w:rFonts w:ascii="Times New Roman" w:hAnsi="Times New Roman" w:cs="Times New Roman"/>
          <w:b w:val="0"/>
          <w:szCs w:val="24"/>
        </w:rPr>
        <w:t xml:space="preserve">o </w:t>
      </w:r>
      <w:r w:rsidR="009C48B6" w:rsidRPr="009C48B6">
        <w:rPr>
          <w:rFonts w:ascii="Times New Roman" w:hAnsi="Times New Roman" w:cs="Times New Roman"/>
          <w:b w:val="0"/>
          <w:szCs w:val="24"/>
        </w:rPr>
        <w:t>uskutočnenie stavieb alebo opatrení vo verejnom záujme</w:t>
      </w:r>
      <w:r w:rsidR="00B03D37">
        <w:rPr>
          <w:rFonts w:ascii="Times New Roman" w:hAnsi="Times New Roman" w:cs="Times New Roman"/>
          <w:b w:val="0"/>
          <w:szCs w:val="24"/>
        </w:rPr>
        <w:t xml:space="preserve"> (§ 108 zákona č. 50/1976 Zb. </w:t>
      </w:r>
      <w:r w:rsidR="00A108CB">
        <w:rPr>
          <w:rFonts w:ascii="Times New Roman" w:hAnsi="Times New Roman" w:cs="Times New Roman"/>
          <w:b w:val="0"/>
          <w:szCs w:val="24"/>
        </w:rPr>
        <w:t xml:space="preserve">        </w:t>
      </w:r>
      <w:r w:rsidR="00B03D37" w:rsidRPr="00B03D37">
        <w:rPr>
          <w:rFonts w:ascii="Times New Roman" w:hAnsi="Times New Roman" w:cs="Times New Roman"/>
          <w:b w:val="0"/>
          <w:szCs w:val="24"/>
        </w:rPr>
        <w:t>o územnom plánovaní a stavebnom poriadku (stavebný zákon)</w:t>
      </w:r>
      <w:r w:rsidR="00B03D37">
        <w:rPr>
          <w:rFonts w:ascii="Times New Roman" w:hAnsi="Times New Roman" w:cs="Times New Roman"/>
          <w:b w:val="0"/>
          <w:szCs w:val="24"/>
        </w:rPr>
        <w:t xml:space="preserve"> v znení neskorších predpisov), o ro</w:t>
      </w:r>
      <w:r w:rsidR="00B236A3">
        <w:rPr>
          <w:rFonts w:ascii="Times New Roman" w:hAnsi="Times New Roman" w:cs="Times New Roman"/>
          <w:b w:val="0"/>
          <w:szCs w:val="24"/>
        </w:rPr>
        <w:t>z</w:t>
      </w:r>
      <w:r w:rsidR="00B03D37">
        <w:rPr>
          <w:rFonts w:ascii="Times New Roman" w:hAnsi="Times New Roman" w:cs="Times New Roman"/>
          <w:b w:val="0"/>
          <w:szCs w:val="24"/>
        </w:rPr>
        <w:t xml:space="preserve">delenie v projekte pozemkových úprav, </w:t>
      </w:r>
      <w:r w:rsidR="00B236A3">
        <w:rPr>
          <w:rFonts w:ascii="Times New Roman" w:hAnsi="Times New Roman" w:cs="Times New Roman"/>
          <w:b w:val="0"/>
          <w:szCs w:val="24"/>
        </w:rPr>
        <w:t xml:space="preserve">o </w:t>
      </w:r>
      <w:r w:rsidR="00B03D37">
        <w:rPr>
          <w:rFonts w:ascii="Times New Roman" w:hAnsi="Times New Roman" w:cs="Times New Roman"/>
          <w:b w:val="0"/>
          <w:szCs w:val="24"/>
        </w:rPr>
        <w:t>bezplatný prevod alebo prechod pozemk</w:t>
      </w:r>
      <w:r w:rsidR="00B236A3">
        <w:rPr>
          <w:rFonts w:ascii="Times New Roman" w:hAnsi="Times New Roman" w:cs="Times New Roman"/>
          <w:b w:val="0"/>
          <w:szCs w:val="24"/>
        </w:rPr>
        <w:t>u v rámci reštitúcie alebo ak pôjde o záhrady. Zároveň sa zakazuje drobenie pod stanovené</w:t>
      </w:r>
      <w:r w:rsidR="00B236A3" w:rsidRPr="00B236A3">
        <w:rPr>
          <w:rFonts w:ascii="Times New Roman" w:hAnsi="Times New Roman" w:cs="Times New Roman"/>
          <w:b w:val="0"/>
          <w:szCs w:val="24"/>
        </w:rPr>
        <w:t xml:space="preserve"> </w:t>
      </w:r>
      <w:r w:rsidR="00B236A3">
        <w:rPr>
          <w:rFonts w:ascii="Times New Roman" w:hAnsi="Times New Roman" w:cs="Times New Roman"/>
          <w:b w:val="0"/>
          <w:szCs w:val="24"/>
        </w:rPr>
        <w:t>kritérium výmery, ak ide o plochu evidovanú v registri vinohradov alebo v registri ovocných sadov a chmeľníc.</w:t>
      </w:r>
    </w:p>
    <w:p w:rsidR="00DA6636" w:rsidRPr="00A1666B" w:rsidRDefault="00D704AA"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Pokiaľ ide o dedenie a vysporiadanie dedičov, ktorých práva budú v dôsledku realizácie obmedzení drobenia pozemkov dotknuté je návrh koncipovaný tak, aby nedošlo k porušeniu čl. 20 Ústavy Slovenskej republiky. Návrh pritom rozlišuje prípady, ak v dôsledku zákonných obmedzení bude realizované dedičské právo len jedného dediča resp. niektorých dedičov a prípady, kedy v dôsledku týchto obmedzení neprejaví záujem o nadobudnutie pozemkov ani jeden z dedičov.</w:t>
      </w:r>
      <w:r w:rsidR="00A1666B" w:rsidRPr="00A1666B">
        <w:rPr>
          <w:rFonts w:ascii="Times New Roman" w:hAnsi="Times New Roman" w:cs="Times New Roman"/>
          <w:b w:val="0"/>
          <w:szCs w:val="24"/>
        </w:rPr>
        <w:t xml:space="preserve"> </w:t>
      </w:r>
    </w:p>
    <w:p w:rsidR="00D704AA" w:rsidRPr="00A1666B" w:rsidRDefault="00D704AA" w:rsidP="00A1666B">
      <w:pPr>
        <w:pStyle w:val="ZakOdsek"/>
        <w:widowControl w:val="0"/>
        <w:spacing w:before="0"/>
        <w:rPr>
          <w:rFonts w:ascii="Times New Roman" w:hAnsi="Times New Roman"/>
        </w:rPr>
      </w:pPr>
    </w:p>
    <w:p w:rsidR="00D704AA" w:rsidRPr="000B22D7" w:rsidRDefault="00D704AA"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 xml:space="preserve">K bodu </w:t>
      </w:r>
      <w:r w:rsidR="00A16FDA">
        <w:rPr>
          <w:rFonts w:ascii="Times New Roman" w:hAnsi="Times New Roman"/>
          <w:b/>
          <w:bCs/>
          <w:lang w:eastAsia="en-US"/>
        </w:rPr>
        <w:t>5</w:t>
      </w:r>
      <w:r w:rsidR="000B22D7">
        <w:rPr>
          <w:rFonts w:ascii="Times New Roman" w:hAnsi="Times New Roman"/>
          <w:b/>
          <w:bCs/>
          <w:lang w:eastAsia="en-US"/>
        </w:rPr>
        <w:t xml:space="preserve"> (§ 29e)</w:t>
      </w:r>
    </w:p>
    <w:p w:rsidR="00605E2C" w:rsidRDefault="00605E2C"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Prechodné ustanovenie upravuje postup pre konanie o povolení vkladu v súvislosti s prevodom neknihovaných pozemkov</w:t>
      </w:r>
      <w:r w:rsidR="00E16CAE" w:rsidRPr="00A1666B">
        <w:rPr>
          <w:rFonts w:ascii="Times New Roman" w:hAnsi="Times New Roman" w:cs="Times New Roman"/>
          <w:b w:val="0"/>
          <w:szCs w:val="24"/>
        </w:rPr>
        <w:t xml:space="preserve"> po nadobudnutí účinnosti navrhovanej novej právnej úpravy</w:t>
      </w:r>
      <w:r w:rsidRPr="00A1666B">
        <w:rPr>
          <w:rFonts w:ascii="Times New Roman" w:hAnsi="Times New Roman" w:cs="Times New Roman"/>
          <w:b w:val="0"/>
          <w:szCs w:val="24"/>
        </w:rPr>
        <w:t>.</w:t>
      </w:r>
    </w:p>
    <w:p w:rsidR="00A1666B" w:rsidRPr="00A1666B" w:rsidRDefault="00A1666B" w:rsidP="00A1666B">
      <w:pPr>
        <w:rPr>
          <w:lang w:eastAsia="en-US"/>
        </w:rPr>
      </w:pPr>
    </w:p>
    <w:p w:rsidR="00E560C3" w:rsidRPr="000B22D7" w:rsidRDefault="00E560C3"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K čl. IV</w:t>
      </w:r>
    </w:p>
    <w:p w:rsidR="00553946" w:rsidRPr="000B22D7" w:rsidRDefault="00553946"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K bodu</w:t>
      </w:r>
      <w:r w:rsidR="001D471B" w:rsidRPr="000B22D7">
        <w:rPr>
          <w:rFonts w:ascii="Times New Roman" w:hAnsi="Times New Roman"/>
          <w:b/>
          <w:bCs/>
          <w:lang w:eastAsia="en-US"/>
        </w:rPr>
        <w:t xml:space="preserve"> 2</w:t>
      </w:r>
      <w:r w:rsidR="0098045F" w:rsidRPr="000B22D7">
        <w:rPr>
          <w:rFonts w:ascii="Times New Roman" w:hAnsi="Times New Roman"/>
          <w:b/>
          <w:bCs/>
          <w:lang w:eastAsia="en-US"/>
        </w:rPr>
        <w:t xml:space="preserve"> (§ 6 ods. 3)</w:t>
      </w:r>
    </w:p>
    <w:p w:rsidR="00553946" w:rsidRPr="00A1666B" w:rsidRDefault="00553946"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Legislatívna zmena vyplynula z aplikačnej praxe. Slovenský pozemkový fond nemá v Bratislave a Košiciach vhodné pozemky na plnenie náhrad. Z dôvodu, že v oboch prípadoch tieto mestá tvoria niekoľko okresov, sú oprávnené osoby znevýhodnené pri výbere vhodného náhradného pozemku v porovnaní s oprávnenými osobami, ktorých reštitučné nároky sa nachádzajú v ostatných okresoch Slovenska a majú možnosť si vyberať z niekoľkých katastrálnych území. Z uvedeného dôvodu sa navrhuje, aby v prípade, ak nie je vhodný náhradný pozemok v okrese, mohol byť so súhlasom oprávnenej osoby poskytnutý náhradný pozemok v kraji, v ktorom sa nachádzal pôvodný pozemok. </w:t>
      </w:r>
    </w:p>
    <w:p w:rsidR="00553946" w:rsidRPr="00A1666B" w:rsidRDefault="00553946" w:rsidP="00A1666B">
      <w:pPr>
        <w:keepNext w:val="0"/>
        <w:widowControl w:val="0"/>
        <w:rPr>
          <w:rFonts w:ascii="Times New Roman" w:hAnsi="Times New Roman"/>
        </w:rPr>
      </w:pPr>
    </w:p>
    <w:p w:rsidR="00553946" w:rsidRPr="000B22D7" w:rsidRDefault="00553946" w:rsidP="000B22D7">
      <w:pPr>
        <w:pStyle w:val="ZakOdsek"/>
        <w:widowControl w:val="0"/>
        <w:spacing w:before="0"/>
        <w:rPr>
          <w:rFonts w:ascii="Times New Roman" w:hAnsi="Times New Roman"/>
          <w:b/>
          <w:bCs/>
          <w:lang w:eastAsia="en-US"/>
        </w:rPr>
      </w:pPr>
      <w:r w:rsidRPr="000B22D7">
        <w:rPr>
          <w:rFonts w:ascii="Times New Roman" w:hAnsi="Times New Roman"/>
          <w:b/>
          <w:bCs/>
          <w:lang w:eastAsia="en-US"/>
        </w:rPr>
        <w:t xml:space="preserve">K bodom </w:t>
      </w:r>
      <w:r w:rsidR="001D471B" w:rsidRPr="000B22D7">
        <w:rPr>
          <w:rFonts w:ascii="Times New Roman" w:hAnsi="Times New Roman"/>
          <w:b/>
          <w:bCs/>
          <w:lang w:eastAsia="en-US"/>
        </w:rPr>
        <w:t>1, 3</w:t>
      </w:r>
      <w:r w:rsidR="00C34A60" w:rsidRPr="000B22D7">
        <w:rPr>
          <w:rFonts w:ascii="Times New Roman" w:hAnsi="Times New Roman"/>
          <w:b/>
          <w:bCs/>
          <w:lang w:eastAsia="en-US"/>
        </w:rPr>
        <w:t xml:space="preserve"> až</w:t>
      </w:r>
      <w:r w:rsidR="00A1666B" w:rsidRPr="000B22D7">
        <w:rPr>
          <w:rFonts w:ascii="Times New Roman" w:hAnsi="Times New Roman"/>
          <w:b/>
          <w:bCs/>
          <w:lang w:eastAsia="en-US"/>
        </w:rPr>
        <w:t xml:space="preserve"> </w:t>
      </w:r>
      <w:r w:rsidR="001D471B" w:rsidRPr="000B22D7">
        <w:rPr>
          <w:rFonts w:ascii="Times New Roman" w:hAnsi="Times New Roman"/>
          <w:b/>
          <w:bCs/>
          <w:lang w:eastAsia="en-US"/>
        </w:rPr>
        <w:t>6</w:t>
      </w:r>
      <w:r w:rsidR="006548ED" w:rsidRPr="000B22D7">
        <w:rPr>
          <w:rFonts w:ascii="Times New Roman" w:hAnsi="Times New Roman"/>
          <w:b/>
          <w:bCs/>
          <w:lang w:eastAsia="en-US"/>
        </w:rPr>
        <w:t xml:space="preserve"> a</w:t>
      </w:r>
      <w:r w:rsidR="00C34A60" w:rsidRPr="000B22D7">
        <w:rPr>
          <w:rFonts w:ascii="Times New Roman" w:hAnsi="Times New Roman"/>
          <w:b/>
          <w:bCs/>
          <w:lang w:eastAsia="en-US"/>
        </w:rPr>
        <w:t xml:space="preserve"> 8</w:t>
      </w:r>
      <w:r w:rsidR="001D471B" w:rsidRPr="000B22D7">
        <w:rPr>
          <w:rFonts w:ascii="Times New Roman" w:hAnsi="Times New Roman"/>
          <w:b/>
          <w:bCs/>
          <w:lang w:eastAsia="en-US"/>
        </w:rPr>
        <w:t xml:space="preserve"> </w:t>
      </w:r>
      <w:r w:rsidR="0098045F" w:rsidRPr="000B22D7">
        <w:rPr>
          <w:rFonts w:ascii="Times New Roman" w:hAnsi="Times New Roman"/>
          <w:b/>
          <w:bCs/>
          <w:lang w:eastAsia="en-US"/>
        </w:rPr>
        <w:t>(§ 5 ods. 2, § 6 ods. 5, 8, 12 a 14, § 8b)</w:t>
      </w:r>
    </w:p>
    <w:p w:rsidR="00553946" w:rsidRPr="00A1666B" w:rsidRDefault="00553946"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Legislatívno-technická úprava</w:t>
      </w:r>
      <w:r w:rsidR="002B7FB6" w:rsidRPr="00A1666B">
        <w:rPr>
          <w:rFonts w:ascii="Times New Roman" w:hAnsi="Times New Roman" w:cs="Times New Roman"/>
          <w:b w:val="0"/>
          <w:szCs w:val="24"/>
        </w:rPr>
        <w:t xml:space="preserve"> vnútorných odkazov</w:t>
      </w:r>
      <w:r w:rsidRPr="00A1666B">
        <w:rPr>
          <w:rFonts w:ascii="Times New Roman" w:hAnsi="Times New Roman" w:cs="Times New Roman"/>
          <w:b w:val="0"/>
          <w:szCs w:val="24"/>
        </w:rPr>
        <w:t>.</w:t>
      </w:r>
    </w:p>
    <w:p w:rsidR="00553946" w:rsidRPr="00A1666B" w:rsidRDefault="00553946" w:rsidP="00A1666B">
      <w:pPr>
        <w:keepNext w:val="0"/>
        <w:widowControl w:val="0"/>
        <w:rPr>
          <w:rFonts w:ascii="Times New Roman" w:hAnsi="Times New Roman"/>
        </w:rPr>
      </w:pPr>
    </w:p>
    <w:p w:rsidR="00553946" w:rsidRPr="000B22D7" w:rsidRDefault="00553946" w:rsidP="000B22D7">
      <w:pPr>
        <w:pStyle w:val="ZakOdsek"/>
        <w:widowControl w:val="0"/>
        <w:spacing w:before="0"/>
        <w:rPr>
          <w:rFonts w:ascii="Times New Roman" w:hAnsi="Times New Roman"/>
          <w:b/>
          <w:bCs/>
          <w:lang w:eastAsia="en-US"/>
        </w:rPr>
      </w:pPr>
      <w:r w:rsidRPr="000B22D7">
        <w:rPr>
          <w:rFonts w:ascii="Times New Roman" w:hAnsi="Times New Roman"/>
          <w:b/>
          <w:bCs/>
          <w:lang w:eastAsia="en-US"/>
        </w:rPr>
        <w:t xml:space="preserve">K bodu </w:t>
      </w:r>
      <w:r w:rsidR="001D471B" w:rsidRPr="000B22D7">
        <w:rPr>
          <w:rFonts w:ascii="Times New Roman" w:hAnsi="Times New Roman"/>
          <w:b/>
          <w:bCs/>
          <w:lang w:eastAsia="en-US"/>
        </w:rPr>
        <w:t>7</w:t>
      </w:r>
      <w:r w:rsidRPr="000B22D7">
        <w:rPr>
          <w:rFonts w:ascii="Times New Roman" w:hAnsi="Times New Roman"/>
          <w:b/>
          <w:bCs/>
          <w:lang w:eastAsia="en-US"/>
        </w:rPr>
        <w:t xml:space="preserve"> </w:t>
      </w:r>
      <w:r w:rsidR="0098045F" w:rsidRPr="000B22D7">
        <w:rPr>
          <w:rFonts w:ascii="Times New Roman" w:hAnsi="Times New Roman"/>
          <w:b/>
          <w:bCs/>
          <w:lang w:eastAsia="en-US"/>
        </w:rPr>
        <w:t>(§ 6 ods. 15)</w:t>
      </w:r>
    </w:p>
    <w:p w:rsidR="00553946" w:rsidRPr="00A1666B" w:rsidRDefault="00553946"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Uvedené úpravy vyplynuli z praxe Slovenského pozemkového fondu, nakoľko pri plnení reštitučných nárokov a náhrad z depozitu sa množia prípady, v ktorých sú pochybnosti o identifikácii oprávnenej osoby na plnenie reštitučného nároku alebo vyplatenia z depozitu a na požiadavku Slovenského pozemkového fondu splnomocnenci argumentujú neexistenciou právnej úpravy na povinnosť osvedčenia podpisu na plnomocenstve. </w:t>
      </w:r>
    </w:p>
    <w:p w:rsidR="00553946" w:rsidRPr="00A1666B" w:rsidRDefault="00553946" w:rsidP="00A1666B">
      <w:pPr>
        <w:keepNext w:val="0"/>
        <w:widowControl w:val="0"/>
        <w:ind w:firstLine="708"/>
        <w:rPr>
          <w:rFonts w:ascii="Times New Roman" w:hAnsi="Times New Roman"/>
        </w:rPr>
      </w:pPr>
    </w:p>
    <w:p w:rsidR="00553946" w:rsidRPr="000B22D7" w:rsidRDefault="00553946" w:rsidP="000B22D7">
      <w:pPr>
        <w:pStyle w:val="ZakOdsek"/>
        <w:widowControl w:val="0"/>
        <w:spacing w:before="0"/>
        <w:rPr>
          <w:rFonts w:ascii="Times New Roman" w:hAnsi="Times New Roman"/>
          <w:b/>
          <w:bCs/>
          <w:lang w:eastAsia="en-US"/>
        </w:rPr>
      </w:pPr>
      <w:r w:rsidRPr="000B22D7">
        <w:rPr>
          <w:rFonts w:ascii="Times New Roman" w:hAnsi="Times New Roman"/>
          <w:b/>
          <w:bCs/>
          <w:lang w:eastAsia="en-US"/>
        </w:rPr>
        <w:t xml:space="preserve">K bodu </w:t>
      </w:r>
      <w:r w:rsidR="009E2DDF" w:rsidRPr="000B22D7">
        <w:rPr>
          <w:rFonts w:ascii="Times New Roman" w:hAnsi="Times New Roman"/>
          <w:b/>
          <w:bCs/>
          <w:lang w:eastAsia="en-US"/>
        </w:rPr>
        <w:t xml:space="preserve">9 </w:t>
      </w:r>
      <w:r w:rsidR="0098045F" w:rsidRPr="000B22D7">
        <w:rPr>
          <w:rFonts w:ascii="Times New Roman" w:hAnsi="Times New Roman"/>
          <w:b/>
          <w:bCs/>
          <w:lang w:eastAsia="en-US"/>
        </w:rPr>
        <w:t>(§ 8e)</w:t>
      </w:r>
    </w:p>
    <w:p w:rsidR="00530E51" w:rsidRPr="00A1666B" w:rsidRDefault="00553946"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Legislatívn</w:t>
      </w:r>
      <w:r w:rsidR="002B7FB6" w:rsidRPr="00A1666B">
        <w:rPr>
          <w:rFonts w:ascii="Times New Roman" w:hAnsi="Times New Roman" w:cs="Times New Roman"/>
          <w:b w:val="0"/>
          <w:szCs w:val="24"/>
        </w:rPr>
        <w:t>a</w:t>
      </w:r>
      <w:r w:rsidRPr="00A1666B">
        <w:rPr>
          <w:rFonts w:ascii="Times New Roman" w:hAnsi="Times New Roman" w:cs="Times New Roman"/>
          <w:b w:val="0"/>
          <w:szCs w:val="24"/>
        </w:rPr>
        <w:t xml:space="preserve"> potreba vyplynula z dôvodu plánovanej zmeny organizačnej štruktúry Slovenského pozemkového fondu, podľa ktorej nebudú regionálne odbory ako územné organizačné útvary.</w:t>
      </w:r>
      <w:r w:rsidR="00530E51" w:rsidRPr="00A1666B">
        <w:rPr>
          <w:rFonts w:ascii="Times New Roman" w:hAnsi="Times New Roman" w:cs="Times New Roman"/>
          <w:b w:val="0"/>
          <w:szCs w:val="24"/>
        </w:rPr>
        <w:t xml:space="preserve"> V súčasnosti sa pripravuje návrh </w:t>
      </w:r>
      <w:r w:rsidR="002B7FB6" w:rsidRPr="00A1666B">
        <w:rPr>
          <w:rFonts w:ascii="Times New Roman" w:hAnsi="Times New Roman" w:cs="Times New Roman"/>
          <w:b w:val="0"/>
          <w:szCs w:val="24"/>
        </w:rPr>
        <w:t xml:space="preserve">novely </w:t>
      </w:r>
      <w:r w:rsidR="00530E51" w:rsidRPr="00A1666B">
        <w:rPr>
          <w:rFonts w:ascii="Times New Roman" w:hAnsi="Times New Roman" w:cs="Times New Roman"/>
          <w:b w:val="0"/>
          <w:szCs w:val="24"/>
        </w:rPr>
        <w:t>nariadenia vlády S</w:t>
      </w:r>
      <w:r w:rsidR="002B7FB6" w:rsidRPr="00A1666B">
        <w:rPr>
          <w:rFonts w:ascii="Times New Roman" w:hAnsi="Times New Roman" w:cs="Times New Roman"/>
          <w:b w:val="0"/>
          <w:szCs w:val="24"/>
        </w:rPr>
        <w:t>lovenskej republiky</w:t>
      </w:r>
      <w:r w:rsidR="00530E51" w:rsidRPr="00A1666B">
        <w:rPr>
          <w:rFonts w:ascii="Times New Roman" w:hAnsi="Times New Roman" w:cs="Times New Roman"/>
          <w:b w:val="0"/>
          <w:szCs w:val="24"/>
        </w:rPr>
        <w:t xml:space="preserve"> č.</w:t>
      </w:r>
      <w:r w:rsidR="009F6B91" w:rsidRPr="00A1666B">
        <w:rPr>
          <w:rFonts w:ascii="Times New Roman" w:hAnsi="Times New Roman" w:cs="Times New Roman"/>
          <w:b w:val="0"/>
          <w:szCs w:val="24"/>
        </w:rPr>
        <w:t xml:space="preserve"> </w:t>
      </w:r>
      <w:r w:rsidR="00530E51" w:rsidRPr="00A1666B">
        <w:rPr>
          <w:rFonts w:ascii="Times New Roman" w:hAnsi="Times New Roman" w:cs="Times New Roman"/>
          <w:b w:val="0"/>
          <w:szCs w:val="24"/>
        </w:rPr>
        <w:t>237/2010 Z. z. ktorým sa ustanovujú podrobnosti o postupe Slovenského pozemkového fondu pri poskytovaní náhradných pozemkov v znení neskorších predpisov. Zmena reflektuje na zmeny v územnej organizačnej štruktúre Slovenského pozemkového fondu. Legislatívna zmena citovaného nariadenia sa rieši paralelne v legislatívnom procese, tak aby bola účinná súčasne s návrhom zákona.</w:t>
      </w:r>
    </w:p>
    <w:p w:rsidR="00553946" w:rsidRPr="00A1666B" w:rsidRDefault="00553946" w:rsidP="00A1666B">
      <w:pPr>
        <w:pStyle w:val="ZakOdsek"/>
        <w:widowControl w:val="0"/>
        <w:spacing w:before="0"/>
        <w:rPr>
          <w:rFonts w:ascii="Times New Roman" w:hAnsi="Times New Roman"/>
        </w:rPr>
      </w:pPr>
    </w:p>
    <w:p w:rsidR="004E38E9" w:rsidRPr="000B22D7" w:rsidRDefault="004E38E9" w:rsidP="000B22D7">
      <w:pPr>
        <w:pStyle w:val="ZakOdsek"/>
        <w:widowControl w:val="0"/>
        <w:spacing w:before="0"/>
        <w:rPr>
          <w:rFonts w:ascii="Times New Roman" w:hAnsi="Times New Roman"/>
          <w:b/>
          <w:bCs/>
          <w:lang w:eastAsia="en-US"/>
        </w:rPr>
      </w:pPr>
      <w:r w:rsidRPr="000B22D7">
        <w:rPr>
          <w:rFonts w:ascii="Times New Roman" w:hAnsi="Times New Roman"/>
          <w:b/>
          <w:bCs/>
          <w:lang w:eastAsia="en-US"/>
        </w:rPr>
        <w:t>K čl. V</w:t>
      </w:r>
    </w:p>
    <w:p w:rsidR="004E38E9" w:rsidRPr="00A1666B" w:rsidRDefault="004E38E9"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Návrhom novelizácie zákona č. 595/2003 Z. z. o dani z príjmov v znení neskorších predpisov sa precizuje postup daňových úradov </w:t>
      </w:r>
      <w:r w:rsidR="00261F4F" w:rsidRPr="00A1666B">
        <w:rPr>
          <w:rFonts w:ascii="Times New Roman" w:hAnsi="Times New Roman" w:cs="Times New Roman"/>
          <w:b w:val="0"/>
          <w:szCs w:val="24"/>
        </w:rPr>
        <w:t>s cieľom započítania</w:t>
      </w:r>
      <w:r w:rsidRPr="00A1666B">
        <w:rPr>
          <w:rFonts w:ascii="Times New Roman" w:hAnsi="Times New Roman" w:cs="Times New Roman"/>
          <w:b w:val="0"/>
          <w:szCs w:val="24"/>
        </w:rPr>
        <w:t xml:space="preserve"> </w:t>
      </w:r>
      <w:r w:rsidR="00261F4F" w:rsidRPr="00A1666B">
        <w:rPr>
          <w:rFonts w:ascii="Times New Roman" w:hAnsi="Times New Roman" w:cs="Times New Roman"/>
          <w:b w:val="0"/>
          <w:szCs w:val="24"/>
        </w:rPr>
        <w:t xml:space="preserve">trvania vlastníctva </w:t>
      </w:r>
      <w:r w:rsidR="00181017">
        <w:rPr>
          <w:rFonts w:ascii="Times New Roman" w:hAnsi="Times New Roman" w:cs="Times New Roman"/>
          <w:b w:val="0"/>
          <w:szCs w:val="24"/>
        </w:rPr>
        <w:t xml:space="preserve">         </w:t>
      </w:r>
      <w:r w:rsidR="00261F4F" w:rsidRPr="00A1666B">
        <w:rPr>
          <w:rFonts w:ascii="Times New Roman" w:hAnsi="Times New Roman" w:cs="Times New Roman"/>
          <w:b w:val="0"/>
          <w:szCs w:val="24"/>
        </w:rPr>
        <w:t>k pôvodnému pozemku do času trvania vlastníctva k novému pozemku</w:t>
      </w:r>
      <w:r w:rsidRPr="00A1666B">
        <w:rPr>
          <w:rFonts w:ascii="Times New Roman" w:hAnsi="Times New Roman" w:cs="Times New Roman"/>
          <w:b w:val="0"/>
          <w:szCs w:val="24"/>
        </w:rPr>
        <w:t xml:space="preserve"> z dôvodu daňovej povinnosti</w:t>
      </w:r>
      <w:r w:rsidR="00261F4F" w:rsidRPr="00A1666B">
        <w:rPr>
          <w:rFonts w:ascii="Times New Roman" w:hAnsi="Times New Roman" w:cs="Times New Roman"/>
          <w:b w:val="0"/>
          <w:szCs w:val="24"/>
        </w:rPr>
        <w:t xml:space="preserve">. Návrhom sa </w:t>
      </w:r>
      <w:r w:rsidRPr="00A1666B">
        <w:rPr>
          <w:rFonts w:ascii="Times New Roman" w:hAnsi="Times New Roman" w:cs="Times New Roman"/>
          <w:b w:val="0"/>
          <w:szCs w:val="24"/>
        </w:rPr>
        <w:t>odstránia aplikačné problémy usta</w:t>
      </w:r>
      <w:r w:rsidR="00D267B5">
        <w:rPr>
          <w:rFonts w:ascii="Times New Roman" w:hAnsi="Times New Roman" w:cs="Times New Roman"/>
          <w:b w:val="0"/>
          <w:szCs w:val="24"/>
        </w:rPr>
        <w:t xml:space="preserve">novenia § 22 zákona </w:t>
      </w:r>
      <w:r w:rsidR="00181017">
        <w:rPr>
          <w:rFonts w:ascii="Times New Roman" w:hAnsi="Times New Roman" w:cs="Times New Roman"/>
          <w:b w:val="0"/>
          <w:szCs w:val="24"/>
        </w:rPr>
        <w:t xml:space="preserve">                      </w:t>
      </w:r>
      <w:r w:rsidR="00D267B5">
        <w:rPr>
          <w:rFonts w:ascii="Times New Roman" w:hAnsi="Times New Roman" w:cs="Times New Roman"/>
          <w:b w:val="0"/>
          <w:szCs w:val="24"/>
        </w:rPr>
        <w:t>č. 330/1991 </w:t>
      </w:r>
      <w:r w:rsidRPr="00A1666B">
        <w:rPr>
          <w:rFonts w:ascii="Times New Roman" w:hAnsi="Times New Roman" w:cs="Times New Roman"/>
          <w:b w:val="0"/>
          <w:szCs w:val="24"/>
        </w:rPr>
        <w:t>Zb.</w:t>
      </w:r>
      <w:r w:rsidR="00A1666B" w:rsidRPr="00A1666B">
        <w:rPr>
          <w:rFonts w:ascii="Times New Roman" w:hAnsi="Times New Roman" w:cs="Times New Roman"/>
          <w:b w:val="0"/>
          <w:szCs w:val="24"/>
        </w:rPr>
        <w:t xml:space="preserve"> </w:t>
      </w:r>
    </w:p>
    <w:p w:rsidR="00261F4F" w:rsidRPr="00A1666B" w:rsidRDefault="00261F4F" w:rsidP="00A1666B">
      <w:pPr>
        <w:keepNext w:val="0"/>
        <w:widowControl w:val="0"/>
        <w:tabs>
          <w:tab w:val="left" w:pos="993"/>
        </w:tabs>
        <w:rPr>
          <w:rFonts w:ascii="Times New Roman" w:hAnsi="Times New Roman"/>
        </w:rPr>
      </w:pPr>
    </w:p>
    <w:p w:rsidR="00C34A60" w:rsidRPr="000B22D7" w:rsidRDefault="00C34A60" w:rsidP="000B22D7">
      <w:pPr>
        <w:pStyle w:val="ZakOdsek"/>
        <w:widowControl w:val="0"/>
        <w:spacing w:before="0"/>
        <w:rPr>
          <w:rFonts w:ascii="Times New Roman" w:hAnsi="Times New Roman"/>
          <w:b/>
          <w:bCs/>
          <w:lang w:eastAsia="en-US"/>
        </w:rPr>
      </w:pPr>
      <w:r w:rsidRPr="000B22D7">
        <w:rPr>
          <w:rFonts w:ascii="Times New Roman" w:hAnsi="Times New Roman"/>
          <w:b/>
          <w:bCs/>
          <w:lang w:eastAsia="en-US"/>
        </w:rPr>
        <w:t>K čl. V</w:t>
      </w:r>
      <w:r w:rsidR="00E560C3" w:rsidRPr="000B22D7">
        <w:rPr>
          <w:rFonts w:ascii="Times New Roman" w:hAnsi="Times New Roman"/>
          <w:b/>
          <w:bCs/>
          <w:lang w:eastAsia="en-US"/>
        </w:rPr>
        <w:t>I</w:t>
      </w:r>
    </w:p>
    <w:p w:rsidR="001C5ACF" w:rsidRPr="000B22D7" w:rsidRDefault="00CC140C"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K bodu 1</w:t>
      </w:r>
      <w:r w:rsidR="002A2303" w:rsidRPr="000B22D7">
        <w:rPr>
          <w:rFonts w:ascii="Times New Roman" w:hAnsi="Times New Roman"/>
          <w:b/>
          <w:bCs/>
          <w:lang w:eastAsia="en-US"/>
        </w:rPr>
        <w:t xml:space="preserve"> až 3 </w:t>
      </w:r>
      <w:r w:rsidR="00094282" w:rsidRPr="000B22D7">
        <w:rPr>
          <w:rFonts w:ascii="Times New Roman" w:hAnsi="Times New Roman"/>
          <w:b/>
          <w:bCs/>
          <w:lang w:eastAsia="en-US"/>
        </w:rPr>
        <w:t>(§ 2 ods. 2 a 3 a § 3)</w:t>
      </w:r>
    </w:p>
    <w:p w:rsidR="001C5ACF" w:rsidRPr="00A1666B" w:rsidRDefault="002A2303"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Legislatívno-technická úprava.</w:t>
      </w:r>
    </w:p>
    <w:p w:rsidR="001C5ACF" w:rsidRPr="00A1666B" w:rsidRDefault="001C5ACF"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Návrh zákona, ktorým sa mení a dopĺňa zákon č. </w:t>
      </w:r>
      <w:r w:rsidR="002A2303" w:rsidRPr="00A1666B">
        <w:rPr>
          <w:rFonts w:ascii="Times New Roman" w:hAnsi="Times New Roman" w:cs="Times New Roman"/>
          <w:b w:val="0"/>
          <w:szCs w:val="24"/>
        </w:rPr>
        <w:t xml:space="preserve">66/2009 Z. z. </w:t>
      </w:r>
      <w:r w:rsidRPr="00A1666B">
        <w:rPr>
          <w:rFonts w:ascii="Times New Roman" w:hAnsi="Times New Roman" w:cs="Times New Roman"/>
          <w:b w:val="0"/>
          <w:szCs w:val="24"/>
        </w:rPr>
        <w:t>nadväzuje na</w:t>
      </w:r>
      <w:r w:rsidR="00A1666B" w:rsidRPr="00A1666B">
        <w:rPr>
          <w:rFonts w:ascii="Times New Roman" w:hAnsi="Times New Roman" w:cs="Times New Roman"/>
          <w:b w:val="0"/>
          <w:szCs w:val="24"/>
        </w:rPr>
        <w:t xml:space="preserve"> </w:t>
      </w:r>
      <w:r w:rsidRPr="00A1666B">
        <w:rPr>
          <w:rFonts w:ascii="Times New Roman" w:hAnsi="Times New Roman" w:cs="Times New Roman"/>
          <w:b w:val="0"/>
          <w:szCs w:val="24"/>
        </w:rPr>
        <w:t>čl. I návrhu zákona, ktorého obsahom sú zmeny zákona č.</w:t>
      </w:r>
      <w:r w:rsidR="006B2187" w:rsidRPr="00A1666B">
        <w:rPr>
          <w:rFonts w:ascii="Times New Roman" w:hAnsi="Times New Roman" w:cs="Times New Roman"/>
          <w:b w:val="0"/>
          <w:szCs w:val="24"/>
        </w:rPr>
        <w:t xml:space="preserve"> </w:t>
      </w:r>
      <w:r w:rsidRPr="00A1666B">
        <w:rPr>
          <w:rFonts w:ascii="Times New Roman" w:hAnsi="Times New Roman" w:cs="Times New Roman"/>
          <w:b w:val="0"/>
          <w:szCs w:val="24"/>
        </w:rPr>
        <w:t>330/1991 Zb.</w:t>
      </w:r>
      <w:r w:rsidR="00815F2C" w:rsidRPr="00A1666B">
        <w:rPr>
          <w:rFonts w:ascii="Times New Roman" w:hAnsi="Times New Roman" w:cs="Times New Roman"/>
          <w:b w:val="0"/>
          <w:szCs w:val="24"/>
        </w:rPr>
        <w:t xml:space="preserve"> </w:t>
      </w:r>
    </w:p>
    <w:p w:rsidR="006B2187" w:rsidRPr="00A1666B" w:rsidRDefault="001C5ACF"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V čl. I</w:t>
      </w:r>
      <w:r w:rsidR="00AD35D9" w:rsidRPr="00A1666B">
        <w:rPr>
          <w:rFonts w:ascii="Times New Roman" w:hAnsi="Times New Roman" w:cs="Times New Roman"/>
          <w:b w:val="0"/>
          <w:szCs w:val="24"/>
        </w:rPr>
        <w:t xml:space="preserve"> </w:t>
      </w:r>
      <w:r w:rsidRPr="00A1666B">
        <w:rPr>
          <w:rFonts w:ascii="Times New Roman" w:hAnsi="Times New Roman" w:cs="Times New Roman"/>
          <w:b w:val="0"/>
          <w:szCs w:val="24"/>
        </w:rPr>
        <w:t>návrhu zákona sú špecifikované procesné a technické podmienky</w:t>
      </w:r>
      <w:r w:rsidR="006B2187" w:rsidRPr="00A1666B">
        <w:rPr>
          <w:rFonts w:ascii="Times New Roman" w:hAnsi="Times New Roman" w:cs="Times New Roman"/>
          <w:b w:val="0"/>
          <w:szCs w:val="24"/>
        </w:rPr>
        <w:t xml:space="preserve"> na</w:t>
      </w:r>
      <w:r w:rsidR="00A1666B" w:rsidRPr="00A1666B">
        <w:rPr>
          <w:rFonts w:ascii="Times New Roman" w:hAnsi="Times New Roman" w:cs="Times New Roman"/>
          <w:b w:val="0"/>
          <w:szCs w:val="24"/>
        </w:rPr>
        <w:t xml:space="preserve"> </w:t>
      </w:r>
      <w:r w:rsidRPr="00A1666B">
        <w:rPr>
          <w:rFonts w:ascii="Times New Roman" w:hAnsi="Times New Roman" w:cs="Times New Roman"/>
          <w:b w:val="0"/>
          <w:szCs w:val="24"/>
        </w:rPr>
        <w:t>vykonani</w:t>
      </w:r>
      <w:r w:rsidR="006B2187" w:rsidRPr="00A1666B">
        <w:rPr>
          <w:rFonts w:ascii="Times New Roman" w:hAnsi="Times New Roman" w:cs="Times New Roman"/>
          <w:b w:val="0"/>
          <w:szCs w:val="24"/>
        </w:rPr>
        <w:t>e</w:t>
      </w:r>
      <w:r w:rsidRPr="00A1666B">
        <w:rPr>
          <w:rFonts w:ascii="Times New Roman" w:hAnsi="Times New Roman" w:cs="Times New Roman"/>
          <w:b w:val="0"/>
          <w:szCs w:val="24"/>
        </w:rPr>
        <w:t xml:space="preserve"> jednoduchých pozemkových úprav z</w:t>
      </w:r>
      <w:r w:rsidR="00DF260B" w:rsidRPr="00A1666B">
        <w:rPr>
          <w:rFonts w:ascii="Times New Roman" w:hAnsi="Times New Roman" w:cs="Times New Roman"/>
          <w:b w:val="0"/>
          <w:szCs w:val="24"/>
        </w:rPr>
        <w:t> </w:t>
      </w:r>
      <w:r w:rsidRPr="00A1666B">
        <w:rPr>
          <w:rFonts w:ascii="Times New Roman" w:hAnsi="Times New Roman" w:cs="Times New Roman"/>
          <w:b w:val="0"/>
          <w:szCs w:val="24"/>
        </w:rPr>
        <w:t>dôvod</w:t>
      </w:r>
      <w:r w:rsidR="006B2187" w:rsidRPr="00A1666B">
        <w:rPr>
          <w:rFonts w:ascii="Times New Roman" w:hAnsi="Times New Roman" w:cs="Times New Roman"/>
          <w:b w:val="0"/>
          <w:szCs w:val="24"/>
        </w:rPr>
        <w:t>u</w:t>
      </w:r>
      <w:r w:rsidR="00DF260B" w:rsidRPr="00A1666B">
        <w:rPr>
          <w:rFonts w:ascii="Times New Roman" w:hAnsi="Times New Roman" w:cs="Times New Roman"/>
          <w:b w:val="0"/>
          <w:szCs w:val="24"/>
        </w:rPr>
        <w:t xml:space="preserve"> </w:t>
      </w:r>
      <w:r w:rsidRPr="00A1666B">
        <w:rPr>
          <w:rFonts w:ascii="Times New Roman" w:hAnsi="Times New Roman" w:cs="Times New Roman"/>
          <w:b w:val="0"/>
          <w:szCs w:val="24"/>
        </w:rPr>
        <w:t>majetko</w:t>
      </w:r>
      <w:r w:rsidR="00E4319E" w:rsidRPr="00A1666B">
        <w:rPr>
          <w:rFonts w:ascii="Times New Roman" w:hAnsi="Times New Roman" w:cs="Times New Roman"/>
          <w:b w:val="0"/>
          <w:szCs w:val="24"/>
        </w:rPr>
        <w:t>vo</w:t>
      </w:r>
      <w:r w:rsidRPr="00A1666B">
        <w:rPr>
          <w:rFonts w:ascii="Times New Roman" w:hAnsi="Times New Roman" w:cs="Times New Roman"/>
          <w:b w:val="0"/>
          <w:szCs w:val="24"/>
        </w:rPr>
        <w:t xml:space="preserve">právneho usporiadania pozemkov pod stavbami vo vlastníctve obcí a vyšších územných celkov. Vzhľadom na túto systémovú zmenu je potrebné upraviť tie ustanovenia zákona č. 66/2009 Z. z., na ktoré majú </w:t>
      </w:r>
      <w:r w:rsidR="006B2187" w:rsidRPr="00A1666B">
        <w:rPr>
          <w:rFonts w:ascii="Times New Roman" w:hAnsi="Times New Roman" w:cs="Times New Roman"/>
          <w:b w:val="0"/>
          <w:szCs w:val="24"/>
        </w:rPr>
        <w:t xml:space="preserve">priamy </w:t>
      </w:r>
      <w:r w:rsidRPr="00A1666B">
        <w:rPr>
          <w:rFonts w:ascii="Times New Roman" w:hAnsi="Times New Roman" w:cs="Times New Roman"/>
          <w:b w:val="0"/>
          <w:szCs w:val="24"/>
        </w:rPr>
        <w:t xml:space="preserve">vplyv zmeny zákona </w:t>
      </w:r>
      <w:r w:rsidR="00591F1C" w:rsidRPr="00A1666B">
        <w:rPr>
          <w:rFonts w:ascii="Times New Roman" w:hAnsi="Times New Roman" w:cs="Times New Roman"/>
          <w:b w:val="0"/>
          <w:szCs w:val="24"/>
        </w:rPr>
        <w:t>č. 330/1991 Zb</w:t>
      </w:r>
      <w:r w:rsidRPr="00A1666B">
        <w:rPr>
          <w:rFonts w:ascii="Times New Roman" w:hAnsi="Times New Roman" w:cs="Times New Roman"/>
          <w:b w:val="0"/>
          <w:szCs w:val="24"/>
        </w:rPr>
        <w:t>. Z uvedeného dôvodu sa navrhuje upraviť znenie doterajšieho § 2 ods. 2 zákona č. 66/2009 Z.</w:t>
      </w:r>
      <w:r w:rsidR="008E1F09" w:rsidRPr="00A1666B">
        <w:rPr>
          <w:rFonts w:ascii="Times New Roman" w:hAnsi="Times New Roman" w:cs="Times New Roman"/>
          <w:b w:val="0"/>
          <w:szCs w:val="24"/>
        </w:rPr>
        <w:t xml:space="preserve"> </w:t>
      </w:r>
      <w:r w:rsidRPr="00A1666B">
        <w:rPr>
          <w:rFonts w:ascii="Times New Roman" w:hAnsi="Times New Roman" w:cs="Times New Roman"/>
          <w:b w:val="0"/>
          <w:szCs w:val="24"/>
        </w:rPr>
        <w:t xml:space="preserve">z, a taktiež vypustiť § 2 ods. </w:t>
      </w:r>
      <w:r w:rsidR="006B2187" w:rsidRPr="00A1666B">
        <w:rPr>
          <w:rFonts w:ascii="Times New Roman" w:hAnsi="Times New Roman" w:cs="Times New Roman"/>
          <w:b w:val="0"/>
          <w:szCs w:val="24"/>
        </w:rPr>
        <w:t>3</w:t>
      </w:r>
      <w:r w:rsidRPr="00A1666B">
        <w:rPr>
          <w:rFonts w:ascii="Times New Roman" w:hAnsi="Times New Roman" w:cs="Times New Roman"/>
          <w:b w:val="0"/>
          <w:szCs w:val="24"/>
        </w:rPr>
        <w:t xml:space="preserve"> a</w:t>
      </w:r>
      <w:r w:rsidR="00DF260B" w:rsidRPr="00A1666B">
        <w:rPr>
          <w:rFonts w:ascii="Times New Roman" w:hAnsi="Times New Roman" w:cs="Times New Roman"/>
          <w:b w:val="0"/>
          <w:szCs w:val="24"/>
        </w:rPr>
        <w:t xml:space="preserve"> celý </w:t>
      </w:r>
      <w:r w:rsidRPr="00A1666B">
        <w:rPr>
          <w:rFonts w:ascii="Times New Roman" w:hAnsi="Times New Roman" w:cs="Times New Roman"/>
          <w:b w:val="0"/>
          <w:szCs w:val="24"/>
        </w:rPr>
        <w:t>§ 3, ktoré upravujú pozemkové úpravy pri majetko</w:t>
      </w:r>
      <w:r w:rsidR="00E4319E" w:rsidRPr="00A1666B">
        <w:rPr>
          <w:rFonts w:ascii="Times New Roman" w:hAnsi="Times New Roman" w:cs="Times New Roman"/>
          <w:b w:val="0"/>
          <w:szCs w:val="24"/>
        </w:rPr>
        <w:t>vo</w:t>
      </w:r>
      <w:r w:rsidRPr="00A1666B">
        <w:rPr>
          <w:rFonts w:ascii="Times New Roman" w:hAnsi="Times New Roman" w:cs="Times New Roman"/>
          <w:b w:val="0"/>
          <w:szCs w:val="24"/>
        </w:rPr>
        <w:t xml:space="preserve">právnom usporiadaní pozemkov pod stavbami, ktoré prešli z vlastníctva štátu na obce a vyššie územné celky odlišne od všeobecnej úpravy v zákone </w:t>
      </w:r>
      <w:r w:rsidR="00D277CE" w:rsidRPr="00A1666B">
        <w:rPr>
          <w:rFonts w:ascii="Times New Roman" w:hAnsi="Times New Roman" w:cs="Times New Roman"/>
          <w:b w:val="0"/>
          <w:szCs w:val="24"/>
        </w:rPr>
        <w:t>č. 330/1991 Zb</w:t>
      </w:r>
      <w:r w:rsidR="006B2187" w:rsidRPr="00A1666B">
        <w:rPr>
          <w:rFonts w:ascii="Times New Roman" w:hAnsi="Times New Roman" w:cs="Times New Roman"/>
          <w:b w:val="0"/>
          <w:szCs w:val="24"/>
        </w:rPr>
        <w:t>.</w:t>
      </w:r>
      <w:r w:rsidR="00A1666B" w:rsidRPr="00A1666B">
        <w:rPr>
          <w:rFonts w:ascii="Times New Roman" w:hAnsi="Times New Roman" w:cs="Times New Roman"/>
          <w:b w:val="0"/>
          <w:szCs w:val="24"/>
        </w:rPr>
        <w:t xml:space="preserve"> </w:t>
      </w:r>
    </w:p>
    <w:p w:rsidR="001C5ACF" w:rsidRPr="00A1666B" w:rsidRDefault="001C5ACF"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 xml:space="preserve">Na základe navrhovanej zmeny oboch zákonov bude majetkovoprávne usporiadanie pozemkov pod stavbami územnej samosprávy formou pozemkových úprav upravovať len zákon </w:t>
      </w:r>
      <w:r w:rsidR="00702B2B" w:rsidRPr="00A1666B">
        <w:rPr>
          <w:rFonts w:ascii="Times New Roman" w:hAnsi="Times New Roman" w:cs="Times New Roman"/>
          <w:b w:val="0"/>
          <w:szCs w:val="24"/>
        </w:rPr>
        <w:t>č. 330/1991 Zb</w:t>
      </w:r>
      <w:r w:rsidRPr="00A1666B">
        <w:rPr>
          <w:rFonts w:ascii="Times New Roman" w:hAnsi="Times New Roman" w:cs="Times New Roman"/>
          <w:b w:val="0"/>
          <w:szCs w:val="24"/>
        </w:rPr>
        <w:t>.</w:t>
      </w:r>
    </w:p>
    <w:p w:rsidR="001B2445" w:rsidRPr="00A1666B" w:rsidRDefault="001B2445" w:rsidP="00A1666B">
      <w:pPr>
        <w:pStyle w:val="ZakOdsek"/>
        <w:widowControl w:val="0"/>
        <w:spacing w:before="0"/>
        <w:rPr>
          <w:rFonts w:ascii="Times New Roman" w:hAnsi="Times New Roman"/>
        </w:rPr>
      </w:pPr>
    </w:p>
    <w:p w:rsidR="00CC140C" w:rsidRPr="000B22D7" w:rsidRDefault="00976CBD" w:rsidP="00A1666B">
      <w:pPr>
        <w:pStyle w:val="ZakOdsek"/>
        <w:widowControl w:val="0"/>
        <w:spacing w:before="0"/>
        <w:rPr>
          <w:rFonts w:ascii="Times New Roman" w:hAnsi="Times New Roman"/>
          <w:b/>
          <w:bCs/>
          <w:lang w:eastAsia="en-US"/>
        </w:rPr>
      </w:pPr>
      <w:r w:rsidRPr="000B22D7">
        <w:rPr>
          <w:rFonts w:ascii="Times New Roman" w:hAnsi="Times New Roman"/>
          <w:b/>
          <w:bCs/>
          <w:lang w:eastAsia="en-US"/>
        </w:rPr>
        <w:t>K</w:t>
      </w:r>
      <w:r w:rsidR="00B0519A" w:rsidRPr="000B22D7">
        <w:rPr>
          <w:rFonts w:ascii="Times New Roman" w:hAnsi="Times New Roman"/>
          <w:b/>
          <w:bCs/>
          <w:lang w:eastAsia="en-US"/>
        </w:rPr>
        <w:t> čl. V</w:t>
      </w:r>
      <w:r w:rsidR="004E38E9" w:rsidRPr="000B22D7">
        <w:rPr>
          <w:rFonts w:ascii="Times New Roman" w:hAnsi="Times New Roman"/>
          <w:b/>
          <w:bCs/>
          <w:lang w:eastAsia="en-US"/>
        </w:rPr>
        <w:t>I</w:t>
      </w:r>
      <w:r w:rsidR="00E560C3" w:rsidRPr="000B22D7">
        <w:rPr>
          <w:rFonts w:ascii="Times New Roman" w:hAnsi="Times New Roman"/>
          <w:b/>
          <w:bCs/>
          <w:lang w:eastAsia="en-US"/>
        </w:rPr>
        <w:t>I</w:t>
      </w:r>
    </w:p>
    <w:p w:rsidR="00CC140C" w:rsidRPr="00A1666B" w:rsidRDefault="00425EC2" w:rsidP="00A1666B">
      <w:pPr>
        <w:pStyle w:val="Nadpis3"/>
        <w:keepNext w:val="0"/>
        <w:keepLines w:val="0"/>
        <w:widowControl w:val="0"/>
        <w:spacing w:before="0" w:after="0"/>
        <w:ind w:firstLine="567"/>
        <w:rPr>
          <w:rFonts w:ascii="Times New Roman" w:hAnsi="Times New Roman" w:cs="Times New Roman"/>
          <w:b w:val="0"/>
          <w:szCs w:val="24"/>
        </w:rPr>
      </w:pPr>
      <w:r w:rsidRPr="00A1666B">
        <w:rPr>
          <w:rFonts w:ascii="Times New Roman" w:hAnsi="Times New Roman" w:cs="Times New Roman"/>
          <w:b w:val="0"/>
          <w:szCs w:val="24"/>
        </w:rPr>
        <w:t>Navrhuje sa dátum nadobudnutia účinnosti návrhu zákona</w:t>
      </w:r>
      <w:r w:rsidR="008E434C" w:rsidRPr="00A1666B">
        <w:rPr>
          <w:rFonts w:ascii="Times New Roman" w:hAnsi="Times New Roman" w:cs="Times New Roman"/>
          <w:b w:val="0"/>
          <w:szCs w:val="24"/>
        </w:rPr>
        <w:t xml:space="preserve"> so zohľadnením dostatočnej legisvakančnej lehoty</w:t>
      </w:r>
      <w:r w:rsidR="00CC140C" w:rsidRPr="00A1666B">
        <w:rPr>
          <w:rFonts w:ascii="Times New Roman" w:hAnsi="Times New Roman" w:cs="Times New Roman"/>
          <w:b w:val="0"/>
          <w:szCs w:val="24"/>
        </w:rPr>
        <w:t>.</w:t>
      </w:r>
    </w:p>
    <w:sectPr w:rsidR="00CC140C" w:rsidRPr="00A1666B" w:rsidSect="00A1666B">
      <w:footerReference w:type="default" r:id="rId8"/>
      <w:pgSz w:w="11906" w:h="16838"/>
      <w:pgMar w:top="1417" w:right="1417" w:bottom="1417" w:left="1417" w:header="708" w:footer="567"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EED" w:rsidRDefault="005B1EED" w:rsidP="008C3BA4">
      <w:r>
        <w:separator/>
      </w:r>
    </w:p>
  </w:endnote>
  <w:endnote w:type="continuationSeparator" w:id="0">
    <w:p w:rsidR="005B1EED" w:rsidRDefault="005B1EED" w:rsidP="008C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69E" w:rsidRPr="00D267B5" w:rsidRDefault="004F5147" w:rsidP="00A1666B">
    <w:pPr>
      <w:pStyle w:val="Pta"/>
      <w:jc w:val="center"/>
      <w:rPr>
        <w:rFonts w:ascii="Times New Roman" w:hAnsi="Times New Roman"/>
      </w:rPr>
    </w:pPr>
    <w:r w:rsidRPr="00D267B5">
      <w:rPr>
        <w:rFonts w:ascii="Times New Roman" w:hAnsi="Times New Roman"/>
      </w:rPr>
      <w:fldChar w:fldCharType="begin"/>
    </w:r>
    <w:r w:rsidR="00C0569E" w:rsidRPr="00D267B5">
      <w:rPr>
        <w:rFonts w:ascii="Times New Roman" w:hAnsi="Times New Roman"/>
      </w:rPr>
      <w:instrText>PAGE   \* MERGEFORMAT</w:instrText>
    </w:r>
    <w:r w:rsidRPr="00D267B5">
      <w:rPr>
        <w:rFonts w:ascii="Times New Roman" w:hAnsi="Times New Roman"/>
      </w:rPr>
      <w:fldChar w:fldCharType="separate"/>
    </w:r>
    <w:r w:rsidR="006320C2">
      <w:rPr>
        <w:rFonts w:ascii="Times New Roman" w:hAnsi="Times New Roman"/>
        <w:noProof/>
      </w:rPr>
      <w:t>31</w:t>
    </w:r>
    <w:r w:rsidRPr="00D267B5">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EED" w:rsidRDefault="005B1EED" w:rsidP="008C3BA4">
      <w:r>
        <w:separator/>
      </w:r>
    </w:p>
  </w:footnote>
  <w:footnote w:type="continuationSeparator" w:id="0">
    <w:p w:rsidR="005B1EED" w:rsidRDefault="005B1EED" w:rsidP="008C3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807F6"/>
    <w:multiLevelType w:val="hybridMultilevel"/>
    <w:tmpl w:val="28CCA246"/>
    <w:lvl w:ilvl="0" w:tplc="267A736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48B20C61"/>
    <w:multiLevelType w:val="hybridMultilevel"/>
    <w:tmpl w:val="464AD338"/>
    <w:lvl w:ilvl="0" w:tplc="A7A26A94">
      <w:start w:val="1"/>
      <w:numFmt w:val="decimal"/>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041B001B" w:tentative="1">
      <w:start w:val="1"/>
      <w:numFmt w:val="lowerRoman"/>
      <w:lvlText w:val="%3."/>
      <w:lvlJc w:val="right"/>
      <w:pPr>
        <w:ind w:left="3226" w:hanging="180"/>
      </w:pPr>
      <w:rPr>
        <w:rFonts w:cs="Times New Roman"/>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2" w15:restartNumberingAfterBreak="0">
    <w:nsid w:val="606E2110"/>
    <w:multiLevelType w:val="multilevel"/>
    <w:tmpl w:val="29D8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9F4B39"/>
    <w:multiLevelType w:val="hybridMultilevel"/>
    <w:tmpl w:val="D2989006"/>
    <w:lvl w:ilvl="0" w:tplc="7C901ECC">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4" w15:restartNumberingAfterBreak="0">
    <w:nsid w:val="6AA51CA0"/>
    <w:multiLevelType w:val="hybridMultilevel"/>
    <w:tmpl w:val="D8E67ADE"/>
    <w:lvl w:ilvl="0" w:tplc="8350FB34">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49094F"/>
    <w:multiLevelType w:val="hybridMultilevel"/>
    <w:tmpl w:val="94D66FA6"/>
    <w:lvl w:ilvl="0" w:tplc="96E2D19A">
      <w:start w:val="1"/>
      <w:numFmt w:val="decimal"/>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6" w15:restartNumberingAfterBreak="0">
    <w:nsid w:val="74070A32"/>
    <w:multiLevelType w:val="hybridMultilevel"/>
    <w:tmpl w:val="87B0EABA"/>
    <w:lvl w:ilvl="0" w:tplc="98B4D0C4">
      <w:start w:val="2"/>
      <w:numFmt w:val="decimal"/>
      <w:lvlText w:val="%1."/>
      <w:lvlJc w:val="left"/>
      <w:pPr>
        <w:ind w:left="360" w:hanging="360"/>
      </w:pPr>
      <w:rPr>
        <w:rFonts w:cs="Times New Roman" w:hint="default"/>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7E9E43CA"/>
    <w:multiLevelType w:val="hybridMultilevel"/>
    <w:tmpl w:val="F60604C8"/>
    <w:lvl w:ilvl="0" w:tplc="CE6C9D74">
      <w:numFmt w:val="bullet"/>
      <w:lvlText w:val="-"/>
      <w:lvlJc w:val="left"/>
      <w:pPr>
        <w:ind w:left="1077" w:hanging="360"/>
      </w:pPr>
      <w:rPr>
        <w:rFonts w:ascii="Times New Roman" w:eastAsia="Times New Roman" w:hAnsi="Times New Roman" w:hint="default"/>
      </w:rPr>
    </w:lvl>
    <w:lvl w:ilvl="1" w:tplc="041B0003">
      <w:start w:val="1"/>
      <w:numFmt w:val="bullet"/>
      <w:lvlText w:val="o"/>
      <w:lvlJc w:val="left"/>
      <w:pPr>
        <w:ind w:left="1797" w:hanging="360"/>
      </w:pPr>
      <w:rPr>
        <w:rFonts w:ascii="Courier New" w:hAnsi="Courier New" w:hint="default"/>
      </w:rPr>
    </w:lvl>
    <w:lvl w:ilvl="2" w:tplc="041B0005">
      <w:start w:val="1"/>
      <w:numFmt w:val="bullet"/>
      <w:lvlText w:val=""/>
      <w:lvlJc w:val="left"/>
      <w:pPr>
        <w:ind w:left="2517" w:hanging="360"/>
      </w:pPr>
      <w:rPr>
        <w:rFonts w:ascii="Wingdings" w:hAnsi="Wingdings" w:hint="default"/>
      </w:rPr>
    </w:lvl>
    <w:lvl w:ilvl="3" w:tplc="041B0001">
      <w:start w:val="1"/>
      <w:numFmt w:val="bullet"/>
      <w:lvlText w:val=""/>
      <w:lvlJc w:val="left"/>
      <w:pPr>
        <w:ind w:left="3237" w:hanging="360"/>
      </w:pPr>
      <w:rPr>
        <w:rFonts w:ascii="Symbol" w:hAnsi="Symbol" w:hint="default"/>
      </w:rPr>
    </w:lvl>
    <w:lvl w:ilvl="4" w:tplc="041B0003">
      <w:start w:val="1"/>
      <w:numFmt w:val="bullet"/>
      <w:lvlText w:val="o"/>
      <w:lvlJc w:val="left"/>
      <w:pPr>
        <w:ind w:left="3957" w:hanging="360"/>
      </w:pPr>
      <w:rPr>
        <w:rFonts w:ascii="Courier New" w:hAnsi="Courier New" w:hint="default"/>
      </w:rPr>
    </w:lvl>
    <w:lvl w:ilvl="5" w:tplc="041B0005">
      <w:start w:val="1"/>
      <w:numFmt w:val="bullet"/>
      <w:lvlText w:val=""/>
      <w:lvlJc w:val="left"/>
      <w:pPr>
        <w:ind w:left="4677" w:hanging="360"/>
      </w:pPr>
      <w:rPr>
        <w:rFonts w:ascii="Wingdings" w:hAnsi="Wingdings" w:hint="default"/>
      </w:rPr>
    </w:lvl>
    <w:lvl w:ilvl="6" w:tplc="041B0001">
      <w:start w:val="1"/>
      <w:numFmt w:val="bullet"/>
      <w:lvlText w:val=""/>
      <w:lvlJc w:val="left"/>
      <w:pPr>
        <w:ind w:left="5397" w:hanging="360"/>
      </w:pPr>
      <w:rPr>
        <w:rFonts w:ascii="Symbol" w:hAnsi="Symbol" w:hint="default"/>
      </w:rPr>
    </w:lvl>
    <w:lvl w:ilvl="7" w:tplc="041B0003">
      <w:start w:val="1"/>
      <w:numFmt w:val="bullet"/>
      <w:lvlText w:val="o"/>
      <w:lvlJc w:val="left"/>
      <w:pPr>
        <w:ind w:left="6117" w:hanging="360"/>
      </w:pPr>
      <w:rPr>
        <w:rFonts w:ascii="Courier New" w:hAnsi="Courier New" w:hint="default"/>
      </w:rPr>
    </w:lvl>
    <w:lvl w:ilvl="8" w:tplc="041B0005">
      <w:start w:val="1"/>
      <w:numFmt w:val="bullet"/>
      <w:lvlText w:val=""/>
      <w:lvlJc w:val="left"/>
      <w:pPr>
        <w:ind w:left="6837" w:hanging="360"/>
      </w:pPr>
      <w:rPr>
        <w:rFonts w:ascii="Wingdings" w:hAnsi="Wingdings" w:hint="default"/>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6081"/>
    <w:rsid w:val="0000240F"/>
    <w:rsid w:val="000041EB"/>
    <w:rsid w:val="0000472C"/>
    <w:rsid w:val="000061F5"/>
    <w:rsid w:val="00007E1C"/>
    <w:rsid w:val="00012269"/>
    <w:rsid w:val="00016578"/>
    <w:rsid w:val="000220CC"/>
    <w:rsid w:val="00025AFA"/>
    <w:rsid w:val="00026E52"/>
    <w:rsid w:val="00035207"/>
    <w:rsid w:val="00035B5A"/>
    <w:rsid w:val="0003759B"/>
    <w:rsid w:val="00042925"/>
    <w:rsid w:val="00042928"/>
    <w:rsid w:val="00044EA4"/>
    <w:rsid w:val="00045FFE"/>
    <w:rsid w:val="00052511"/>
    <w:rsid w:val="00052625"/>
    <w:rsid w:val="00053A81"/>
    <w:rsid w:val="00055FE0"/>
    <w:rsid w:val="00060DDF"/>
    <w:rsid w:val="0006343C"/>
    <w:rsid w:val="00066A46"/>
    <w:rsid w:val="000676B7"/>
    <w:rsid w:val="000713FF"/>
    <w:rsid w:val="00073757"/>
    <w:rsid w:val="00076AF7"/>
    <w:rsid w:val="00080FFF"/>
    <w:rsid w:val="00081CD8"/>
    <w:rsid w:val="00083327"/>
    <w:rsid w:val="000835BD"/>
    <w:rsid w:val="00084BA7"/>
    <w:rsid w:val="000865DA"/>
    <w:rsid w:val="00086648"/>
    <w:rsid w:val="000929F3"/>
    <w:rsid w:val="00094282"/>
    <w:rsid w:val="00094343"/>
    <w:rsid w:val="000969F6"/>
    <w:rsid w:val="000A3617"/>
    <w:rsid w:val="000A4B32"/>
    <w:rsid w:val="000A59E5"/>
    <w:rsid w:val="000B22D7"/>
    <w:rsid w:val="000B48A2"/>
    <w:rsid w:val="000C2ED7"/>
    <w:rsid w:val="000C4890"/>
    <w:rsid w:val="000C5779"/>
    <w:rsid w:val="000C7B74"/>
    <w:rsid w:val="000D1004"/>
    <w:rsid w:val="000D26EE"/>
    <w:rsid w:val="000D3BDF"/>
    <w:rsid w:val="000D428D"/>
    <w:rsid w:val="000D47F9"/>
    <w:rsid w:val="000D70F5"/>
    <w:rsid w:val="000D7E31"/>
    <w:rsid w:val="000E19AD"/>
    <w:rsid w:val="000E725A"/>
    <w:rsid w:val="000E7398"/>
    <w:rsid w:val="000F16DA"/>
    <w:rsid w:val="000F4B69"/>
    <w:rsid w:val="000F516E"/>
    <w:rsid w:val="000F5342"/>
    <w:rsid w:val="000F56CA"/>
    <w:rsid w:val="000F6081"/>
    <w:rsid w:val="0010026E"/>
    <w:rsid w:val="001003A3"/>
    <w:rsid w:val="00100AFD"/>
    <w:rsid w:val="00100BE2"/>
    <w:rsid w:val="00101911"/>
    <w:rsid w:val="001059F9"/>
    <w:rsid w:val="00115025"/>
    <w:rsid w:val="001169CC"/>
    <w:rsid w:val="00117598"/>
    <w:rsid w:val="00117A73"/>
    <w:rsid w:val="0012095B"/>
    <w:rsid w:val="00123292"/>
    <w:rsid w:val="001260D0"/>
    <w:rsid w:val="00127FD1"/>
    <w:rsid w:val="00131C58"/>
    <w:rsid w:val="00132C4A"/>
    <w:rsid w:val="00134560"/>
    <w:rsid w:val="001347A3"/>
    <w:rsid w:val="0013489B"/>
    <w:rsid w:val="00137B73"/>
    <w:rsid w:val="0014071D"/>
    <w:rsid w:val="00142DD9"/>
    <w:rsid w:val="0014623C"/>
    <w:rsid w:val="00150B90"/>
    <w:rsid w:val="0015547E"/>
    <w:rsid w:val="001559C5"/>
    <w:rsid w:val="00156EA0"/>
    <w:rsid w:val="001578F0"/>
    <w:rsid w:val="00163652"/>
    <w:rsid w:val="00167ED2"/>
    <w:rsid w:val="00172C9F"/>
    <w:rsid w:val="00174960"/>
    <w:rsid w:val="00181017"/>
    <w:rsid w:val="00184F51"/>
    <w:rsid w:val="00187031"/>
    <w:rsid w:val="00193567"/>
    <w:rsid w:val="001949DA"/>
    <w:rsid w:val="00195A5F"/>
    <w:rsid w:val="001A0F2D"/>
    <w:rsid w:val="001B2445"/>
    <w:rsid w:val="001C0CD2"/>
    <w:rsid w:val="001C333D"/>
    <w:rsid w:val="001C5ACF"/>
    <w:rsid w:val="001C7F00"/>
    <w:rsid w:val="001D1714"/>
    <w:rsid w:val="001D1ED4"/>
    <w:rsid w:val="001D27A2"/>
    <w:rsid w:val="001D45E2"/>
    <w:rsid w:val="001D471B"/>
    <w:rsid w:val="001E17F1"/>
    <w:rsid w:val="001F158A"/>
    <w:rsid w:val="001F6784"/>
    <w:rsid w:val="0020149D"/>
    <w:rsid w:val="0020333C"/>
    <w:rsid w:val="002069DF"/>
    <w:rsid w:val="00210350"/>
    <w:rsid w:val="00213449"/>
    <w:rsid w:val="002137A8"/>
    <w:rsid w:val="002157BD"/>
    <w:rsid w:val="0021735C"/>
    <w:rsid w:val="002176DF"/>
    <w:rsid w:val="0022443A"/>
    <w:rsid w:val="00226E02"/>
    <w:rsid w:val="00231E7C"/>
    <w:rsid w:val="00234536"/>
    <w:rsid w:val="00234D0F"/>
    <w:rsid w:val="002374E0"/>
    <w:rsid w:val="0024233C"/>
    <w:rsid w:val="00244297"/>
    <w:rsid w:val="00245AFB"/>
    <w:rsid w:val="00251889"/>
    <w:rsid w:val="00253B82"/>
    <w:rsid w:val="002542C3"/>
    <w:rsid w:val="00260FA0"/>
    <w:rsid w:val="00261F4F"/>
    <w:rsid w:val="00262743"/>
    <w:rsid w:val="00267F2D"/>
    <w:rsid w:val="00273B21"/>
    <w:rsid w:val="0027590C"/>
    <w:rsid w:val="002766C2"/>
    <w:rsid w:val="00280DF1"/>
    <w:rsid w:val="002831C0"/>
    <w:rsid w:val="002848F4"/>
    <w:rsid w:val="002853B3"/>
    <w:rsid w:val="0028718E"/>
    <w:rsid w:val="00294292"/>
    <w:rsid w:val="002956BF"/>
    <w:rsid w:val="00295B1B"/>
    <w:rsid w:val="0029717B"/>
    <w:rsid w:val="002A2303"/>
    <w:rsid w:val="002A3C68"/>
    <w:rsid w:val="002A58D0"/>
    <w:rsid w:val="002B46DC"/>
    <w:rsid w:val="002B5213"/>
    <w:rsid w:val="002B544D"/>
    <w:rsid w:val="002B59AA"/>
    <w:rsid w:val="002B7A1C"/>
    <w:rsid w:val="002B7FB6"/>
    <w:rsid w:val="002C1179"/>
    <w:rsid w:val="002D09F7"/>
    <w:rsid w:val="002D3532"/>
    <w:rsid w:val="002D6282"/>
    <w:rsid w:val="002E2019"/>
    <w:rsid w:val="002E2369"/>
    <w:rsid w:val="002E2D4C"/>
    <w:rsid w:val="002E392B"/>
    <w:rsid w:val="002E51D6"/>
    <w:rsid w:val="002E61E3"/>
    <w:rsid w:val="002F0315"/>
    <w:rsid w:val="002F074B"/>
    <w:rsid w:val="002F310A"/>
    <w:rsid w:val="002F3154"/>
    <w:rsid w:val="002F3932"/>
    <w:rsid w:val="002F3A6A"/>
    <w:rsid w:val="002F6630"/>
    <w:rsid w:val="002F6DB7"/>
    <w:rsid w:val="003031FE"/>
    <w:rsid w:val="003034A4"/>
    <w:rsid w:val="00306B66"/>
    <w:rsid w:val="00307D25"/>
    <w:rsid w:val="003118C3"/>
    <w:rsid w:val="0031543D"/>
    <w:rsid w:val="00320A91"/>
    <w:rsid w:val="00322923"/>
    <w:rsid w:val="00322AB9"/>
    <w:rsid w:val="003260E4"/>
    <w:rsid w:val="00331BF5"/>
    <w:rsid w:val="003326F0"/>
    <w:rsid w:val="0033459C"/>
    <w:rsid w:val="0033784A"/>
    <w:rsid w:val="00350481"/>
    <w:rsid w:val="0035061D"/>
    <w:rsid w:val="003567BA"/>
    <w:rsid w:val="00360666"/>
    <w:rsid w:val="00361BD8"/>
    <w:rsid w:val="00364D89"/>
    <w:rsid w:val="00366515"/>
    <w:rsid w:val="00371493"/>
    <w:rsid w:val="00371DE8"/>
    <w:rsid w:val="00372710"/>
    <w:rsid w:val="00375078"/>
    <w:rsid w:val="00377D82"/>
    <w:rsid w:val="003901CE"/>
    <w:rsid w:val="003906D1"/>
    <w:rsid w:val="00390E6C"/>
    <w:rsid w:val="003948DD"/>
    <w:rsid w:val="00397FD6"/>
    <w:rsid w:val="003A0C16"/>
    <w:rsid w:val="003A19F3"/>
    <w:rsid w:val="003A4513"/>
    <w:rsid w:val="003A4BD3"/>
    <w:rsid w:val="003A4C47"/>
    <w:rsid w:val="003A5AC2"/>
    <w:rsid w:val="003B5178"/>
    <w:rsid w:val="003C0177"/>
    <w:rsid w:val="003C1288"/>
    <w:rsid w:val="003C1E66"/>
    <w:rsid w:val="003C3B73"/>
    <w:rsid w:val="003C4F12"/>
    <w:rsid w:val="003C66BA"/>
    <w:rsid w:val="003D003F"/>
    <w:rsid w:val="003D0207"/>
    <w:rsid w:val="003D158C"/>
    <w:rsid w:val="003D212B"/>
    <w:rsid w:val="003D4043"/>
    <w:rsid w:val="003D6B95"/>
    <w:rsid w:val="003E3273"/>
    <w:rsid w:val="003E3D6C"/>
    <w:rsid w:val="003E6158"/>
    <w:rsid w:val="003E7A09"/>
    <w:rsid w:val="003F1B45"/>
    <w:rsid w:val="003F6689"/>
    <w:rsid w:val="00403BFB"/>
    <w:rsid w:val="00405FEC"/>
    <w:rsid w:val="004105F2"/>
    <w:rsid w:val="00412E55"/>
    <w:rsid w:val="00413766"/>
    <w:rsid w:val="00413E69"/>
    <w:rsid w:val="004207C9"/>
    <w:rsid w:val="004247E3"/>
    <w:rsid w:val="00425959"/>
    <w:rsid w:val="00425EC2"/>
    <w:rsid w:val="00430798"/>
    <w:rsid w:val="004352A1"/>
    <w:rsid w:val="004366A2"/>
    <w:rsid w:val="00437769"/>
    <w:rsid w:val="00440809"/>
    <w:rsid w:val="00441D4F"/>
    <w:rsid w:val="004437A7"/>
    <w:rsid w:val="00445081"/>
    <w:rsid w:val="00451D74"/>
    <w:rsid w:val="00452500"/>
    <w:rsid w:val="00460CB1"/>
    <w:rsid w:val="00462D76"/>
    <w:rsid w:val="00470F61"/>
    <w:rsid w:val="004715B4"/>
    <w:rsid w:val="00477D02"/>
    <w:rsid w:val="0048355A"/>
    <w:rsid w:val="004842F7"/>
    <w:rsid w:val="0048694C"/>
    <w:rsid w:val="004869D6"/>
    <w:rsid w:val="00487DA1"/>
    <w:rsid w:val="004910FD"/>
    <w:rsid w:val="00496D04"/>
    <w:rsid w:val="00497F2B"/>
    <w:rsid w:val="004A516D"/>
    <w:rsid w:val="004A52F7"/>
    <w:rsid w:val="004A7845"/>
    <w:rsid w:val="004B2B75"/>
    <w:rsid w:val="004B3888"/>
    <w:rsid w:val="004C0BC7"/>
    <w:rsid w:val="004C252A"/>
    <w:rsid w:val="004C536F"/>
    <w:rsid w:val="004C699E"/>
    <w:rsid w:val="004D37C4"/>
    <w:rsid w:val="004D42C1"/>
    <w:rsid w:val="004D42F5"/>
    <w:rsid w:val="004D6F31"/>
    <w:rsid w:val="004E38E9"/>
    <w:rsid w:val="004E5D70"/>
    <w:rsid w:val="004F270E"/>
    <w:rsid w:val="004F46A5"/>
    <w:rsid w:val="004F5147"/>
    <w:rsid w:val="00502DB2"/>
    <w:rsid w:val="00503998"/>
    <w:rsid w:val="005055BC"/>
    <w:rsid w:val="00505640"/>
    <w:rsid w:val="0050750C"/>
    <w:rsid w:val="00513168"/>
    <w:rsid w:val="005131D5"/>
    <w:rsid w:val="00515430"/>
    <w:rsid w:val="0051686B"/>
    <w:rsid w:val="00524043"/>
    <w:rsid w:val="00527156"/>
    <w:rsid w:val="00530E51"/>
    <w:rsid w:val="00531CEA"/>
    <w:rsid w:val="00536C83"/>
    <w:rsid w:val="00543FB6"/>
    <w:rsid w:val="00545D9E"/>
    <w:rsid w:val="00553946"/>
    <w:rsid w:val="0055439A"/>
    <w:rsid w:val="0056473E"/>
    <w:rsid w:val="00565943"/>
    <w:rsid w:val="00571683"/>
    <w:rsid w:val="00575A8C"/>
    <w:rsid w:val="00580A60"/>
    <w:rsid w:val="00581482"/>
    <w:rsid w:val="00582B6D"/>
    <w:rsid w:val="00584924"/>
    <w:rsid w:val="0058636B"/>
    <w:rsid w:val="00586F55"/>
    <w:rsid w:val="00590B74"/>
    <w:rsid w:val="00591A5A"/>
    <w:rsid w:val="00591F1C"/>
    <w:rsid w:val="0059638E"/>
    <w:rsid w:val="00597499"/>
    <w:rsid w:val="005A131B"/>
    <w:rsid w:val="005A5006"/>
    <w:rsid w:val="005A51FD"/>
    <w:rsid w:val="005A6546"/>
    <w:rsid w:val="005B066C"/>
    <w:rsid w:val="005B1EED"/>
    <w:rsid w:val="005C032C"/>
    <w:rsid w:val="005C0A62"/>
    <w:rsid w:val="005D0347"/>
    <w:rsid w:val="005D2E48"/>
    <w:rsid w:val="005D5ADA"/>
    <w:rsid w:val="005D7425"/>
    <w:rsid w:val="005E39C9"/>
    <w:rsid w:val="005E406B"/>
    <w:rsid w:val="005E4D9C"/>
    <w:rsid w:val="005E5A62"/>
    <w:rsid w:val="005E5FF3"/>
    <w:rsid w:val="005F03AC"/>
    <w:rsid w:val="005F2F2D"/>
    <w:rsid w:val="005F49C4"/>
    <w:rsid w:val="005F4B3B"/>
    <w:rsid w:val="005F6B62"/>
    <w:rsid w:val="005F6C8C"/>
    <w:rsid w:val="00601033"/>
    <w:rsid w:val="00602405"/>
    <w:rsid w:val="00602FEF"/>
    <w:rsid w:val="00605E2C"/>
    <w:rsid w:val="006147BA"/>
    <w:rsid w:val="00615550"/>
    <w:rsid w:val="00616155"/>
    <w:rsid w:val="00616C0F"/>
    <w:rsid w:val="00620507"/>
    <w:rsid w:val="00623CAB"/>
    <w:rsid w:val="006302C9"/>
    <w:rsid w:val="00631CEC"/>
    <w:rsid w:val="006320C2"/>
    <w:rsid w:val="00632B25"/>
    <w:rsid w:val="00637D33"/>
    <w:rsid w:val="00640747"/>
    <w:rsid w:val="0064350B"/>
    <w:rsid w:val="00646EB0"/>
    <w:rsid w:val="00651D70"/>
    <w:rsid w:val="00652920"/>
    <w:rsid w:val="00654134"/>
    <w:rsid w:val="006548ED"/>
    <w:rsid w:val="00657461"/>
    <w:rsid w:val="006624F1"/>
    <w:rsid w:val="0066264E"/>
    <w:rsid w:val="00665617"/>
    <w:rsid w:val="00665F28"/>
    <w:rsid w:val="0066747D"/>
    <w:rsid w:val="00667C70"/>
    <w:rsid w:val="0067003B"/>
    <w:rsid w:val="006729DF"/>
    <w:rsid w:val="00680A14"/>
    <w:rsid w:val="00682292"/>
    <w:rsid w:val="006822DD"/>
    <w:rsid w:val="00682B51"/>
    <w:rsid w:val="006876CA"/>
    <w:rsid w:val="0069273B"/>
    <w:rsid w:val="00693E41"/>
    <w:rsid w:val="006A1E58"/>
    <w:rsid w:val="006A7E7C"/>
    <w:rsid w:val="006B0225"/>
    <w:rsid w:val="006B1708"/>
    <w:rsid w:val="006B2187"/>
    <w:rsid w:val="006B3828"/>
    <w:rsid w:val="006B5725"/>
    <w:rsid w:val="006B6D70"/>
    <w:rsid w:val="006B7783"/>
    <w:rsid w:val="006C3772"/>
    <w:rsid w:val="006C38BD"/>
    <w:rsid w:val="006C50D0"/>
    <w:rsid w:val="006C6C08"/>
    <w:rsid w:val="006D34CF"/>
    <w:rsid w:val="006D6F0A"/>
    <w:rsid w:val="006E0247"/>
    <w:rsid w:val="006E656C"/>
    <w:rsid w:val="006F3569"/>
    <w:rsid w:val="006F62B8"/>
    <w:rsid w:val="006F7380"/>
    <w:rsid w:val="007026D5"/>
    <w:rsid w:val="00702B2B"/>
    <w:rsid w:val="007054D1"/>
    <w:rsid w:val="00706B3E"/>
    <w:rsid w:val="00707B13"/>
    <w:rsid w:val="00711133"/>
    <w:rsid w:val="00712C37"/>
    <w:rsid w:val="00714401"/>
    <w:rsid w:val="0071529E"/>
    <w:rsid w:val="00717732"/>
    <w:rsid w:val="00717F23"/>
    <w:rsid w:val="007227B3"/>
    <w:rsid w:val="00726548"/>
    <w:rsid w:val="00726614"/>
    <w:rsid w:val="007315A1"/>
    <w:rsid w:val="00731F68"/>
    <w:rsid w:val="00731FC3"/>
    <w:rsid w:val="00734219"/>
    <w:rsid w:val="007357AD"/>
    <w:rsid w:val="00737A36"/>
    <w:rsid w:val="00741548"/>
    <w:rsid w:val="00744C85"/>
    <w:rsid w:val="007462C4"/>
    <w:rsid w:val="00750C23"/>
    <w:rsid w:val="00764227"/>
    <w:rsid w:val="0077066C"/>
    <w:rsid w:val="00772FAB"/>
    <w:rsid w:val="0077614C"/>
    <w:rsid w:val="00776ECD"/>
    <w:rsid w:val="007773EF"/>
    <w:rsid w:val="007779A7"/>
    <w:rsid w:val="00782192"/>
    <w:rsid w:val="00782748"/>
    <w:rsid w:val="007843B5"/>
    <w:rsid w:val="007873BA"/>
    <w:rsid w:val="0079184D"/>
    <w:rsid w:val="00791C77"/>
    <w:rsid w:val="00791DC5"/>
    <w:rsid w:val="00793D4D"/>
    <w:rsid w:val="007A453B"/>
    <w:rsid w:val="007A483E"/>
    <w:rsid w:val="007A55B9"/>
    <w:rsid w:val="007A5B0E"/>
    <w:rsid w:val="007A7570"/>
    <w:rsid w:val="007B1F08"/>
    <w:rsid w:val="007B5458"/>
    <w:rsid w:val="007B7E61"/>
    <w:rsid w:val="007C1073"/>
    <w:rsid w:val="007C2B85"/>
    <w:rsid w:val="007C4669"/>
    <w:rsid w:val="007C7AD7"/>
    <w:rsid w:val="007D2A98"/>
    <w:rsid w:val="007E16E4"/>
    <w:rsid w:val="007E3E09"/>
    <w:rsid w:val="007E47C8"/>
    <w:rsid w:val="007F08BA"/>
    <w:rsid w:val="007F0C15"/>
    <w:rsid w:val="007F1088"/>
    <w:rsid w:val="007F183F"/>
    <w:rsid w:val="007F22AF"/>
    <w:rsid w:val="007F25DE"/>
    <w:rsid w:val="007F2A23"/>
    <w:rsid w:val="007F7376"/>
    <w:rsid w:val="0080362C"/>
    <w:rsid w:val="008114BB"/>
    <w:rsid w:val="00811D0A"/>
    <w:rsid w:val="008151DA"/>
    <w:rsid w:val="00815F2C"/>
    <w:rsid w:val="0081786F"/>
    <w:rsid w:val="008207C2"/>
    <w:rsid w:val="00821BBC"/>
    <w:rsid w:val="0082300C"/>
    <w:rsid w:val="00824053"/>
    <w:rsid w:val="008240FC"/>
    <w:rsid w:val="00824E3E"/>
    <w:rsid w:val="0084246F"/>
    <w:rsid w:val="00844FED"/>
    <w:rsid w:val="00845178"/>
    <w:rsid w:val="00845911"/>
    <w:rsid w:val="00846835"/>
    <w:rsid w:val="00846E92"/>
    <w:rsid w:val="00846F5B"/>
    <w:rsid w:val="008529F9"/>
    <w:rsid w:val="00853D13"/>
    <w:rsid w:val="00854A72"/>
    <w:rsid w:val="008552CC"/>
    <w:rsid w:val="00860FC3"/>
    <w:rsid w:val="00861113"/>
    <w:rsid w:val="00863606"/>
    <w:rsid w:val="00874DEF"/>
    <w:rsid w:val="00876328"/>
    <w:rsid w:val="008819AA"/>
    <w:rsid w:val="00884A58"/>
    <w:rsid w:val="008870B1"/>
    <w:rsid w:val="008906BD"/>
    <w:rsid w:val="00895432"/>
    <w:rsid w:val="008A2432"/>
    <w:rsid w:val="008A4EDD"/>
    <w:rsid w:val="008A6E33"/>
    <w:rsid w:val="008B1AFD"/>
    <w:rsid w:val="008B740C"/>
    <w:rsid w:val="008C1FEB"/>
    <w:rsid w:val="008C3157"/>
    <w:rsid w:val="008C3BA4"/>
    <w:rsid w:val="008C4F3E"/>
    <w:rsid w:val="008C5414"/>
    <w:rsid w:val="008C68C4"/>
    <w:rsid w:val="008D5AAC"/>
    <w:rsid w:val="008D7BF3"/>
    <w:rsid w:val="008E1F09"/>
    <w:rsid w:val="008E2927"/>
    <w:rsid w:val="008E2B65"/>
    <w:rsid w:val="008E434C"/>
    <w:rsid w:val="008E65C1"/>
    <w:rsid w:val="008F29AC"/>
    <w:rsid w:val="008F5211"/>
    <w:rsid w:val="008F611E"/>
    <w:rsid w:val="00900CE5"/>
    <w:rsid w:val="00914BFE"/>
    <w:rsid w:val="0092006B"/>
    <w:rsid w:val="00920B20"/>
    <w:rsid w:val="00926007"/>
    <w:rsid w:val="00926D48"/>
    <w:rsid w:val="00926FB9"/>
    <w:rsid w:val="009330B6"/>
    <w:rsid w:val="00935817"/>
    <w:rsid w:val="00940FC9"/>
    <w:rsid w:val="00941625"/>
    <w:rsid w:val="00946983"/>
    <w:rsid w:val="0094732E"/>
    <w:rsid w:val="00950C7E"/>
    <w:rsid w:val="00952CD8"/>
    <w:rsid w:val="00953A08"/>
    <w:rsid w:val="00956D18"/>
    <w:rsid w:val="00957CA0"/>
    <w:rsid w:val="00960A27"/>
    <w:rsid w:val="00962557"/>
    <w:rsid w:val="00962744"/>
    <w:rsid w:val="00963E51"/>
    <w:rsid w:val="00970B2E"/>
    <w:rsid w:val="0097102A"/>
    <w:rsid w:val="0097585E"/>
    <w:rsid w:val="00975EA5"/>
    <w:rsid w:val="00976CBD"/>
    <w:rsid w:val="0098045F"/>
    <w:rsid w:val="009813E4"/>
    <w:rsid w:val="00981C24"/>
    <w:rsid w:val="009837FE"/>
    <w:rsid w:val="00983F82"/>
    <w:rsid w:val="00986850"/>
    <w:rsid w:val="009968F2"/>
    <w:rsid w:val="00997FF2"/>
    <w:rsid w:val="009A0E01"/>
    <w:rsid w:val="009B2366"/>
    <w:rsid w:val="009B2CDF"/>
    <w:rsid w:val="009B5117"/>
    <w:rsid w:val="009C053E"/>
    <w:rsid w:val="009C4873"/>
    <w:rsid w:val="009C48B6"/>
    <w:rsid w:val="009C5BFF"/>
    <w:rsid w:val="009D223A"/>
    <w:rsid w:val="009D424A"/>
    <w:rsid w:val="009E1B3C"/>
    <w:rsid w:val="009E2DDF"/>
    <w:rsid w:val="009E3C14"/>
    <w:rsid w:val="009E45DC"/>
    <w:rsid w:val="009E54EF"/>
    <w:rsid w:val="009E7C35"/>
    <w:rsid w:val="009F1518"/>
    <w:rsid w:val="009F513E"/>
    <w:rsid w:val="009F65DF"/>
    <w:rsid w:val="009F6B91"/>
    <w:rsid w:val="00A0049E"/>
    <w:rsid w:val="00A01BC8"/>
    <w:rsid w:val="00A07657"/>
    <w:rsid w:val="00A108CB"/>
    <w:rsid w:val="00A11155"/>
    <w:rsid w:val="00A1152A"/>
    <w:rsid w:val="00A1538E"/>
    <w:rsid w:val="00A1666B"/>
    <w:rsid w:val="00A16FDA"/>
    <w:rsid w:val="00A2335E"/>
    <w:rsid w:val="00A23A1F"/>
    <w:rsid w:val="00A24B41"/>
    <w:rsid w:val="00A25C8B"/>
    <w:rsid w:val="00A355F5"/>
    <w:rsid w:val="00A35DE5"/>
    <w:rsid w:val="00A363FC"/>
    <w:rsid w:val="00A3790A"/>
    <w:rsid w:val="00A52C60"/>
    <w:rsid w:val="00A53C7F"/>
    <w:rsid w:val="00A543F3"/>
    <w:rsid w:val="00A54D42"/>
    <w:rsid w:val="00A55096"/>
    <w:rsid w:val="00A560B8"/>
    <w:rsid w:val="00A57870"/>
    <w:rsid w:val="00A617B3"/>
    <w:rsid w:val="00A63288"/>
    <w:rsid w:val="00A639CF"/>
    <w:rsid w:val="00A6485C"/>
    <w:rsid w:val="00A677A9"/>
    <w:rsid w:val="00A7025C"/>
    <w:rsid w:val="00A706B5"/>
    <w:rsid w:val="00A71276"/>
    <w:rsid w:val="00A724A2"/>
    <w:rsid w:val="00A7267A"/>
    <w:rsid w:val="00A74782"/>
    <w:rsid w:val="00A74AF8"/>
    <w:rsid w:val="00A77646"/>
    <w:rsid w:val="00A823AD"/>
    <w:rsid w:val="00A82D6A"/>
    <w:rsid w:val="00A8423A"/>
    <w:rsid w:val="00A86A19"/>
    <w:rsid w:val="00A97816"/>
    <w:rsid w:val="00AA6112"/>
    <w:rsid w:val="00AC3D30"/>
    <w:rsid w:val="00AC49A2"/>
    <w:rsid w:val="00AD248C"/>
    <w:rsid w:val="00AD35D9"/>
    <w:rsid w:val="00AD4758"/>
    <w:rsid w:val="00AD7F67"/>
    <w:rsid w:val="00AE2E44"/>
    <w:rsid w:val="00AE559F"/>
    <w:rsid w:val="00AE704B"/>
    <w:rsid w:val="00AE7C90"/>
    <w:rsid w:val="00AF4DB7"/>
    <w:rsid w:val="00AF5BB3"/>
    <w:rsid w:val="00AF626B"/>
    <w:rsid w:val="00B03D37"/>
    <w:rsid w:val="00B0519A"/>
    <w:rsid w:val="00B06DCB"/>
    <w:rsid w:val="00B10EFA"/>
    <w:rsid w:val="00B112F4"/>
    <w:rsid w:val="00B119BA"/>
    <w:rsid w:val="00B11B33"/>
    <w:rsid w:val="00B12454"/>
    <w:rsid w:val="00B15012"/>
    <w:rsid w:val="00B236A3"/>
    <w:rsid w:val="00B261A1"/>
    <w:rsid w:val="00B271C4"/>
    <w:rsid w:val="00B30399"/>
    <w:rsid w:val="00B35E9D"/>
    <w:rsid w:val="00B36120"/>
    <w:rsid w:val="00B406B1"/>
    <w:rsid w:val="00B449B3"/>
    <w:rsid w:val="00B456B0"/>
    <w:rsid w:val="00B467BD"/>
    <w:rsid w:val="00B46F6C"/>
    <w:rsid w:val="00B52E69"/>
    <w:rsid w:val="00B55B3C"/>
    <w:rsid w:val="00B576DA"/>
    <w:rsid w:val="00B62995"/>
    <w:rsid w:val="00B71F9E"/>
    <w:rsid w:val="00B74067"/>
    <w:rsid w:val="00B7466E"/>
    <w:rsid w:val="00B905DA"/>
    <w:rsid w:val="00B90E58"/>
    <w:rsid w:val="00B93EB8"/>
    <w:rsid w:val="00B946D0"/>
    <w:rsid w:val="00B96BE7"/>
    <w:rsid w:val="00BA0D04"/>
    <w:rsid w:val="00BA1A0B"/>
    <w:rsid w:val="00BA3811"/>
    <w:rsid w:val="00BA3A54"/>
    <w:rsid w:val="00BA4834"/>
    <w:rsid w:val="00BA48E3"/>
    <w:rsid w:val="00BA4E20"/>
    <w:rsid w:val="00BA566B"/>
    <w:rsid w:val="00BA7494"/>
    <w:rsid w:val="00BB3F8B"/>
    <w:rsid w:val="00BB584E"/>
    <w:rsid w:val="00BB5D41"/>
    <w:rsid w:val="00BC0747"/>
    <w:rsid w:val="00BC2AF8"/>
    <w:rsid w:val="00BC61F7"/>
    <w:rsid w:val="00BC65A3"/>
    <w:rsid w:val="00BC6AE8"/>
    <w:rsid w:val="00BC7AE6"/>
    <w:rsid w:val="00BD08D7"/>
    <w:rsid w:val="00BE08A0"/>
    <w:rsid w:val="00BE1D0E"/>
    <w:rsid w:val="00BE33E8"/>
    <w:rsid w:val="00BE6E8F"/>
    <w:rsid w:val="00BE7EB1"/>
    <w:rsid w:val="00BF3525"/>
    <w:rsid w:val="00BF38BC"/>
    <w:rsid w:val="00BF50C5"/>
    <w:rsid w:val="00C0152F"/>
    <w:rsid w:val="00C015FE"/>
    <w:rsid w:val="00C033D3"/>
    <w:rsid w:val="00C041F8"/>
    <w:rsid w:val="00C05607"/>
    <w:rsid w:val="00C0569E"/>
    <w:rsid w:val="00C07E72"/>
    <w:rsid w:val="00C10CCA"/>
    <w:rsid w:val="00C15748"/>
    <w:rsid w:val="00C16F55"/>
    <w:rsid w:val="00C1707B"/>
    <w:rsid w:val="00C21713"/>
    <w:rsid w:val="00C23690"/>
    <w:rsid w:val="00C23945"/>
    <w:rsid w:val="00C2424E"/>
    <w:rsid w:val="00C24266"/>
    <w:rsid w:val="00C30504"/>
    <w:rsid w:val="00C321DF"/>
    <w:rsid w:val="00C338A9"/>
    <w:rsid w:val="00C344BE"/>
    <w:rsid w:val="00C34A60"/>
    <w:rsid w:val="00C406CD"/>
    <w:rsid w:val="00C4110D"/>
    <w:rsid w:val="00C4552A"/>
    <w:rsid w:val="00C479F1"/>
    <w:rsid w:val="00C5011D"/>
    <w:rsid w:val="00C50AA9"/>
    <w:rsid w:val="00C50F2B"/>
    <w:rsid w:val="00C51AE7"/>
    <w:rsid w:val="00C55DEC"/>
    <w:rsid w:val="00C56102"/>
    <w:rsid w:val="00C56501"/>
    <w:rsid w:val="00C60A3B"/>
    <w:rsid w:val="00C60EE9"/>
    <w:rsid w:val="00C62BB5"/>
    <w:rsid w:val="00C639E9"/>
    <w:rsid w:val="00C66138"/>
    <w:rsid w:val="00C70998"/>
    <w:rsid w:val="00C70D84"/>
    <w:rsid w:val="00C71EC2"/>
    <w:rsid w:val="00C745D9"/>
    <w:rsid w:val="00C75A1D"/>
    <w:rsid w:val="00C779CD"/>
    <w:rsid w:val="00C81E43"/>
    <w:rsid w:val="00C821FA"/>
    <w:rsid w:val="00C86B82"/>
    <w:rsid w:val="00C90C15"/>
    <w:rsid w:val="00C91450"/>
    <w:rsid w:val="00C9206C"/>
    <w:rsid w:val="00C92DE9"/>
    <w:rsid w:val="00C92F7F"/>
    <w:rsid w:val="00C954AA"/>
    <w:rsid w:val="00C95F5D"/>
    <w:rsid w:val="00C9766C"/>
    <w:rsid w:val="00C97E4A"/>
    <w:rsid w:val="00CA1F65"/>
    <w:rsid w:val="00CA6A3A"/>
    <w:rsid w:val="00CA6FB0"/>
    <w:rsid w:val="00CA7E71"/>
    <w:rsid w:val="00CB5064"/>
    <w:rsid w:val="00CB5397"/>
    <w:rsid w:val="00CC140C"/>
    <w:rsid w:val="00CC46FD"/>
    <w:rsid w:val="00CC67D1"/>
    <w:rsid w:val="00CC7379"/>
    <w:rsid w:val="00CD0C3C"/>
    <w:rsid w:val="00CD7E61"/>
    <w:rsid w:val="00CE20FF"/>
    <w:rsid w:val="00CE38F5"/>
    <w:rsid w:val="00CE4DA5"/>
    <w:rsid w:val="00CE53C8"/>
    <w:rsid w:val="00CE7886"/>
    <w:rsid w:val="00CF2BA0"/>
    <w:rsid w:val="00D01315"/>
    <w:rsid w:val="00D0411E"/>
    <w:rsid w:val="00D04A39"/>
    <w:rsid w:val="00D050D3"/>
    <w:rsid w:val="00D061C6"/>
    <w:rsid w:val="00D0765A"/>
    <w:rsid w:val="00D077F4"/>
    <w:rsid w:val="00D118EA"/>
    <w:rsid w:val="00D154E0"/>
    <w:rsid w:val="00D1586E"/>
    <w:rsid w:val="00D2102D"/>
    <w:rsid w:val="00D21BD6"/>
    <w:rsid w:val="00D23C64"/>
    <w:rsid w:val="00D245FE"/>
    <w:rsid w:val="00D24B7F"/>
    <w:rsid w:val="00D267B5"/>
    <w:rsid w:val="00D277CE"/>
    <w:rsid w:val="00D27FED"/>
    <w:rsid w:val="00D325BC"/>
    <w:rsid w:val="00D32670"/>
    <w:rsid w:val="00D32F95"/>
    <w:rsid w:val="00D358C4"/>
    <w:rsid w:val="00D44408"/>
    <w:rsid w:val="00D44E4B"/>
    <w:rsid w:val="00D46F54"/>
    <w:rsid w:val="00D545DD"/>
    <w:rsid w:val="00D5588F"/>
    <w:rsid w:val="00D61A64"/>
    <w:rsid w:val="00D66D87"/>
    <w:rsid w:val="00D66ECE"/>
    <w:rsid w:val="00D678D2"/>
    <w:rsid w:val="00D704AA"/>
    <w:rsid w:val="00D7478B"/>
    <w:rsid w:val="00D8126C"/>
    <w:rsid w:val="00D83EEF"/>
    <w:rsid w:val="00D842BC"/>
    <w:rsid w:val="00D875DF"/>
    <w:rsid w:val="00D924B4"/>
    <w:rsid w:val="00D966E8"/>
    <w:rsid w:val="00DA01C1"/>
    <w:rsid w:val="00DA064B"/>
    <w:rsid w:val="00DA354E"/>
    <w:rsid w:val="00DA6636"/>
    <w:rsid w:val="00DB1221"/>
    <w:rsid w:val="00DB570C"/>
    <w:rsid w:val="00DB7461"/>
    <w:rsid w:val="00DB771A"/>
    <w:rsid w:val="00DC0089"/>
    <w:rsid w:val="00DC6428"/>
    <w:rsid w:val="00DD08ED"/>
    <w:rsid w:val="00DD1526"/>
    <w:rsid w:val="00DD257A"/>
    <w:rsid w:val="00DD335D"/>
    <w:rsid w:val="00DD66F4"/>
    <w:rsid w:val="00DE17CC"/>
    <w:rsid w:val="00DE22FE"/>
    <w:rsid w:val="00DE307F"/>
    <w:rsid w:val="00DE4B3B"/>
    <w:rsid w:val="00DE7062"/>
    <w:rsid w:val="00DF1197"/>
    <w:rsid w:val="00DF1FBA"/>
    <w:rsid w:val="00DF260B"/>
    <w:rsid w:val="00E046BF"/>
    <w:rsid w:val="00E07C38"/>
    <w:rsid w:val="00E07CC1"/>
    <w:rsid w:val="00E100B2"/>
    <w:rsid w:val="00E14349"/>
    <w:rsid w:val="00E16CAE"/>
    <w:rsid w:val="00E176D4"/>
    <w:rsid w:val="00E22D85"/>
    <w:rsid w:val="00E2369C"/>
    <w:rsid w:val="00E25F42"/>
    <w:rsid w:val="00E3175E"/>
    <w:rsid w:val="00E32E00"/>
    <w:rsid w:val="00E351AA"/>
    <w:rsid w:val="00E37BB1"/>
    <w:rsid w:val="00E42F9B"/>
    <w:rsid w:val="00E4319E"/>
    <w:rsid w:val="00E4415F"/>
    <w:rsid w:val="00E4798D"/>
    <w:rsid w:val="00E560C3"/>
    <w:rsid w:val="00E57B3E"/>
    <w:rsid w:val="00E61990"/>
    <w:rsid w:val="00E61F06"/>
    <w:rsid w:val="00E624D3"/>
    <w:rsid w:val="00E63F8C"/>
    <w:rsid w:val="00E709AC"/>
    <w:rsid w:val="00E77605"/>
    <w:rsid w:val="00E82271"/>
    <w:rsid w:val="00E858A3"/>
    <w:rsid w:val="00EA2D6E"/>
    <w:rsid w:val="00EA5A48"/>
    <w:rsid w:val="00EB508F"/>
    <w:rsid w:val="00EB5CB9"/>
    <w:rsid w:val="00ED1F7F"/>
    <w:rsid w:val="00ED2BF2"/>
    <w:rsid w:val="00EF03AF"/>
    <w:rsid w:val="00EF6DCF"/>
    <w:rsid w:val="00EF777B"/>
    <w:rsid w:val="00F00883"/>
    <w:rsid w:val="00F00F63"/>
    <w:rsid w:val="00F01AC7"/>
    <w:rsid w:val="00F0608D"/>
    <w:rsid w:val="00F066F0"/>
    <w:rsid w:val="00F06753"/>
    <w:rsid w:val="00F06B7B"/>
    <w:rsid w:val="00F10BB1"/>
    <w:rsid w:val="00F14CC7"/>
    <w:rsid w:val="00F16519"/>
    <w:rsid w:val="00F220C1"/>
    <w:rsid w:val="00F26C0E"/>
    <w:rsid w:val="00F302E5"/>
    <w:rsid w:val="00F309FE"/>
    <w:rsid w:val="00F346FF"/>
    <w:rsid w:val="00F4112F"/>
    <w:rsid w:val="00F41452"/>
    <w:rsid w:val="00F45A4E"/>
    <w:rsid w:val="00F5328B"/>
    <w:rsid w:val="00F562B7"/>
    <w:rsid w:val="00F65404"/>
    <w:rsid w:val="00F67980"/>
    <w:rsid w:val="00F7397D"/>
    <w:rsid w:val="00F749BB"/>
    <w:rsid w:val="00F74F1F"/>
    <w:rsid w:val="00F75F20"/>
    <w:rsid w:val="00F815B2"/>
    <w:rsid w:val="00F8278A"/>
    <w:rsid w:val="00F848AA"/>
    <w:rsid w:val="00F87B30"/>
    <w:rsid w:val="00F92CA8"/>
    <w:rsid w:val="00F9382D"/>
    <w:rsid w:val="00F956D7"/>
    <w:rsid w:val="00F96117"/>
    <w:rsid w:val="00F96C23"/>
    <w:rsid w:val="00FA11A7"/>
    <w:rsid w:val="00FA2B47"/>
    <w:rsid w:val="00FA3716"/>
    <w:rsid w:val="00FA4CD5"/>
    <w:rsid w:val="00FB09F6"/>
    <w:rsid w:val="00FB158B"/>
    <w:rsid w:val="00FB799D"/>
    <w:rsid w:val="00FB7F0A"/>
    <w:rsid w:val="00FC0ADC"/>
    <w:rsid w:val="00FC0ED5"/>
    <w:rsid w:val="00FC6FCC"/>
    <w:rsid w:val="00FC7026"/>
    <w:rsid w:val="00FC7235"/>
    <w:rsid w:val="00FD3A4A"/>
    <w:rsid w:val="00FD6B49"/>
    <w:rsid w:val="00FD7A1F"/>
    <w:rsid w:val="00FE01B3"/>
    <w:rsid w:val="00FE11AF"/>
    <w:rsid w:val="00FE2467"/>
    <w:rsid w:val="00FE39A6"/>
    <w:rsid w:val="00FE3BE5"/>
    <w:rsid w:val="00FF054E"/>
    <w:rsid w:val="00FF10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66CEBA-FF83-4827-BD93-A5E0EF41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D7E31"/>
    <w:pPr>
      <w:keepNext/>
      <w:spacing w:after="0" w:line="240" w:lineRule="auto"/>
      <w:jc w:val="both"/>
    </w:pPr>
    <w:rPr>
      <w:rFonts w:cs="Times New Roman"/>
      <w:sz w:val="24"/>
      <w:szCs w:val="24"/>
      <w:lang w:eastAsia="sk-SK"/>
    </w:rPr>
  </w:style>
  <w:style w:type="paragraph" w:styleId="Nadpis1">
    <w:name w:val="heading 1"/>
    <w:basedOn w:val="Normlny"/>
    <w:next w:val="Normlny"/>
    <w:link w:val="Nadpis1Char"/>
    <w:uiPriority w:val="9"/>
    <w:qFormat/>
    <w:rsid w:val="000D7E31"/>
    <w:pPr>
      <w:keepLines/>
      <w:spacing w:before="360" w:after="120"/>
      <w:jc w:val="center"/>
      <w:outlineLvl w:val="0"/>
    </w:pPr>
    <w:rPr>
      <w:rFonts w:cs="Arial"/>
      <w:b/>
      <w:bCs/>
      <w:szCs w:val="28"/>
      <w:lang w:eastAsia="en-US"/>
    </w:rPr>
  </w:style>
  <w:style w:type="paragraph" w:styleId="Nadpis3">
    <w:name w:val="heading 3"/>
    <w:basedOn w:val="Normlny"/>
    <w:next w:val="Normlny"/>
    <w:link w:val="Nadpis3Char"/>
    <w:uiPriority w:val="9"/>
    <w:unhideWhenUsed/>
    <w:qFormat/>
    <w:rsid w:val="000D7E31"/>
    <w:pPr>
      <w:keepLines/>
      <w:spacing w:before="120" w:after="120"/>
      <w:outlineLvl w:val="2"/>
    </w:pPr>
    <w:rPr>
      <w:rFonts w:cs="Arial"/>
      <w:b/>
      <w:bCs/>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0D7E31"/>
    <w:rPr>
      <w:rFonts w:ascii="Times New Roman" w:hAnsi="Times New Roman" w:cs="Arial"/>
      <w:b/>
      <w:bCs/>
      <w:sz w:val="28"/>
      <w:szCs w:val="28"/>
    </w:rPr>
  </w:style>
  <w:style w:type="character" w:customStyle="1" w:styleId="Nadpis3Char">
    <w:name w:val="Nadpis 3 Char"/>
    <w:basedOn w:val="Predvolenpsmoodseku"/>
    <w:link w:val="Nadpis3"/>
    <w:uiPriority w:val="9"/>
    <w:locked/>
    <w:rsid w:val="000D7E31"/>
    <w:rPr>
      <w:rFonts w:ascii="Times New Roman" w:hAnsi="Times New Roman" w:cs="Arial"/>
      <w:b/>
      <w:bCs/>
      <w:sz w:val="20"/>
      <w:szCs w:val="20"/>
    </w:rPr>
  </w:style>
  <w:style w:type="character" w:customStyle="1" w:styleId="odsekChar">
    <w:name w:val="odsek Char"/>
    <w:link w:val="odsek"/>
    <w:locked/>
    <w:rsid w:val="000D7E31"/>
    <w:rPr>
      <w:sz w:val="24"/>
    </w:rPr>
  </w:style>
  <w:style w:type="paragraph" w:customStyle="1" w:styleId="odsek">
    <w:name w:val="odsek"/>
    <w:basedOn w:val="Normlny"/>
    <w:link w:val="odsekChar"/>
    <w:qFormat/>
    <w:rsid w:val="000D7E31"/>
    <w:pPr>
      <w:ind w:firstLine="709"/>
    </w:pPr>
    <w:rPr>
      <w:lang w:eastAsia="en-US"/>
    </w:rPr>
  </w:style>
  <w:style w:type="paragraph" w:customStyle="1" w:styleId="CharCharCharCharCharChar">
    <w:name w:val="Char Char Char Char Char Char"/>
    <w:basedOn w:val="Normlny"/>
    <w:rsid w:val="00163652"/>
    <w:pPr>
      <w:keepNext w:val="0"/>
      <w:spacing w:after="160" w:line="240" w:lineRule="exact"/>
      <w:jc w:val="left"/>
    </w:pPr>
    <w:rPr>
      <w:rFonts w:ascii="Tahoma" w:hAnsi="Tahoma" w:cs="Tahoma"/>
      <w:sz w:val="20"/>
      <w:szCs w:val="20"/>
      <w:lang w:val="en-US" w:eastAsia="en-US"/>
    </w:rPr>
  </w:style>
  <w:style w:type="paragraph" w:styleId="Hlavika">
    <w:name w:val="header"/>
    <w:basedOn w:val="Normlny"/>
    <w:link w:val="HlavikaChar"/>
    <w:uiPriority w:val="99"/>
    <w:unhideWhenUsed/>
    <w:rsid w:val="008C3BA4"/>
    <w:pPr>
      <w:tabs>
        <w:tab w:val="center" w:pos="4536"/>
        <w:tab w:val="right" w:pos="9072"/>
      </w:tabs>
    </w:pPr>
  </w:style>
  <w:style w:type="character" w:customStyle="1" w:styleId="HlavikaChar">
    <w:name w:val="Hlavička Char"/>
    <w:basedOn w:val="Predvolenpsmoodseku"/>
    <w:link w:val="Hlavika"/>
    <w:uiPriority w:val="99"/>
    <w:locked/>
    <w:rsid w:val="008C3BA4"/>
    <w:rPr>
      <w:rFonts w:ascii="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D061C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061C6"/>
    <w:rPr>
      <w:rFonts w:ascii="Tahoma" w:hAnsi="Tahoma" w:cs="Tahoma"/>
      <w:sz w:val="16"/>
      <w:szCs w:val="16"/>
      <w:lang w:eastAsia="sk-SK"/>
    </w:rPr>
  </w:style>
  <w:style w:type="paragraph" w:styleId="Pta">
    <w:name w:val="footer"/>
    <w:basedOn w:val="Normlny"/>
    <w:link w:val="PtaChar"/>
    <w:uiPriority w:val="99"/>
    <w:unhideWhenUsed/>
    <w:rsid w:val="008C3BA4"/>
    <w:pPr>
      <w:tabs>
        <w:tab w:val="center" w:pos="4536"/>
        <w:tab w:val="right" w:pos="9072"/>
      </w:tabs>
    </w:pPr>
  </w:style>
  <w:style w:type="character" w:customStyle="1" w:styleId="PtaChar">
    <w:name w:val="Päta Char"/>
    <w:basedOn w:val="Predvolenpsmoodseku"/>
    <w:link w:val="Pta"/>
    <w:uiPriority w:val="99"/>
    <w:locked/>
    <w:rsid w:val="008C3BA4"/>
    <w:rPr>
      <w:rFonts w:ascii="Times New Roman" w:hAnsi="Times New Roman" w:cs="Times New Roman"/>
      <w:sz w:val="24"/>
      <w:szCs w:val="24"/>
      <w:lang w:eastAsia="sk-SK"/>
    </w:rPr>
  </w:style>
  <w:style w:type="paragraph" w:styleId="Odsekzoznamu">
    <w:name w:val="List Paragraph"/>
    <w:basedOn w:val="Normlny"/>
    <w:uiPriority w:val="34"/>
    <w:qFormat/>
    <w:rsid w:val="00025AFA"/>
    <w:pPr>
      <w:keepNext w:val="0"/>
      <w:spacing w:after="200" w:line="276" w:lineRule="auto"/>
      <w:ind w:left="720"/>
      <w:contextualSpacing/>
      <w:jc w:val="left"/>
    </w:pPr>
    <w:rPr>
      <w:sz w:val="22"/>
      <w:szCs w:val="22"/>
      <w:lang w:eastAsia="en-US"/>
    </w:rPr>
  </w:style>
  <w:style w:type="paragraph" w:customStyle="1" w:styleId="ZakOdrazka">
    <w:name w:val="ZakOdrazka"/>
    <w:basedOn w:val="Normlny"/>
    <w:link w:val="ZakOdrazkaChar"/>
    <w:rsid w:val="007F7376"/>
    <w:pPr>
      <w:keepNext w:val="0"/>
      <w:spacing w:before="60"/>
    </w:pPr>
    <w:rPr>
      <w:rFonts w:eastAsia="MS Mincho"/>
    </w:rPr>
  </w:style>
  <w:style w:type="character" w:customStyle="1" w:styleId="ZakOdrazkaChar">
    <w:name w:val="ZakOdrazka Char"/>
    <w:basedOn w:val="Predvolenpsmoodseku"/>
    <w:link w:val="ZakOdrazka"/>
    <w:locked/>
    <w:rsid w:val="007F7376"/>
    <w:rPr>
      <w:rFonts w:eastAsia="MS Mincho" w:cs="Times New Roman"/>
      <w:sz w:val="24"/>
      <w:szCs w:val="24"/>
      <w:lang w:eastAsia="sk-SK"/>
    </w:rPr>
  </w:style>
  <w:style w:type="paragraph" w:customStyle="1" w:styleId="ZakOdsek">
    <w:name w:val="ZakOdsek"/>
    <w:basedOn w:val="Normlny"/>
    <w:link w:val="ZakOdsekChar"/>
    <w:rsid w:val="008B740C"/>
    <w:pPr>
      <w:keepNext w:val="0"/>
      <w:spacing w:before="120"/>
    </w:pPr>
    <w:rPr>
      <w:rFonts w:eastAsia="MS Mincho"/>
    </w:rPr>
  </w:style>
  <w:style w:type="character" w:customStyle="1" w:styleId="ZakOdsekChar">
    <w:name w:val="ZakOdsek Char"/>
    <w:basedOn w:val="Predvolenpsmoodseku"/>
    <w:link w:val="ZakOdsek"/>
    <w:locked/>
    <w:rsid w:val="008B740C"/>
    <w:rPr>
      <w:rFonts w:eastAsia="MS Mincho" w:cs="Times New Roman"/>
      <w:sz w:val="24"/>
      <w:szCs w:val="24"/>
      <w:lang w:eastAsia="sk-SK"/>
    </w:rPr>
  </w:style>
  <w:style w:type="character" w:styleId="Odkaznakomentr">
    <w:name w:val="annotation reference"/>
    <w:basedOn w:val="Predvolenpsmoodseku"/>
    <w:uiPriority w:val="99"/>
    <w:rsid w:val="00D118EA"/>
    <w:rPr>
      <w:rFonts w:cs="Times New Roman"/>
      <w:sz w:val="16"/>
      <w:szCs w:val="16"/>
    </w:rPr>
  </w:style>
  <w:style w:type="paragraph" w:styleId="Textkomentra">
    <w:name w:val="annotation text"/>
    <w:basedOn w:val="Normlny"/>
    <w:link w:val="TextkomentraChar"/>
    <w:uiPriority w:val="99"/>
    <w:rsid w:val="00D118EA"/>
    <w:rPr>
      <w:sz w:val="20"/>
      <w:szCs w:val="20"/>
    </w:rPr>
  </w:style>
  <w:style w:type="character" w:customStyle="1" w:styleId="TextkomentraChar">
    <w:name w:val="Text komentára Char"/>
    <w:basedOn w:val="Predvolenpsmoodseku"/>
    <w:link w:val="Textkomentra"/>
    <w:uiPriority w:val="99"/>
    <w:locked/>
    <w:rsid w:val="00D118EA"/>
    <w:rPr>
      <w:rFonts w:cs="Times New Roman"/>
      <w:sz w:val="20"/>
      <w:szCs w:val="20"/>
      <w:lang w:eastAsia="sk-SK"/>
    </w:rPr>
  </w:style>
  <w:style w:type="paragraph" w:styleId="Predmetkomentra">
    <w:name w:val="annotation subject"/>
    <w:basedOn w:val="Textkomentra"/>
    <w:next w:val="Textkomentra"/>
    <w:link w:val="PredmetkomentraChar"/>
    <w:uiPriority w:val="99"/>
    <w:rsid w:val="00D118EA"/>
    <w:rPr>
      <w:b/>
      <w:bCs/>
    </w:rPr>
  </w:style>
  <w:style w:type="character" w:customStyle="1" w:styleId="PredmetkomentraChar">
    <w:name w:val="Predmet komentára Char"/>
    <w:basedOn w:val="TextkomentraChar"/>
    <w:link w:val="Predmetkomentra"/>
    <w:uiPriority w:val="99"/>
    <w:locked/>
    <w:rsid w:val="00D118EA"/>
    <w:rPr>
      <w:rFonts w:cs="Times New Roman"/>
      <w:b/>
      <w:bCs/>
      <w:sz w:val="20"/>
      <w:szCs w:val="20"/>
      <w:lang w:eastAsia="sk-SK"/>
    </w:rPr>
  </w:style>
  <w:style w:type="character" w:styleId="Siln">
    <w:name w:val="Strong"/>
    <w:basedOn w:val="Predvolenpsmoodseku"/>
    <w:uiPriority w:val="22"/>
    <w:qFormat/>
    <w:rsid w:val="00BE6E8F"/>
    <w:rPr>
      <w:rFonts w:cs="Times New Roman"/>
      <w:b/>
      <w:bCs/>
    </w:rPr>
  </w:style>
  <w:style w:type="character" w:styleId="Zvraznenie">
    <w:name w:val="Emphasis"/>
    <w:basedOn w:val="Predvolenpsmoodseku"/>
    <w:uiPriority w:val="20"/>
    <w:qFormat/>
    <w:rsid w:val="00322AB9"/>
    <w:rPr>
      <w:rFonts w:cs="Times New Roman"/>
      <w:i/>
      <w:iCs/>
    </w:rPr>
  </w:style>
  <w:style w:type="paragraph" w:customStyle="1" w:styleId="mainblok">
    <w:name w:val="main_blok"/>
    <w:basedOn w:val="Normlny"/>
    <w:rsid w:val="0010026E"/>
    <w:pPr>
      <w:keepNext w:val="0"/>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91209">
      <w:marLeft w:val="0"/>
      <w:marRight w:val="0"/>
      <w:marTop w:val="0"/>
      <w:marBottom w:val="0"/>
      <w:divBdr>
        <w:top w:val="none" w:sz="0" w:space="0" w:color="auto"/>
        <w:left w:val="none" w:sz="0" w:space="0" w:color="auto"/>
        <w:bottom w:val="none" w:sz="0" w:space="0" w:color="auto"/>
        <w:right w:val="none" w:sz="0" w:space="0" w:color="auto"/>
      </w:divBdr>
    </w:div>
    <w:div w:id="438991210">
      <w:marLeft w:val="0"/>
      <w:marRight w:val="0"/>
      <w:marTop w:val="0"/>
      <w:marBottom w:val="0"/>
      <w:divBdr>
        <w:top w:val="none" w:sz="0" w:space="0" w:color="auto"/>
        <w:left w:val="none" w:sz="0" w:space="0" w:color="auto"/>
        <w:bottom w:val="none" w:sz="0" w:space="0" w:color="auto"/>
        <w:right w:val="none" w:sz="0" w:space="0" w:color="auto"/>
      </w:divBdr>
    </w:div>
    <w:div w:id="438991211">
      <w:marLeft w:val="0"/>
      <w:marRight w:val="0"/>
      <w:marTop w:val="0"/>
      <w:marBottom w:val="0"/>
      <w:divBdr>
        <w:top w:val="none" w:sz="0" w:space="0" w:color="auto"/>
        <w:left w:val="none" w:sz="0" w:space="0" w:color="auto"/>
        <w:bottom w:val="none" w:sz="0" w:space="0" w:color="auto"/>
        <w:right w:val="none" w:sz="0" w:space="0" w:color="auto"/>
      </w:divBdr>
      <w:divsChild>
        <w:div w:id="438991212">
          <w:marLeft w:val="0"/>
          <w:marRight w:val="0"/>
          <w:marTop w:val="0"/>
          <w:marBottom w:val="300"/>
          <w:divBdr>
            <w:top w:val="none" w:sz="0" w:space="0" w:color="auto"/>
            <w:left w:val="none" w:sz="0" w:space="0" w:color="auto"/>
            <w:bottom w:val="single" w:sz="6" w:space="8" w:color="EFEFEF"/>
            <w:right w:val="none" w:sz="0" w:space="0" w:color="auto"/>
          </w:divBdr>
        </w:div>
        <w:div w:id="438991213">
          <w:marLeft w:val="0"/>
          <w:marRight w:val="0"/>
          <w:marTop w:val="0"/>
          <w:marBottom w:val="240"/>
          <w:divBdr>
            <w:top w:val="none" w:sz="0" w:space="0" w:color="auto"/>
            <w:left w:val="none" w:sz="0" w:space="0" w:color="auto"/>
            <w:bottom w:val="none" w:sz="0" w:space="0" w:color="auto"/>
            <w:right w:val="none" w:sz="0" w:space="0" w:color="auto"/>
          </w:divBdr>
        </w:div>
        <w:div w:id="438991216">
          <w:marLeft w:val="0"/>
          <w:marRight w:val="0"/>
          <w:marTop w:val="100"/>
          <w:marBottom w:val="100"/>
          <w:divBdr>
            <w:top w:val="none" w:sz="0" w:space="0" w:color="auto"/>
            <w:left w:val="none" w:sz="0" w:space="0" w:color="auto"/>
            <w:bottom w:val="none" w:sz="0" w:space="0" w:color="auto"/>
            <w:right w:val="none" w:sz="0" w:space="0" w:color="auto"/>
          </w:divBdr>
        </w:div>
      </w:divsChild>
    </w:div>
    <w:div w:id="438991214">
      <w:marLeft w:val="0"/>
      <w:marRight w:val="0"/>
      <w:marTop w:val="0"/>
      <w:marBottom w:val="0"/>
      <w:divBdr>
        <w:top w:val="none" w:sz="0" w:space="0" w:color="auto"/>
        <w:left w:val="none" w:sz="0" w:space="0" w:color="auto"/>
        <w:bottom w:val="none" w:sz="0" w:space="0" w:color="auto"/>
        <w:right w:val="none" w:sz="0" w:space="0" w:color="auto"/>
      </w:divBdr>
    </w:div>
    <w:div w:id="438991215">
      <w:marLeft w:val="0"/>
      <w:marRight w:val="0"/>
      <w:marTop w:val="0"/>
      <w:marBottom w:val="0"/>
      <w:divBdr>
        <w:top w:val="none" w:sz="0" w:space="0" w:color="auto"/>
        <w:left w:val="none" w:sz="0" w:space="0" w:color="auto"/>
        <w:bottom w:val="none" w:sz="0" w:space="0" w:color="auto"/>
        <w:right w:val="none" w:sz="0" w:space="0" w:color="auto"/>
      </w:divBdr>
    </w:div>
    <w:div w:id="438991217">
      <w:marLeft w:val="0"/>
      <w:marRight w:val="0"/>
      <w:marTop w:val="0"/>
      <w:marBottom w:val="0"/>
      <w:divBdr>
        <w:top w:val="none" w:sz="0" w:space="0" w:color="auto"/>
        <w:left w:val="none" w:sz="0" w:space="0" w:color="auto"/>
        <w:bottom w:val="none" w:sz="0" w:space="0" w:color="auto"/>
        <w:right w:val="none" w:sz="0" w:space="0" w:color="auto"/>
      </w:divBdr>
    </w:div>
    <w:div w:id="438991218">
      <w:marLeft w:val="0"/>
      <w:marRight w:val="0"/>
      <w:marTop w:val="0"/>
      <w:marBottom w:val="0"/>
      <w:divBdr>
        <w:top w:val="none" w:sz="0" w:space="0" w:color="auto"/>
        <w:left w:val="none" w:sz="0" w:space="0" w:color="auto"/>
        <w:bottom w:val="none" w:sz="0" w:space="0" w:color="auto"/>
        <w:right w:val="none" w:sz="0" w:space="0" w:color="auto"/>
      </w:divBdr>
    </w:div>
    <w:div w:id="438991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4DAFD-D3C4-4C69-A991-E1F9062B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19</Pages>
  <Words>8316</Words>
  <Characters>47405</Characters>
  <Application>Microsoft Office Word</Application>
  <DocSecurity>0</DocSecurity>
  <Lines>395</Lines>
  <Paragraphs>111</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55610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Matejka Pavol</dc:creator>
  <cp:lastModifiedBy>Illáš Martin</cp:lastModifiedBy>
  <cp:revision>34</cp:revision>
  <cp:lastPrinted>2020-08-28T10:47:00Z</cp:lastPrinted>
  <dcterms:created xsi:type="dcterms:W3CDTF">2021-12-12T16:55:00Z</dcterms:created>
  <dcterms:modified xsi:type="dcterms:W3CDTF">2021-12-16T15:36:00Z</dcterms:modified>
</cp:coreProperties>
</file>