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DC1A" w14:textId="77777777" w:rsidR="00D31F0C" w:rsidRPr="00D31F0C" w:rsidRDefault="00D31F0C" w:rsidP="00D31F0C">
      <w:pPr>
        <w:ind w:firstLine="708"/>
        <w:jc w:val="center"/>
        <w:rPr>
          <w:rStyle w:val="Zstupntext"/>
          <w:b/>
          <w:color w:val="000000" w:themeColor="text1"/>
        </w:rPr>
      </w:pPr>
      <w:r w:rsidRPr="00D31F0C">
        <w:rPr>
          <w:rStyle w:val="Zstupntext"/>
          <w:b/>
          <w:color w:val="000000" w:themeColor="text1"/>
        </w:rPr>
        <w:t>Predkladacia správa</w:t>
      </w:r>
    </w:p>
    <w:p w14:paraId="3A86A60A" w14:textId="77777777" w:rsidR="00D31F0C" w:rsidRDefault="00D31F0C" w:rsidP="00D31F0C">
      <w:pPr>
        <w:ind w:firstLine="708"/>
        <w:jc w:val="both"/>
        <w:rPr>
          <w:rStyle w:val="Zstupntext"/>
          <w:color w:val="000000" w:themeColor="text1"/>
        </w:rPr>
      </w:pPr>
    </w:p>
    <w:p w14:paraId="5A9CAA3E" w14:textId="2CD5B253" w:rsidR="00D31F0C" w:rsidRPr="001817BB" w:rsidRDefault="003757B6" w:rsidP="00D31F0C">
      <w:pPr>
        <w:ind w:firstLine="708"/>
        <w:jc w:val="both"/>
      </w:pPr>
      <w:r w:rsidRPr="00413578">
        <w:rPr>
          <w:color w:val="000000"/>
        </w:rPr>
        <w:t xml:space="preserve">Návrh zákona, </w:t>
      </w:r>
      <w:r w:rsidRPr="00413578">
        <w:rPr>
          <w:color w:val="000000"/>
          <w:lang w:eastAsia="cs-CZ"/>
        </w:rPr>
        <w:t xml:space="preserve">ktorým </w:t>
      </w:r>
      <w:r w:rsidRPr="00413578">
        <w:rPr>
          <w:rStyle w:val="Zstupntext"/>
          <w:color w:val="000000"/>
        </w:rPr>
        <w:t xml:space="preserve">sa mení a dopĺňa </w:t>
      </w:r>
      <w:r w:rsidR="002F37FA" w:rsidRPr="002F37FA">
        <w:rPr>
          <w:rStyle w:val="Zstupntext"/>
          <w:color w:val="000000"/>
        </w:rPr>
        <w:t xml:space="preserve">č. 249/2011  Z. z. o riadení bezpečnosti pozemných komunikácií a o zmene a doplnení niektorých zákonov </w:t>
      </w:r>
      <w:r w:rsidR="00D2464E">
        <w:rPr>
          <w:bCs/>
        </w:rPr>
        <w:t>v znení zákona č. 177/2018</w:t>
      </w:r>
      <w:r w:rsidR="00D2464E" w:rsidRPr="008B054E">
        <w:t xml:space="preserve"> Z. z.</w:t>
      </w:r>
      <w:r w:rsidR="00D2464E">
        <w:t xml:space="preserve"> </w:t>
      </w:r>
      <w:r w:rsidR="002F37FA" w:rsidRPr="002F37FA">
        <w:rPr>
          <w:rStyle w:val="Zstupntext"/>
          <w:color w:val="000000"/>
        </w:rPr>
        <w:t>a ktorým sa menia a dopĺňajú niektoré zákony</w:t>
      </w:r>
      <w:r w:rsidR="002F37FA">
        <w:rPr>
          <w:rStyle w:val="Zstupntext"/>
          <w:color w:val="000000"/>
        </w:rPr>
        <w:t xml:space="preserve"> </w:t>
      </w:r>
      <w:r w:rsidR="005B1A05">
        <w:rPr>
          <w:color w:val="000000"/>
        </w:rPr>
        <w:t>sa predkladá na základe u</w:t>
      </w:r>
      <w:r w:rsidR="005B1A05">
        <w:t xml:space="preserve">znesenia vlády Slovenskej republiky </w:t>
      </w:r>
      <w:r w:rsidR="002F37FA" w:rsidRPr="00957472">
        <w:t xml:space="preserve">č. 468/2020  z dňa 15. júla 2020 </w:t>
      </w:r>
      <w:r w:rsidR="005B1A05">
        <w:t>k návrhu na určenie gestorských ústredných orgánov štátnej správy a niektorých orgánov verejnej moci zodpovedných za prebratie a aplikáciu smerníc.</w:t>
      </w:r>
    </w:p>
    <w:p w14:paraId="473BF9D8" w14:textId="77777777" w:rsidR="002F37FA" w:rsidRDefault="00D31F0C" w:rsidP="002F37FA">
      <w:pPr>
        <w:ind w:firstLine="708"/>
        <w:jc w:val="both"/>
      </w:pPr>
      <w:r w:rsidRPr="001817BB">
        <w:t> </w:t>
      </w:r>
    </w:p>
    <w:p w14:paraId="3E57223F" w14:textId="3DBA9A5B" w:rsidR="00E5274C" w:rsidRDefault="002F37FA" w:rsidP="00E5274C">
      <w:pPr>
        <w:ind w:firstLine="708"/>
        <w:jc w:val="both"/>
        <w:rPr>
          <w:color w:val="000000"/>
        </w:rPr>
      </w:pPr>
      <w:r w:rsidRPr="003B185A">
        <w:rPr>
          <w:color w:val="000000"/>
        </w:rPr>
        <w:t xml:space="preserve">Účelom návrhu zákona je </w:t>
      </w:r>
      <w:r w:rsidR="002A7754">
        <w:rPr>
          <w:color w:val="000000"/>
        </w:rPr>
        <w:t xml:space="preserve">čiastočná </w:t>
      </w:r>
      <w:r w:rsidRPr="003B185A">
        <w:rPr>
          <w:color w:val="000000"/>
        </w:rPr>
        <w:t xml:space="preserve">transpozícia Smernice </w:t>
      </w:r>
      <w:r w:rsidRPr="00957472">
        <w:rPr>
          <w:color w:val="000000"/>
        </w:rPr>
        <w:t>Európskeho parlamentu a Rady (EÚ) 2019/1936 z 23. októbra 2019, ktorou sa mení smernica 2008/96/ES o riadení bezpečnosti cestnej infraštruktúry</w:t>
      </w:r>
      <w:r w:rsidRPr="003B185A">
        <w:rPr>
          <w:color w:val="000000"/>
        </w:rPr>
        <w:t xml:space="preserve"> (ďalej len „smernica</w:t>
      </w:r>
      <w:r w:rsidR="002A7754">
        <w:rPr>
          <w:color w:val="000000"/>
        </w:rPr>
        <w:t>“</w:t>
      </w:r>
      <w:r w:rsidRPr="003B185A">
        <w:rPr>
          <w:color w:val="000000"/>
        </w:rPr>
        <w:t xml:space="preserve">), ktorá je výsledkom </w:t>
      </w:r>
      <w:r>
        <w:rPr>
          <w:color w:val="000000"/>
        </w:rPr>
        <w:t xml:space="preserve">novelizácie doposiaľ účinnej Smernice Európskeho parlamentu a Rady </w:t>
      </w:r>
      <w:r w:rsidRPr="00957472">
        <w:rPr>
          <w:color w:val="000000"/>
        </w:rPr>
        <w:t>2008/96/ES z  19. novembra 2008 o riadení bezpečnosti cestnej infraštruktúry</w:t>
      </w:r>
      <w:r>
        <w:rPr>
          <w:color w:val="000000"/>
        </w:rPr>
        <w:t xml:space="preserve"> za účelom zvýšenia bezpečnosti pozemných komunikácií v rámci TEN-T koridorov </w:t>
      </w:r>
      <w:r w:rsidR="00E5274C" w:rsidRPr="00E5274C">
        <w:rPr>
          <w:color w:val="000000"/>
        </w:rPr>
        <w:t>ako aj na iných hlavných cestných ťahoch, vo fáze ich projektovania, výstavby a užívania a zabezpečenia ochrany chodcov a zraniteľných účastníkov cestnej premávky.</w:t>
      </w:r>
      <w:r w:rsidR="00FB6CF6">
        <w:rPr>
          <w:color w:val="000000"/>
        </w:rPr>
        <w:t xml:space="preserve"> </w:t>
      </w:r>
      <w:r w:rsidR="00F9102C">
        <w:rPr>
          <w:color w:val="000000"/>
        </w:rPr>
        <w:t>Komplexná transpozícia sa zabezpečí vydaním príslušných vykonávacích predpisov.</w:t>
      </w:r>
    </w:p>
    <w:p w14:paraId="12F15566" w14:textId="77777777" w:rsidR="00E5274C" w:rsidRPr="00E5274C" w:rsidRDefault="00E5274C" w:rsidP="00E5274C">
      <w:pPr>
        <w:ind w:firstLine="708"/>
        <w:jc w:val="both"/>
        <w:rPr>
          <w:color w:val="000000"/>
        </w:rPr>
      </w:pPr>
    </w:p>
    <w:p w14:paraId="173C3F7D" w14:textId="4F1F6B95" w:rsidR="002F37FA" w:rsidRDefault="00E5274C" w:rsidP="00E5274C">
      <w:pPr>
        <w:ind w:firstLine="708"/>
        <w:jc w:val="both"/>
        <w:rPr>
          <w:color w:val="000000"/>
        </w:rPr>
      </w:pPr>
      <w:r w:rsidRPr="00E5274C">
        <w:rPr>
          <w:color w:val="000000"/>
        </w:rPr>
        <w:t>Návrhom zákona dochádza k</w:t>
      </w:r>
      <w:r w:rsidR="00591D9B">
        <w:rPr>
          <w:color w:val="000000"/>
        </w:rPr>
        <w:t xml:space="preserve"> čiastočnej </w:t>
      </w:r>
      <w:r w:rsidRPr="00E5274C">
        <w:rPr>
          <w:color w:val="000000"/>
        </w:rPr>
        <w:t>transpozícii novoprijatej smernice</w:t>
      </w:r>
      <w:r w:rsidR="00591D9B">
        <w:rPr>
          <w:color w:val="000000"/>
        </w:rPr>
        <w:t xml:space="preserve">, </w:t>
      </w:r>
      <w:r w:rsidR="00591D9B" w:rsidRPr="00591D9B">
        <w:rPr>
          <w:color w:val="000000"/>
        </w:rPr>
        <w:t>pričom úplný súlad bude dosiahnutý až prijatím zodpovedajúcich vykonávacích právnych aktov zabezpečujúcich transpozíc</w:t>
      </w:r>
      <w:r w:rsidR="00591D9B">
        <w:rPr>
          <w:color w:val="000000"/>
        </w:rPr>
        <w:t>iu všetkých ustanovení smernice.</w:t>
      </w:r>
      <w:r w:rsidRPr="00E5274C">
        <w:rPr>
          <w:color w:val="000000"/>
        </w:rPr>
        <w:t xml:space="preserve">, </w:t>
      </w:r>
      <w:r w:rsidR="003031E9">
        <w:rPr>
          <w:color w:val="000000"/>
        </w:rPr>
        <w:t xml:space="preserve">Účelom je zabezpečiť </w:t>
      </w:r>
      <w:r w:rsidRPr="00E5274C">
        <w:rPr>
          <w:color w:val="000000"/>
        </w:rPr>
        <w:t xml:space="preserve"> systematické a odborné posúdeni</w:t>
      </w:r>
      <w:r w:rsidR="003031E9">
        <w:rPr>
          <w:color w:val="000000"/>
        </w:rPr>
        <w:t>e</w:t>
      </w:r>
      <w:r w:rsidRPr="00E5274C">
        <w:rPr>
          <w:color w:val="000000"/>
        </w:rPr>
        <w:t xml:space="preserve"> pozemných komunikácií vo fáze ich projektovania, výstavby a užívania. Transpozíciou rovnako dochádza k z</w:t>
      </w:r>
      <w:bookmarkStart w:id="0" w:name="_GoBack"/>
      <w:bookmarkEnd w:id="0"/>
      <w:r w:rsidRPr="00E5274C">
        <w:rPr>
          <w:color w:val="000000"/>
        </w:rPr>
        <w:t>avedeniu niekoľko stupňového bezpečnostného hodnotenia úsekov, ktoré zlepší orientáciu v aktuálnom stave bezpečnosti ciest a zabezpečí efektívnu prioritizáciu prijímania a realizácie nápravných opatrení, počnúc úsekmi pozemných komunikácií vyhodnotenými ako najviac rizikové.</w:t>
      </w:r>
    </w:p>
    <w:p w14:paraId="6492F17E" w14:textId="77777777" w:rsidR="00E5274C" w:rsidRPr="003B185A" w:rsidRDefault="00E5274C" w:rsidP="00E5274C">
      <w:pPr>
        <w:ind w:firstLine="708"/>
        <w:jc w:val="both"/>
        <w:rPr>
          <w:rStyle w:val="Zstupntext"/>
          <w:color w:val="000000"/>
        </w:rPr>
      </w:pPr>
    </w:p>
    <w:p w14:paraId="42C95619" w14:textId="01108BB6" w:rsidR="0054375D" w:rsidRPr="00301478" w:rsidRDefault="0054375D" w:rsidP="0054375D">
      <w:pPr>
        <w:ind w:firstLine="708"/>
        <w:jc w:val="both"/>
        <w:rPr>
          <w:rStyle w:val="Zstupntext"/>
          <w:color w:val="000000"/>
        </w:rPr>
      </w:pPr>
      <w:r w:rsidRPr="00301478">
        <w:rPr>
          <w:color w:val="000000"/>
        </w:rPr>
        <w:t xml:space="preserve">Návrh </w:t>
      </w:r>
      <w:r w:rsidRPr="004946A2">
        <w:rPr>
          <w:color w:val="000000"/>
        </w:rPr>
        <w:t>zákona má vplyvy na rozpočet verejnej správy</w:t>
      </w:r>
      <w:r w:rsidR="00A0487D">
        <w:rPr>
          <w:color w:val="000000"/>
        </w:rPr>
        <w:t xml:space="preserve"> a </w:t>
      </w:r>
      <w:r w:rsidR="00A0487D" w:rsidRPr="00301478">
        <w:rPr>
          <w:color w:val="000000"/>
        </w:rPr>
        <w:t xml:space="preserve"> </w:t>
      </w:r>
      <w:r w:rsidRPr="00301478">
        <w:rPr>
          <w:color w:val="000000"/>
        </w:rPr>
        <w:br/>
        <w:t>na podnikateľské prostredie</w:t>
      </w:r>
      <w:r w:rsidR="00A0487D">
        <w:rPr>
          <w:color w:val="000000"/>
        </w:rPr>
        <w:t xml:space="preserve">. Návrh zákona nemá </w:t>
      </w:r>
      <w:r w:rsidRPr="00301478">
        <w:rPr>
          <w:color w:val="000000"/>
        </w:rPr>
        <w:t>sociálne vplyvy, ani vplyvy na životné prostredie, ani vplyvy na informatizáciu spoločnosti, ani vplyvy na služby verejnej správy pre občana, ani vplyvy na manželstvo, rodičovstvo a rodinu</w:t>
      </w:r>
      <w:r w:rsidRPr="00301478">
        <w:rPr>
          <w:rStyle w:val="Zstupntext"/>
          <w:color w:val="000000"/>
        </w:rPr>
        <w:t>.</w:t>
      </w:r>
    </w:p>
    <w:p w14:paraId="626589C4" w14:textId="77777777" w:rsidR="00882BF4" w:rsidRDefault="00882BF4" w:rsidP="002F37FA">
      <w:pPr>
        <w:ind w:firstLine="708"/>
        <w:jc w:val="both"/>
        <w:rPr>
          <w:rStyle w:val="Zstupntext"/>
          <w:color w:val="000000"/>
        </w:rPr>
      </w:pPr>
    </w:p>
    <w:p w14:paraId="7D5C660A" w14:textId="1B107BAE" w:rsidR="002F37FA" w:rsidRDefault="002F37FA" w:rsidP="002F37FA">
      <w:pPr>
        <w:ind w:firstLine="708"/>
        <w:jc w:val="both"/>
        <w:rPr>
          <w:rStyle w:val="Zstupntext"/>
          <w:color w:val="000000"/>
        </w:rPr>
      </w:pPr>
      <w:r w:rsidRPr="003B185A">
        <w:rPr>
          <w:rStyle w:val="Zstupntext"/>
          <w:color w:val="000000"/>
        </w:rPr>
        <w:t>Návrh zákona nie je predmetom vnútrokomunitárneho pripomienkového konania.</w:t>
      </w:r>
    </w:p>
    <w:p w14:paraId="5CC38059" w14:textId="77777777" w:rsidR="002F37FA" w:rsidRPr="003B185A" w:rsidRDefault="002F37FA" w:rsidP="002F37FA">
      <w:pPr>
        <w:ind w:firstLine="708"/>
        <w:jc w:val="both"/>
        <w:rPr>
          <w:color w:val="000000"/>
        </w:rPr>
      </w:pPr>
    </w:p>
    <w:p w14:paraId="531FB3C4" w14:textId="77777777" w:rsidR="002F37FA" w:rsidRDefault="002F37FA" w:rsidP="002F37FA">
      <w:pPr>
        <w:pStyle w:val="Normlnywebov"/>
        <w:spacing w:before="0" w:beforeAutospacing="0" w:after="0" w:afterAutospacing="0"/>
        <w:ind w:firstLine="708"/>
        <w:jc w:val="both"/>
      </w:pPr>
      <w:r w:rsidRPr="003B185A">
        <w:t>Návrh zákona je v súlade s Ústavou SR, ústavnými zákonmi SR a nálezmi Ústavného súdu SR, platným právnym poriadkom SR, medzinárodnými zmluvami a inými medzinárodnými dokumentmi, ktorými je Slovenská republika viazaná, ako aj s právom Európskej únie.</w:t>
      </w:r>
    </w:p>
    <w:p w14:paraId="02405374" w14:textId="77777777" w:rsidR="002F37FA" w:rsidRDefault="002F37FA" w:rsidP="002F37FA">
      <w:pPr>
        <w:pStyle w:val="Normlnywebov"/>
        <w:spacing w:before="0" w:beforeAutospacing="0" w:after="0" w:afterAutospacing="0"/>
        <w:ind w:firstLine="708"/>
        <w:jc w:val="both"/>
      </w:pPr>
    </w:p>
    <w:p w14:paraId="78CE362B" w14:textId="77777777" w:rsidR="002F37FA" w:rsidRDefault="002F37FA" w:rsidP="002F37FA">
      <w:pPr>
        <w:pStyle w:val="Normlnywebov"/>
        <w:spacing w:before="0" w:beforeAutospacing="0" w:after="0" w:afterAutospacing="0"/>
        <w:ind w:firstLine="708"/>
        <w:jc w:val="both"/>
      </w:pPr>
      <w:r>
        <w:t>Dátum účinnos</w:t>
      </w:r>
      <w:r w:rsidRPr="003B185A">
        <w:t>ti sa navrhuje s prihliadnutím na dĺžku legislatívneho procesu a potrebnú legisvakanciu.</w:t>
      </w:r>
    </w:p>
    <w:p w14:paraId="1A011633" w14:textId="77777777" w:rsidR="002F37FA" w:rsidRPr="003B185A" w:rsidRDefault="002F37FA" w:rsidP="002F37FA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14:paraId="36BD4F69" w14:textId="5714CEF8" w:rsidR="002F37FA" w:rsidRPr="003B185A" w:rsidRDefault="002F37FA" w:rsidP="002F37FA">
      <w:pPr>
        <w:ind w:right="146" w:firstLine="709"/>
        <w:jc w:val="both"/>
        <w:rPr>
          <w:rStyle w:val="Zstupntext"/>
          <w:color w:val="000000"/>
        </w:rPr>
      </w:pPr>
    </w:p>
    <w:p w14:paraId="179C416B" w14:textId="77777777" w:rsidR="00151832" w:rsidRDefault="00151832" w:rsidP="002F37FA">
      <w:pPr>
        <w:pStyle w:val="Normlnywebov"/>
        <w:spacing w:before="0" w:beforeAutospacing="0" w:after="0" w:afterAutospacing="0"/>
        <w:ind w:firstLine="708"/>
        <w:jc w:val="both"/>
      </w:pPr>
    </w:p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2F82"/>
    <w:multiLevelType w:val="hybridMultilevel"/>
    <w:tmpl w:val="EBDE5DB8"/>
    <w:lvl w:ilvl="0" w:tplc="755470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CA"/>
    <w:rsid w:val="000342A6"/>
    <w:rsid w:val="00040243"/>
    <w:rsid w:val="00071E1F"/>
    <w:rsid w:val="00086D4D"/>
    <w:rsid w:val="00090408"/>
    <w:rsid w:val="00116523"/>
    <w:rsid w:val="0012014F"/>
    <w:rsid w:val="00151832"/>
    <w:rsid w:val="00152736"/>
    <w:rsid w:val="0026441B"/>
    <w:rsid w:val="002A7754"/>
    <w:rsid w:val="002E3EA6"/>
    <w:rsid w:val="002F37FA"/>
    <w:rsid w:val="002F6D01"/>
    <w:rsid w:val="002F737A"/>
    <w:rsid w:val="003031E9"/>
    <w:rsid w:val="0032097B"/>
    <w:rsid w:val="00346293"/>
    <w:rsid w:val="003757B6"/>
    <w:rsid w:val="003A3175"/>
    <w:rsid w:val="003C2FDF"/>
    <w:rsid w:val="00455FCA"/>
    <w:rsid w:val="00460E22"/>
    <w:rsid w:val="004B2AFB"/>
    <w:rsid w:val="004C1A1E"/>
    <w:rsid w:val="004C1A56"/>
    <w:rsid w:val="00521E9E"/>
    <w:rsid w:val="0054375D"/>
    <w:rsid w:val="00591D9B"/>
    <w:rsid w:val="005B1A05"/>
    <w:rsid w:val="006E15AC"/>
    <w:rsid w:val="0075536E"/>
    <w:rsid w:val="0075562E"/>
    <w:rsid w:val="007575C1"/>
    <w:rsid w:val="0087091A"/>
    <w:rsid w:val="00871F7A"/>
    <w:rsid w:val="00882BF4"/>
    <w:rsid w:val="008D34E7"/>
    <w:rsid w:val="008E6782"/>
    <w:rsid w:val="009220FF"/>
    <w:rsid w:val="00963D19"/>
    <w:rsid w:val="00A0070F"/>
    <w:rsid w:val="00A0487D"/>
    <w:rsid w:val="00A275C2"/>
    <w:rsid w:val="00AD15E3"/>
    <w:rsid w:val="00AD3F60"/>
    <w:rsid w:val="00AE2E54"/>
    <w:rsid w:val="00AF6B89"/>
    <w:rsid w:val="00B16CB2"/>
    <w:rsid w:val="00B7090E"/>
    <w:rsid w:val="00C121F7"/>
    <w:rsid w:val="00C53376"/>
    <w:rsid w:val="00CF7D92"/>
    <w:rsid w:val="00D059D9"/>
    <w:rsid w:val="00D2464E"/>
    <w:rsid w:val="00D31F0C"/>
    <w:rsid w:val="00D91E78"/>
    <w:rsid w:val="00E02E2B"/>
    <w:rsid w:val="00E07042"/>
    <w:rsid w:val="00E43777"/>
    <w:rsid w:val="00E5274C"/>
    <w:rsid w:val="00E93DE1"/>
    <w:rsid w:val="00E968FC"/>
    <w:rsid w:val="00EC4F1A"/>
    <w:rsid w:val="00EC7D0D"/>
    <w:rsid w:val="00EF2ECD"/>
    <w:rsid w:val="00F64AC0"/>
    <w:rsid w:val="00F71B54"/>
    <w:rsid w:val="00F9102C"/>
    <w:rsid w:val="00FB6CF6"/>
    <w:rsid w:val="00FC7984"/>
    <w:rsid w:val="00FF197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1FC7"/>
  <w15:docId w15:val="{93AE6444-DA1E-4B7B-A516-0C956B97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D31F0C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rsid w:val="00D31F0C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D31F0C"/>
    <w:rPr>
      <w:rFonts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3EA6"/>
    <w:pPr>
      <w:widowControl w:val="0"/>
      <w:adjustRightInd w:val="0"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3EA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1D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1D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1D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1D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1D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1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1D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predkladacia"/>
    <f:field ref="objsubject" par="" edit="true" text=""/>
    <f:field ref="objcreatedby" par="" text="Miklošová, Zuzana, Mgr."/>
    <f:field ref="objcreatedat" par="" text="25.5.2021 13:24:10"/>
    <f:field ref="objchangedby" par="" text="Administrator, System"/>
    <f:field ref="objmodifiedat" par="" text="25.5.2021 13:24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2238DC-036F-4D2F-ABFA-0036A05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Považan, Peter</dc:creator>
  <cp:lastModifiedBy>Považan, Peter</cp:lastModifiedBy>
  <cp:revision>11</cp:revision>
  <cp:lastPrinted>2021-02-05T14:58:00Z</cp:lastPrinted>
  <dcterms:created xsi:type="dcterms:W3CDTF">2021-06-14T11:59:00Z</dcterms:created>
  <dcterms:modified xsi:type="dcterms:W3CDTF">2021-12-13T13:32:00Z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Pozemné 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Miklošová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468/2020</vt:lpwstr>
  </property>
  <property fmtid="{D5CDD505-2E9C-101B-9397-08002B2CF9AE}" pid="23" name="FSC#SKEDITIONSLOVLEX@103.510:plnynazovpredpis">
    <vt:lpwstr> Zákon,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28216/2021/SCDPK/61823-M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LP/2021/270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25. 5. 2021</vt:lpwstr>
  </property>
  <property fmtid="{D5CDD505-2E9C-101B-9397-08002B2CF9AE}" pid="151" name="FSC#COOSYSTEM@1.1:Container">
    <vt:lpwstr>COO.2145.1000.3.4380214</vt:lpwstr>
  </property>
  <property fmtid="{D5CDD505-2E9C-101B-9397-08002B2CF9AE}" pid="152" name="FSC#FSCFOLIO@1.1001:docpropproject">
    <vt:lpwstr/>
  </property>
</Properties>
</file>