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E63" w:rsidRPr="00733D95" w:rsidRDefault="00690E63" w:rsidP="004B6BBD">
      <w:pPr>
        <w:pStyle w:val="Nadpis1"/>
        <w:spacing w:before="0" w:after="0"/>
        <w:jc w:val="center"/>
        <w:rPr>
          <w:rFonts w:asciiTheme="majorBidi" w:hAnsiTheme="majorBidi" w:cstheme="majorBidi"/>
          <w:sz w:val="24"/>
        </w:rPr>
      </w:pPr>
      <w:r w:rsidRPr="00733D95">
        <w:rPr>
          <w:rFonts w:asciiTheme="majorBidi" w:hAnsiTheme="majorBidi" w:cstheme="majorBidi"/>
          <w:sz w:val="24"/>
        </w:rPr>
        <w:t>Predkladacia správa</w:t>
      </w:r>
    </w:p>
    <w:p w:rsidR="00690E63" w:rsidRDefault="00690E63" w:rsidP="004B6BBD">
      <w:pPr>
        <w:spacing w:after="0" w:line="240" w:lineRule="auto"/>
        <w:rPr>
          <w:rFonts w:asciiTheme="majorBidi" w:hAnsiTheme="majorBidi" w:cstheme="majorBidi"/>
        </w:rPr>
      </w:pPr>
    </w:p>
    <w:p w:rsidR="002507DE" w:rsidRPr="00733D95" w:rsidRDefault="002507DE" w:rsidP="004B6BBD">
      <w:pPr>
        <w:spacing w:after="0" w:line="240" w:lineRule="auto"/>
        <w:rPr>
          <w:rFonts w:asciiTheme="majorBidi" w:hAnsiTheme="majorBidi" w:cstheme="majorBidi"/>
        </w:rPr>
      </w:pPr>
      <w:bookmarkStart w:id="0" w:name="_GoBack"/>
      <w:bookmarkEnd w:id="0"/>
    </w:p>
    <w:p w:rsidR="00045334" w:rsidRPr="00690E63" w:rsidRDefault="00045334" w:rsidP="00587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E63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zákona, ktorým sa mení a dopĺňa zákon č. 82/2005 Z. z. o nelegálnej práci a</w:t>
      </w:r>
      <w:r w:rsidR="004B6B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690E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nelegálnom zamestnávaní a o zmene a doplnení niektorých zákonov v znení neskorších predpisov a ktorým sa </w:t>
      </w:r>
      <w:r w:rsidR="006C6E5B" w:rsidRPr="006C6E5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mení a dopĺňa zákon č. 5/2004 Z. z. o službách zamestnanosti a o zmene a doplnení niektorých zákonov v znení neskorších predpisov</w:t>
      </w:r>
      <w:r w:rsidR="006C6E5B" w:rsidRPr="006C6E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E4F65" w:rsidRPr="00690E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len </w:t>
      </w:r>
      <w:r w:rsidR="00A82B65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8E4F65" w:rsidRPr="00690E63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zákona</w:t>
      </w:r>
      <w:r w:rsidR="0018145A" w:rsidRPr="00690E63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E465DF" w:rsidRPr="00690E63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690E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pripravený na základe Plánu legislatívnych úloh vlády Slovenskej republiky na mesiace jún až december 2021.</w:t>
      </w:r>
    </w:p>
    <w:p w:rsidR="00045334" w:rsidRPr="00690E63" w:rsidRDefault="00045334" w:rsidP="004B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334" w:rsidRPr="00690E63" w:rsidRDefault="00045334" w:rsidP="00587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E63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zákona reflektuje na požiadavky zlepšenia podnikateľského prostredia</w:t>
      </w:r>
      <w:r w:rsidR="0048426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690E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84268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690E63">
        <w:rPr>
          <w:rFonts w:ascii="Times New Roman" w:eastAsia="Times New Roman" w:hAnsi="Times New Roman" w:cs="Times New Roman"/>
          <w:sz w:val="24"/>
          <w:szCs w:val="24"/>
          <w:lang w:eastAsia="sk-SK"/>
        </w:rPr>
        <w:t>avrhuje</w:t>
      </w:r>
      <w:r w:rsidR="004842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</w:t>
      </w:r>
      <w:r w:rsidRPr="00690E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rozšíriť výnimku z nelegálneho zamestnávania a nelegálnej práce na spoločnosti s</w:t>
      </w:r>
      <w:r w:rsidR="004B6B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690E63">
        <w:rPr>
          <w:rFonts w:ascii="Times New Roman" w:eastAsia="Times New Roman" w:hAnsi="Times New Roman" w:cs="Times New Roman"/>
          <w:sz w:val="24"/>
          <w:szCs w:val="24"/>
          <w:lang w:eastAsia="sk-SK"/>
        </w:rPr>
        <w:t>ručením obmedzeným, ktoré majú najviac dvoch spoločníkov</w:t>
      </w:r>
      <w:r w:rsidR="00484268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ktorí sú</w:t>
      </w:r>
      <w:r w:rsidRPr="00690E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príbuzenskom vzťahu</w:t>
      </w:r>
      <w:r w:rsidR="004748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priamom rade</w:t>
      </w:r>
      <w:r w:rsidRPr="00690E63">
        <w:rPr>
          <w:rFonts w:ascii="Times New Roman" w:eastAsia="Times New Roman" w:hAnsi="Times New Roman" w:cs="Times New Roman"/>
          <w:sz w:val="24"/>
          <w:szCs w:val="24"/>
          <w:lang w:eastAsia="sk-SK"/>
        </w:rPr>
        <w:t>, manžel</w:t>
      </w:r>
      <w:r w:rsidR="00484268">
        <w:rPr>
          <w:rFonts w:ascii="Times New Roman" w:eastAsia="Times New Roman" w:hAnsi="Times New Roman" w:cs="Times New Roman"/>
          <w:sz w:val="24"/>
          <w:szCs w:val="24"/>
          <w:lang w:eastAsia="sk-SK"/>
        </w:rPr>
        <w:t>mi alebo</w:t>
      </w:r>
      <w:r w:rsidRPr="00690E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súrodenc</w:t>
      </w:r>
      <w:r w:rsidR="00484268">
        <w:rPr>
          <w:rFonts w:ascii="Times New Roman" w:eastAsia="Times New Roman" w:hAnsi="Times New Roman" w:cs="Times New Roman"/>
          <w:sz w:val="24"/>
          <w:szCs w:val="24"/>
          <w:lang w:eastAsia="sk-SK"/>
        </w:rPr>
        <w:t>ami,</w:t>
      </w:r>
      <w:r w:rsidRPr="00690E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na ich  príbuzných v priamom rade, súrodencov alebo manželov, ak títo príbuzní sú dôchodkovo poistení, sú poberateľmi dôchodkov podľa osobitných predpisov alebo sú žiakmi alebo študentmi do 26 rokov veku.</w:t>
      </w:r>
    </w:p>
    <w:p w:rsidR="00045334" w:rsidRPr="00690E63" w:rsidRDefault="00045334" w:rsidP="004B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334" w:rsidRPr="00690E63" w:rsidRDefault="00690E63" w:rsidP="00587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E6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842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Súčasne sa v záujme </w:t>
      </w:r>
      <w:r w:rsidR="00045334" w:rsidRPr="00690E63">
        <w:rPr>
          <w:rFonts w:ascii="Times New Roman" w:eastAsia="Times New Roman" w:hAnsi="Times New Roman" w:cs="Times New Roman"/>
          <w:sz w:val="24"/>
          <w:szCs w:val="24"/>
          <w:lang w:eastAsia="sk-SK"/>
        </w:rPr>
        <w:t>zefektívneni</w:t>
      </w:r>
      <w:r w:rsidR="00AA00D9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045334" w:rsidRPr="00690E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zjednoteni</w:t>
      </w:r>
      <w:r w:rsidR="00AA00D9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045334" w:rsidRPr="00690E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postupov pri výkone kontroly nelegálnej práce a nelegálneho zamestnávania navrhuje</w:t>
      </w:r>
      <w:r w:rsidR="004842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ponechať výkon tejto kontroly </w:t>
      </w:r>
      <w:r w:rsidR="003A3390">
        <w:rPr>
          <w:rFonts w:ascii="Times New Roman" w:eastAsia="Times New Roman" w:hAnsi="Times New Roman" w:cs="Times New Roman"/>
          <w:sz w:val="24"/>
          <w:szCs w:val="24"/>
          <w:lang w:eastAsia="sk-SK"/>
        </w:rPr>
        <w:t>vo</w:t>
      </w:r>
      <w:r w:rsidR="00AA00D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3A3390">
        <w:rPr>
          <w:rFonts w:ascii="Times New Roman" w:eastAsia="Times New Roman" w:hAnsi="Times New Roman" w:cs="Times New Roman"/>
          <w:sz w:val="24"/>
          <w:szCs w:val="24"/>
          <w:lang w:eastAsia="sk-SK"/>
        </w:rPr>
        <w:t>výlučnej kompetencii</w:t>
      </w:r>
      <w:r w:rsidR="00484268" w:rsidRPr="00690E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inšpektorát</w:t>
      </w:r>
      <w:r w:rsidR="003A3390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="00484268" w:rsidRPr="00690E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práce</w:t>
      </w:r>
      <w:r w:rsidR="0048426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045334" w:rsidRPr="00690E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A33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aktuálnej právnej úpravy je kompetencia na výkon kontroly </w:t>
      </w:r>
      <w:r w:rsidR="003A3390" w:rsidRPr="00690E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nelegálnej práce a nelegálneho zamestnávania </w:t>
      </w:r>
      <w:r w:rsidR="003A33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daná </w:t>
      </w:r>
      <w:r w:rsidR="00045334" w:rsidRPr="00690E63">
        <w:rPr>
          <w:rFonts w:ascii="Times New Roman" w:eastAsia="Times New Roman" w:hAnsi="Times New Roman" w:cs="Times New Roman"/>
          <w:sz w:val="24"/>
          <w:szCs w:val="24"/>
          <w:lang w:eastAsia="sk-SK"/>
        </w:rPr>
        <w:t>Ústred</w:t>
      </w:r>
      <w:r w:rsidR="003A3390">
        <w:rPr>
          <w:rFonts w:ascii="Times New Roman" w:eastAsia="Times New Roman" w:hAnsi="Times New Roman" w:cs="Times New Roman"/>
          <w:sz w:val="24"/>
          <w:szCs w:val="24"/>
          <w:lang w:eastAsia="sk-SK"/>
        </w:rPr>
        <w:t>iu</w:t>
      </w:r>
      <w:r w:rsidR="00045334" w:rsidRPr="00690E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práce, sociálnych vecí a</w:t>
      </w:r>
      <w:r w:rsidR="003A339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045334" w:rsidRPr="00690E63">
        <w:rPr>
          <w:rFonts w:ascii="Times New Roman" w:eastAsia="Times New Roman" w:hAnsi="Times New Roman" w:cs="Times New Roman"/>
          <w:sz w:val="24"/>
          <w:szCs w:val="24"/>
          <w:lang w:eastAsia="sk-SK"/>
        </w:rPr>
        <w:t>rodiny</w:t>
      </w:r>
      <w:r w:rsidR="003A339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045334" w:rsidRPr="00690E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úrad</w:t>
      </w:r>
      <w:r w:rsidR="003A3390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="00045334" w:rsidRPr="00690E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práce</w:t>
      </w:r>
      <w:r w:rsidR="00AA00D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045334" w:rsidRPr="00690E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sociálnych vecí a</w:t>
      </w:r>
      <w:r w:rsidR="003A339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045334" w:rsidRPr="00690E63">
        <w:rPr>
          <w:rFonts w:ascii="Times New Roman" w:eastAsia="Times New Roman" w:hAnsi="Times New Roman" w:cs="Times New Roman"/>
          <w:sz w:val="24"/>
          <w:szCs w:val="24"/>
          <w:lang w:eastAsia="sk-SK"/>
        </w:rPr>
        <w:t>rodiny</w:t>
      </w:r>
      <w:r w:rsidR="003A33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inšpektorátom práce. Kontrolné orgány však pri kontrole </w:t>
      </w:r>
      <w:r w:rsidR="003A3390" w:rsidRPr="00690E63">
        <w:rPr>
          <w:rFonts w:ascii="Times New Roman" w:eastAsia="Times New Roman" w:hAnsi="Times New Roman" w:cs="Times New Roman"/>
          <w:sz w:val="24"/>
          <w:szCs w:val="24"/>
          <w:lang w:eastAsia="sk-SK"/>
        </w:rPr>
        <w:t>nelegálnej práce a nelegálneho zamestnávania</w:t>
      </w:r>
      <w:r w:rsidR="003A33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postupujú </w:t>
      </w:r>
      <w:r w:rsidR="006724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odlišných procesných postupov upravených v </w:t>
      </w:r>
      <w:r w:rsidR="00045334" w:rsidRPr="00690E63">
        <w:rPr>
          <w:rFonts w:ascii="Times New Roman" w:eastAsia="Times New Roman" w:hAnsi="Times New Roman" w:cs="Times New Roman"/>
          <w:sz w:val="24"/>
          <w:szCs w:val="24"/>
          <w:lang w:eastAsia="sk-SK"/>
        </w:rPr>
        <w:t>rozdielnych zákono</w:t>
      </w:r>
      <w:r w:rsidR="006724B5">
        <w:rPr>
          <w:rFonts w:ascii="Times New Roman" w:eastAsia="Times New Roman" w:hAnsi="Times New Roman" w:cs="Times New Roman"/>
          <w:sz w:val="24"/>
          <w:szCs w:val="24"/>
          <w:lang w:eastAsia="sk-SK"/>
        </w:rPr>
        <w:t>ch</w:t>
      </w:r>
      <w:r w:rsidR="00045334" w:rsidRPr="00690E63">
        <w:rPr>
          <w:rFonts w:ascii="Times New Roman" w:eastAsia="Times New Roman" w:hAnsi="Times New Roman" w:cs="Times New Roman"/>
          <w:sz w:val="24"/>
          <w:szCs w:val="24"/>
          <w:lang w:eastAsia="sk-SK"/>
        </w:rPr>
        <w:t>, čo v praxi vyvoláva nejednotnosť.</w:t>
      </w:r>
      <w:r w:rsidR="006724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 uvedeného dôvodu sa navrhuje zrušiť kompetenciu </w:t>
      </w:r>
      <w:r w:rsidR="006724B5" w:rsidRPr="00690E63">
        <w:rPr>
          <w:rFonts w:ascii="Times New Roman" w:eastAsia="Times New Roman" w:hAnsi="Times New Roman" w:cs="Times New Roman"/>
          <w:sz w:val="24"/>
          <w:szCs w:val="24"/>
          <w:lang w:eastAsia="sk-SK"/>
        </w:rPr>
        <w:t>Ústred</w:t>
      </w:r>
      <w:r w:rsidR="006724B5">
        <w:rPr>
          <w:rFonts w:ascii="Times New Roman" w:eastAsia="Times New Roman" w:hAnsi="Times New Roman" w:cs="Times New Roman"/>
          <w:sz w:val="24"/>
          <w:szCs w:val="24"/>
          <w:lang w:eastAsia="sk-SK"/>
        </w:rPr>
        <w:t>ia</w:t>
      </w:r>
      <w:r w:rsidR="006724B5" w:rsidRPr="00690E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práce, sociálnych vecí a</w:t>
      </w:r>
      <w:r w:rsidR="006724B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6724B5" w:rsidRPr="00690E63">
        <w:rPr>
          <w:rFonts w:ascii="Times New Roman" w:eastAsia="Times New Roman" w:hAnsi="Times New Roman" w:cs="Times New Roman"/>
          <w:sz w:val="24"/>
          <w:szCs w:val="24"/>
          <w:lang w:eastAsia="sk-SK"/>
        </w:rPr>
        <w:t>rodiny</w:t>
      </w:r>
      <w:r w:rsidR="006724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6724B5" w:rsidRPr="00690E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úrad</w:t>
      </w:r>
      <w:r w:rsidR="006724B5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="006724B5" w:rsidRPr="00690E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práce</w:t>
      </w:r>
      <w:r w:rsidR="009A698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6724B5" w:rsidRPr="00690E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sociálnych vecí</w:t>
      </w:r>
      <w:r w:rsidR="006724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A69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rodiny </w:t>
      </w:r>
      <w:r w:rsidR="006724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="006724B5" w:rsidRPr="00690E63">
        <w:rPr>
          <w:rFonts w:ascii="Times New Roman" w:eastAsia="Times New Roman" w:hAnsi="Times New Roman" w:cs="Times New Roman"/>
          <w:sz w:val="24"/>
          <w:szCs w:val="24"/>
          <w:lang w:eastAsia="sk-SK"/>
        </w:rPr>
        <w:t>výkon kontroly nelegálnej práce a</w:t>
      </w:r>
      <w:r w:rsidR="00AA00D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6724B5" w:rsidRPr="00690E63">
        <w:rPr>
          <w:rFonts w:ascii="Times New Roman" w:eastAsia="Times New Roman" w:hAnsi="Times New Roman" w:cs="Times New Roman"/>
          <w:sz w:val="24"/>
          <w:szCs w:val="24"/>
          <w:lang w:eastAsia="sk-SK"/>
        </w:rPr>
        <w:t>nelegálneho zamestnávania</w:t>
      </w:r>
      <w:r w:rsidR="006724B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45334" w:rsidRPr="00690E63" w:rsidRDefault="00045334" w:rsidP="004B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334" w:rsidRPr="00690E63" w:rsidRDefault="00690E63" w:rsidP="004B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E6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045334" w:rsidRPr="00690E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zákona nemá byť predmetom </w:t>
      </w:r>
      <w:proofErr w:type="spellStart"/>
      <w:r w:rsidR="00045334" w:rsidRPr="00690E63">
        <w:rPr>
          <w:rFonts w:ascii="Times New Roman" w:eastAsia="Times New Roman" w:hAnsi="Times New Roman" w:cs="Times New Roman"/>
          <w:sz w:val="24"/>
          <w:szCs w:val="24"/>
          <w:lang w:eastAsia="sk-SK"/>
        </w:rPr>
        <w:t>vnútrokomunitárneho</w:t>
      </w:r>
      <w:proofErr w:type="spellEnd"/>
      <w:r w:rsidR="00045334" w:rsidRPr="00690E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pripomienkového konania.</w:t>
      </w:r>
    </w:p>
    <w:p w:rsidR="00045334" w:rsidRPr="00690E63" w:rsidRDefault="00045334" w:rsidP="004B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648C" w:rsidRDefault="00690E63" w:rsidP="004B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E6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045334" w:rsidRPr="00690E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Navrhuje sa dátum nadobudnutia účinnosti 1. januára 2023, ktorý je primeraný na zabezpečenie </w:t>
      </w:r>
      <w:proofErr w:type="spellStart"/>
      <w:r w:rsidR="00045334" w:rsidRPr="00690E63">
        <w:rPr>
          <w:rFonts w:ascii="Times New Roman" w:eastAsia="Times New Roman" w:hAnsi="Times New Roman" w:cs="Times New Roman"/>
          <w:sz w:val="24"/>
          <w:szCs w:val="24"/>
          <w:lang w:eastAsia="sk-SK"/>
        </w:rPr>
        <w:t>legisvakačnej</w:t>
      </w:r>
      <w:proofErr w:type="spellEnd"/>
      <w:r w:rsidR="00045334" w:rsidRPr="00690E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lehoty potrebnej na uvedenie zákona do aplikačnej praxe.</w:t>
      </w:r>
    </w:p>
    <w:p w:rsidR="003672D7" w:rsidRDefault="003672D7" w:rsidP="004B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72D7" w:rsidRPr="00690E63" w:rsidRDefault="003672D7" w:rsidP="004B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672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zákona bol v dňoch od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27</w:t>
      </w:r>
      <w:r w:rsidRPr="003672D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Pr="003672D7">
        <w:rPr>
          <w:rFonts w:ascii="Times New Roman" w:eastAsia="Times New Roman" w:hAnsi="Times New Roman" w:cs="Times New Roman"/>
          <w:sz w:val="24"/>
          <w:szCs w:val="24"/>
          <w:lang w:eastAsia="sk-SK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3672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18.11.2021</w:t>
      </w:r>
      <w:r w:rsidRPr="003672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predmetom medzirezortného pripomienkového konania prostredníctvom portálu Slov-Lex. Výsledky pripomienkového konania sú uvedené vo vyhodnotení pripomienkového konania.</w:t>
      </w:r>
    </w:p>
    <w:sectPr w:rsidR="003672D7" w:rsidRPr="00690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34"/>
    <w:rsid w:val="00045334"/>
    <w:rsid w:val="0018145A"/>
    <w:rsid w:val="002507DE"/>
    <w:rsid w:val="003459A1"/>
    <w:rsid w:val="003672D7"/>
    <w:rsid w:val="003A3390"/>
    <w:rsid w:val="004748B7"/>
    <w:rsid w:val="00484268"/>
    <w:rsid w:val="004B6BBD"/>
    <w:rsid w:val="0053648C"/>
    <w:rsid w:val="0058795E"/>
    <w:rsid w:val="006724B5"/>
    <w:rsid w:val="00690E63"/>
    <w:rsid w:val="006C6E5B"/>
    <w:rsid w:val="008E4F65"/>
    <w:rsid w:val="009A698B"/>
    <w:rsid w:val="00A613D5"/>
    <w:rsid w:val="00A82B65"/>
    <w:rsid w:val="00AA00D9"/>
    <w:rsid w:val="00CF47B3"/>
    <w:rsid w:val="00E01D7F"/>
    <w:rsid w:val="00E465DF"/>
    <w:rsid w:val="00E9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D588"/>
  <w15:chartTrackingRefBased/>
  <w15:docId w15:val="{77F2A452-7EEB-4CDF-9EE5-A4412D92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90E63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90E63"/>
    <w:rPr>
      <w:rFonts w:asciiTheme="majorHAnsi" w:eastAsiaTheme="majorEastAsia" w:hAnsiTheme="majorHAnsi" w:cs="Times New Roman"/>
      <w:b/>
      <w:bCs/>
      <w:kern w:val="32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Neštický Martin</dc:creator>
  <cp:keywords/>
  <dc:description/>
  <cp:lastModifiedBy>Vároš Juraj</cp:lastModifiedBy>
  <cp:revision>21</cp:revision>
  <dcterms:created xsi:type="dcterms:W3CDTF">2021-09-17T10:42:00Z</dcterms:created>
  <dcterms:modified xsi:type="dcterms:W3CDTF">2021-12-07T13:07:00Z</dcterms:modified>
</cp:coreProperties>
</file>