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5ADB7" w14:textId="08E4B286" w:rsidR="004224D2" w:rsidRPr="00B53F6E" w:rsidRDefault="00483BF1" w:rsidP="004224D2">
      <w:pPr>
        <w:spacing w:after="0" w:line="240" w:lineRule="auto"/>
        <w:jc w:val="center"/>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NÁVRH</w:t>
      </w:r>
    </w:p>
    <w:p w14:paraId="41A602C6" w14:textId="77777777" w:rsidR="004224D2" w:rsidRPr="00B53F6E" w:rsidRDefault="004224D2" w:rsidP="004224D2">
      <w:pPr>
        <w:spacing w:after="0" w:line="240" w:lineRule="auto"/>
        <w:jc w:val="center"/>
        <w:rPr>
          <w:rFonts w:ascii="Times New Roman" w:eastAsia="Times New Roman" w:hAnsi="Times New Roman" w:cs="Times New Roman"/>
          <w:sz w:val="24"/>
          <w:szCs w:val="24"/>
          <w:lang w:eastAsia="cs-CZ"/>
        </w:rPr>
      </w:pPr>
    </w:p>
    <w:p w14:paraId="18C52FBD" w14:textId="77777777"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NARIADENIE VLÁDY</w:t>
      </w:r>
    </w:p>
    <w:p w14:paraId="5FC515EA" w14:textId="77777777"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Slovenskej republiky</w:t>
      </w:r>
    </w:p>
    <w:p w14:paraId="26E68AF3" w14:textId="77777777"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p>
    <w:p w14:paraId="756D570E" w14:textId="1B9E256A" w:rsidR="004224D2" w:rsidRPr="00B53F6E" w:rsidRDefault="00934083"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z ....................... 2021</w:t>
      </w:r>
      <w:r w:rsidR="004224D2" w:rsidRPr="00B53F6E">
        <w:rPr>
          <w:rFonts w:ascii="Times New Roman" w:eastAsia="Times New Roman" w:hAnsi="Times New Roman" w:cs="Times New Roman"/>
          <w:b/>
          <w:sz w:val="24"/>
          <w:szCs w:val="24"/>
          <w:lang w:eastAsia="cs-CZ"/>
        </w:rPr>
        <w:t>,</w:t>
      </w:r>
    </w:p>
    <w:p w14:paraId="7EB19890" w14:textId="77777777"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p>
    <w:p w14:paraId="7E36BC7A" w14:textId="77777777"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 xml:space="preserve">ktorým sa mení a dopĺňa nariadenie vlády Slovenskej republiky č. 296/2010 Z. z. </w:t>
      </w:r>
    </w:p>
    <w:p w14:paraId="14E99161" w14:textId="77777777"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 xml:space="preserve">o odbornej spôsobilosti na výkon zdravotníckeho povolania, </w:t>
      </w:r>
    </w:p>
    <w:p w14:paraId="5F7AEFDB" w14:textId="77777777"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 xml:space="preserve">spôsobe ďalšieho vzdelávania zdravotníckych pracovníkov, </w:t>
      </w:r>
    </w:p>
    <w:p w14:paraId="57E86023" w14:textId="77777777" w:rsidR="004D3DA8"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 xml:space="preserve">sústave špecializačných odborov a sústave certifikovaných pracovných činností </w:t>
      </w:r>
    </w:p>
    <w:p w14:paraId="0A50988D" w14:textId="2A354016"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295E7E">
        <w:rPr>
          <w:rFonts w:ascii="Times New Roman" w:eastAsia="Times New Roman" w:hAnsi="Times New Roman" w:cs="Times New Roman"/>
          <w:b/>
          <w:sz w:val="24"/>
          <w:szCs w:val="24"/>
          <w:lang w:eastAsia="cs-CZ"/>
        </w:rPr>
        <w:t xml:space="preserve">v znení neskorších </w:t>
      </w:r>
      <w:r w:rsidRPr="00B53F6E">
        <w:rPr>
          <w:rFonts w:ascii="Times New Roman" w:eastAsia="Times New Roman" w:hAnsi="Times New Roman" w:cs="Times New Roman"/>
          <w:b/>
          <w:sz w:val="24"/>
          <w:szCs w:val="24"/>
          <w:lang w:eastAsia="cs-CZ"/>
        </w:rPr>
        <w:t>predpisov</w:t>
      </w:r>
    </w:p>
    <w:p w14:paraId="50F91397" w14:textId="77777777"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p>
    <w:p w14:paraId="7E7174CC" w14:textId="77777777" w:rsidR="004224D2" w:rsidRPr="00B53F6E" w:rsidRDefault="004224D2" w:rsidP="004224D2">
      <w:pPr>
        <w:spacing w:after="0" w:line="240" w:lineRule="auto"/>
        <w:ind w:firstLine="708"/>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Vláda Slovenskej republiky podľa § 33 ods. 8 a § 39 ods. 3 zákona č. 578/2004 Z. z. o poskytovateľoch zdravotnej starostlivosti, zdravotníckych pracovníkoch, stavovských organizáciách v zdravotníctve a o zmene a doplnení niektorých zákonov nariaďuje:</w:t>
      </w:r>
    </w:p>
    <w:p w14:paraId="619ABA5B" w14:textId="77777777" w:rsidR="004224D2" w:rsidRPr="00B53F6E" w:rsidRDefault="004224D2" w:rsidP="00264BDE">
      <w:pPr>
        <w:spacing w:after="0" w:line="240" w:lineRule="auto"/>
        <w:jc w:val="both"/>
        <w:rPr>
          <w:rFonts w:ascii="Times New Roman" w:eastAsia="Times New Roman" w:hAnsi="Times New Roman" w:cs="Times New Roman"/>
          <w:sz w:val="24"/>
          <w:szCs w:val="24"/>
          <w:lang w:eastAsia="cs-CZ"/>
        </w:rPr>
      </w:pPr>
    </w:p>
    <w:p w14:paraId="07EC25D4" w14:textId="77777777" w:rsidR="004224D2" w:rsidRPr="00B53F6E" w:rsidRDefault="004224D2" w:rsidP="004224D2">
      <w:pPr>
        <w:spacing w:after="0" w:line="240" w:lineRule="auto"/>
        <w:jc w:val="both"/>
        <w:rPr>
          <w:rFonts w:ascii="Times New Roman" w:eastAsia="Times New Roman" w:hAnsi="Times New Roman" w:cs="Times New Roman"/>
          <w:sz w:val="24"/>
          <w:szCs w:val="24"/>
          <w:lang w:eastAsia="cs-CZ"/>
        </w:rPr>
      </w:pPr>
    </w:p>
    <w:p w14:paraId="0973F7A8" w14:textId="77777777"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Čl. I</w:t>
      </w:r>
    </w:p>
    <w:p w14:paraId="40F0A001" w14:textId="77777777" w:rsidR="004224D2" w:rsidRPr="00B53F6E" w:rsidRDefault="004224D2" w:rsidP="004224D2">
      <w:pPr>
        <w:spacing w:after="0" w:line="240" w:lineRule="auto"/>
        <w:jc w:val="both"/>
        <w:rPr>
          <w:rFonts w:ascii="Times New Roman" w:eastAsia="Times New Roman" w:hAnsi="Times New Roman" w:cs="Times New Roman"/>
          <w:sz w:val="24"/>
          <w:szCs w:val="24"/>
          <w:lang w:eastAsia="cs-CZ"/>
        </w:rPr>
      </w:pPr>
    </w:p>
    <w:p w14:paraId="6A371423" w14:textId="35C0CAD6" w:rsidR="004224D2" w:rsidRPr="00B53F6E" w:rsidRDefault="004224D2" w:rsidP="004224D2">
      <w:pPr>
        <w:spacing w:after="0" w:line="240" w:lineRule="auto"/>
        <w:ind w:firstLine="708"/>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Nariadenie vlády Slovenskej republiky č. 296/2010 Z. z. o odbornej spôsobilosti na výkon zdravotníckeho povolania, spôsobe ďalšieho vzdelávania zdravotníckych pracovníkov, sústave špecializačných odborov a sústave certifikovaných pracovných činností v znení nariadenia vlády Slovenskej republiky č. 320/2012 Z. z., nariadenia vlády Slovenskej republiky č. 111/2013 Z. z., nariadenia vlády Slovenskej republiky č. 379/2015 Z. z., nariadenia </w:t>
      </w:r>
      <w:r w:rsidR="00934083" w:rsidRPr="00B53F6E">
        <w:rPr>
          <w:rFonts w:ascii="Times New Roman" w:eastAsia="Times New Roman" w:hAnsi="Times New Roman" w:cs="Times New Roman"/>
          <w:sz w:val="24"/>
          <w:szCs w:val="24"/>
          <w:lang w:eastAsia="cs-CZ"/>
        </w:rPr>
        <w:t xml:space="preserve">vlády </w:t>
      </w:r>
      <w:r w:rsidRPr="00B53F6E">
        <w:rPr>
          <w:rFonts w:ascii="Times New Roman" w:eastAsia="Times New Roman" w:hAnsi="Times New Roman" w:cs="Times New Roman"/>
          <w:sz w:val="24"/>
          <w:szCs w:val="24"/>
          <w:lang w:eastAsia="cs-CZ"/>
        </w:rPr>
        <w:t>Slovenskej republiky č. 34/2018 Z. z., nariadenia vlády Slovenskej republiky č. 244/2018  Z. z. a nariadenia vlády Slovenskej republiky č. 369/2020 Z. z. sa mení a dopĺňa takto:</w:t>
      </w:r>
    </w:p>
    <w:p w14:paraId="5E0C7162" w14:textId="77777777" w:rsidR="004224D2" w:rsidRPr="00B53F6E" w:rsidRDefault="004224D2" w:rsidP="004224D2">
      <w:pPr>
        <w:spacing w:after="0" w:line="240" w:lineRule="auto"/>
        <w:ind w:firstLine="708"/>
        <w:jc w:val="both"/>
        <w:rPr>
          <w:rFonts w:ascii="Times New Roman" w:eastAsia="Times New Roman" w:hAnsi="Times New Roman" w:cs="Times New Roman"/>
          <w:sz w:val="24"/>
          <w:szCs w:val="24"/>
          <w:lang w:eastAsia="cs-CZ"/>
        </w:rPr>
      </w:pPr>
    </w:p>
    <w:p w14:paraId="02695268" w14:textId="77777777" w:rsidR="007C4EE7" w:rsidRDefault="00BB19FF" w:rsidP="00BB19FF">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2 ods. 1</w:t>
      </w:r>
      <w:r w:rsidR="006203C2" w:rsidRPr="00B53F6E">
        <w:rPr>
          <w:rFonts w:ascii="Times New Roman" w:eastAsia="Times New Roman" w:hAnsi="Times New Roman" w:cs="Times New Roman"/>
          <w:sz w:val="24"/>
          <w:szCs w:val="24"/>
          <w:lang w:eastAsia="cs-CZ"/>
        </w:rPr>
        <w:t xml:space="preserve"> písm. a)</w:t>
      </w:r>
      <w:r w:rsidR="007C4EE7">
        <w:rPr>
          <w:rFonts w:ascii="Times New Roman" w:eastAsia="Times New Roman" w:hAnsi="Times New Roman" w:cs="Times New Roman"/>
          <w:sz w:val="24"/>
          <w:szCs w:val="24"/>
          <w:lang w:eastAsia="cs-CZ"/>
        </w:rPr>
        <w:t xml:space="preserve"> a</w:t>
      </w:r>
      <w:r w:rsidR="002C534E" w:rsidRPr="00B53F6E">
        <w:rPr>
          <w:rFonts w:ascii="Times New Roman" w:eastAsia="Times New Roman" w:hAnsi="Times New Roman" w:cs="Times New Roman"/>
          <w:sz w:val="24"/>
          <w:szCs w:val="24"/>
          <w:lang w:eastAsia="cs-CZ"/>
        </w:rPr>
        <w:t xml:space="preserve"> nadpise § 49</w:t>
      </w:r>
      <w:r w:rsidR="007C4EE7">
        <w:rPr>
          <w:rFonts w:ascii="Times New Roman" w:eastAsia="Times New Roman" w:hAnsi="Times New Roman" w:cs="Times New Roman"/>
          <w:sz w:val="24"/>
          <w:szCs w:val="24"/>
          <w:lang w:eastAsia="cs-CZ"/>
        </w:rPr>
        <w:t xml:space="preserve"> </w:t>
      </w:r>
      <w:r w:rsidR="007C4EE7" w:rsidRPr="00B53F6E">
        <w:rPr>
          <w:rFonts w:ascii="Times New Roman" w:eastAsia="Times New Roman" w:hAnsi="Times New Roman" w:cs="Times New Roman"/>
          <w:sz w:val="24"/>
          <w:szCs w:val="24"/>
          <w:lang w:eastAsia="cs-CZ"/>
        </w:rPr>
        <w:t>sa slová „praktická sestra“ nahrádzajú slovami „praktická sestra – asistent“.</w:t>
      </w:r>
    </w:p>
    <w:p w14:paraId="52181B8B" w14:textId="77777777" w:rsidR="007C4EE7" w:rsidRPr="00B53F6E" w:rsidRDefault="007C4EE7" w:rsidP="007C4EE7">
      <w:pPr>
        <w:pStyle w:val="Odsekzoznamu"/>
        <w:spacing w:after="0" w:line="240" w:lineRule="auto"/>
        <w:ind w:left="567"/>
        <w:jc w:val="both"/>
        <w:rPr>
          <w:rFonts w:ascii="Times New Roman" w:eastAsia="Times New Roman" w:hAnsi="Times New Roman" w:cs="Times New Roman"/>
          <w:sz w:val="24"/>
          <w:szCs w:val="24"/>
          <w:lang w:eastAsia="cs-CZ"/>
        </w:rPr>
      </w:pPr>
    </w:p>
    <w:p w14:paraId="1E66A14F" w14:textId="31835195" w:rsidR="004224D2" w:rsidRPr="00B53F6E" w:rsidRDefault="004224D2" w:rsidP="00FE1461">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2 ods. 1 písmeno b) znie:</w:t>
      </w:r>
    </w:p>
    <w:p w14:paraId="62470BF8" w14:textId="77777777" w:rsidR="004224D2" w:rsidRPr="00B53F6E" w:rsidRDefault="004224D2" w:rsidP="004224D2">
      <w:pPr>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„b) vysokoškolského vzdelania druhého stupňa podľa </w:t>
      </w:r>
      <w:hyperlink r:id="rId7" w:history="1">
        <w:r w:rsidRPr="00B53F6E">
          <w:rPr>
            <w:rStyle w:val="Hypertextovprepojenie"/>
            <w:rFonts w:ascii="Times New Roman" w:eastAsia="Times New Roman" w:hAnsi="Times New Roman" w:cs="Times New Roman"/>
            <w:color w:val="auto"/>
            <w:sz w:val="24"/>
            <w:szCs w:val="24"/>
            <w:u w:val="none"/>
            <w:lang w:eastAsia="cs-CZ"/>
          </w:rPr>
          <w:t>prílohy č. 1</w:t>
        </w:r>
      </w:hyperlink>
      <w:r w:rsidRPr="00B53F6E">
        <w:rPr>
          <w:rFonts w:ascii="Times New Roman" w:eastAsia="Times New Roman" w:hAnsi="Times New Roman" w:cs="Times New Roman"/>
          <w:sz w:val="24"/>
          <w:szCs w:val="24"/>
          <w:lang w:eastAsia="cs-CZ"/>
        </w:rPr>
        <w:t xml:space="preserve"> v zdravotníckych povolaniach logopéd, psychológ, liečebný pedagóg, fyzik a laboratórny diagnostik.“.</w:t>
      </w:r>
    </w:p>
    <w:p w14:paraId="5AA312BE" w14:textId="59C3260F" w:rsidR="004224D2" w:rsidRPr="00B53F6E" w:rsidRDefault="00FE1461" w:rsidP="00FE1461">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2 sa vypúšťa odsek 2.</w:t>
      </w:r>
    </w:p>
    <w:p w14:paraId="3D12E135" w14:textId="77777777" w:rsidR="00FE1461" w:rsidRPr="00B53F6E" w:rsidRDefault="00FE1461" w:rsidP="00FE1461">
      <w:pPr>
        <w:spacing w:after="0" w:line="240" w:lineRule="auto"/>
        <w:jc w:val="both"/>
        <w:rPr>
          <w:rFonts w:ascii="Times New Roman" w:eastAsia="Times New Roman" w:hAnsi="Times New Roman" w:cs="Times New Roman"/>
          <w:sz w:val="24"/>
          <w:szCs w:val="24"/>
          <w:lang w:eastAsia="cs-CZ"/>
        </w:rPr>
      </w:pPr>
    </w:p>
    <w:p w14:paraId="18569475" w14:textId="77777777" w:rsidR="00FE1461" w:rsidRPr="00B53F6E" w:rsidRDefault="00D62596" w:rsidP="00FE1461">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Doterajšie odseky 3 až 9 sa označujú ako odseky 2 až 8.</w:t>
      </w:r>
    </w:p>
    <w:p w14:paraId="2CBC72BD" w14:textId="77777777" w:rsidR="00A62C14" w:rsidRPr="00A62C14" w:rsidRDefault="00A62C14" w:rsidP="00A62C14">
      <w:pPr>
        <w:spacing w:after="0" w:line="240" w:lineRule="auto"/>
        <w:ind w:firstLine="708"/>
        <w:jc w:val="both"/>
        <w:rPr>
          <w:rFonts w:ascii="Times New Roman" w:eastAsia="Times New Roman" w:hAnsi="Times New Roman" w:cs="Times New Roman"/>
          <w:sz w:val="24"/>
          <w:szCs w:val="24"/>
          <w:lang w:eastAsia="cs-CZ"/>
        </w:rPr>
      </w:pPr>
    </w:p>
    <w:p w14:paraId="1FF33CDC" w14:textId="08D38BD5" w:rsidR="00A62C14" w:rsidRPr="00455185" w:rsidRDefault="00A62C14" w:rsidP="00455185">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A62C14">
        <w:rPr>
          <w:rFonts w:ascii="Times New Roman" w:eastAsia="Times New Roman" w:hAnsi="Times New Roman" w:cs="Times New Roman"/>
          <w:sz w:val="24"/>
          <w:szCs w:val="24"/>
          <w:lang w:eastAsia="cs-CZ"/>
        </w:rPr>
        <w:t>V § 2 ods. 4 sa slová „</w:t>
      </w:r>
      <w:proofErr w:type="spellStart"/>
      <w:r w:rsidRPr="00A62C14">
        <w:rPr>
          <w:rFonts w:ascii="Times New Roman" w:eastAsia="Times New Roman" w:hAnsi="Times New Roman" w:cs="Times New Roman"/>
          <w:sz w:val="24"/>
          <w:szCs w:val="24"/>
          <w:lang w:eastAsia="cs-CZ"/>
        </w:rPr>
        <w:t>optometrista</w:t>
      </w:r>
      <w:proofErr w:type="spellEnd"/>
      <w:r w:rsidRPr="00A62C14">
        <w:rPr>
          <w:rFonts w:ascii="Times New Roman" w:eastAsia="Times New Roman" w:hAnsi="Times New Roman" w:cs="Times New Roman"/>
          <w:sz w:val="24"/>
          <w:szCs w:val="24"/>
          <w:lang w:eastAsia="cs-CZ"/>
        </w:rPr>
        <w:t xml:space="preserve"> a nutričný terapeut“ nahrádzajú slovami „</w:t>
      </w:r>
      <w:proofErr w:type="spellStart"/>
      <w:r w:rsidRPr="00A62C14">
        <w:rPr>
          <w:rFonts w:ascii="Times New Roman" w:eastAsia="Times New Roman" w:hAnsi="Times New Roman" w:cs="Times New Roman"/>
          <w:sz w:val="24"/>
          <w:szCs w:val="24"/>
          <w:lang w:eastAsia="cs-CZ"/>
        </w:rPr>
        <w:t>optometrista</w:t>
      </w:r>
      <w:proofErr w:type="spellEnd"/>
      <w:r w:rsidRPr="00A62C14">
        <w:rPr>
          <w:rFonts w:ascii="Times New Roman" w:eastAsia="Times New Roman" w:hAnsi="Times New Roman" w:cs="Times New Roman"/>
          <w:sz w:val="24"/>
          <w:szCs w:val="24"/>
          <w:lang w:eastAsia="cs-CZ"/>
        </w:rPr>
        <w:t>, nutrič</w:t>
      </w:r>
      <w:r>
        <w:rPr>
          <w:rFonts w:ascii="Times New Roman" w:eastAsia="Times New Roman" w:hAnsi="Times New Roman" w:cs="Times New Roman"/>
          <w:sz w:val="24"/>
          <w:szCs w:val="24"/>
          <w:lang w:eastAsia="cs-CZ"/>
        </w:rPr>
        <w:t>ný terapeut a liečebný pedagóg“</w:t>
      </w:r>
      <w:r w:rsidRPr="00455185">
        <w:rPr>
          <w:rFonts w:ascii="Times New Roman" w:eastAsia="Times New Roman" w:hAnsi="Times New Roman" w:cs="Times New Roman"/>
          <w:sz w:val="24"/>
          <w:szCs w:val="24"/>
          <w:lang w:eastAsia="cs-CZ"/>
        </w:rPr>
        <w:t xml:space="preserve">. </w:t>
      </w:r>
    </w:p>
    <w:p w14:paraId="7F42A088" w14:textId="77777777" w:rsidR="00A62C14" w:rsidRDefault="00A62C14" w:rsidP="00455185">
      <w:pPr>
        <w:pStyle w:val="Odsekzoznamu"/>
        <w:spacing w:after="0" w:line="240" w:lineRule="auto"/>
        <w:ind w:left="567"/>
        <w:jc w:val="both"/>
        <w:rPr>
          <w:rFonts w:ascii="Times New Roman" w:eastAsia="Times New Roman" w:hAnsi="Times New Roman" w:cs="Times New Roman"/>
          <w:sz w:val="24"/>
          <w:szCs w:val="24"/>
          <w:lang w:eastAsia="cs-CZ"/>
        </w:rPr>
      </w:pPr>
    </w:p>
    <w:p w14:paraId="1797697A" w14:textId="364B3BD1" w:rsidR="009A2E7F" w:rsidRPr="00B53F6E" w:rsidRDefault="009A2E7F" w:rsidP="009A2E7F">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4 ods. 6 úvodnej vete sa za slovo „zdravia</w:t>
      </w:r>
      <w:r w:rsidRPr="00B53F6E">
        <w:rPr>
          <w:rFonts w:ascii="Times New Roman" w:eastAsia="Times New Roman" w:hAnsi="Times New Roman" w:cs="Times New Roman"/>
          <w:sz w:val="24"/>
          <w:szCs w:val="24"/>
          <w:vertAlign w:val="superscript"/>
          <w:lang w:eastAsia="cs-CZ"/>
        </w:rPr>
        <w:t>15</w:t>
      </w:r>
      <w:r w:rsidRPr="00B53F6E">
        <w:rPr>
          <w:rFonts w:ascii="Times New Roman" w:eastAsia="Times New Roman" w:hAnsi="Times New Roman" w:cs="Times New Roman"/>
          <w:sz w:val="24"/>
          <w:szCs w:val="24"/>
          <w:lang w:eastAsia="cs-CZ"/>
        </w:rPr>
        <w:t>)“ vkladajú slová „vrátane výkonu funkcie hlavného hygienika,</w:t>
      </w:r>
      <w:r w:rsidRPr="00B53F6E">
        <w:rPr>
          <w:rFonts w:ascii="Times New Roman" w:eastAsia="Times New Roman" w:hAnsi="Times New Roman" w:cs="Times New Roman"/>
          <w:sz w:val="24"/>
          <w:szCs w:val="24"/>
          <w:vertAlign w:val="superscript"/>
          <w:lang w:eastAsia="cs-CZ"/>
        </w:rPr>
        <w:t>15a</w:t>
      </w:r>
      <w:r w:rsidRPr="00B53F6E">
        <w:rPr>
          <w:rFonts w:ascii="Times New Roman" w:eastAsia="Times New Roman" w:hAnsi="Times New Roman" w:cs="Times New Roman"/>
          <w:sz w:val="24"/>
          <w:szCs w:val="24"/>
          <w:lang w:eastAsia="cs-CZ"/>
        </w:rPr>
        <w:t>) vedúceho hygienika rezortu</w:t>
      </w:r>
      <w:r w:rsidRPr="00B53F6E">
        <w:rPr>
          <w:rFonts w:ascii="Times New Roman" w:eastAsia="Times New Roman" w:hAnsi="Times New Roman" w:cs="Times New Roman"/>
          <w:sz w:val="24"/>
          <w:szCs w:val="24"/>
          <w:vertAlign w:val="superscript"/>
          <w:lang w:eastAsia="cs-CZ"/>
        </w:rPr>
        <w:t>15b</w:t>
      </w:r>
      <w:r w:rsidRPr="00B53F6E">
        <w:rPr>
          <w:rFonts w:ascii="Times New Roman" w:eastAsia="Times New Roman" w:hAnsi="Times New Roman" w:cs="Times New Roman"/>
          <w:sz w:val="24"/>
          <w:szCs w:val="24"/>
          <w:lang w:eastAsia="cs-CZ"/>
        </w:rPr>
        <w:t>) a regionálneho hygienika</w:t>
      </w:r>
      <w:r w:rsidRPr="00B53F6E">
        <w:rPr>
          <w:rFonts w:ascii="Times New Roman" w:eastAsia="Times New Roman" w:hAnsi="Times New Roman" w:cs="Times New Roman"/>
          <w:sz w:val="24"/>
          <w:szCs w:val="24"/>
          <w:vertAlign w:val="superscript"/>
          <w:lang w:eastAsia="cs-CZ"/>
        </w:rPr>
        <w:t>15c</w:t>
      </w:r>
      <w:r w:rsidRPr="00B53F6E">
        <w:rPr>
          <w:rFonts w:ascii="Times New Roman" w:eastAsia="Times New Roman" w:hAnsi="Times New Roman" w:cs="Times New Roman"/>
          <w:sz w:val="24"/>
          <w:szCs w:val="24"/>
          <w:lang w:eastAsia="cs-CZ"/>
        </w:rPr>
        <w:t>)“.</w:t>
      </w:r>
    </w:p>
    <w:p w14:paraId="1E472A55" w14:textId="77777777" w:rsidR="009A2E7F" w:rsidRPr="00B53F6E" w:rsidRDefault="009A2E7F" w:rsidP="009A2E7F">
      <w:pPr>
        <w:spacing w:after="0" w:line="240" w:lineRule="auto"/>
        <w:ind w:left="284"/>
        <w:jc w:val="both"/>
        <w:rPr>
          <w:rFonts w:ascii="Times New Roman" w:eastAsia="Times New Roman" w:hAnsi="Times New Roman" w:cs="Times New Roman"/>
          <w:sz w:val="24"/>
          <w:szCs w:val="24"/>
          <w:lang w:eastAsia="cs-CZ"/>
        </w:rPr>
      </w:pPr>
    </w:p>
    <w:p w14:paraId="36565D71" w14:textId="3C8D92D8" w:rsidR="009A2E7F" w:rsidRPr="00B53F6E" w:rsidRDefault="009A2E7F" w:rsidP="009A2E7F">
      <w:pPr>
        <w:spacing w:after="0" w:line="240" w:lineRule="auto"/>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Poznámky pod čiarou k odkazom 15a až 15c znejú: </w:t>
      </w:r>
    </w:p>
    <w:p w14:paraId="03087BA2" w14:textId="77777777" w:rsidR="009A2E7F" w:rsidRPr="00B53F6E" w:rsidRDefault="009A2E7F" w:rsidP="009A2E7F">
      <w:pPr>
        <w:spacing w:after="0" w:line="240" w:lineRule="auto"/>
        <w:ind w:firstLine="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Pr="00B53F6E">
        <w:rPr>
          <w:rFonts w:ascii="Times New Roman" w:eastAsia="Times New Roman" w:hAnsi="Times New Roman" w:cs="Times New Roman"/>
          <w:sz w:val="24"/>
          <w:szCs w:val="24"/>
          <w:vertAlign w:val="superscript"/>
          <w:lang w:eastAsia="cs-CZ"/>
        </w:rPr>
        <w:t>15a</w:t>
      </w:r>
      <w:r w:rsidRPr="00B53F6E">
        <w:rPr>
          <w:rFonts w:ascii="Times New Roman" w:eastAsia="Times New Roman" w:hAnsi="Times New Roman" w:cs="Times New Roman"/>
          <w:sz w:val="24"/>
          <w:szCs w:val="24"/>
          <w:lang w:eastAsia="cs-CZ"/>
        </w:rPr>
        <w:t xml:space="preserve">) § 5 ods. 2 zákona č. 355/2007 Z. z. </w:t>
      </w:r>
    </w:p>
    <w:p w14:paraId="5D1918D4" w14:textId="77777777" w:rsidR="009A2E7F" w:rsidRPr="00B53F6E" w:rsidRDefault="009A2E7F" w:rsidP="009A2E7F">
      <w:pPr>
        <w:spacing w:after="0" w:line="240" w:lineRule="auto"/>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vertAlign w:val="superscript"/>
          <w:lang w:eastAsia="cs-CZ"/>
        </w:rPr>
        <w:t>15b</w:t>
      </w:r>
      <w:r w:rsidRPr="00B53F6E">
        <w:rPr>
          <w:rFonts w:ascii="Times New Roman" w:eastAsia="Times New Roman" w:hAnsi="Times New Roman" w:cs="Times New Roman"/>
          <w:sz w:val="24"/>
          <w:szCs w:val="24"/>
          <w:lang w:eastAsia="cs-CZ"/>
        </w:rPr>
        <w:t xml:space="preserve">) § 3 ods. 1 písm. d) až f) a ods. 2 písm. b) zákona č. 355/2007 Z. z. v znení neskorších </w:t>
      </w:r>
      <w:r w:rsidRPr="00295E7E">
        <w:rPr>
          <w:rFonts w:ascii="Times New Roman" w:eastAsia="Times New Roman" w:hAnsi="Times New Roman" w:cs="Times New Roman"/>
          <w:sz w:val="24"/>
          <w:szCs w:val="24"/>
          <w:lang w:eastAsia="cs-CZ"/>
        </w:rPr>
        <w:t>predpisov.</w:t>
      </w:r>
      <w:r w:rsidRPr="00B53F6E">
        <w:rPr>
          <w:rFonts w:ascii="Times New Roman" w:eastAsia="Times New Roman" w:hAnsi="Times New Roman" w:cs="Times New Roman"/>
          <w:sz w:val="24"/>
          <w:szCs w:val="24"/>
          <w:lang w:eastAsia="cs-CZ"/>
        </w:rPr>
        <w:t xml:space="preserve"> </w:t>
      </w:r>
    </w:p>
    <w:p w14:paraId="504D5A00" w14:textId="777BA295" w:rsidR="009A2E7F" w:rsidRPr="00B53F6E" w:rsidRDefault="009A2E7F" w:rsidP="009A2E7F">
      <w:pPr>
        <w:spacing w:after="0" w:line="240" w:lineRule="auto"/>
        <w:ind w:firstLine="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vertAlign w:val="superscript"/>
          <w:lang w:eastAsia="cs-CZ"/>
        </w:rPr>
        <w:t>15c</w:t>
      </w:r>
      <w:r w:rsidRPr="00B53F6E">
        <w:rPr>
          <w:rFonts w:ascii="Times New Roman" w:eastAsia="Times New Roman" w:hAnsi="Times New Roman" w:cs="Times New Roman"/>
          <w:sz w:val="24"/>
          <w:szCs w:val="24"/>
          <w:lang w:eastAsia="cs-CZ"/>
        </w:rPr>
        <w:t>) § 6 ods. 2 zákona č. 355/2007 Z. z.“.</w:t>
      </w:r>
    </w:p>
    <w:p w14:paraId="770678A0" w14:textId="77777777" w:rsidR="009A2E7F" w:rsidRPr="00B53F6E" w:rsidRDefault="009A2E7F" w:rsidP="009A2E7F">
      <w:pPr>
        <w:pStyle w:val="Odsekzoznamu"/>
        <w:spacing w:after="0" w:line="240" w:lineRule="auto"/>
        <w:ind w:left="567"/>
        <w:jc w:val="both"/>
        <w:rPr>
          <w:rFonts w:ascii="Times New Roman" w:eastAsia="Times New Roman" w:hAnsi="Times New Roman" w:cs="Times New Roman"/>
          <w:sz w:val="24"/>
          <w:szCs w:val="24"/>
          <w:lang w:eastAsia="cs-CZ"/>
        </w:rPr>
      </w:pPr>
    </w:p>
    <w:p w14:paraId="044BA9CB" w14:textId="22865C80" w:rsidR="003C0962" w:rsidRPr="00B53F6E" w:rsidRDefault="00D541DA" w:rsidP="003C0962">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lastRenderedPageBreak/>
        <w:t xml:space="preserve">V § 4 </w:t>
      </w:r>
      <w:r w:rsidR="00951BBE" w:rsidRPr="00B53F6E">
        <w:rPr>
          <w:rFonts w:ascii="Times New Roman" w:eastAsia="Times New Roman" w:hAnsi="Times New Roman" w:cs="Times New Roman"/>
          <w:sz w:val="24"/>
          <w:szCs w:val="24"/>
          <w:lang w:eastAsia="cs-CZ"/>
        </w:rPr>
        <w:t xml:space="preserve">ods. 6 </w:t>
      </w:r>
      <w:r w:rsidR="00934083" w:rsidRPr="00B53F6E">
        <w:rPr>
          <w:rFonts w:ascii="Times New Roman" w:eastAsia="Times New Roman" w:hAnsi="Times New Roman" w:cs="Times New Roman"/>
          <w:sz w:val="24"/>
          <w:szCs w:val="24"/>
          <w:lang w:eastAsia="cs-CZ"/>
        </w:rPr>
        <w:t>písmená</w:t>
      </w:r>
      <w:r w:rsidRPr="00B53F6E">
        <w:rPr>
          <w:rFonts w:ascii="Times New Roman" w:eastAsia="Times New Roman" w:hAnsi="Times New Roman" w:cs="Times New Roman"/>
          <w:sz w:val="24"/>
          <w:szCs w:val="24"/>
          <w:lang w:eastAsia="cs-CZ"/>
        </w:rPr>
        <w:t xml:space="preserve"> b) a c) znejú:</w:t>
      </w:r>
    </w:p>
    <w:p w14:paraId="6758355B" w14:textId="77777777"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„b) odbornú spôsobilosť na výkon špecializovaných pracovných činností v špecializačnom odbore</w:t>
      </w:r>
    </w:p>
    <w:p w14:paraId="3E03CC5C" w14:textId="77777777"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1. verejné zdravotníctvo,</w:t>
      </w:r>
    </w:p>
    <w:p w14:paraId="32C3B945" w14:textId="77777777"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2. pracovné lekárstvo,</w:t>
      </w:r>
    </w:p>
    <w:p w14:paraId="19A7495C" w14:textId="77777777"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3. epidemiológia,</w:t>
      </w:r>
    </w:p>
    <w:p w14:paraId="41B6183A" w14:textId="77777777"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4. hygiena detí a mládeže,</w:t>
      </w:r>
    </w:p>
    <w:p w14:paraId="01CC3FB1" w14:textId="77777777"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5. preventívne pracovné lekárstvo a toxikológia,</w:t>
      </w:r>
    </w:p>
    <w:p w14:paraId="13B41BE1" w14:textId="61464DAF"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6. podpora zdravia a výchova k zdraviu,</w:t>
      </w:r>
    </w:p>
    <w:p w14:paraId="327A6441" w14:textId="78DA61B5"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7. služby zdravia pri práci,</w:t>
      </w:r>
    </w:p>
    <w:p w14:paraId="4DEC0E73" w14:textId="6CE35AEE"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8. hygiena výživy,</w:t>
      </w:r>
    </w:p>
    <w:p w14:paraId="7F9E5184" w14:textId="48990A0B"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9. hygiena životného prostredia </w:t>
      </w:r>
      <w:r w:rsidR="00123CFD" w:rsidRPr="00B53F6E">
        <w:rPr>
          <w:rFonts w:ascii="Times New Roman" w:eastAsia="Times New Roman" w:hAnsi="Times New Roman" w:cs="Times New Roman"/>
          <w:sz w:val="24"/>
          <w:szCs w:val="24"/>
          <w:lang w:eastAsia="cs-CZ"/>
        </w:rPr>
        <w:t xml:space="preserve">a zdravia </w:t>
      </w:r>
      <w:r w:rsidRPr="00B53F6E">
        <w:rPr>
          <w:rFonts w:ascii="Times New Roman" w:eastAsia="Times New Roman" w:hAnsi="Times New Roman" w:cs="Times New Roman"/>
          <w:sz w:val="24"/>
          <w:szCs w:val="24"/>
          <w:lang w:eastAsia="cs-CZ"/>
        </w:rPr>
        <w:t>alebo</w:t>
      </w:r>
    </w:p>
    <w:p w14:paraId="15606B04" w14:textId="2E97FA9F"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10. </w:t>
      </w:r>
      <w:r w:rsidRPr="00295E7E">
        <w:rPr>
          <w:rFonts w:ascii="Times New Roman" w:eastAsia="Times New Roman" w:hAnsi="Times New Roman" w:cs="Times New Roman"/>
          <w:sz w:val="24"/>
          <w:szCs w:val="24"/>
          <w:lang w:eastAsia="cs-CZ"/>
        </w:rPr>
        <w:t xml:space="preserve">radiačná </w:t>
      </w:r>
      <w:r w:rsidR="00295E7E" w:rsidRPr="00295E7E">
        <w:rPr>
          <w:rFonts w:ascii="Times New Roman" w:eastAsia="Times New Roman" w:hAnsi="Times New Roman" w:cs="Times New Roman"/>
          <w:sz w:val="24"/>
          <w:szCs w:val="24"/>
          <w:lang w:eastAsia="cs-CZ"/>
        </w:rPr>
        <w:t>ochrana</w:t>
      </w:r>
      <w:r w:rsidR="009841E5">
        <w:rPr>
          <w:rFonts w:ascii="Times New Roman" w:eastAsia="Times New Roman" w:hAnsi="Times New Roman" w:cs="Times New Roman"/>
          <w:sz w:val="24"/>
          <w:szCs w:val="24"/>
          <w:lang w:eastAsia="cs-CZ"/>
        </w:rPr>
        <w:t>,</w:t>
      </w:r>
    </w:p>
    <w:p w14:paraId="77AA306F" w14:textId="77777777"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 </w:t>
      </w:r>
    </w:p>
    <w:p w14:paraId="063AA87B" w14:textId="6CA37A7D"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c) odbornú spôsobilosť na riadenie a organizáciu zdravotníctva v niektorom zo špecializačných odborov uvedených v prílohe č. 4 časti A alebo najmenej päťročnú odbornú prax pri ochrane, podpore a rozvoji verejného zdravia.“.</w:t>
      </w:r>
    </w:p>
    <w:p w14:paraId="7CD8966F" w14:textId="77777777" w:rsidR="00D541DA" w:rsidRPr="00B53F6E" w:rsidRDefault="00D541DA" w:rsidP="00D541DA">
      <w:pPr>
        <w:spacing w:after="0" w:line="240" w:lineRule="auto"/>
        <w:jc w:val="both"/>
        <w:rPr>
          <w:rFonts w:ascii="Times New Roman" w:eastAsia="Times New Roman" w:hAnsi="Times New Roman" w:cs="Times New Roman"/>
          <w:sz w:val="24"/>
          <w:szCs w:val="24"/>
          <w:lang w:eastAsia="cs-CZ"/>
        </w:rPr>
      </w:pPr>
    </w:p>
    <w:p w14:paraId="344CAC6D" w14:textId="231BBFB0" w:rsidR="00C57676" w:rsidRPr="00B53F6E" w:rsidRDefault="00C57676" w:rsidP="00C57676">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5 ods. 6 písm. c) sa slovo „desaťročná“ nahrádza slovom „päťročná“.</w:t>
      </w:r>
    </w:p>
    <w:p w14:paraId="56285586" w14:textId="78476E49" w:rsidR="005B3AB0" w:rsidRPr="00B53F6E" w:rsidRDefault="005B3AB0" w:rsidP="00BB19FF">
      <w:pPr>
        <w:widowControl w:val="0"/>
        <w:autoSpaceDE w:val="0"/>
        <w:autoSpaceDN w:val="0"/>
        <w:adjustRightInd w:val="0"/>
        <w:spacing w:after="0" w:line="240" w:lineRule="auto"/>
        <w:jc w:val="both"/>
        <w:rPr>
          <w:rFonts w:ascii="Times New Roman" w:hAnsi="Times New Roman" w:cs="Times New Roman"/>
          <w:sz w:val="24"/>
          <w:szCs w:val="24"/>
        </w:rPr>
      </w:pPr>
    </w:p>
    <w:p w14:paraId="15309213" w14:textId="7B7CAD02" w:rsidR="006203C2" w:rsidRPr="00B53F6E" w:rsidRDefault="009E7C60" w:rsidP="00097E6A">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 15 </w:t>
      </w:r>
      <w:r w:rsidR="002C5EB0" w:rsidRPr="00B53F6E">
        <w:rPr>
          <w:rFonts w:ascii="Times New Roman" w:eastAsia="Times New Roman" w:hAnsi="Times New Roman" w:cs="Times New Roman"/>
          <w:sz w:val="24"/>
          <w:szCs w:val="24"/>
          <w:lang w:eastAsia="cs-CZ"/>
        </w:rPr>
        <w:t xml:space="preserve">ods. 1 sa za slová „starostlivosti o ženu“  </w:t>
      </w:r>
      <w:r>
        <w:rPr>
          <w:rFonts w:ascii="Times New Roman" w:eastAsia="Times New Roman" w:hAnsi="Times New Roman" w:cs="Times New Roman"/>
          <w:sz w:val="24"/>
          <w:szCs w:val="24"/>
          <w:lang w:eastAsia="cs-CZ"/>
        </w:rPr>
        <w:t>pripájajú tieto</w:t>
      </w:r>
      <w:r w:rsidR="002C5EB0" w:rsidRPr="00B53F6E">
        <w:rPr>
          <w:rFonts w:ascii="Times New Roman" w:eastAsia="Times New Roman" w:hAnsi="Times New Roman" w:cs="Times New Roman"/>
          <w:sz w:val="24"/>
          <w:szCs w:val="24"/>
          <w:lang w:eastAsia="cs-CZ"/>
        </w:rPr>
        <w:t xml:space="preserve"> slová</w:t>
      </w:r>
      <w:r>
        <w:rPr>
          <w:rFonts w:ascii="Times New Roman" w:eastAsia="Times New Roman" w:hAnsi="Times New Roman" w:cs="Times New Roman"/>
          <w:sz w:val="24"/>
          <w:szCs w:val="24"/>
          <w:lang w:eastAsia="cs-CZ"/>
        </w:rPr>
        <w:t>:</w:t>
      </w:r>
      <w:r w:rsidR="002C5EB0" w:rsidRPr="00B53F6E">
        <w:rPr>
          <w:rFonts w:ascii="Times New Roman" w:eastAsia="Times New Roman" w:hAnsi="Times New Roman" w:cs="Times New Roman"/>
          <w:sz w:val="24"/>
          <w:szCs w:val="24"/>
          <w:lang w:eastAsia="cs-CZ"/>
        </w:rPr>
        <w:t xml:space="preserve"> „a </w:t>
      </w:r>
      <w:r w:rsidR="00373C64" w:rsidRPr="00B53F6E">
        <w:rPr>
          <w:rFonts w:ascii="Times New Roman" w:eastAsia="Times New Roman" w:hAnsi="Times New Roman" w:cs="Times New Roman"/>
          <w:sz w:val="24"/>
          <w:szCs w:val="24"/>
          <w:lang w:eastAsia="cs-CZ"/>
        </w:rPr>
        <w:t>novorodenca</w:t>
      </w:r>
      <w:r w:rsidR="002C5EB0" w:rsidRPr="00B53F6E">
        <w:rPr>
          <w:rFonts w:ascii="Times New Roman" w:eastAsia="Times New Roman" w:hAnsi="Times New Roman" w:cs="Times New Roman"/>
          <w:sz w:val="24"/>
          <w:szCs w:val="24"/>
          <w:lang w:eastAsia="cs-CZ"/>
        </w:rPr>
        <w:t>“.</w:t>
      </w:r>
    </w:p>
    <w:p w14:paraId="64B1D2D6" w14:textId="5BAF0BB4" w:rsidR="003F25CC" w:rsidRPr="00B53F6E" w:rsidRDefault="003F25CC" w:rsidP="00150A9A">
      <w:pPr>
        <w:spacing w:after="0" w:line="240" w:lineRule="auto"/>
        <w:rPr>
          <w:rFonts w:ascii="Times New Roman" w:eastAsia="Times New Roman" w:hAnsi="Times New Roman" w:cs="Times New Roman"/>
          <w:sz w:val="24"/>
          <w:szCs w:val="24"/>
          <w:lang w:eastAsia="cs-CZ"/>
        </w:rPr>
      </w:pPr>
    </w:p>
    <w:p w14:paraId="2D162E1F" w14:textId="2F8928A9" w:rsidR="00331F17" w:rsidRPr="00B53F6E" w:rsidRDefault="00331F17" w:rsidP="00331F17">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21 ods. 1 sa </w:t>
      </w:r>
      <w:r w:rsidR="00135678" w:rsidRPr="00B53F6E">
        <w:rPr>
          <w:rFonts w:ascii="Times New Roman" w:eastAsia="Times New Roman" w:hAnsi="Times New Roman" w:cs="Times New Roman"/>
          <w:sz w:val="24"/>
          <w:szCs w:val="24"/>
          <w:lang w:eastAsia="cs-CZ"/>
        </w:rPr>
        <w:t xml:space="preserve">bodka </w:t>
      </w:r>
      <w:r w:rsidRPr="00B53F6E">
        <w:rPr>
          <w:rFonts w:ascii="Times New Roman" w:eastAsia="Times New Roman" w:hAnsi="Times New Roman" w:cs="Times New Roman"/>
          <w:sz w:val="24"/>
          <w:szCs w:val="24"/>
          <w:lang w:eastAsia="cs-CZ"/>
        </w:rPr>
        <w:t xml:space="preserve">na konci nahrádza čiarkou a pripájajú sa tieto slová: „a vrátane výkonu odborných pracovných činností </w:t>
      </w:r>
      <w:r w:rsidR="00AB70F5" w:rsidRPr="00B53F6E">
        <w:rPr>
          <w:rFonts w:ascii="Times New Roman" w:eastAsia="Times New Roman" w:hAnsi="Times New Roman" w:cs="Times New Roman"/>
          <w:sz w:val="24"/>
          <w:szCs w:val="24"/>
          <w:lang w:eastAsia="cs-CZ"/>
        </w:rPr>
        <w:t xml:space="preserve">pri ochrane, podpore a rozvoji verejného zdravia </w:t>
      </w:r>
      <w:r w:rsidRPr="00B53F6E">
        <w:rPr>
          <w:rFonts w:ascii="Times New Roman" w:eastAsia="Times New Roman" w:hAnsi="Times New Roman" w:cs="Times New Roman"/>
          <w:sz w:val="24"/>
          <w:szCs w:val="24"/>
          <w:lang w:eastAsia="cs-CZ"/>
        </w:rPr>
        <w:t>v pôsobnosti orgánov verejného zdravotníctva mimo rezortu zdravotníctva.“.</w:t>
      </w:r>
    </w:p>
    <w:p w14:paraId="3C1EBB82" w14:textId="3A2AB7AD" w:rsidR="00331F17" w:rsidRPr="00B53F6E" w:rsidRDefault="00331F17" w:rsidP="00331F17">
      <w:pPr>
        <w:pStyle w:val="Odsekzoznamu"/>
        <w:spacing w:after="0" w:line="240" w:lineRule="auto"/>
        <w:ind w:left="567"/>
        <w:rPr>
          <w:rFonts w:ascii="Times New Roman" w:eastAsia="Times New Roman" w:hAnsi="Times New Roman" w:cs="Times New Roman"/>
          <w:sz w:val="24"/>
          <w:szCs w:val="24"/>
          <w:lang w:eastAsia="cs-CZ"/>
        </w:rPr>
      </w:pPr>
    </w:p>
    <w:p w14:paraId="6560CF75" w14:textId="2AC152B4" w:rsidR="00913582" w:rsidRPr="00B53F6E" w:rsidRDefault="00913582" w:rsidP="00913582">
      <w:pPr>
        <w:pStyle w:val="Odsekzoznamu"/>
        <w:numPr>
          <w:ilvl w:val="0"/>
          <w:numId w:val="1"/>
        </w:numPr>
        <w:spacing w:after="0" w:line="240" w:lineRule="auto"/>
        <w:ind w:left="567" w:hanging="283"/>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21 ods. 3 sa </w:t>
      </w:r>
      <w:r w:rsidR="003F6331" w:rsidRPr="00B53F6E">
        <w:rPr>
          <w:rFonts w:ascii="Times New Roman" w:eastAsia="Times New Roman" w:hAnsi="Times New Roman" w:cs="Times New Roman"/>
          <w:sz w:val="24"/>
          <w:szCs w:val="24"/>
          <w:lang w:eastAsia="cs-CZ"/>
        </w:rPr>
        <w:t>za slová „</w:t>
      </w:r>
      <w:r w:rsidRPr="00B53F6E">
        <w:rPr>
          <w:rFonts w:ascii="Times New Roman" w:eastAsia="Times New Roman" w:hAnsi="Times New Roman" w:cs="Times New Roman"/>
          <w:sz w:val="24"/>
          <w:szCs w:val="24"/>
          <w:lang w:eastAsia="cs-CZ"/>
        </w:rPr>
        <w:t xml:space="preserve">§ 20 ods. 2“ </w:t>
      </w:r>
      <w:r w:rsidR="003F6331" w:rsidRPr="00B53F6E">
        <w:rPr>
          <w:rFonts w:ascii="Times New Roman" w:eastAsia="Times New Roman" w:hAnsi="Times New Roman" w:cs="Times New Roman"/>
          <w:sz w:val="24"/>
          <w:szCs w:val="24"/>
          <w:lang w:eastAsia="cs-CZ"/>
        </w:rPr>
        <w:t>vkladajú slová „a</w:t>
      </w:r>
      <w:r w:rsidR="00C35C56" w:rsidRPr="00B53F6E">
        <w:rPr>
          <w:rFonts w:ascii="Times New Roman" w:eastAsia="Times New Roman" w:hAnsi="Times New Roman" w:cs="Times New Roman"/>
          <w:sz w:val="24"/>
          <w:szCs w:val="24"/>
          <w:lang w:eastAsia="cs-CZ"/>
        </w:rPr>
        <w:t>lebo</w:t>
      </w:r>
      <w:r w:rsidR="003F6331" w:rsidRPr="00B53F6E">
        <w:rPr>
          <w:rFonts w:ascii="Times New Roman" w:eastAsia="Times New Roman" w:hAnsi="Times New Roman" w:cs="Times New Roman"/>
          <w:sz w:val="24"/>
          <w:szCs w:val="24"/>
          <w:lang w:eastAsia="cs-CZ"/>
        </w:rPr>
        <w:t xml:space="preserve"> podľa § 78a ods.</w:t>
      </w:r>
      <w:r w:rsidR="00A62C14">
        <w:rPr>
          <w:rFonts w:ascii="Times New Roman" w:eastAsia="Times New Roman" w:hAnsi="Times New Roman" w:cs="Times New Roman"/>
          <w:sz w:val="24"/>
          <w:szCs w:val="24"/>
          <w:lang w:eastAsia="cs-CZ"/>
        </w:rPr>
        <w:t xml:space="preserve"> </w:t>
      </w:r>
      <w:r w:rsidR="003F6331" w:rsidRPr="00B53F6E">
        <w:rPr>
          <w:rFonts w:ascii="Times New Roman" w:eastAsia="Times New Roman" w:hAnsi="Times New Roman" w:cs="Times New Roman"/>
          <w:sz w:val="24"/>
          <w:szCs w:val="24"/>
          <w:lang w:eastAsia="cs-CZ"/>
        </w:rPr>
        <w:t>1“.</w:t>
      </w:r>
    </w:p>
    <w:p w14:paraId="7AE6DE3E" w14:textId="77777777" w:rsidR="00913582" w:rsidRPr="00B53F6E" w:rsidRDefault="00913582" w:rsidP="00150A9A">
      <w:pPr>
        <w:spacing w:after="0" w:line="240" w:lineRule="auto"/>
        <w:rPr>
          <w:rFonts w:ascii="Times New Roman" w:eastAsia="Times New Roman" w:hAnsi="Times New Roman" w:cs="Times New Roman"/>
          <w:sz w:val="24"/>
          <w:szCs w:val="24"/>
          <w:lang w:eastAsia="cs-CZ"/>
        </w:rPr>
      </w:pPr>
    </w:p>
    <w:p w14:paraId="7B4EDCDB" w14:textId="4C194AC5" w:rsidR="006203C2" w:rsidRPr="00B53F6E" w:rsidRDefault="003F25CC" w:rsidP="003F25CC">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21 ods</w:t>
      </w:r>
      <w:r w:rsidR="00150A9A" w:rsidRPr="00B53F6E">
        <w:rPr>
          <w:rFonts w:ascii="Times New Roman" w:eastAsia="Times New Roman" w:hAnsi="Times New Roman" w:cs="Times New Roman"/>
          <w:sz w:val="24"/>
          <w:szCs w:val="24"/>
          <w:lang w:eastAsia="cs-CZ"/>
        </w:rPr>
        <w:t>ek</w:t>
      </w:r>
      <w:r w:rsidRPr="00B53F6E">
        <w:rPr>
          <w:rFonts w:ascii="Times New Roman" w:eastAsia="Times New Roman" w:hAnsi="Times New Roman" w:cs="Times New Roman"/>
          <w:sz w:val="24"/>
          <w:szCs w:val="24"/>
          <w:lang w:eastAsia="cs-CZ"/>
        </w:rPr>
        <w:t xml:space="preserve"> 4 znie:</w:t>
      </w:r>
    </w:p>
    <w:p w14:paraId="644E2B2E" w14:textId="58BD645C" w:rsidR="003F25CC" w:rsidRPr="00B53F6E" w:rsidRDefault="003F25CC" w:rsidP="003F25CC">
      <w:pPr>
        <w:pStyle w:val="Odsekzoznamu"/>
        <w:spacing w:after="0" w:line="240" w:lineRule="auto"/>
        <w:ind w:left="567"/>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„(4) Ak </w:t>
      </w:r>
      <w:r w:rsidR="00A1139E" w:rsidRPr="00B53F6E">
        <w:rPr>
          <w:rFonts w:ascii="Times New Roman" w:eastAsia="Times New Roman" w:hAnsi="Times New Roman" w:cs="Times New Roman"/>
          <w:sz w:val="24"/>
          <w:szCs w:val="24"/>
          <w:lang w:eastAsia="cs-CZ"/>
        </w:rPr>
        <w:t>v odsekoch 5 a</w:t>
      </w:r>
      <w:r w:rsidR="00A62C14">
        <w:rPr>
          <w:rFonts w:ascii="Times New Roman" w:eastAsia="Times New Roman" w:hAnsi="Times New Roman" w:cs="Times New Roman"/>
          <w:sz w:val="24"/>
          <w:szCs w:val="24"/>
          <w:lang w:eastAsia="cs-CZ"/>
        </w:rPr>
        <w:t>lebo</w:t>
      </w:r>
      <w:r w:rsidR="00F90D5F" w:rsidRPr="00B53F6E">
        <w:rPr>
          <w:rFonts w:ascii="Times New Roman" w:eastAsia="Times New Roman" w:hAnsi="Times New Roman" w:cs="Times New Roman"/>
          <w:sz w:val="24"/>
          <w:szCs w:val="24"/>
          <w:lang w:eastAsia="cs-CZ"/>
        </w:rPr>
        <w:t> </w:t>
      </w:r>
      <w:r w:rsidR="00A62C14">
        <w:rPr>
          <w:rFonts w:ascii="Times New Roman" w:eastAsia="Times New Roman" w:hAnsi="Times New Roman" w:cs="Times New Roman"/>
          <w:sz w:val="24"/>
          <w:szCs w:val="24"/>
          <w:lang w:eastAsia="cs-CZ"/>
        </w:rPr>
        <w:t>6</w:t>
      </w:r>
      <w:r w:rsidR="00F90D5F" w:rsidRPr="00B53F6E">
        <w:rPr>
          <w:rFonts w:ascii="Times New Roman" w:eastAsia="Times New Roman" w:hAnsi="Times New Roman" w:cs="Times New Roman"/>
          <w:sz w:val="24"/>
          <w:szCs w:val="24"/>
          <w:lang w:eastAsia="cs-CZ"/>
        </w:rPr>
        <w:t xml:space="preserve"> </w:t>
      </w:r>
      <w:r w:rsidRPr="00B53F6E">
        <w:rPr>
          <w:rFonts w:ascii="Times New Roman" w:eastAsia="Times New Roman" w:hAnsi="Times New Roman" w:cs="Times New Roman"/>
          <w:sz w:val="24"/>
          <w:szCs w:val="24"/>
          <w:lang w:eastAsia="cs-CZ"/>
        </w:rPr>
        <w:t xml:space="preserve">nie je ustanovené inak, riadenie a organizáciu pri ochrane, podpore a </w:t>
      </w:r>
      <w:r w:rsidRPr="00452076">
        <w:rPr>
          <w:rFonts w:ascii="Times New Roman" w:eastAsia="Times New Roman" w:hAnsi="Times New Roman" w:cs="Times New Roman"/>
          <w:sz w:val="24"/>
          <w:szCs w:val="24"/>
          <w:lang w:eastAsia="cs-CZ"/>
        </w:rPr>
        <w:t xml:space="preserve">rozvoji verejného zdravia </w:t>
      </w:r>
      <w:r w:rsidR="00F24BF7" w:rsidRPr="00452076">
        <w:rPr>
          <w:rFonts w:ascii="Times New Roman" w:eastAsia="Times New Roman" w:hAnsi="Times New Roman" w:cs="Times New Roman"/>
          <w:sz w:val="24"/>
          <w:szCs w:val="24"/>
          <w:lang w:eastAsia="cs-CZ"/>
        </w:rPr>
        <w:t>vrátane výkonu funkcie vedúceho hygienika rezortu</w:t>
      </w:r>
      <w:r w:rsidR="00F24BF7" w:rsidRPr="00452076">
        <w:rPr>
          <w:rFonts w:ascii="Times New Roman" w:eastAsia="Times New Roman" w:hAnsi="Times New Roman" w:cs="Times New Roman"/>
          <w:sz w:val="24"/>
          <w:szCs w:val="24"/>
          <w:vertAlign w:val="superscript"/>
          <w:lang w:eastAsia="cs-CZ"/>
        </w:rPr>
        <w:t>15b</w:t>
      </w:r>
      <w:r w:rsidR="00F24BF7" w:rsidRPr="00452076">
        <w:rPr>
          <w:rFonts w:ascii="Times New Roman" w:eastAsia="Times New Roman" w:hAnsi="Times New Roman" w:cs="Times New Roman"/>
          <w:sz w:val="24"/>
          <w:szCs w:val="24"/>
          <w:lang w:eastAsia="cs-CZ"/>
        </w:rPr>
        <w:t>) vykonáva okrem lekára, ktorý získa</w:t>
      </w:r>
      <w:r w:rsidR="002A0234" w:rsidRPr="00452076">
        <w:rPr>
          <w:rFonts w:ascii="Times New Roman" w:eastAsia="Times New Roman" w:hAnsi="Times New Roman" w:cs="Times New Roman"/>
          <w:sz w:val="24"/>
          <w:szCs w:val="24"/>
          <w:lang w:eastAsia="cs-CZ"/>
        </w:rPr>
        <w:t>l odbornú spôsobilosť podľa</w:t>
      </w:r>
      <w:r w:rsidR="00F24BF7" w:rsidRPr="00452076">
        <w:rPr>
          <w:rFonts w:ascii="Times New Roman" w:eastAsia="Times New Roman" w:hAnsi="Times New Roman" w:cs="Times New Roman"/>
          <w:sz w:val="24"/>
          <w:szCs w:val="24"/>
          <w:lang w:eastAsia="cs-CZ"/>
        </w:rPr>
        <w:t xml:space="preserve"> § 4 ods. 6, aj </w:t>
      </w:r>
      <w:r w:rsidRPr="00452076">
        <w:rPr>
          <w:rFonts w:ascii="Times New Roman" w:eastAsia="Times New Roman" w:hAnsi="Times New Roman" w:cs="Times New Roman"/>
          <w:sz w:val="24"/>
          <w:szCs w:val="24"/>
          <w:lang w:eastAsia="cs-CZ"/>
        </w:rPr>
        <w:t>verejný zdravotník, ktorý získal</w:t>
      </w:r>
    </w:p>
    <w:p w14:paraId="708BC33F" w14:textId="324ECDB8" w:rsidR="003F25CC" w:rsidRPr="00B53F6E" w:rsidRDefault="003F25CC" w:rsidP="0081699D">
      <w:pPr>
        <w:pStyle w:val="Odsekzoznamu"/>
        <w:numPr>
          <w:ilvl w:val="0"/>
          <w:numId w:val="26"/>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odbornú spôsobilosť na výkon odborných pracovných činností podľa § 20 ods. 1 písm. a) alebo § 78a ods. 1 písm. a), c) alebo d),</w:t>
      </w:r>
    </w:p>
    <w:p w14:paraId="5054703D" w14:textId="5673CBE3" w:rsidR="003F25CC" w:rsidRPr="00B53F6E" w:rsidRDefault="003F25CC" w:rsidP="0081699D">
      <w:pPr>
        <w:pStyle w:val="Odsekzoznamu"/>
        <w:numPr>
          <w:ilvl w:val="0"/>
          <w:numId w:val="26"/>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odbornú spôsobilosť na výkon špecializovaných pracovných činností v niektorom zo špecializačných odborov uvedených v prílohe č. 3 časti G a</w:t>
      </w:r>
    </w:p>
    <w:p w14:paraId="14BB6E52" w14:textId="71AAC92D" w:rsidR="003F25CC" w:rsidRPr="00B53F6E" w:rsidRDefault="003F25CC" w:rsidP="0081699D">
      <w:pPr>
        <w:pStyle w:val="Odsekzoznamu"/>
        <w:numPr>
          <w:ilvl w:val="0"/>
          <w:numId w:val="26"/>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odbornú spôsobilosť na riadenie a organizáciu zdravotníctva v niektorom zo špecializačných odborov uvedených v prílohe č. 4 časti G.</w:t>
      </w:r>
      <w:r w:rsidR="00F90D5F" w:rsidRPr="00B53F6E">
        <w:rPr>
          <w:rFonts w:ascii="Times New Roman" w:eastAsia="Times New Roman" w:hAnsi="Times New Roman" w:cs="Times New Roman"/>
          <w:sz w:val="24"/>
          <w:szCs w:val="24"/>
          <w:lang w:eastAsia="cs-CZ"/>
        </w:rPr>
        <w:t>“.</w:t>
      </w:r>
    </w:p>
    <w:p w14:paraId="66678B42" w14:textId="5B53DF12" w:rsidR="003F25CC" w:rsidRPr="00452076" w:rsidRDefault="003F25CC" w:rsidP="003F25CC">
      <w:pPr>
        <w:pStyle w:val="Odsekzoznamu"/>
        <w:spacing w:after="0" w:line="240" w:lineRule="auto"/>
        <w:ind w:left="567"/>
        <w:rPr>
          <w:rFonts w:ascii="Times New Roman" w:eastAsia="Times New Roman" w:hAnsi="Times New Roman" w:cs="Times New Roman"/>
          <w:b/>
          <w:color w:val="FFFFFF" w:themeColor="background1"/>
          <w:sz w:val="24"/>
          <w:szCs w:val="24"/>
          <w:lang w:eastAsia="cs-CZ"/>
        </w:rPr>
      </w:pPr>
    </w:p>
    <w:p w14:paraId="51BBFB8C" w14:textId="74BFF54F" w:rsidR="00BD6FE9" w:rsidRPr="00452076" w:rsidRDefault="00150A9A" w:rsidP="00455185">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452076">
        <w:rPr>
          <w:rFonts w:ascii="Times New Roman" w:eastAsia="Times New Roman" w:hAnsi="Times New Roman" w:cs="Times New Roman"/>
          <w:sz w:val="24"/>
          <w:szCs w:val="24"/>
          <w:lang w:eastAsia="cs-CZ"/>
        </w:rPr>
        <w:t>§ 21 sa dopĺňa odsek</w:t>
      </w:r>
      <w:r w:rsidR="00BD6FE9" w:rsidRPr="00452076">
        <w:rPr>
          <w:rFonts w:ascii="Times New Roman" w:eastAsia="Times New Roman" w:hAnsi="Times New Roman" w:cs="Times New Roman"/>
          <w:sz w:val="24"/>
          <w:szCs w:val="24"/>
          <w:lang w:eastAsia="cs-CZ"/>
        </w:rPr>
        <w:t>mi</w:t>
      </w:r>
      <w:r w:rsidRPr="00452076">
        <w:rPr>
          <w:rFonts w:ascii="Times New Roman" w:eastAsia="Times New Roman" w:hAnsi="Times New Roman" w:cs="Times New Roman"/>
          <w:sz w:val="24"/>
          <w:szCs w:val="24"/>
          <w:lang w:eastAsia="cs-CZ"/>
        </w:rPr>
        <w:t xml:space="preserve"> 5</w:t>
      </w:r>
      <w:r w:rsidR="00F0365D" w:rsidRPr="00452076">
        <w:rPr>
          <w:rFonts w:ascii="Times New Roman" w:eastAsia="Times New Roman" w:hAnsi="Times New Roman" w:cs="Times New Roman"/>
          <w:sz w:val="24"/>
          <w:szCs w:val="24"/>
          <w:lang w:eastAsia="cs-CZ"/>
        </w:rPr>
        <w:t xml:space="preserve"> a 6</w:t>
      </w:r>
      <w:r w:rsidRPr="00452076">
        <w:rPr>
          <w:rFonts w:ascii="Times New Roman" w:eastAsia="Times New Roman" w:hAnsi="Times New Roman" w:cs="Times New Roman"/>
          <w:sz w:val="24"/>
          <w:szCs w:val="24"/>
          <w:lang w:eastAsia="cs-CZ"/>
        </w:rPr>
        <w:t>, ktor</w:t>
      </w:r>
      <w:r w:rsidR="00BD6FE9" w:rsidRPr="00452076">
        <w:rPr>
          <w:rFonts w:ascii="Times New Roman" w:eastAsia="Times New Roman" w:hAnsi="Times New Roman" w:cs="Times New Roman"/>
          <w:sz w:val="24"/>
          <w:szCs w:val="24"/>
          <w:lang w:eastAsia="cs-CZ"/>
        </w:rPr>
        <w:t>é</w:t>
      </w:r>
      <w:r w:rsidRPr="00452076">
        <w:rPr>
          <w:rFonts w:ascii="Times New Roman" w:eastAsia="Times New Roman" w:hAnsi="Times New Roman" w:cs="Times New Roman"/>
          <w:sz w:val="24"/>
          <w:szCs w:val="24"/>
          <w:lang w:eastAsia="cs-CZ"/>
        </w:rPr>
        <w:t xml:space="preserve"> zn</w:t>
      </w:r>
      <w:r w:rsidR="00BD6FE9" w:rsidRPr="00452076">
        <w:rPr>
          <w:rFonts w:ascii="Times New Roman" w:eastAsia="Times New Roman" w:hAnsi="Times New Roman" w:cs="Times New Roman"/>
          <w:sz w:val="24"/>
          <w:szCs w:val="24"/>
          <w:lang w:eastAsia="cs-CZ"/>
        </w:rPr>
        <w:t>ejú</w:t>
      </w:r>
      <w:r w:rsidRPr="00452076">
        <w:rPr>
          <w:rFonts w:ascii="Times New Roman" w:eastAsia="Times New Roman" w:hAnsi="Times New Roman" w:cs="Times New Roman"/>
          <w:sz w:val="24"/>
          <w:szCs w:val="24"/>
          <w:lang w:eastAsia="cs-CZ"/>
        </w:rPr>
        <w:t>:</w:t>
      </w:r>
    </w:p>
    <w:p w14:paraId="11646F2F" w14:textId="23D1D7C0" w:rsidR="00BD6FE9" w:rsidRPr="00B53F6E" w:rsidRDefault="00F0365D" w:rsidP="00BD6FE9">
      <w:pPr>
        <w:pStyle w:val="Odsekzoznamu"/>
        <w:spacing w:after="0" w:line="240" w:lineRule="auto"/>
        <w:ind w:left="567"/>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„(5</w:t>
      </w:r>
      <w:r w:rsidR="00BD6FE9" w:rsidRPr="00B53F6E">
        <w:rPr>
          <w:rFonts w:ascii="Times New Roman" w:eastAsia="Times New Roman" w:hAnsi="Times New Roman" w:cs="Times New Roman"/>
          <w:sz w:val="24"/>
          <w:szCs w:val="24"/>
          <w:lang w:eastAsia="cs-CZ"/>
        </w:rPr>
        <w:t xml:space="preserve">) Riadenie a organizáciu pri ochrane, podpore a rozvoji verejného zdravia </w:t>
      </w:r>
      <w:r w:rsidR="00BD4EE7" w:rsidRPr="00B53F6E">
        <w:rPr>
          <w:rFonts w:ascii="Times New Roman" w:eastAsia="Times New Roman" w:hAnsi="Times New Roman" w:cs="Times New Roman"/>
          <w:sz w:val="24"/>
          <w:szCs w:val="24"/>
          <w:lang w:eastAsia="cs-CZ"/>
        </w:rPr>
        <w:t xml:space="preserve">vykonáva </w:t>
      </w:r>
      <w:r w:rsidR="00F24BF7" w:rsidRPr="00B53F6E">
        <w:rPr>
          <w:rFonts w:ascii="Times New Roman" w:eastAsia="Times New Roman" w:hAnsi="Times New Roman" w:cs="Times New Roman"/>
          <w:sz w:val="24"/>
          <w:szCs w:val="24"/>
          <w:lang w:eastAsia="cs-CZ"/>
        </w:rPr>
        <w:t xml:space="preserve">aj </w:t>
      </w:r>
      <w:r w:rsidR="00BD6FE9" w:rsidRPr="00B53F6E">
        <w:rPr>
          <w:rFonts w:ascii="Times New Roman" w:eastAsia="Times New Roman" w:hAnsi="Times New Roman" w:cs="Times New Roman"/>
          <w:sz w:val="24"/>
          <w:szCs w:val="24"/>
          <w:lang w:eastAsia="cs-CZ"/>
        </w:rPr>
        <w:t>verejný zdravotník, ktorý získal</w:t>
      </w:r>
    </w:p>
    <w:p w14:paraId="550A1D3D" w14:textId="77777777" w:rsidR="00BD6FE9" w:rsidRPr="00B53F6E" w:rsidRDefault="00BD6FE9" w:rsidP="0081699D">
      <w:pPr>
        <w:pStyle w:val="Odsekzoznamu"/>
        <w:numPr>
          <w:ilvl w:val="0"/>
          <w:numId w:val="35"/>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odbornú spôsobilosť na výkon odborných pracovných činností podľa § 20 ods. 1 písm. a) alebo § 78a ods. 1 písm. a), c) alebo d),</w:t>
      </w:r>
    </w:p>
    <w:p w14:paraId="00108BB9" w14:textId="068F9099" w:rsidR="00BD6FE9" w:rsidRPr="00B53F6E" w:rsidRDefault="00F0365D" w:rsidP="0081699D">
      <w:pPr>
        <w:pStyle w:val="Odsekzoznamu"/>
        <w:numPr>
          <w:ilvl w:val="0"/>
          <w:numId w:val="35"/>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riadenie a organizáciu zdravotníctva v niektorom zo špecializačných odborov uvedených v prílohe č. 4 časti G </w:t>
      </w:r>
      <w:r w:rsidR="00BD6FE9" w:rsidRPr="00B53F6E">
        <w:rPr>
          <w:rFonts w:ascii="Times New Roman" w:eastAsia="Times New Roman" w:hAnsi="Times New Roman" w:cs="Times New Roman"/>
          <w:sz w:val="24"/>
          <w:szCs w:val="24"/>
          <w:lang w:eastAsia="cs-CZ"/>
        </w:rPr>
        <w:t>a</w:t>
      </w:r>
    </w:p>
    <w:p w14:paraId="15CCF487" w14:textId="4CAAE358" w:rsidR="00BD6FE9" w:rsidRPr="00B53F6E" w:rsidRDefault="00F0365D" w:rsidP="0081699D">
      <w:pPr>
        <w:pStyle w:val="Odsekzoznamu"/>
        <w:numPr>
          <w:ilvl w:val="0"/>
          <w:numId w:val="35"/>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najmenej päť rokov odbornej praxe</w:t>
      </w:r>
      <w:r w:rsidR="00BD6FE9" w:rsidRPr="00B53F6E">
        <w:rPr>
          <w:rFonts w:ascii="Times New Roman" w:eastAsia="Times New Roman" w:hAnsi="Times New Roman" w:cs="Times New Roman"/>
          <w:sz w:val="24"/>
          <w:szCs w:val="24"/>
          <w:lang w:eastAsia="cs-CZ"/>
        </w:rPr>
        <w:t>.</w:t>
      </w:r>
    </w:p>
    <w:p w14:paraId="36FBAE40" w14:textId="77777777" w:rsidR="00BD6FE9" w:rsidRPr="00B53F6E" w:rsidRDefault="00BD6FE9" w:rsidP="00150A9A">
      <w:pPr>
        <w:pStyle w:val="Odsekzoznamu"/>
        <w:spacing w:after="0" w:line="240" w:lineRule="auto"/>
        <w:ind w:left="567"/>
        <w:jc w:val="both"/>
        <w:rPr>
          <w:rFonts w:ascii="Times New Roman" w:eastAsia="Times New Roman" w:hAnsi="Times New Roman" w:cs="Times New Roman"/>
          <w:sz w:val="24"/>
          <w:szCs w:val="24"/>
          <w:lang w:eastAsia="cs-CZ"/>
        </w:rPr>
      </w:pPr>
    </w:p>
    <w:p w14:paraId="18F45003" w14:textId="3DD6DDE2" w:rsidR="00BD6FE9" w:rsidRPr="00B53F6E" w:rsidRDefault="00F0365D" w:rsidP="00BD6FE9">
      <w:pPr>
        <w:pStyle w:val="Odsekzoznamu"/>
        <w:spacing w:after="0" w:line="240" w:lineRule="auto"/>
        <w:ind w:left="567"/>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(6</w:t>
      </w:r>
      <w:r w:rsidR="00150A9A" w:rsidRPr="00B53F6E">
        <w:rPr>
          <w:rFonts w:ascii="Times New Roman" w:eastAsia="Times New Roman" w:hAnsi="Times New Roman" w:cs="Times New Roman"/>
          <w:sz w:val="24"/>
          <w:szCs w:val="24"/>
          <w:lang w:eastAsia="cs-CZ"/>
        </w:rPr>
        <w:t xml:space="preserve">) </w:t>
      </w:r>
      <w:r w:rsidR="00BD6FE9" w:rsidRPr="00B53F6E">
        <w:rPr>
          <w:rFonts w:ascii="Times New Roman" w:eastAsia="Times New Roman" w:hAnsi="Times New Roman" w:cs="Times New Roman"/>
          <w:sz w:val="24"/>
          <w:szCs w:val="24"/>
          <w:lang w:eastAsia="cs-CZ"/>
        </w:rPr>
        <w:t xml:space="preserve">Riadenie a organizáciu pri ochrane, podpore a rozvoji verejného zdravia </w:t>
      </w:r>
      <w:r w:rsidR="00F24BF7" w:rsidRPr="00B53F6E">
        <w:rPr>
          <w:rFonts w:ascii="Times New Roman" w:eastAsia="Times New Roman" w:hAnsi="Times New Roman" w:cs="Times New Roman"/>
          <w:sz w:val="24"/>
          <w:szCs w:val="24"/>
          <w:lang w:eastAsia="cs-CZ"/>
        </w:rPr>
        <w:t>vykonáva</w:t>
      </w:r>
      <w:r w:rsidR="00BD4EE7" w:rsidRPr="00B53F6E">
        <w:rPr>
          <w:rFonts w:ascii="Times New Roman" w:eastAsia="Times New Roman" w:hAnsi="Times New Roman" w:cs="Times New Roman"/>
          <w:sz w:val="24"/>
          <w:szCs w:val="24"/>
          <w:lang w:eastAsia="cs-CZ"/>
        </w:rPr>
        <w:t xml:space="preserve"> </w:t>
      </w:r>
      <w:r w:rsidR="00F24BF7" w:rsidRPr="00B53F6E">
        <w:rPr>
          <w:rFonts w:ascii="Times New Roman" w:eastAsia="Times New Roman" w:hAnsi="Times New Roman" w:cs="Times New Roman"/>
          <w:sz w:val="24"/>
          <w:szCs w:val="24"/>
          <w:lang w:eastAsia="cs-CZ"/>
        </w:rPr>
        <w:t xml:space="preserve">aj </w:t>
      </w:r>
      <w:r w:rsidR="00BD6FE9" w:rsidRPr="00B53F6E">
        <w:rPr>
          <w:rFonts w:ascii="Times New Roman" w:eastAsia="Times New Roman" w:hAnsi="Times New Roman" w:cs="Times New Roman"/>
          <w:sz w:val="24"/>
          <w:szCs w:val="24"/>
          <w:lang w:eastAsia="cs-CZ"/>
        </w:rPr>
        <w:t>verejný zdravotník, ktorý získal</w:t>
      </w:r>
    </w:p>
    <w:p w14:paraId="6FAE4D31" w14:textId="12FF4BAD" w:rsidR="00BD6FE9" w:rsidRPr="00B53F6E" w:rsidRDefault="00BD6FE9" w:rsidP="0081699D">
      <w:pPr>
        <w:pStyle w:val="Odsekzoznamu"/>
        <w:numPr>
          <w:ilvl w:val="0"/>
          <w:numId w:val="36"/>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odbornú spôsobilosť na výkon odborných pracovných činností podľa § 20 ods. 1 písm. a) alebo § 78a ods. 1 písm. a), c) alebo d) a</w:t>
      </w:r>
    </w:p>
    <w:p w14:paraId="0CD4434B" w14:textId="68100E5C" w:rsidR="00BD6FE9" w:rsidRPr="00B53F6E" w:rsidRDefault="00BD6FE9" w:rsidP="0081699D">
      <w:pPr>
        <w:pStyle w:val="Odsekzoznamu"/>
        <w:numPr>
          <w:ilvl w:val="0"/>
          <w:numId w:val="36"/>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najmenej desať rokov odbornej praxe.“.</w:t>
      </w:r>
    </w:p>
    <w:p w14:paraId="42841C82" w14:textId="22F4E171" w:rsidR="003F25CC" w:rsidRPr="00B53F6E" w:rsidRDefault="003F25CC" w:rsidP="00150A9A">
      <w:pPr>
        <w:spacing w:after="0" w:line="240" w:lineRule="auto"/>
        <w:rPr>
          <w:rFonts w:ascii="Times New Roman" w:eastAsia="Times New Roman" w:hAnsi="Times New Roman" w:cs="Times New Roman"/>
          <w:sz w:val="24"/>
          <w:szCs w:val="24"/>
          <w:lang w:eastAsia="cs-CZ"/>
        </w:rPr>
      </w:pPr>
    </w:p>
    <w:p w14:paraId="4439143C" w14:textId="75F44290" w:rsidR="00BB19FF" w:rsidRPr="00B53F6E" w:rsidRDefault="00BB19FF" w:rsidP="00BB19FF">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49 ods. 1 sa slová „zdravotnícky asistent“ nahrádzajú slovami „praktická sestra“.</w:t>
      </w:r>
    </w:p>
    <w:p w14:paraId="2B82B829" w14:textId="5FD849CD" w:rsidR="000D000B" w:rsidRPr="00B53F6E" w:rsidRDefault="000D000B" w:rsidP="000D000B">
      <w:pPr>
        <w:pStyle w:val="Odsekzoznamu"/>
        <w:spacing w:after="0" w:line="240" w:lineRule="auto"/>
        <w:ind w:left="567"/>
        <w:jc w:val="both"/>
        <w:rPr>
          <w:rFonts w:ascii="Times New Roman" w:eastAsia="Times New Roman" w:hAnsi="Times New Roman" w:cs="Times New Roman"/>
          <w:sz w:val="24"/>
          <w:szCs w:val="24"/>
          <w:lang w:eastAsia="cs-CZ"/>
        </w:rPr>
      </w:pPr>
    </w:p>
    <w:p w14:paraId="592F3423" w14:textId="2ADC2FCD" w:rsidR="006203C2" w:rsidRDefault="006203C2" w:rsidP="006203C2">
      <w:pPr>
        <w:pStyle w:val="Odsekzoznamu"/>
        <w:numPr>
          <w:ilvl w:val="0"/>
          <w:numId w:val="1"/>
        </w:numPr>
        <w:spacing w:after="0" w:line="240" w:lineRule="auto"/>
        <w:ind w:left="567" w:hanging="283"/>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nadpise § 50 sa slová „praktickej sestry“ nahrádzajú slovami „praktickej sestry – </w:t>
      </w:r>
      <w:r w:rsidR="009E7C60">
        <w:rPr>
          <w:rFonts w:ascii="Times New Roman" w:eastAsia="Times New Roman" w:hAnsi="Times New Roman" w:cs="Times New Roman"/>
          <w:sz w:val="24"/>
          <w:szCs w:val="24"/>
          <w:lang w:eastAsia="cs-CZ"/>
        </w:rPr>
        <w:t xml:space="preserve">    </w:t>
      </w:r>
      <w:r w:rsidRPr="00B53F6E">
        <w:rPr>
          <w:rFonts w:ascii="Times New Roman" w:eastAsia="Times New Roman" w:hAnsi="Times New Roman" w:cs="Times New Roman"/>
          <w:sz w:val="24"/>
          <w:szCs w:val="24"/>
          <w:lang w:eastAsia="cs-CZ"/>
        </w:rPr>
        <w:t>asistenta“.</w:t>
      </w:r>
    </w:p>
    <w:p w14:paraId="5D2FE2EE" w14:textId="77777777" w:rsidR="009E7C60" w:rsidRPr="00B53F6E" w:rsidRDefault="009E7C60" w:rsidP="009E7C60">
      <w:pPr>
        <w:pStyle w:val="Odsekzoznamu"/>
        <w:spacing w:after="0" w:line="240" w:lineRule="auto"/>
        <w:ind w:left="567"/>
        <w:rPr>
          <w:rFonts w:ascii="Times New Roman" w:eastAsia="Times New Roman" w:hAnsi="Times New Roman" w:cs="Times New Roman"/>
          <w:sz w:val="24"/>
          <w:szCs w:val="24"/>
          <w:lang w:eastAsia="cs-CZ"/>
        </w:rPr>
      </w:pPr>
    </w:p>
    <w:p w14:paraId="086AD7CF" w14:textId="77777777" w:rsidR="009E7C60" w:rsidRDefault="009E7C60" w:rsidP="009E7C60">
      <w:pPr>
        <w:pStyle w:val="Odsekzoznamu"/>
        <w:numPr>
          <w:ilvl w:val="0"/>
          <w:numId w:val="1"/>
        </w:numPr>
        <w:spacing w:after="0" w:line="240" w:lineRule="auto"/>
        <w:ind w:left="709" w:hanging="425"/>
        <w:rPr>
          <w:rFonts w:ascii="Times New Roman" w:eastAsia="Times New Roman" w:hAnsi="Times New Roman" w:cs="Times New Roman"/>
          <w:sz w:val="24"/>
          <w:szCs w:val="24"/>
          <w:lang w:eastAsia="cs-CZ"/>
        </w:rPr>
      </w:pPr>
      <w:r w:rsidRPr="009E7C60">
        <w:rPr>
          <w:rFonts w:ascii="Times New Roman" w:eastAsia="Times New Roman" w:hAnsi="Times New Roman" w:cs="Times New Roman"/>
          <w:sz w:val="24"/>
          <w:szCs w:val="24"/>
          <w:lang w:eastAsia="cs-CZ"/>
        </w:rPr>
        <w:t>V § 50 ods. 1 až 3 sa slová „Praktická sestra“ nahrádzajú slovami „Praktická sestra – asistent“.</w:t>
      </w:r>
    </w:p>
    <w:p w14:paraId="34212E19" w14:textId="77777777" w:rsidR="00F06659" w:rsidRPr="00B53F6E" w:rsidRDefault="00F06659" w:rsidP="00F06659">
      <w:pPr>
        <w:pStyle w:val="Odsekzoznamu"/>
        <w:spacing w:after="0" w:line="240" w:lineRule="auto"/>
        <w:ind w:left="567"/>
        <w:rPr>
          <w:rFonts w:ascii="Times New Roman" w:eastAsia="Times New Roman" w:hAnsi="Times New Roman" w:cs="Times New Roman"/>
          <w:sz w:val="24"/>
          <w:szCs w:val="24"/>
          <w:lang w:eastAsia="cs-CZ"/>
        </w:rPr>
      </w:pPr>
    </w:p>
    <w:p w14:paraId="14D1C20B" w14:textId="50F06652" w:rsidR="00B440E8" w:rsidRPr="00B53F6E" w:rsidRDefault="00B440E8" w:rsidP="00C3475A">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51 ods. 1 sa na konci pripájajú tieto slová „alebo absolvovaním akreditovaného vzdelávacieho programu</w:t>
      </w:r>
      <w:r w:rsidR="001652D7" w:rsidRPr="00B53F6E">
        <w:rPr>
          <w:rFonts w:ascii="Times New Roman" w:eastAsia="Times New Roman" w:hAnsi="Times New Roman" w:cs="Times New Roman"/>
          <w:sz w:val="24"/>
          <w:szCs w:val="24"/>
          <w:vertAlign w:val="superscript"/>
          <w:lang w:eastAsia="cs-CZ"/>
        </w:rPr>
        <w:t>16</w:t>
      </w:r>
      <w:r w:rsidR="00135678">
        <w:rPr>
          <w:rFonts w:ascii="Times New Roman" w:eastAsia="Times New Roman" w:hAnsi="Times New Roman" w:cs="Times New Roman"/>
          <w:sz w:val="24"/>
          <w:szCs w:val="24"/>
          <w:vertAlign w:val="superscript"/>
          <w:lang w:eastAsia="cs-CZ"/>
        </w:rPr>
        <w:t>aa</w:t>
      </w:r>
      <w:r w:rsidR="00C3475A" w:rsidRPr="00B53F6E">
        <w:rPr>
          <w:rFonts w:ascii="Times New Roman" w:eastAsia="Times New Roman" w:hAnsi="Times New Roman" w:cs="Times New Roman"/>
          <w:sz w:val="24"/>
          <w:szCs w:val="24"/>
          <w:lang w:eastAsia="cs-CZ"/>
        </w:rPr>
        <w:t>)</w:t>
      </w:r>
      <w:r w:rsidRPr="00B53F6E">
        <w:rPr>
          <w:rFonts w:ascii="Times New Roman" w:eastAsia="Times New Roman" w:hAnsi="Times New Roman" w:cs="Times New Roman"/>
          <w:sz w:val="24"/>
          <w:szCs w:val="24"/>
          <w:lang w:eastAsia="cs-CZ"/>
        </w:rPr>
        <w:t xml:space="preserve"> sanitár na strednej zdravotníckej škole“</w:t>
      </w:r>
      <w:r w:rsidR="008032FD" w:rsidRPr="00B53F6E">
        <w:rPr>
          <w:rFonts w:ascii="Times New Roman" w:eastAsia="Times New Roman" w:hAnsi="Times New Roman" w:cs="Times New Roman"/>
          <w:sz w:val="24"/>
          <w:szCs w:val="24"/>
          <w:lang w:eastAsia="cs-CZ"/>
        </w:rPr>
        <w:t>.</w:t>
      </w:r>
    </w:p>
    <w:p w14:paraId="079423D4" w14:textId="409F3180" w:rsidR="006203C2" w:rsidRPr="00B53F6E" w:rsidRDefault="006203C2" w:rsidP="000D000B">
      <w:pPr>
        <w:pStyle w:val="Odsekzoznamu"/>
        <w:spacing w:after="0" w:line="240" w:lineRule="auto"/>
        <w:ind w:left="567"/>
        <w:jc w:val="both"/>
        <w:rPr>
          <w:rFonts w:ascii="Times New Roman" w:eastAsia="Times New Roman" w:hAnsi="Times New Roman" w:cs="Times New Roman"/>
          <w:sz w:val="24"/>
          <w:szCs w:val="24"/>
          <w:lang w:eastAsia="cs-CZ"/>
        </w:rPr>
      </w:pPr>
    </w:p>
    <w:p w14:paraId="363AD7F6" w14:textId="319242A4" w:rsidR="00C3475A" w:rsidRPr="00B53F6E" w:rsidRDefault="001652D7" w:rsidP="000D000B">
      <w:pPr>
        <w:pStyle w:val="Odsekzoznamu"/>
        <w:spacing w:after="0" w:line="240" w:lineRule="auto"/>
        <w:ind w:left="567"/>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Poznámka pod čiarou k odkazu 16</w:t>
      </w:r>
      <w:r w:rsidR="00135678">
        <w:rPr>
          <w:rFonts w:ascii="Times New Roman" w:eastAsia="Times New Roman" w:hAnsi="Times New Roman" w:cs="Times New Roman"/>
          <w:sz w:val="24"/>
          <w:szCs w:val="24"/>
          <w:lang w:eastAsia="cs-CZ"/>
        </w:rPr>
        <w:t>aa</w:t>
      </w:r>
      <w:r w:rsidR="00C3475A" w:rsidRPr="00B53F6E">
        <w:rPr>
          <w:rFonts w:ascii="Times New Roman" w:eastAsia="Times New Roman" w:hAnsi="Times New Roman" w:cs="Times New Roman"/>
          <w:sz w:val="24"/>
          <w:szCs w:val="24"/>
          <w:lang w:eastAsia="cs-CZ"/>
        </w:rPr>
        <w:t xml:space="preserve"> znie:</w:t>
      </w:r>
    </w:p>
    <w:p w14:paraId="10F71E6B" w14:textId="2BAE3278" w:rsidR="00C3475A" w:rsidRPr="00B53F6E" w:rsidRDefault="00C3475A" w:rsidP="000D000B">
      <w:pPr>
        <w:pStyle w:val="Odsekzoznamu"/>
        <w:spacing w:after="0" w:line="240" w:lineRule="auto"/>
        <w:ind w:left="567"/>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001652D7" w:rsidRPr="00B53F6E">
        <w:rPr>
          <w:rFonts w:ascii="Times New Roman" w:eastAsia="Times New Roman" w:hAnsi="Times New Roman" w:cs="Times New Roman"/>
          <w:sz w:val="24"/>
          <w:szCs w:val="24"/>
          <w:vertAlign w:val="superscript"/>
          <w:lang w:eastAsia="cs-CZ"/>
        </w:rPr>
        <w:t>16</w:t>
      </w:r>
      <w:r w:rsidR="00135678">
        <w:rPr>
          <w:rFonts w:ascii="Times New Roman" w:eastAsia="Times New Roman" w:hAnsi="Times New Roman" w:cs="Times New Roman"/>
          <w:sz w:val="24"/>
          <w:szCs w:val="24"/>
          <w:vertAlign w:val="superscript"/>
          <w:lang w:eastAsia="cs-CZ"/>
        </w:rPr>
        <w:t>aa</w:t>
      </w:r>
      <w:r w:rsidRPr="00B53F6E">
        <w:rPr>
          <w:rFonts w:ascii="Times New Roman" w:eastAsia="Times New Roman" w:hAnsi="Times New Roman" w:cs="Times New Roman"/>
          <w:sz w:val="24"/>
          <w:szCs w:val="24"/>
          <w:lang w:eastAsia="cs-CZ"/>
        </w:rPr>
        <w:t xml:space="preserve">) </w:t>
      </w:r>
      <w:r w:rsidR="00EA7F6A">
        <w:rPr>
          <w:rFonts w:ascii="Times New Roman" w:eastAsia="Times New Roman" w:hAnsi="Times New Roman" w:cs="Times New Roman"/>
          <w:sz w:val="24"/>
          <w:szCs w:val="24"/>
          <w:lang w:eastAsia="cs-CZ"/>
        </w:rPr>
        <w:t>§ 12 z</w:t>
      </w:r>
      <w:r w:rsidRPr="00B53F6E">
        <w:rPr>
          <w:rFonts w:ascii="Times New Roman" w:eastAsia="Times New Roman" w:hAnsi="Times New Roman" w:cs="Times New Roman"/>
          <w:sz w:val="24"/>
          <w:szCs w:val="24"/>
          <w:lang w:eastAsia="cs-CZ"/>
        </w:rPr>
        <w:t>ákon</w:t>
      </w:r>
      <w:r w:rsidR="005A01DA">
        <w:rPr>
          <w:rFonts w:ascii="Times New Roman" w:eastAsia="Times New Roman" w:hAnsi="Times New Roman" w:cs="Times New Roman"/>
          <w:sz w:val="24"/>
          <w:szCs w:val="24"/>
          <w:lang w:eastAsia="cs-CZ"/>
        </w:rPr>
        <w:t>a</w:t>
      </w:r>
      <w:bookmarkStart w:id="0" w:name="_GoBack"/>
      <w:bookmarkEnd w:id="0"/>
      <w:r w:rsidRPr="00B53F6E">
        <w:rPr>
          <w:rFonts w:ascii="Times New Roman" w:eastAsia="Times New Roman" w:hAnsi="Times New Roman" w:cs="Times New Roman"/>
          <w:sz w:val="24"/>
          <w:szCs w:val="24"/>
          <w:lang w:eastAsia="cs-CZ"/>
        </w:rPr>
        <w:t xml:space="preserve"> č. 568/2009 Z. z. o celoživotnom vzdelávaní a o zmene a doplnení niektorých zákonov v znení neskorších predpisov.“.</w:t>
      </w:r>
    </w:p>
    <w:p w14:paraId="5490D464" w14:textId="77777777" w:rsidR="00C3475A" w:rsidRPr="00B53F6E" w:rsidRDefault="00C3475A" w:rsidP="000D000B">
      <w:pPr>
        <w:pStyle w:val="Odsekzoznamu"/>
        <w:spacing w:after="0" w:line="240" w:lineRule="auto"/>
        <w:ind w:left="567"/>
        <w:jc w:val="both"/>
        <w:rPr>
          <w:rFonts w:ascii="Times New Roman" w:eastAsia="Times New Roman" w:hAnsi="Times New Roman" w:cs="Times New Roman"/>
          <w:sz w:val="24"/>
          <w:szCs w:val="24"/>
          <w:lang w:eastAsia="cs-CZ"/>
        </w:rPr>
      </w:pPr>
    </w:p>
    <w:p w14:paraId="59DF4A71" w14:textId="7D47E909" w:rsidR="00652DCC" w:rsidRPr="00B53F6E" w:rsidRDefault="006459C1" w:rsidP="00652DCC">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53 ods. 1, § 56 ods. 1, § 59 ods. 1 a § 62 ods. 1  </w:t>
      </w:r>
      <w:r w:rsidR="00652DCC" w:rsidRPr="00B53F6E">
        <w:rPr>
          <w:rFonts w:ascii="Times New Roman" w:eastAsia="Times New Roman" w:hAnsi="Times New Roman" w:cs="Times New Roman"/>
          <w:sz w:val="24"/>
          <w:szCs w:val="24"/>
          <w:lang w:eastAsia="cs-CZ"/>
        </w:rPr>
        <w:t>sa vypúšťajú slová „a prípravou na výkon práce v zdravotníctve“.</w:t>
      </w:r>
    </w:p>
    <w:p w14:paraId="35A842B2" w14:textId="77777777" w:rsidR="000D000B" w:rsidRPr="00B53F6E" w:rsidRDefault="000D000B" w:rsidP="000D000B">
      <w:pPr>
        <w:pStyle w:val="Odsekzoznamu"/>
        <w:spacing w:after="0" w:line="240" w:lineRule="auto"/>
        <w:ind w:left="567"/>
        <w:jc w:val="both"/>
        <w:rPr>
          <w:rFonts w:ascii="Times New Roman" w:eastAsia="Times New Roman" w:hAnsi="Times New Roman" w:cs="Times New Roman"/>
          <w:sz w:val="24"/>
          <w:szCs w:val="24"/>
          <w:lang w:eastAsia="cs-CZ"/>
        </w:rPr>
      </w:pPr>
    </w:p>
    <w:p w14:paraId="02FF6ECF" w14:textId="3F820C17" w:rsidR="00652DCC" w:rsidRPr="00B53F6E" w:rsidRDefault="00652DCC" w:rsidP="00652DCC">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54 ods. 1</w:t>
      </w:r>
      <w:r w:rsidR="006459C1" w:rsidRPr="00B53F6E">
        <w:rPr>
          <w:rFonts w:ascii="Times New Roman" w:eastAsia="Times New Roman" w:hAnsi="Times New Roman" w:cs="Times New Roman"/>
          <w:sz w:val="24"/>
          <w:szCs w:val="24"/>
          <w:lang w:eastAsia="cs-CZ"/>
        </w:rPr>
        <w:t xml:space="preserve">, § 57 ods. 1, § 60 ods. 1, § 63 ods. 1 a § 66 ods. 1 </w:t>
      </w:r>
      <w:r w:rsidRPr="00B53F6E">
        <w:rPr>
          <w:rFonts w:ascii="Times New Roman" w:eastAsia="Times New Roman" w:hAnsi="Times New Roman" w:cs="Times New Roman"/>
          <w:sz w:val="24"/>
          <w:szCs w:val="24"/>
          <w:lang w:eastAsia="cs-CZ"/>
        </w:rPr>
        <w:t>sa vypúšťajú slová „a prípravy na výkon práce v zdravotníctve“.</w:t>
      </w:r>
    </w:p>
    <w:p w14:paraId="7B169E3A" w14:textId="560E3E98" w:rsidR="00387C90" w:rsidRPr="00B53F6E" w:rsidRDefault="00387C90" w:rsidP="00387C90">
      <w:pPr>
        <w:pStyle w:val="Odsekzoznamu"/>
        <w:spacing w:after="0" w:line="240" w:lineRule="auto"/>
        <w:ind w:left="567"/>
        <w:jc w:val="both"/>
        <w:rPr>
          <w:rFonts w:ascii="Times New Roman" w:eastAsia="Times New Roman" w:hAnsi="Times New Roman" w:cs="Times New Roman"/>
          <w:sz w:val="24"/>
          <w:szCs w:val="24"/>
          <w:lang w:eastAsia="cs-CZ"/>
        </w:rPr>
      </w:pPr>
    </w:p>
    <w:p w14:paraId="7B84385D" w14:textId="43AABA25" w:rsidR="00FF54B7" w:rsidRPr="00B53F6E" w:rsidRDefault="00FF54B7" w:rsidP="00FF54B7">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V § 56 ods. 1 a prílohe č. 1 časti X sa za slovami „v magisterskom študijnom programe“ vypúšťa slovo „psychológia“.</w:t>
      </w:r>
    </w:p>
    <w:p w14:paraId="53DFA3C2" w14:textId="77777777" w:rsidR="00FF54B7" w:rsidRPr="00B53F6E" w:rsidRDefault="00FF54B7" w:rsidP="00387C90">
      <w:pPr>
        <w:pStyle w:val="Odsekzoznamu"/>
        <w:spacing w:after="0" w:line="240" w:lineRule="auto"/>
        <w:ind w:left="567"/>
        <w:jc w:val="both"/>
        <w:rPr>
          <w:rFonts w:ascii="Times New Roman" w:eastAsia="Times New Roman" w:hAnsi="Times New Roman" w:cs="Times New Roman"/>
          <w:sz w:val="24"/>
          <w:szCs w:val="24"/>
          <w:lang w:eastAsia="cs-CZ"/>
        </w:rPr>
      </w:pPr>
    </w:p>
    <w:p w14:paraId="0D203AB5" w14:textId="69913ED9" w:rsidR="00387C90" w:rsidRPr="00B53F6E" w:rsidRDefault="00387C90" w:rsidP="00387C90">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62 ods. 2 sa slová „v špecializačnom odbore klinická fyzika“ nahrádzajú slovami „v špecializačných odboroch uvedených v prílohe č. 3 časti R“.</w:t>
      </w:r>
    </w:p>
    <w:p w14:paraId="1BBBE36A" w14:textId="036E9746" w:rsidR="00DD125F" w:rsidRPr="00B53F6E" w:rsidRDefault="00DD125F" w:rsidP="00387C90">
      <w:pPr>
        <w:pStyle w:val="Odsekzoznamu"/>
        <w:spacing w:after="0" w:line="240" w:lineRule="auto"/>
        <w:ind w:left="567"/>
        <w:jc w:val="both"/>
        <w:rPr>
          <w:rFonts w:ascii="Times New Roman" w:hAnsi="Times New Roman" w:cs="Times New Roman"/>
          <w:sz w:val="24"/>
          <w:szCs w:val="24"/>
        </w:rPr>
      </w:pPr>
    </w:p>
    <w:p w14:paraId="7B2EDB5B" w14:textId="239D1635" w:rsidR="00A62C14" w:rsidRPr="00B53F6E" w:rsidRDefault="00084E8F" w:rsidP="00084E8F">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 63 sa dopĺňa odsek</w:t>
      </w:r>
      <w:r w:rsidR="00390F0C" w:rsidRPr="00B53F6E">
        <w:rPr>
          <w:rFonts w:ascii="Times New Roman" w:hAnsi="Times New Roman" w:cs="Times New Roman"/>
          <w:sz w:val="24"/>
          <w:szCs w:val="24"/>
        </w:rPr>
        <w:t>mi</w:t>
      </w:r>
      <w:r w:rsidRPr="00B53F6E">
        <w:rPr>
          <w:rFonts w:ascii="Times New Roman" w:hAnsi="Times New Roman" w:cs="Times New Roman"/>
          <w:sz w:val="24"/>
          <w:szCs w:val="24"/>
        </w:rPr>
        <w:t xml:space="preserve"> 3</w:t>
      </w:r>
      <w:r w:rsidR="00ED3015" w:rsidRPr="00B53F6E">
        <w:rPr>
          <w:rFonts w:ascii="Times New Roman" w:hAnsi="Times New Roman" w:cs="Times New Roman"/>
          <w:sz w:val="24"/>
          <w:szCs w:val="24"/>
        </w:rPr>
        <w:t xml:space="preserve"> až </w:t>
      </w:r>
      <w:r w:rsidR="00624D12" w:rsidRPr="00B53F6E">
        <w:rPr>
          <w:rFonts w:ascii="Times New Roman" w:hAnsi="Times New Roman" w:cs="Times New Roman"/>
          <w:sz w:val="24"/>
          <w:szCs w:val="24"/>
        </w:rPr>
        <w:t>6</w:t>
      </w:r>
      <w:r w:rsidR="00390F0C" w:rsidRPr="00B53F6E">
        <w:rPr>
          <w:rFonts w:ascii="Times New Roman" w:hAnsi="Times New Roman" w:cs="Times New Roman"/>
          <w:sz w:val="24"/>
          <w:szCs w:val="24"/>
        </w:rPr>
        <w:t>, ktoré</w:t>
      </w:r>
      <w:r w:rsidRPr="00B53F6E">
        <w:rPr>
          <w:rFonts w:ascii="Times New Roman" w:hAnsi="Times New Roman" w:cs="Times New Roman"/>
          <w:sz w:val="24"/>
          <w:szCs w:val="24"/>
        </w:rPr>
        <w:t xml:space="preserve"> zn</w:t>
      </w:r>
      <w:r w:rsidR="00390F0C" w:rsidRPr="00B53F6E">
        <w:rPr>
          <w:rFonts w:ascii="Times New Roman" w:hAnsi="Times New Roman" w:cs="Times New Roman"/>
          <w:sz w:val="24"/>
          <w:szCs w:val="24"/>
        </w:rPr>
        <w:t>ejú</w:t>
      </w:r>
      <w:r w:rsidRPr="00B53F6E">
        <w:rPr>
          <w:rFonts w:ascii="Times New Roman" w:hAnsi="Times New Roman" w:cs="Times New Roman"/>
          <w:sz w:val="24"/>
          <w:szCs w:val="24"/>
        </w:rPr>
        <w:t>:</w:t>
      </w:r>
    </w:p>
    <w:p w14:paraId="53064330" w14:textId="4E6D977B" w:rsidR="00390F0C" w:rsidRPr="00B53F6E" w:rsidRDefault="00390F0C" w:rsidP="00B96444">
      <w:pPr>
        <w:spacing w:after="0" w:line="240" w:lineRule="auto"/>
        <w:ind w:left="284"/>
        <w:jc w:val="both"/>
        <w:rPr>
          <w:rFonts w:ascii="Times New Roman" w:hAnsi="Times New Roman" w:cs="Times New Roman"/>
          <w:sz w:val="24"/>
          <w:szCs w:val="24"/>
        </w:rPr>
      </w:pPr>
      <w:r w:rsidRPr="00B53F6E">
        <w:rPr>
          <w:rFonts w:ascii="Times New Roman" w:hAnsi="Times New Roman" w:cs="Times New Roman"/>
          <w:sz w:val="24"/>
          <w:szCs w:val="24"/>
        </w:rPr>
        <w:t xml:space="preserve">„(3) </w:t>
      </w:r>
      <w:r w:rsidR="00113D9D" w:rsidRPr="00B53F6E">
        <w:rPr>
          <w:rFonts w:ascii="Times New Roman" w:hAnsi="Times New Roman" w:cs="Times New Roman"/>
          <w:sz w:val="24"/>
          <w:szCs w:val="24"/>
        </w:rPr>
        <w:t xml:space="preserve">Ak v odsekoch </w:t>
      </w:r>
      <w:r w:rsidR="007B65C3" w:rsidRPr="00B53F6E">
        <w:rPr>
          <w:rFonts w:ascii="Times New Roman" w:hAnsi="Times New Roman" w:cs="Times New Roman"/>
          <w:sz w:val="24"/>
          <w:szCs w:val="24"/>
        </w:rPr>
        <w:t>4 a 5</w:t>
      </w:r>
      <w:r w:rsidR="00113D9D" w:rsidRPr="00B53F6E">
        <w:rPr>
          <w:rFonts w:ascii="Times New Roman" w:hAnsi="Times New Roman" w:cs="Times New Roman"/>
          <w:sz w:val="24"/>
          <w:szCs w:val="24"/>
        </w:rPr>
        <w:t xml:space="preserve"> nie je ustanovené inak r</w:t>
      </w:r>
      <w:r w:rsidRPr="00B53F6E">
        <w:rPr>
          <w:rFonts w:ascii="Times New Roman" w:hAnsi="Times New Roman" w:cs="Times New Roman"/>
          <w:sz w:val="24"/>
          <w:szCs w:val="24"/>
        </w:rPr>
        <w:t xml:space="preserve">iadenie a organizáciu </w:t>
      </w:r>
      <w:r w:rsidR="00E81071" w:rsidRPr="00B53F6E">
        <w:rPr>
          <w:rFonts w:ascii="Times New Roman" w:eastAsia="Times New Roman" w:hAnsi="Times New Roman" w:cs="Times New Roman"/>
          <w:sz w:val="24"/>
          <w:szCs w:val="24"/>
          <w:lang w:eastAsia="cs-CZ"/>
        </w:rPr>
        <w:t xml:space="preserve">pri ochrane, podpore a rozvoji verejného zdravia </w:t>
      </w:r>
      <w:r w:rsidRPr="00B53F6E">
        <w:rPr>
          <w:rFonts w:ascii="Times New Roman" w:hAnsi="Times New Roman" w:cs="Times New Roman"/>
          <w:sz w:val="24"/>
          <w:szCs w:val="24"/>
        </w:rPr>
        <w:t>vykonáva fyzik, ktorý získal</w:t>
      </w:r>
    </w:p>
    <w:p w14:paraId="324C77B5" w14:textId="77777777" w:rsidR="00390F0C" w:rsidRPr="00B53F6E" w:rsidRDefault="00390F0C" w:rsidP="0081699D">
      <w:pPr>
        <w:pStyle w:val="Odsekzoznamu"/>
        <w:numPr>
          <w:ilvl w:val="0"/>
          <w:numId w:val="27"/>
        </w:numPr>
        <w:spacing w:after="0" w:line="240" w:lineRule="auto"/>
        <w:ind w:left="993" w:hanging="426"/>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odborných pracovných činností podľa § 62 ods. 1,</w:t>
      </w:r>
    </w:p>
    <w:p w14:paraId="3A992A7A" w14:textId="77777777" w:rsidR="00390F0C" w:rsidRPr="00B53F6E" w:rsidRDefault="00390F0C" w:rsidP="0081699D">
      <w:pPr>
        <w:pStyle w:val="Odsekzoznamu"/>
        <w:numPr>
          <w:ilvl w:val="0"/>
          <w:numId w:val="27"/>
        </w:numPr>
        <w:spacing w:after="0" w:line="240" w:lineRule="auto"/>
        <w:ind w:left="993" w:hanging="426"/>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špecializovaných pracovných činností v špecializačnom odbore radiačná ochrana a</w:t>
      </w:r>
    </w:p>
    <w:p w14:paraId="20FF6E5A" w14:textId="023938FB" w:rsidR="00390F0C" w:rsidRPr="00B53F6E" w:rsidRDefault="00390F0C" w:rsidP="0081699D">
      <w:pPr>
        <w:pStyle w:val="Odsekzoznamu"/>
        <w:numPr>
          <w:ilvl w:val="0"/>
          <w:numId w:val="27"/>
        </w:numPr>
        <w:spacing w:after="0" w:line="240" w:lineRule="auto"/>
        <w:ind w:left="993" w:hanging="426"/>
        <w:jc w:val="both"/>
        <w:rPr>
          <w:rFonts w:ascii="Times New Roman" w:hAnsi="Times New Roman" w:cs="Times New Roman"/>
          <w:sz w:val="24"/>
          <w:szCs w:val="24"/>
        </w:rPr>
      </w:pPr>
      <w:r w:rsidRPr="00B53F6E">
        <w:rPr>
          <w:rFonts w:ascii="Times New Roman" w:hAnsi="Times New Roman" w:cs="Times New Roman"/>
          <w:sz w:val="24"/>
          <w:szCs w:val="24"/>
        </w:rPr>
        <w:t>odbornú spôsobilosť na riadenie a organizáciu zdravotníctva v niektorom zo špecializačných odborov uvedených v prílohe č. 4 časti O.</w:t>
      </w:r>
    </w:p>
    <w:p w14:paraId="69D2AD43" w14:textId="12392C80" w:rsidR="00390F0C" w:rsidRPr="00B53F6E" w:rsidRDefault="00390F0C" w:rsidP="007952C4">
      <w:pPr>
        <w:spacing w:after="0" w:line="240" w:lineRule="auto"/>
        <w:jc w:val="both"/>
        <w:rPr>
          <w:rFonts w:ascii="Times New Roman" w:eastAsia="Times New Roman" w:hAnsi="Times New Roman" w:cs="Times New Roman"/>
          <w:strike/>
          <w:sz w:val="24"/>
          <w:szCs w:val="24"/>
          <w:lang w:eastAsia="cs-CZ"/>
        </w:rPr>
      </w:pPr>
    </w:p>
    <w:p w14:paraId="524DDA40" w14:textId="7A19BF5F" w:rsidR="00390F0C" w:rsidRPr="00B53F6E" w:rsidRDefault="00390F0C" w:rsidP="007952C4">
      <w:pPr>
        <w:pStyle w:val="Odsekzoznamu"/>
        <w:spacing w:after="0" w:line="240" w:lineRule="auto"/>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007952C4" w:rsidRPr="00B53F6E">
        <w:rPr>
          <w:rFonts w:ascii="Times New Roman" w:eastAsia="Times New Roman" w:hAnsi="Times New Roman" w:cs="Times New Roman"/>
          <w:sz w:val="24"/>
          <w:szCs w:val="24"/>
          <w:lang w:eastAsia="cs-CZ"/>
        </w:rPr>
        <w:t>4</w:t>
      </w:r>
      <w:r w:rsidRPr="00B53F6E">
        <w:rPr>
          <w:rFonts w:ascii="Times New Roman" w:eastAsia="Times New Roman" w:hAnsi="Times New Roman" w:cs="Times New Roman"/>
          <w:sz w:val="24"/>
          <w:szCs w:val="24"/>
          <w:lang w:eastAsia="cs-CZ"/>
        </w:rPr>
        <w:t xml:space="preserve">) Riadenie a organizáciu </w:t>
      </w:r>
      <w:r w:rsidR="00E81071" w:rsidRPr="00B53F6E">
        <w:rPr>
          <w:rFonts w:ascii="Times New Roman" w:eastAsia="Times New Roman" w:hAnsi="Times New Roman" w:cs="Times New Roman"/>
          <w:sz w:val="24"/>
          <w:szCs w:val="24"/>
          <w:lang w:eastAsia="cs-CZ"/>
        </w:rPr>
        <w:t xml:space="preserve">pri ochrane, podpore a rozvoji verejného zdravia </w:t>
      </w:r>
      <w:r w:rsidRPr="00B53F6E">
        <w:rPr>
          <w:rFonts w:ascii="Times New Roman" w:hAnsi="Times New Roman" w:cs="Times New Roman"/>
          <w:sz w:val="24"/>
          <w:szCs w:val="24"/>
        </w:rPr>
        <w:t xml:space="preserve">vykonáva </w:t>
      </w:r>
      <w:r w:rsidR="00113D9D" w:rsidRPr="00B53F6E">
        <w:rPr>
          <w:rFonts w:ascii="Times New Roman" w:hAnsi="Times New Roman" w:cs="Times New Roman"/>
          <w:sz w:val="24"/>
          <w:szCs w:val="24"/>
        </w:rPr>
        <w:t xml:space="preserve">aj </w:t>
      </w:r>
      <w:r w:rsidRPr="00B53F6E">
        <w:rPr>
          <w:rFonts w:ascii="Times New Roman" w:hAnsi="Times New Roman" w:cs="Times New Roman"/>
          <w:sz w:val="24"/>
          <w:szCs w:val="24"/>
        </w:rPr>
        <w:t>fyzik, ktorý získal</w:t>
      </w:r>
    </w:p>
    <w:p w14:paraId="0FBAAD35" w14:textId="10A5063D" w:rsidR="00390F0C" w:rsidRPr="00B53F6E" w:rsidRDefault="00390F0C" w:rsidP="0081699D">
      <w:pPr>
        <w:pStyle w:val="Odsekzoznamu"/>
        <w:numPr>
          <w:ilvl w:val="0"/>
          <w:numId w:val="38"/>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výkon odborných pracovných činností </w:t>
      </w:r>
      <w:r w:rsidRPr="00B53F6E">
        <w:rPr>
          <w:rFonts w:ascii="Times New Roman" w:hAnsi="Times New Roman" w:cs="Times New Roman"/>
          <w:sz w:val="24"/>
          <w:szCs w:val="24"/>
        </w:rPr>
        <w:t>podľa § 62 ods. 1</w:t>
      </w:r>
      <w:r w:rsidRPr="00B53F6E">
        <w:rPr>
          <w:rFonts w:ascii="Times New Roman" w:eastAsia="Times New Roman" w:hAnsi="Times New Roman" w:cs="Times New Roman"/>
          <w:sz w:val="24"/>
          <w:szCs w:val="24"/>
          <w:lang w:eastAsia="cs-CZ"/>
        </w:rPr>
        <w:t>,</w:t>
      </w:r>
    </w:p>
    <w:p w14:paraId="07938992" w14:textId="5D84B50B" w:rsidR="00390F0C" w:rsidRPr="00B53F6E" w:rsidRDefault="00B07D6F" w:rsidP="0081699D">
      <w:pPr>
        <w:pStyle w:val="Odsekzoznamu"/>
        <w:numPr>
          <w:ilvl w:val="0"/>
          <w:numId w:val="38"/>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riadenie a organizáciu zdravotníctva v niektorom zo špecializačných odborov uvedených v prílohe č. 4 časti O </w:t>
      </w:r>
      <w:r w:rsidR="00390F0C" w:rsidRPr="00B53F6E">
        <w:rPr>
          <w:rFonts w:ascii="Times New Roman" w:eastAsia="Times New Roman" w:hAnsi="Times New Roman" w:cs="Times New Roman"/>
          <w:sz w:val="24"/>
          <w:szCs w:val="24"/>
          <w:lang w:eastAsia="cs-CZ"/>
        </w:rPr>
        <w:t>a</w:t>
      </w:r>
    </w:p>
    <w:p w14:paraId="42116C2C" w14:textId="47224974" w:rsidR="00390F0C" w:rsidRPr="00B53F6E" w:rsidRDefault="00B07D6F" w:rsidP="0081699D">
      <w:pPr>
        <w:pStyle w:val="Odsekzoznamu"/>
        <w:numPr>
          <w:ilvl w:val="0"/>
          <w:numId w:val="38"/>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najmenej päť rokov odbornej praxe</w:t>
      </w:r>
      <w:r w:rsidR="00390F0C" w:rsidRPr="00B53F6E">
        <w:rPr>
          <w:rFonts w:ascii="Times New Roman" w:eastAsia="Times New Roman" w:hAnsi="Times New Roman" w:cs="Times New Roman"/>
          <w:sz w:val="24"/>
          <w:szCs w:val="24"/>
          <w:lang w:eastAsia="cs-CZ"/>
        </w:rPr>
        <w:t>.</w:t>
      </w:r>
    </w:p>
    <w:p w14:paraId="316FAE6D" w14:textId="77777777" w:rsidR="00390F0C" w:rsidRPr="00B53F6E" w:rsidRDefault="00390F0C" w:rsidP="00390F0C">
      <w:pPr>
        <w:pStyle w:val="Odsekzoznamu"/>
        <w:spacing w:after="0" w:line="240" w:lineRule="auto"/>
        <w:ind w:left="567"/>
        <w:jc w:val="both"/>
        <w:rPr>
          <w:rFonts w:ascii="Times New Roman" w:eastAsia="Times New Roman" w:hAnsi="Times New Roman" w:cs="Times New Roman"/>
          <w:sz w:val="24"/>
          <w:szCs w:val="24"/>
          <w:lang w:eastAsia="cs-CZ"/>
        </w:rPr>
      </w:pPr>
    </w:p>
    <w:p w14:paraId="651F6E4D" w14:textId="56F5F566" w:rsidR="00390F0C" w:rsidRPr="00B53F6E" w:rsidRDefault="007952C4" w:rsidP="007952C4">
      <w:pPr>
        <w:spacing w:after="0" w:line="240" w:lineRule="auto"/>
        <w:ind w:firstLine="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(5</w:t>
      </w:r>
      <w:r w:rsidR="00390F0C" w:rsidRPr="00B53F6E">
        <w:rPr>
          <w:rFonts w:ascii="Times New Roman" w:eastAsia="Times New Roman" w:hAnsi="Times New Roman" w:cs="Times New Roman"/>
          <w:sz w:val="24"/>
          <w:szCs w:val="24"/>
          <w:lang w:eastAsia="cs-CZ"/>
        </w:rPr>
        <w:t xml:space="preserve">) Riadenie a organizáciu </w:t>
      </w:r>
      <w:r w:rsidR="00E81071" w:rsidRPr="00B53F6E">
        <w:rPr>
          <w:rFonts w:ascii="Times New Roman" w:eastAsia="Times New Roman" w:hAnsi="Times New Roman" w:cs="Times New Roman"/>
          <w:sz w:val="24"/>
          <w:szCs w:val="24"/>
          <w:lang w:eastAsia="cs-CZ"/>
        </w:rPr>
        <w:t xml:space="preserve">pri ochrane, podpore a rozvoji verejného zdravia </w:t>
      </w:r>
      <w:r w:rsidR="00390F0C" w:rsidRPr="00B53F6E">
        <w:rPr>
          <w:rFonts w:ascii="Times New Roman" w:hAnsi="Times New Roman" w:cs="Times New Roman"/>
          <w:sz w:val="24"/>
          <w:szCs w:val="24"/>
        </w:rPr>
        <w:t xml:space="preserve">vykonáva </w:t>
      </w:r>
      <w:r w:rsidR="00113D9D" w:rsidRPr="00B53F6E">
        <w:rPr>
          <w:rFonts w:ascii="Times New Roman" w:hAnsi="Times New Roman" w:cs="Times New Roman"/>
          <w:sz w:val="24"/>
          <w:szCs w:val="24"/>
        </w:rPr>
        <w:t xml:space="preserve">aj </w:t>
      </w:r>
      <w:r w:rsidR="00390F0C" w:rsidRPr="00B53F6E">
        <w:rPr>
          <w:rFonts w:ascii="Times New Roman" w:hAnsi="Times New Roman" w:cs="Times New Roman"/>
          <w:sz w:val="24"/>
          <w:szCs w:val="24"/>
        </w:rPr>
        <w:t>fyzik, ktorý získal</w:t>
      </w:r>
      <w:r w:rsidR="00390F0C" w:rsidRPr="00B53F6E">
        <w:rPr>
          <w:rFonts w:ascii="Times New Roman" w:eastAsia="Times New Roman" w:hAnsi="Times New Roman" w:cs="Times New Roman"/>
          <w:sz w:val="24"/>
          <w:szCs w:val="24"/>
          <w:lang w:eastAsia="cs-CZ"/>
        </w:rPr>
        <w:t xml:space="preserve"> </w:t>
      </w:r>
    </w:p>
    <w:p w14:paraId="0F3AD941" w14:textId="3C8DA275" w:rsidR="00390F0C" w:rsidRPr="00B53F6E" w:rsidRDefault="00390F0C" w:rsidP="0081699D">
      <w:pPr>
        <w:pStyle w:val="Odsekzoznamu"/>
        <w:numPr>
          <w:ilvl w:val="0"/>
          <w:numId w:val="39"/>
        </w:numPr>
        <w:spacing w:after="0" w:line="240" w:lineRule="auto"/>
        <w:ind w:left="1276"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odbornú spôsobilosť na výkon odborných pracovných činností podľa § 62</w:t>
      </w:r>
      <w:r w:rsidR="00803447" w:rsidRPr="00B53F6E">
        <w:rPr>
          <w:rFonts w:ascii="Times New Roman" w:eastAsia="Times New Roman" w:hAnsi="Times New Roman" w:cs="Times New Roman"/>
          <w:sz w:val="24"/>
          <w:szCs w:val="24"/>
          <w:lang w:eastAsia="cs-CZ"/>
        </w:rPr>
        <w:t xml:space="preserve"> ods. 1 </w:t>
      </w:r>
      <w:r w:rsidRPr="00B53F6E">
        <w:rPr>
          <w:rFonts w:ascii="Times New Roman" w:eastAsia="Times New Roman" w:hAnsi="Times New Roman" w:cs="Times New Roman"/>
          <w:sz w:val="24"/>
          <w:szCs w:val="24"/>
          <w:lang w:eastAsia="cs-CZ"/>
        </w:rPr>
        <w:t>a</w:t>
      </w:r>
    </w:p>
    <w:p w14:paraId="5073FA58" w14:textId="4C702D2F" w:rsidR="00390F0C" w:rsidRPr="00B53F6E" w:rsidRDefault="00390F0C" w:rsidP="0081699D">
      <w:pPr>
        <w:pStyle w:val="Odsekzoznamu"/>
        <w:numPr>
          <w:ilvl w:val="0"/>
          <w:numId w:val="39"/>
        </w:numPr>
        <w:spacing w:after="0" w:line="240" w:lineRule="auto"/>
        <w:ind w:left="1276"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najmenej desať</w:t>
      </w:r>
      <w:r w:rsidR="00ED3015" w:rsidRPr="00B53F6E">
        <w:rPr>
          <w:rFonts w:ascii="Times New Roman" w:eastAsia="Times New Roman" w:hAnsi="Times New Roman" w:cs="Times New Roman"/>
          <w:sz w:val="24"/>
          <w:szCs w:val="24"/>
          <w:lang w:eastAsia="cs-CZ"/>
        </w:rPr>
        <w:t xml:space="preserve"> rokov odbornej praxe.</w:t>
      </w:r>
    </w:p>
    <w:p w14:paraId="568EFBD4" w14:textId="06823E84" w:rsidR="007E14F3" w:rsidRPr="00B53F6E" w:rsidRDefault="007E14F3" w:rsidP="00803447">
      <w:pPr>
        <w:spacing w:after="0" w:line="240" w:lineRule="auto"/>
        <w:jc w:val="both"/>
        <w:rPr>
          <w:rFonts w:ascii="Times New Roman" w:hAnsi="Times New Roman" w:cs="Times New Roman"/>
          <w:sz w:val="24"/>
          <w:szCs w:val="24"/>
        </w:rPr>
      </w:pPr>
    </w:p>
    <w:p w14:paraId="6B5E95DC" w14:textId="4D40127D" w:rsidR="00ED3015" w:rsidRPr="00B53F6E" w:rsidRDefault="007952C4" w:rsidP="002B0566">
      <w:pPr>
        <w:spacing w:after="0" w:line="240" w:lineRule="auto"/>
        <w:ind w:firstLine="284"/>
        <w:jc w:val="both"/>
        <w:rPr>
          <w:rFonts w:ascii="Times New Roman" w:hAnsi="Times New Roman" w:cs="Times New Roman"/>
          <w:sz w:val="24"/>
          <w:szCs w:val="24"/>
        </w:rPr>
      </w:pPr>
      <w:r w:rsidRPr="00B53F6E">
        <w:rPr>
          <w:rFonts w:ascii="Times New Roman" w:hAnsi="Times New Roman" w:cs="Times New Roman"/>
          <w:sz w:val="24"/>
          <w:szCs w:val="24"/>
        </w:rPr>
        <w:t>(6</w:t>
      </w:r>
      <w:r w:rsidR="00ED3015" w:rsidRPr="00B53F6E">
        <w:rPr>
          <w:rFonts w:ascii="Times New Roman" w:hAnsi="Times New Roman" w:cs="Times New Roman"/>
          <w:sz w:val="24"/>
          <w:szCs w:val="24"/>
        </w:rPr>
        <w:t xml:space="preserve">) Riadenie a organizáciu v </w:t>
      </w:r>
      <w:r w:rsidR="00ED3015" w:rsidRPr="00B53F6E">
        <w:rPr>
          <w:rFonts w:ascii="Times New Roman" w:eastAsia="Times New Roman" w:hAnsi="Times New Roman" w:cs="Times New Roman"/>
          <w:sz w:val="24"/>
          <w:szCs w:val="24"/>
          <w:lang w:eastAsia="cs-CZ"/>
        </w:rPr>
        <w:t xml:space="preserve">zariadeniach klinickej fyziky a zariadeniach zobrazovacích metód zariadenia spoločných vyšetrovacích a liečebných zložiek </w:t>
      </w:r>
      <w:r w:rsidR="00ED3015" w:rsidRPr="00B53F6E">
        <w:rPr>
          <w:rFonts w:ascii="Times New Roman" w:hAnsi="Times New Roman" w:cs="Times New Roman"/>
          <w:sz w:val="24"/>
          <w:szCs w:val="24"/>
        </w:rPr>
        <w:t>vykonáva fyzik, ktorý získal</w:t>
      </w:r>
    </w:p>
    <w:p w14:paraId="26A80EB7" w14:textId="77777777" w:rsidR="00ED3015" w:rsidRPr="00B53F6E" w:rsidRDefault="00ED3015" w:rsidP="0081699D">
      <w:pPr>
        <w:pStyle w:val="Odsekzoznamu"/>
        <w:numPr>
          <w:ilvl w:val="0"/>
          <w:numId w:val="40"/>
        </w:numPr>
        <w:spacing w:after="0" w:line="240" w:lineRule="auto"/>
        <w:ind w:left="993" w:hanging="426"/>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odborných pracovných činností podľa § 62 ods. 1,</w:t>
      </w:r>
    </w:p>
    <w:p w14:paraId="18493B5B" w14:textId="206917F8" w:rsidR="00ED3015" w:rsidRPr="00B53F6E" w:rsidRDefault="00ED3015" w:rsidP="0081699D">
      <w:pPr>
        <w:pStyle w:val="Odsekzoznamu"/>
        <w:numPr>
          <w:ilvl w:val="0"/>
          <w:numId w:val="40"/>
        </w:numPr>
        <w:spacing w:after="0" w:line="240" w:lineRule="auto"/>
        <w:ind w:left="993" w:hanging="426"/>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špecializovaných pracovných činností v špecializačnom odbore klinická fyzika a</w:t>
      </w:r>
    </w:p>
    <w:p w14:paraId="4C76C05D" w14:textId="16EAA323" w:rsidR="00ED3015" w:rsidRPr="00B53F6E" w:rsidRDefault="00ED3015" w:rsidP="0081699D">
      <w:pPr>
        <w:pStyle w:val="Odsekzoznamu"/>
        <w:numPr>
          <w:ilvl w:val="0"/>
          <w:numId w:val="40"/>
        </w:numPr>
        <w:spacing w:after="0" w:line="240" w:lineRule="auto"/>
        <w:ind w:left="993" w:hanging="426"/>
        <w:jc w:val="both"/>
        <w:rPr>
          <w:rFonts w:ascii="Times New Roman" w:hAnsi="Times New Roman" w:cs="Times New Roman"/>
          <w:sz w:val="24"/>
          <w:szCs w:val="24"/>
        </w:rPr>
      </w:pPr>
      <w:r w:rsidRPr="00B53F6E">
        <w:rPr>
          <w:rFonts w:ascii="Times New Roman" w:hAnsi="Times New Roman" w:cs="Times New Roman"/>
          <w:sz w:val="24"/>
          <w:szCs w:val="24"/>
        </w:rPr>
        <w:t>odbornú spôsobilosť na riadenie a organizáciu zdravotníctva v niektorom zo špecializačných odborov uvedených v prílohe č. 4 časti O alebo najmenej pätnásťročnú odbornú prax.“.</w:t>
      </w:r>
    </w:p>
    <w:p w14:paraId="4C53C2A6" w14:textId="49C14E03" w:rsidR="00A166F8" w:rsidRPr="00B53F6E" w:rsidRDefault="00A166F8" w:rsidP="00803447">
      <w:pPr>
        <w:spacing w:after="0" w:line="240" w:lineRule="auto"/>
        <w:jc w:val="both"/>
        <w:rPr>
          <w:rFonts w:ascii="Times New Roman" w:hAnsi="Times New Roman" w:cs="Times New Roman"/>
          <w:sz w:val="24"/>
          <w:szCs w:val="24"/>
        </w:rPr>
      </w:pPr>
    </w:p>
    <w:p w14:paraId="353C5C68" w14:textId="71F108BA" w:rsidR="00803447" w:rsidRPr="00B53F6E" w:rsidRDefault="00905E38" w:rsidP="00803447">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w:t>
      </w:r>
      <w:r w:rsidR="00803447" w:rsidRPr="00B53F6E">
        <w:rPr>
          <w:rFonts w:ascii="Times New Roman" w:eastAsia="Times New Roman" w:hAnsi="Times New Roman" w:cs="Times New Roman"/>
          <w:sz w:val="24"/>
          <w:szCs w:val="24"/>
          <w:lang w:eastAsia="cs-CZ"/>
        </w:rPr>
        <w:t>§ 64</w:t>
      </w:r>
      <w:r w:rsidR="00294C8D" w:rsidRPr="00B53F6E">
        <w:rPr>
          <w:rFonts w:ascii="Times New Roman" w:eastAsia="Times New Roman" w:hAnsi="Times New Roman" w:cs="Times New Roman"/>
          <w:sz w:val="24"/>
          <w:szCs w:val="24"/>
          <w:lang w:eastAsia="cs-CZ"/>
        </w:rPr>
        <w:t xml:space="preserve"> </w:t>
      </w:r>
      <w:r w:rsidRPr="00B53F6E">
        <w:rPr>
          <w:rFonts w:ascii="Times New Roman" w:eastAsia="Times New Roman" w:hAnsi="Times New Roman" w:cs="Times New Roman"/>
          <w:sz w:val="24"/>
          <w:szCs w:val="24"/>
          <w:lang w:eastAsia="cs-CZ"/>
        </w:rPr>
        <w:t>úvodná veta znie:</w:t>
      </w:r>
      <w:r w:rsidR="00294C8D" w:rsidRPr="00B53F6E">
        <w:rPr>
          <w:rFonts w:ascii="Times New Roman" w:eastAsia="Times New Roman" w:hAnsi="Times New Roman" w:cs="Times New Roman"/>
          <w:sz w:val="24"/>
          <w:szCs w:val="24"/>
          <w:lang w:eastAsia="cs-CZ"/>
        </w:rPr>
        <w:t xml:space="preserve"> </w:t>
      </w:r>
      <w:r w:rsidR="00803447" w:rsidRPr="00B53F6E">
        <w:rPr>
          <w:rFonts w:ascii="Times New Roman" w:eastAsia="Times New Roman" w:hAnsi="Times New Roman" w:cs="Times New Roman"/>
          <w:sz w:val="24"/>
          <w:szCs w:val="24"/>
          <w:lang w:eastAsia="cs-CZ"/>
        </w:rPr>
        <w:t xml:space="preserve">„Na výkon činnosti odborného zástupcu </w:t>
      </w:r>
      <w:r w:rsidR="00803447" w:rsidRPr="00B53F6E">
        <w:rPr>
          <w:rFonts w:ascii="Times New Roman" w:eastAsia="Times New Roman" w:hAnsi="Times New Roman" w:cs="Times New Roman"/>
          <w:sz w:val="24"/>
          <w:szCs w:val="24"/>
          <w:vertAlign w:val="superscript"/>
          <w:lang w:eastAsia="cs-CZ"/>
        </w:rPr>
        <w:t>8</w:t>
      </w:r>
      <w:r w:rsidR="00803447" w:rsidRPr="00B53F6E">
        <w:rPr>
          <w:rFonts w:ascii="Times New Roman" w:eastAsia="Times New Roman" w:hAnsi="Times New Roman" w:cs="Times New Roman"/>
          <w:sz w:val="24"/>
          <w:szCs w:val="24"/>
          <w:lang w:eastAsia="cs-CZ"/>
        </w:rPr>
        <w:t>) v zdravotníck</w:t>
      </w:r>
      <w:r w:rsidR="007D72E8" w:rsidRPr="00B53F6E">
        <w:rPr>
          <w:rFonts w:ascii="Times New Roman" w:eastAsia="Times New Roman" w:hAnsi="Times New Roman" w:cs="Times New Roman"/>
          <w:sz w:val="24"/>
          <w:szCs w:val="24"/>
          <w:lang w:eastAsia="cs-CZ"/>
        </w:rPr>
        <w:t>ych zariadeniach</w:t>
      </w:r>
      <w:r w:rsidR="00803447" w:rsidRPr="00B53F6E">
        <w:rPr>
          <w:rFonts w:ascii="Times New Roman" w:eastAsia="Times New Roman" w:hAnsi="Times New Roman" w:cs="Times New Roman"/>
          <w:sz w:val="24"/>
          <w:szCs w:val="24"/>
          <w:lang w:eastAsia="cs-CZ"/>
        </w:rPr>
        <w:t xml:space="preserve"> ústavnej zdravotnej starostlivosti </w:t>
      </w:r>
      <w:r w:rsidR="00803447" w:rsidRPr="00B53F6E">
        <w:rPr>
          <w:rFonts w:ascii="Times New Roman" w:eastAsia="Times New Roman" w:hAnsi="Times New Roman" w:cs="Times New Roman"/>
          <w:sz w:val="24"/>
          <w:szCs w:val="24"/>
          <w:vertAlign w:val="superscript"/>
          <w:lang w:eastAsia="cs-CZ"/>
        </w:rPr>
        <w:t>9</w:t>
      </w:r>
      <w:r w:rsidR="00803447" w:rsidRPr="00B53F6E">
        <w:rPr>
          <w:rFonts w:ascii="Times New Roman" w:eastAsia="Times New Roman" w:hAnsi="Times New Roman" w:cs="Times New Roman"/>
          <w:sz w:val="24"/>
          <w:szCs w:val="24"/>
          <w:lang w:eastAsia="cs-CZ"/>
        </w:rPr>
        <w:t xml:space="preserve">) </w:t>
      </w:r>
      <w:r w:rsidR="001F5D92" w:rsidRPr="00B53F6E">
        <w:rPr>
          <w:rFonts w:ascii="Times New Roman" w:eastAsia="Times New Roman" w:hAnsi="Times New Roman" w:cs="Times New Roman"/>
          <w:sz w:val="24"/>
          <w:szCs w:val="24"/>
          <w:lang w:eastAsia="cs-CZ"/>
        </w:rPr>
        <w:t>a</w:t>
      </w:r>
      <w:r w:rsidR="001C7954" w:rsidRPr="00B53F6E">
        <w:rPr>
          <w:rFonts w:ascii="Times New Roman" w:eastAsia="Times New Roman" w:hAnsi="Times New Roman" w:cs="Times New Roman"/>
          <w:sz w:val="24"/>
          <w:szCs w:val="24"/>
          <w:lang w:eastAsia="cs-CZ"/>
        </w:rPr>
        <w:t xml:space="preserve"> v </w:t>
      </w:r>
      <w:r w:rsidR="007D72E8" w:rsidRPr="00B53F6E">
        <w:rPr>
          <w:rFonts w:ascii="Times New Roman" w:eastAsia="Times New Roman" w:hAnsi="Times New Roman" w:cs="Times New Roman"/>
          <w:sz w:val="24"/>
          <w:szCs w:val="24"/>
          <w:lang w:eastAsia="cs-CZ"/>
        </w:rPr>
        <w:t>zariadeniach klinickej fyziky a zariadeniach zobrazovacích metód zariadenia</w:t>
      </w:r>
      <w:r w:rsidR="001F5D92" w:rsidRPr="00B53F6E">
        <w:rPr>
          <w:rFonts w:ascii="Times New Roman" w:eastAsia="Times New Roman" w:hAnsi="Times New Roman" w:cs="Times New Roman"/>
          <w:sz w:val="24"/>
          <w:szCs w:val="24"/>
          <w:lang w:eastAsia="cs-CZ"/>
        </w:rPr>
        <w:t xml:space="preserve"> spoločných vyše</w:t>
      </w:r>
      <w:r w:rsidR="007D72E8" w:rsidRPr="00B53F6E">
        <w:rPr>
          <w:rFonts w:ascii="Times New Roman" w:eastAsia="Times New Roman" w:hAnsi="Times New Roman" w:cs="Times New Roman"/>
          <w:sz w:val="24"/>
          <w:szCs w:val="24"/>
          <w:lang w:eastAsia="cs-CZ"/>
        </w:rPr>
        <w:t xml:space="preserve">trovacích a liečebných zložiek </w:t>
      </w:r>
      <w:r w:rsidR="00803447" w:rsidRPr="00B53F6E">
        <w:rPr>
          <w:rFonts w:ascii="Times New Roman" w:eastAsia="Times New Roman" w:hAnsi="Times New Roman" w:cs="Times New Roman"/>
          <w:sz w:val="24"/>
          <w:szCs w:val="24"/>
          <w:lang w:eastAsia="cs-CZ"/>
        </w:rPr>
        <w:t>sa vyžaduje</w:t>
      </w:r>
      <w:r w:rsidRPr="00B53F6E">
        <w:rPr>
          <w:rFonts w:ascii="Times New Roman" w:eastAsia="Times New Roman" w:hAnsi="Times New Roman" w:cs="Times New Roman"/>
          <w:sz w:val="24"/>
          <w:szCs w:val="24"/>
          <w:lang w:eastAsia="cs-CZ"/>
        </w:rPr>
        <w:t>“.</w:t>
      </w:r>
    </w:p>
    <w:p w14:paraId="26AECB77" w14:textId="4878E793" w:rsidR="00803447" w:rsidRPr="00B53F6E" w:rsidRDefault="00803447" w:rsidP="00B25819">
      <w:pPr>
        <w:spacing w:after="0" w:line="240" w:lineRule="auto"/>
        <w:jc w:val="both"/>
        <w:rPr>
          <w:rFonts w:ascii="Times New Roman" w:hAnsi="Times New Roman" w:cs="Times New Roman"/>
          <w:sz w:val="24"/>
          <w:szCs w:val="24"/>
        </w:rPr>
      </w:pPr>
    </w:p>
    <w:p w14:paraId="2D4EA900" w14:textId="1DBE4020" w:rsidR="002A59C3" w:rsidRPr="00B53F6E" w:rsidRDefault="000024FD" w:rsidP="002A59C3">
      <w:pPr>
        <w:pStyle w:val="Odsekzoznamu"/>
        <w:numPr>
          <w:ilvl w:val="0"/>
          <w:numId w:val="1"/>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V § 65 odsek</w:t>
      </w:r>
      <w:r w:rsidR="00DD125F" w:rsidRPr="00B53F6E">
        <w:rPr>
          <w:rFonts w:ascii="Times New Roman" w:hAnsi="Times New Roman" w:cs="Times New Roman"/>
          <w:sz w:val="24"/>
          <w:szCs w:val="24"/>
        </w:rPr>
        <w:t xml:space="preserve"> </w:t>
      </w:r>
      <w:r w:rsidR="00DD125F" w:rsidRPr="00B53F6E">
        <w:rPr>
          <w:rFonts w:ascii="Times New Roman" w:eastAsia="Times New Roman" w:hAnsi="Times New Roman" w:cs="Times New Roman"/>
          <w:sz w:val="24"/>
          <w:szCs w:val="24"/>
          <w:lang w:eastAsia="cs-CZ"/>
        </w:rPr>
        <w:t xml:space="preserve">1 </w:t>
      </w:r>
      <w:r w:rsidR="002A59C3" w:rsidRPr="00B53F6E">
        <w:rPr>
          <w:rFonts w:ascii="Times New Roman" w:eastAsia="Times New Roman" w:hAnsi="Times New Roman" w:cs="Times New Roman"/>
          <w:sz w:val="24"/>
          <w:szCs w:val="24"/>
          <w:lang w:eastAsia="cs-CZ"/>
        </w:rPr>
        <w:t>znie:</w:t>
      </w:r>
    </w:p>
    <w:p w14:paraId="3DB6249D" w14:textId="01A45F8D" w:rsidR="00DD125F" w:rsidRPr="00B53F6E" w:rsidRDefault="00652DCC" w:rsidP="00B670A3">
      <w:pPr>
        <w:widowControl w:val="0"/>
        <w:autoSpaceDE w:val="0"/>
        <w:autoSpaceDN w:val="0"/>
        <w:adjustRightInd w:val="0"/>
        <w:spacing w:after="0" w:line="240" w:lineRule="auto"/>
        <w:ind w:left="284"/>
        <w:jc w:val="both"/>
        <w:rPr>
          <w:rFonts w:ascii="Times New Roman" w:hAnsi="Times New Roman" w:cs="Times New Roman"/>
          <w:sz w:val="24"/>
          <w:szCs w:val="24"/>
        </w:rPr>
      </w:pPr>
      <w:r w:rsidRPr="00B53F6E">
        <w:rPr>
          <w:rFonts w:ascii="Times New Roman" w:eastAsia="Times New Roman" w:hAnsi="Times New Roman" w:cs="Times New Roman"/>
          <w:sz w:val="24"/>
          <w:szCs w:val="24"/>
          <w:lang w:eastAsia="cs-CZ"/>
        </w:rPr>
        <w:t>„</w:t>
      </w:r>
      <w:r w:rsidR="002A59C3" w:rsidRPr="00B53F6E">
        <w:rPr>
          <w:rFonts w:ascii="Times New Roman" w:eastAsia="Times New Roman" w:hAnsi="Times New Roman" w:cs="Times New Roman"/>
          <w:sz w:val="24"/>
          <w:szCs w:val="24"/>
          <w:lang w:eastAsia="cs-CZ"/>
        </w:rPr>
        <w:t>(1)</w:t>
      </w:r>
      <w:r w:rsidR="00DD125F" w:rsidRPr="00B53F6E">
        <w:rPr>
          <w:rFonts w:ascii="Times New Roman" w:eastAsia="Times New Roman" w:hAnsi="Times New Roman" w:cs="Times New Roman"/>
          <w:sz w:val="24"/>
          <w:szCs w:val="24"/>
          <w:lang w:eastAsia="cs-CZ"/>
        </w:rPr>
        <w:t xml:space="preserve"> </w:t>
      </w:r>
      <w:r w:rsidR="002A59C3" w:rsidRPr="00B53F6E">
        <w:rPr>
          <w:rFonts w:ascii="Times New Roman" w:hAnsi="Times New Roman" w:cs="Times New Roman"/>
          <w:sz w:val="24"/>
          <w:szCs w:val="24"/>
        </w:rPr>
        <w:t>Odborná spôsobilosť na výkon odborných pracovných činností sa získava nadobudnutím vysokoškolského vzdelania druhého stupňa v študijných odboroch uvedených v prílohe č. 1 časti AA</w:t>
      </w:r>
      <w:r w:rsidRPr="00B53F6E">
        <w:rPr>
          <w:rFonts w:ascii="Times New Roman" w:hAnsi="Times New Roman" w:cs="Times New Roman"/>
          <w:sz w:val="24"/>
          <w:szCs w:val="24"/>
        </w:rPr>
        <w:t>.</w:t>
      </w:r>
      <w:r w:rsidR="00DD125F" w:rsidRPr="00B53F6E">
        <w:rPr>
          <w:rFonts w:ascii="Times New Roman" w:eastAsia="Times New Roman" w:hAnsi="Times New Roman" w:cs="Times New Roman"/>
          <w:sz w:val="24"/>
          <w:szCs w:val="24"/>
          <w:lang w:eastAsia="cs-CZ"/>
        </w:rPr>
        <w:t>“.</w:t>
      </w:r>
    </w:p>
    <w:p w14:paraId="6F8CEE4B" w14:textId="3E1DC6C3" w:rsidR="0001539D" w:rsidRPr="00B53F6E" w:rsidRDefault="0001539D" w:rsidP="0001539D">
      <w:pPr>
        <w:spacing w:after="0" w:line="240" w:lineRule="auto"/>
        <w:jc w:val="both"/>
        <w:rPr>
          <w:rFonts w:ascii="Times New Roman" w:eastAsia="Times New Roman" w:hAnsi="Times New Roman" w:cs="Times New Roman"/>
          <w:sz w:val="24"/>
          <w:szCs w:val="24"/>
          <w:lang w:eastAsia="cs-CZ"/>
        </w:rPr>
      </w:pPr>
    </w:p>
    <w:p w14:paraId="022FE5EC" w14:textId="315208FE" w:rsidR="00172FB4" w:rsidRPr="00B53F6E" w:rsidRDefault="00172FB4" w:rsidP="00172FB4">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66 odsek 1 znie:</w:t>
      </w:r>
    </w:p>
    <w:p w14:paraId="16562554" w14:textId="295BD2C8" w:rsidR="00172FB4" w:rsidRPr="00B53F6E" w:rsidRDefault="00172FB4" w:rsidP="00172FB4">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„(1) Laboratórny diagnostik, ktorý získal odbornú spôsobilosť na výkon odborných pracovných činností, samostatne vykonáva odborné pracovné činnosti súvisiace s poskytovaním zdravotnej starostlivosti a vzdelávaciu, výchovnú a výskumnú činnosť, ktoré zodpovedajú rozsahu a obsahu získaného vzdelania. Laboratórny diagnostik sa podieľa  na výbere a realizácii vhodných metód pre analýzu ľudských biologických vzoriek, riadení kvality laboratórnych vyšetrení biologického materiálu a vyhodnocovaní kvalitatívnych ukazovateľov za účelom validácie výsledkov a vykonáva analýzy ľudského biologického materiálu na vedecko-výskumné účely.“.</w:t>
      </w:r>
    </w:p>
    <w:p w14:paraId="00B5D13D" w14:textId="77777777" w:rsidR="00172FB4" w:rsidRPr="00B53F6E" w:rsidRDefault="00172FB4" w:rsidP="00A1367A">
      <w:pPr>
        <w:spacing w:after="0" w:line="240" w:lineRule="auto"/>
        <w:jc w:val="both"/>
        <w:rPr>
          <w:rFonts w:ascii="Times New Roman" w:eastAsia="Times New Roman" w:hAnsi="Times New Roman" w:cs="Times New Roman"/>
          <w:sz w:val="24"/>
          <w:szCs w:val="24"/>
          <w:lang w:eastAsia="cs-CZ"/>
        </w:rPr>
      </w:pPr>
    </w:p>
    <w:p w14:paraId="3080B8F7" w14:textId="35CEDBB6" w:rsidR="002455C4" w:rsidRPr="00B53F6E" w:rsidRDefault="002142D2" w:rsidP="00FE797E">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66 </w:t>
      </w:r>
      <w:r w:rsidR="002455C4" w:rsidRPr="00B53F6E">
        <w:rPr>
          <w:rFonts w:ascii="Times New Roman" w:eastAsia="Times New Roman" w:hAnsi="Times New Roman" w:cs="Times New Roman"/>
          <w:sz w:val="24"/>
          <w:szCs w:val="24"/>
          <w:lang w:eastAsia="cs-CZ"/>
        </w:rPr>
        <w:t>odsek 4 znie:</w:t>
      </w:r>
      <w:r w:rsidR="00167790" w:rsidRPr="00B53F6E">
        <w:rPr>
          <w:rFonts w:ascii="Times New Roman" w:eastAsia="Times New Roman" w:hAnsi="Times New Roman" w:cs="Times New Roman"/>
          <w:sz w:val="24"/>
          <w:szCs w:val="24"/>
          <w:lang w:eastAsia="cs-CZ"/>
        </w:rPr>
        <w:t xml:space="preserve"> </w:t>
      </w:r>
    </w:p>
    <w:p w14:paraId="60AB662A" w14:textId="01E93F5C" w:rsidR="002B6F00" w:rsidRPr="00B53F6E" w:rsidRDefault="002B6F00" w:rsidP="002B6F00">
      <w:pPr>
        <w:jc w:val="both"/>
        <w:rPr>
          <w:rFonts w:ascii="Times New Roman" w:hAnsi="Times New Roman" w:cs="Times New Roman"/>
          <w:sz w:val="24"/>
          <w:szCs w:val="24"/>
        </w:rPr>
      </w:pPr>
      <w:r w:rsidRPr="00B53F6E">
        <w:rPr>
          <w:rFonts w:ascii="Times New Roman" w:eastAsia="Times New Roman" w:hAnsi="Times New Roman" w:cs="Times New Roman"/>
          <w:sz w:val="24"/>
          <w:szCs w:val="24"/>
          <w:lang w:eastAsia="cs-CZ"/>
        </w:rPr>
        <w:t>„</w:t>
      </w:r>
      <w:r w:rsidRPr="00B53F6E">
        <w:rPr>
          <w:rFonts w:ascii="Times New Roman" w:hAnsi="Times New Roman" w:cs="Times New Roman"/>
          <w:sz w:val="24"/>
          <w:szCs w:val="24"/>
        </w:rPr>
        <w:t>(4) Ak v</w:t>
      </w:r>
      <w:r w:rsidR="008E7979" w:rsidRPr="00B53F6E">
        <w:rPr>
          <w:rFonts w:ascii="Times New Roman" w:hAnsi="Times New Roman" w:cs="Times New Roman"/>
          <w:sz w:val="24"/>
          <w:szCs w:val="24"/>
        </w:rPr>
        <w:t xml:space="preserve"> odsekoch </w:t>
      </w:r>
      <w:r w:rsidRPr="00B53F6E">
        <w:rPr>
          <w:rFonts w:ascii="Times New Roman" w:hAnsi="Times New Roman" w:cs="Times New Roman"/>
          <w:sz w:val="24"/>
          <w:szCs w:val="24"/>
        </w:rPr>
        <w:t xml:space="preserve"> 5</w:t>
      </w:r>
      <w:r w:rsidR="005A6313" w:rsidRPr="00B53F6E">
        <w:rPr>
          <w:rFonts w:ascii="Times New Roman" w:hAnsi="Times New Roman" w:cs="Times New Roman"/>
          <w:sz w:val="24"/>
          <w:szCs w:val="24"/>
        </w:rPr>
        <w:t xml:space="preserve"> až 7</w:t>
      </w:r>
      <w:r w:rsidR="008E7979" w:rsidRPr="00B53F6E">
        <w:rPr>
          <w:rFonts w:ascii="Times New Roman" w:hAnsi="Times New Roman" w:cs="Times New Roman"/>
          <w:sz w:val="24"/>
          <w:szCs w:val="24"/>
        </w:rPr>
        <w:t xml:space="preserve"> </w:t>
      </w:r>
      <w:r w:rsidRPr="00B53F6E">
        <w:rPr>
          <w:rFonts w:ascii="Times New Roman" w:hAnsi="Times New Roman" w:cs="Times New Roman"/>
          <w:sz w:val="24"/>
          <w:szCs w:val="24"/>
        </w:rPr>
        <w:t xml:space="preserve"> nie je ustanovené inak, riadenie a organizáciu laboratória zariadenia spoločných vyšetrovacích a liečebných zložiek a laboratória </w:t>
      </w:r>
      <w:r w:rsidR="0024748B" w:rsidRPr="00B53F6E">
        <w:rPr>
          <w:rFonts w:ascii="Times New Roman" w:hAnsi="Times New Roman" w:cs="Times New Roman"/>
          <w:sz w:val="24"/>
          <w:szCs w:val="24"/>
        </w:rPr>
        <w:t>pri ochrane, podpore a rozvoji</w:t>
      </w:r>
      <w:r w:rsidRPr="00B53F6E">
        <w:rPr>
          <w:rFonts w:ascii="Times New Roman" w:hAnsi="Times New Roman" w:cs="Times New Roman"/>
          <w:sz w:val="24"/>
          <w:szCs w:val="24"/>
        </w:rPr>
        <w:t xml:space="preserve"> verejného zdravia vykonáva laboratórny diagnostik, ktorý získal</w:t>
      </w:r>
    </w:p>
    <w:p w14:paraId="2A7B3439" w14:textId="24A919EC" w:rsidR="002B6F00" w:rsidRPr="00B53F6E" w:rsidRDefault="002B6F00" w:rsidP="00EB0E43">
      <w:pPr>
        <w:pStyle w:val="Odsekzoznamu"/>
        <w:numPr>
          <w:ilvl w:val="0"/>
          <w:numId w:val="24"/>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odborných pracovných činností podľa § 65 ods. 1,</w:t>
      </w:r>
    </w:p>
    <w:p w14:paraId="538F35D0" w14:textId="5C885A7B" w:rsidR="002B6F00" w:rsidRPr="00B53F6E" w:rsidRDefault="002B6F00" w:rsidP="00EB0E43">
      <w:pPr>
        <w:pStyle w:val="Odsekzoznamu"/>
        <w:numPr>
          <w:ilvl w:val="0"/>
          <w:numId w:val="24"/>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odbornú spôsobilosť na výkon špecializovaných pracovných činností v niektorom zo špecializačných odborov uvedených v prílohe č. 3 časti S písm. a) </w:t>
      </w:r>
      <w:r w:rsidR="008E7979" w:rsidRPr="00B53F6E">
        <w:rPr>
          <w:rFonts w:ascii="Times New Roman" w:hAnsi="Times New Roman" w:cs="Times New Roman"/>
          <w:sz w:val="24"/>
          <w:szCs w:val="24"/>
        </w:rPr>
        <w:t xml:space="preserve">alebo b) </w:t>
      </w:r>
      <w:r w:rsidRPr="00B53F6E">
        <w:rPr>
          <w:rFonts w:ascii="Times New Roman" w:hAnsi="Times New Roman" w:cs="Times New Roman"/>
          <w:sz w:val="24"/>
          <w:szCs w:val="24"/>
        </w:rPr>
        <w:t>a</w:t>
      </w:r>
    </w:p>
    <w:p w14:paraId="381054DD" w14:textId="32A04AB2" w:rsidR="002B6F00" w:rsidRPr="00B53F6E" w:rsidRDefault="002B6F00" w:rsidP="00EB0E43">
      <w:pPr>
        <w:pStyle w:val="Odsekzoznamu"/>
        <w:numPr>
          <w:ilvl w:val="0"/>
          <w:numId w:val="24"/>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odbornú spôsobilosť na riadenie a organizáciu zdravotníctva v niektorom zo špecializačných odborov uvedených v prílohe č. 4 časti P.“.</w:t>
      </w:r>
    </w:p>
    <w:p w14:paraId="49C03E09" w14:textId="77777777" w:rsidR="002B6F00" w:rsidRPr="00B53F6E" w:rsidRDefault="002B6F00" w:rsidP="002B6F00">
      <w:pPr>
        <w:pStyle w:val="Odsekzoznamu"/>
        <w:spacing w:after="0" w:line="240" w:lineRule="auto"/>
        <w:jc w:val="both"/>
        <w:rPr>
          <w:rFonts w:ascii="Times New Roman" w:hAnsi="Times New Roman" w:cs="Times New Roman"/>
          <w:sz w:val="24"/>
          <w:szCs w:val="24"/>
        </w:rPr>
      </w:pPr>
    </w:p>
    <w:p w14:paraId="65947621" w14:textId="693F9D93" w:rsidR="002B6F00" w:rsidRPr="00B53F6E" w:rsidRDefault="002B6F00" w:rsidP="002B6F00">
      <w:pPr>
        <w:pStyle w:val="Odsekzoznamu"/>
        <w:numPr>
          <w:ilvl w:val="0"/>
          <w:numId w:val="1"/>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 66 sa dopĺňa odsek</w:t>
      </w:r>
      <w:r w:rsidR="00D25579" w:rsidRPr="00B53F6E">
        <w:rPr>
          <w:rFonts w:ascii="Times New Roman" w:hAnsi="Times New Roman" w:cs="Times New Roman"/>
          <w:sz w:val="24"/>
          <w:szCs w:val="24"/>
        </w:rPr>
        <w:t>mi</w:t>
      </w:r>
      <w:r w:rsidRPr="00B53F6E">
        <w:rPr>
          <w:rFonts w:ascii="Times New Roman" w:hAnsi="Times New Roman" w:cs="Times New Roman"/>
          <w:sz w:val="24"/>
          <w:szCs w:val="24"/>
        </w:rPr>
        <w:t xml:space="preserve"> 5</w:t>
      </w:r>
      <w:r w:rsidR="005A6313" w:rsidRPr="00B53F6E">
        <w:rPr>
          <w:rFonts w:ascii="Times New Roman" w:hAnsi="Times New Roman" w:cs="Times New Roman"/>
          <w:sz w:val="24"/>
          <w:szCs w:val="24"/>
        </w:rPr>
        <w:t xml:space="preserve"> až </w:t>
      </w:r>
      <w:r w:rsidR="00E5055D" w:rsidRPr="00B53F6E">
        <w:rPr>
          <w:rFonts w:ascii="Times New Roman" w:hAnsi="Times New Roman" w:cs="Times New Roman"/>
          <w:sz w:val="24"/>
          <w:szCs w:val="24"/>
        </w:rPr>
        <w:t>7</w:t>
      </w:r>
      <w:r w:rsidR="00D25579" w:rsidRPr="00B53F6E">
        <w:rPr>
          <w:rFonts w:ascii="Times New Roman" w:hAnsi="Times New Roman" w:cs="Times New Roman"/>
          <w:sz w:val="24"/>
          <w:szCs w:val="24"/>
        </w:rPr>
        <w:t>, ktoré</w:t>
      </w:r>
      <w:r w:rsidRPr="00B53F6E">
        <w:rPr>
          <w:rFonts w:ascii="Times New Roman" w:hAnsi="Times New Roman" w:cs="Times New Roman"/>
          <w:sz w:val="24"/>
          <w:szCs w:val="24"/>
        </w:rPr>
        <w:t xml:space="preserve"> zn</w:t>
      </w:r>
      <w:r w:rsidR="00D25579" w:rsidRPr="00B53F6E">
        <w:rPr>
          <w:rFonts w:ascii="Times New Roman" w:hAnsi="Times New Roman" w:cs="Times New Roman"/>
          <w:sz w:val="24"/>
          <w:szCs w:val="24"/>
        </w:rPr>
        <w:t>ejú</w:t>
      </w:r>
      <w:r w:rsidRPr="00B53F6E">
        <w:rPr>
          <w:rFonts w:ascii="Times New Roman" w:hAnsi="Times New Roman" w:cs="Times New Roman"/>
          <w:sz w:val="24"/>
          <w:szCs w:val="24"/>
        </w:rPr>
        <w:t>:</w:t>
      </w:r>
    </w:p>
    <w:p w14:paraId="7873D954" w14:textId="28012709" w:rsidR="008E7979" w:rsidRPr="00B53F6E" w:rsidRDefault="008E7979" w:rsidP="000E26FD">
      <w:pPr>
        <w:spacing w:after="0" w:line="240" w:lineRule="auto"/>
        <w:rPr>
          <w:rFonts w:ascii="Times New Roman" w:eastAsia="Times New Roman" w:hAnsi="Times New Roman" w:cs="Times New Roman"/>
          <w:b/>
          <w:strike/>
          <w:sz w:val="24"/>
          <w:szCs w:val="24"/>
          <w:lang w:eastAsia="cs-CZ"/>
        </w:rPr>
      </w:pPr>
    </w:p>
    <w:p w14:paraId="0F6559BD" w14:textId="3E9D422A" w:rsidR="008E7979" w:rsidRPr="00B53F6E" w:rsidRDefault="008E7979" w:rsidP="00B4510C">
      <w:pPr>
        <w:pStyle w:val="Odsekzoznamu"/>
        <w:spacing w:after="0" w:line="240" w:lineRule="auto"/>
        <w:ind w:left="142" w:firstLine="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00E5055D" w:rsidRPr="00B53F6E">
        <w:rPr>
          <w:rFonts w:ascii="Times New Roman" w:eastAsia="Times New Roman" w:hAnsi="Times New Roman" w:cs="Times New Roman"/>
          <w:sz w:val="24"/>
          <w:szCs w:val="24"/>
          <w:lang w:eastAsia="cs-CZ"/>
        </w:rPr>
        <w:t>5</w:t>
      </w:r>
      <w:r w:rsidRPr="00B53F6E">
        <w:rPr>
          <w:rFonts w:ascii="Times New Roman" w:eastAsia="Times New Roman" w:hAnsi="Times New Roman" w:cs="Times New Roman"/>
          <w:sz w:val="24"/>
          <w:szCs w:val="24"/>
          <w:lang w:eastAsia="cs-CZ"/>
        </w:rPr>
        <w:t xml:space="preserve">) Riadenie a organizáciu </w:t>
      </w:r>
      <w:r w:rsidR="005A6313" w:rsidRPr="00B53F6E">
        <w:rPr>
          <w:rFonts w:ascii="Times New Roman" w:hAnsi="Times New Roman" w:cs="Times New Roman"/>
          <w:sz w:val="24"/>
          <w:szCs w:val="24"/>
        </w:rPr>
        <w:t xml:space="preserve">laboratória zariadenia spoločných vyšetrovacích a liečebných zložiek </w:t>
      </w:r>
      <w:r w:rsidRPr="00B53F6E">
        <w:rPr>
          <w:rFonts w:ascii="Times New Roman" w:hAnsi="Times New Roman" w:cs="Times New Roman"/>
          <w:sz w:val="24"/>
          <w:szCs w:val="24"/>
        </w:rPr>
        <w:t xml:space="preserve">vykonáva </w:t>
      </w:r>
      <w:r w:rsidR="00620641" w:rsidRPr="00B53F6E">
        <w:rPr>
          <w:rFonts w:ascii="Times New Roman" w:hAnsi="Times New Roman" w:cs="Times New Roman"/>
          <w:sz w:val="24"/>
          <w:szCs w:val="24"/>
        </w:rPr>
        <w:t xml:space="preserve">aj </w:t>
      </w:r>
      <w:r w:rsidR="005A6313" w:rsidRPr="00B53F6E">
        <w:rPr>
          <w:rFonts w:ascii="Times New Roman" w:hAnsi="Times New Roman" w:cs="Times New Roman"/>
          <w:sz w:val="24"/>
          <w:szCs w:val="24"/>
        </w:rPr>
        <w:t>laboratórny diagnostik</w:t>
      </w:r>
      <w:r w:rsidRPr="00B53F6E">
        <w:rPr>
          <w:rFonts w:ascii="Times New Roman" w:hAnsi="Times New Roman" w:cs="Times New Roman"/>
          <w:sz w:val="24"/>
          <w:szCs w:val="24"/>
        </w:rPr>
        <w:t>, ktorý získal</w:t>
      </w:r>
    </w:p>
    <w:p w14:paraId="3E3062A1" w14:textId="3E266B52" w:rsidR="008E7979" w:rsidRPr="00B53F6E" w:rsidRDefault="008E7979" w:rsidP="0081699D">
      <w:pPr>
        <w:pStyle w:val="Odsekzoznamu"/>
        <w:numPr>
          <w:ilvl w:val="0"/>
          <w:numId w:val="42"/>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výkon odborných pracovných činností </w:t>
      </w:r>
      <w:r w:rsidR="005A6313" w:rsidRPr="00B53F6E">
        <w:rPr>
          <w:rFonts w:ascii="Times New Roman" w:hAnsi="Times New Roman" w:cs="Times New Roman"/>
          <w:sz w:val="24"/>
          <w:szCs w:val="24"/>
        </w:rPr>
        <w:t>podľa § 65</w:t>
      </w:r>
      <w:r w:rsidRPr="00B53F6E">
        <w:rPr>
          <w:rFonts w:ascii="Times New Roman" w:hAnsi="Times New Roman" w:cs="Times New Roman"/>
          <w:sz w:val="24"/>
          <w:szCs w:val="24"/>
        </w:rPr>
        <w:t xml:space="preserve"> ods. 1</w:t>
      </w:r>
      <w:r w:rsidRPr="00B53F6E">
        <w:rPr>
          <w:rFonts w:ascii="Times New Roman" w:eastAsia="Times New Roman" w:hAnsi="Times New Roman" w:cs="Times New Roman"/>
          <w:sz w:val="24"/>
          <w:szCs w:val="24"/>
          <w:lang w:eastAsia="cs-CZ"/>
        </w:rPr>
        <w:t>,</w:t>
      </w:r>
    </w:p>
    <w:p w14:paraId="61449274" w14:textId="463F1E01" w:rsidR="008E7979" w:rsidRPr="00B53F6E" w:rsidRDefault="000E26FD" w:rsidP="0081699D">
      <w:pPr>
        <w:pStyle w:val="Odsekzoznamu"/>
        <w:numPr>
          <w:ilvl w:val="0"/>
          <w:numId w:val="42"/>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hAnsi="Times New Roman" w:cs="Times New Roman"/>
          <w:sz w:val="24"/>
          <w:szCs w:val="24"/>
        </w:rPr>
        <w:t>odbornú spôsobilosť na riadenie a organizáciu zdravotníctva v niektorom zo špecializačných odborov uvedených v prílohe č. 4 časti P</w:t>
      </w:r>
      <w:r w:rsidRPr="00B53F6E">
        <w:rPr>
          <w:rFonts w:ascii="Times New Roman" w:eastAsia="Times New Roman" w:hAnsi="Times New Roman" w:cs="Times New Roman"/>
          <w:sz w:val="24"/>
          <w:szCs w:val="24"/>
          <w:lang w:eastAsia="cs-CZ"/>
        </w:rPr>
        <w:t xml:space="preserve"> </w:t>
      </w:r>
      <w:r w:rsidR="008E7979" w:rsidRPr="00B53F6E">
        <w:rPr>
          <w:rFonts w:ascii="Times New Roman" w:eastAsia="Times New Roman" w:hAnsi="Times New Roman" w:cs="Times New Roman"/>
          <w:sz w:val="24"/>
          <w:szCs w:val="24"/>
          <w:lang w:eastAsia="cs-CZ"/>
        </w:rPr>
        <w:t>a</w:t>
      </w:r>
    </w:p>
    <w:p w14:paraId="1EB34F6C" w14:textId="7E6EEC91" w:rsidR="008E7979" w:rsidRPr="00B53F6E" w:rsidRDefault="000E26FD" w:rsidP="0081699D">
      <w:pPr>
        <w:pStyle w:val="Odsekzoznamu"/>
        <w:numPr>
          <w:ilvl w:val="0"/>
          <w:numId w:val="42"/>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najmenej desaťročnú odbornú prax</w:t>
      </w:r>
      <w:r w:rsidR="008E7979" w:rsidRPr="00B53F6E">
        <w:rPr>
          <w:rFonts w:ascii="Times New Roman" w:eastAsia="Times New Roman" w:hAnsi="Times New Roman" w:cs="Times New Roman"/>
          <w:sz w:val="24"/>
          <w:szCs w:val="24"/>
          <w:lang w:eastAsia="cs-CZ"/>
        </w:rPr>
        <w:t>.</w:t>
      </w:r>
    </w:p>
    <w:p w14:paraId="47CE6138" w14:textId="6C306CA2" w:rsidR="008E7979" w:rsidRPr="00B53F6E" w:rsidRDefault="008E7979" w:rsidP="005A6313">
      <w:pPr>
        <w:spacing w:after="0" w:line="240" w:lineRule="auto"/>
        <w:jc w:val="both"/>
        <w:rPr>
          <w:rFonts w:ascii="Times New Roman" w:eastAsia="Times New Roman" w:hAnsi="Times New Roman" w:cs="Times New Roman"/>
          <w:sz w:val="24"/>
          <w:szCs w:val="24"/>
          <w:lang w:eastAsia="cs-CZ"/>
        </w:rPr>
      </w:pPr>
    </w:p>
    <w:p w14:paraId="3B289ACB" w14:textId="6027DC4F" w:rsidR="0024748B" w:rsidRPr="00B53F6E" w:rsidRDefault="00E5055D" w:rsidP="0024748B">
      <w:pPr>
        <w:spacing w:after="0" w:line="240" w:lineRule="auto"/>
        <w:ind w:firstLine="708"/>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(6</w:t>
      </w:r>
      <w:r w:rsidR="0024748B" w:rsidRPr="00B53F6E">
        <w:rPr>
          <w:rFonts w:ascii="Times New Roman" w:eastAsia="Times New Roman" w:hAnsi="Times New Roman" w:cs="Times New Roman"/>
          <w:sz w:val="24"/>
          <w:szCs w:val="24"/>
          <w:lang w:eastAsia="cs-CZ"/>
        </w:rPr>
        <w:t>) Riadenie a organizáciu laboratória pri ochrane, podpore a rozvoji verejného zdravia vykonáva aj laboratórny diagnostik, ktorý získal</w:t>
      </w:r>
    </w:p>
    <w:p w14:paraId="096672D9" w14:textId="3040BD68" w:rsidR="0024748B" w:rsidRPr="00B53F6E" w:rsidRDefault="0024748B" w:rsidP="0081699D">
      <w:pPr>
        <w:pStyle w:val="Odsekzoznamu"/>
        <w:numPr>
          <w:ilvl w:val="0"/>
          <w:numId w:val="44"/>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odbornú spôsobilosť na výkon odborných pracovných činností podľa § 65 ods. 1,</w:t>
      </w:r>
    </w:p>
    <w:p w14:paraId="1874A981" w14:textId="492A7822" w:rsidR="0024748B" w:rsidRPr="00B53F6E" w:rsidRDefault="000E26FD" w:rsidP="0081699D">
      <w:pPr>
        <w:pStyle w:val="Odsekzoznamu"/>
        <w:numPr>
          <w:ilvl w:val="0"/>
          <w:numId w:val="44"/>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riadenie a organizáciu zdravotníctva v niektorom zo špecializačných odborov uvedených v prílohe č. 4 časti P </w:t>
      </w:r>
      <w:r w:rsidR="0024748B" w:rsidRPr="00B53F6E">
        <w:rPr>
          <w:rFonts w:ascii="Times New Roman" w:eastAsia="Times New Roman" w:hAnsi="Times New Roman" w:cs="Times New Roman"/>
          <w:sz w:val="24"/>
          <w:szCs w:val="24"/>
          <w:lang w:eastAsia="cs-CZ"/>
        </w:rPr>
        <w:t>a</w:t>
      </w:r>
    </w:p>
    <w:p w14:paraId="18C4763F" w14:textId="7D4F926E" w:rsidR="0024748B" w:rsidRPr="00B53F6E" w:rsidRDefault="000E26FD" w:rsidP="0081699D">
      <w:pPr>
        <w:pStyle w:val="Odsekzoznamu"/>
        <w:numPr>
          <w:ilvl w:val="0"/>
          <w:numId w:val="44"/>
        </w:numPr>
        <w:spacing w:after="0" w:line="240" w:lineRule="auto"/>
        <w:ind w:left="1276"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najmenej päťročnú odbornú prax</w:t>
      </w:r>
      <w:r w:rsidR="0024748B" w:rsidRPr="00B53F6E">
        <w:rPr>
          <w:rFonts w:ascii="Times New Roman" w:eastAsia="Times New Roman" w:hAnsi="Times New Roman" w:cs="Times New Roman"/>
          <w:sz w:val="24"/>
          <w:szCs w:val="24"/>
          <w:lang w:eastAsia="cs-CZ"/>
        </w:rPr>
        <w:t>.</w:t>
      </w:r>
    </w:p>
    <w:p w14:paraId="5361B169" w14:textId="77777777" w:rsidR="0024748B" w:rsidRPr="00B53F6E" w:rsidRDefault="0024748B" w:rsidP="0024748B">
      <w:pPr>
        <w:spacing w:after="0" w:line="240" w:lineRule="auto"/>
        <w:jc w:val="both"/>
        <w:rPr>
          <w:rFonts w:ascii="Times New Roman" w:eastAsia="Times New Roman" w:hAnsi="Times New Roman" w:cs="Times New Roman"/>
          <w:sz w:val="24"/>
          <w:szCs w:val="24"/>
          <w:lang w:eastAsia="cs-CZ"/>
        </w:rPr>
      </w:pPr>
    </w:p>
    <w:p w14:paraId="53747C4E" w14:textId="2BCA2359" w:rsidR="008E7979" w:rsidRPr="00B53F6E" w:rsidRDefault="008E7979" w:rsidP="008E7979">
      <w:pPr>
        <w:spacing w:after="0" w:line="240" w:lineRule="auto"/>
        <w:ind w:firstLine="708"/>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00A514B2" w:rsidRPr="00B53F6E">
        <w:rPr>
          <w:rFonts w:ascii="Times New Roman" w:eastAsia="Times New Roman" w:hAnsi="Times New Roman" w:cs="Times New Roman"/>
          <w:sz w:val="24"/>
          <w:szCs w:val="24"/>
          <w:lang w:eastAsia="cs-CZ"/>
        </w:rPr>
        <w:t>7</w:t>
      </w:r>
      <w:r w:rsidRPr="00B53F6E">
        <w:rPr>
          <w:rFonts w:ascii="Times New Roman" w:eastAsia="Times New Roman" w:hAnsi="Times New Roman" w:cs="Times New Roman"/>
          <w:sz w:val="24"/>
          <w:szCs w:val="24"/>
          <w:lang w:eastAsia="cs-CZ"/>
        </w:rPr>
        <w:t xml:space="preserve">) Riadenie a organizáciu </w:t>
      </w:r>
      <w:r w:rsidR="005A6313" w:rsidRPr="00B53F6E">
        <w:rPr>
          <w:rFonts w:ascii="Times New Roman" w:hAnsi="Times New Roman" w:cs="Times New Roman"/>
          <w:sz w:val="24"/>
          <w:szCs w:val="24"/>
        </w:rPr>
        <w:t xml:space="preserve">laboratória zariadenia spoločných vyšetrovacích a liečebných zložiek a laboratória </w:t>
      </w:r>
      <w:r w:rsidR="00A514B2" w:rsidRPr="00B53F6E">
        <w:rPr>
          <w:rFonts w:ascii="Times New Roman" w:eastAsia="Times New Roman" w:hAnsi="Times New Roman" w:cs="Times New Roman"/>
          <w:sz w:val="24"/>
          <w:szCs w:val="24"/>
          <w:lang w:eastAsia="cs-CZ"/>
        </w:rPr>
        <w:t xml:space="preserve">pri ochrane, podpore a rozvoji verejného zdravia </w:t>
      </w:r>
      <w:r w:rsidRPr="00B53F6E">
        <w:rPr>
          <w:rFonts w:ascii="Times New Roman" w:hAnsi="Times New Roman" w:cs="Times New Roman"/>
          <w:sz w:val="24"/>
          <w:szCs w:val="24"/>
        </w:rPr>
        <w:t xml:space="preserve">vykonáva </w:t>
      </w:r>
      <w:r w:rsidR="00620641" w:rsidRPr="00B53F6E">
        <w:rPr>
          <w:rFonts w:ascii="Times New Roman" w:hAnsi="Times New Roman" w:cs="Times New Roman"/>
          <w:sz w:val="24"/>
          <w:szCs w:val="24"/>
        </w:rPr>
        <w:t xml:space="preserve">aj </w:t>
      </w:r>
      <w:r w:rsidR="005A6313" w:rsidRPr="00B53F6E">
        <w:rPr>
          <w:rFonts w:ascii="Times New Roman" w:hAnsi="Times New Roman" w:cs="Times New Roman"/>
          <w:sz w:val="24"/>
          <w:szCs w:val="24"/>
        </w:rPr>
        <w:t>laboratórny diagnostik</w:t>
      </w:r>
      <w:r w:rsidRPr="00B53F6E">
        <w:rPr>
          <w:rFonts w:ascii="Times New Roman" w:hAnsi="Times New Roman" w:cs="Times New Roman"/>
          <w:sz w:val="24"/>
          <w:szCs w:val="24"/>
        </w:rPr>
        <w:t>, ktorý získal</w:t>
      </w:r>
      <w:r w:rsidRPr="00B53F6E">
        <w:rPr>
          <w:rFonts w:ascii="Times New Roman" w:eastAsia="Times New Roman" w:hAnsi="Times New Roman" w:cs="Times New Roman"/>
          <w:sz w:val="24"/>
          <w:szCs w:val="24"/>
          <w:lang w:eastAsia="cs-CZ"/>
        </w:rPr>
        <w:t xml:space="preserve"> </w:t>
      </w:r>
    </w:p>
    <w:p w14:paraId="36D1A9CF" w14:textId="77E813FA" w:rsidR="008E7979" w:rsidRPr="00B53F6E" w:rsidRDefault="008E7979" w:rsidP="0081699D">
      <w:pPr>
        <w:pStyle w:val="Odsekzoznamu"/>
        <w:numPr>
          <w:ilvl w:val="0"/>
          <w:numId w:val="43"/>
        </w:numPr>
        <w:spacing w:after="0" w:line="240" w:lineRule="auto"/>
        <w:ind w:left="1276"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výkon odborných pracovných činností podľa § </w:t>
      </w:r>
      <w:r w:rsidR="005A6313" w:rsidRPr="00B53F6E">
        <w:rPr>
          <w:rFonts w:ascii="Times New Roman" w:eastAsia="Times New Roman" w:hAnsi="Times New Roman" w:cs="Times New Roman"/>
          <w:sz w:val="24"/>
          <w:szCs w:val="24"/>
          <w:lang w:eastAsia="cs-CZ"/>
        </w:rPr>
        <w:t>65</w:t>
      </w:r>
      <w:r w:rsidRPr="00B53F6E">
        <w:rPr>
          <w:rFonts w:ascii="Times New Roman" w:eastAsia="Times New Roman" w:hAnsi="Times New Roman" w:cs="Times New Roman"/>
          <w:sz w:val="24"/>
          <w:szCs w:val="24"/>
          <w:lang w:eastAsia="cs-CZ"/>
        </w:rPr>
        <w:t xml:space="preserve"> ods. 1 a</w:t>
      </w:r>
    </w:p>
    <w:p w14:paraId="246C2C23" w14:textId="7997C88D" w:rsidR="008E7979" w:rsidRPr="00B53F6E" w:rsidRDefault="008E7979" w:rsidP="0081699D">
      <w:pPr>
        <w:pStyle w:val="Odsekzoznamu"/>
        <w:numPr>
          <w:ilvl w:val="0"/>
          <w:numId w:val="43"/>
        </w:numPr>
        <w:spacing w:after="0" w:line="240" w:lineRule="auto"/>
        <w:ind w:left="1276"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najmenej </w:t>
      </w:r>
      <w:r w:rsidR="005A6313" w:rsidRPr="00B53F6E">
        <w:rPr>
          <w:rFonts w:ascii="Times New Roman" w:eastAsia="Times New Roman" w:hAnsi="Times New Roman" w:cs="Times New Roman"/>
          <w:sz w:val="24"/>
          <w:szCs w:val="24"/>
          <w:lang w:eastAsia="cs-CZ"/>
        </w:rPr>
        <w:t>pätnásťročnú</w:t>
      </w:r>
      <w:r w:rsidRPr="00B53F6E">
        <w:rPr>
          <w:rFonts w:ascii="Times New Roman" w:eastAsia="Times New Roman" w:hAnsi="Times New Roman" w:cs="Times New Roman"/>
          <w:sz w:val="24"/>
          <w:szCs w:val="24"/>
          <w:lang w:eastAsia="cs-CZ"/>
        </w:rPr>
        <w:t xml:space="preserve"> odborn</w:t>
      </w:r>
      <w:r w:rsidR="005A6313" w:rsidRPr="00B53F6E">
        <w:rPr>
          <w:rFonts w:ascii="Times New Roman" w:eastAsia="Times New Roman" w:hAnsi="Times New Roman" w:cs="Times New Roman"/>
          <w:sz w:val="24"/>
          <w:szCs w:val="24"/>
          <w:lang w:eastAsia="cs-CZ"/>
        </w:rPr>
        <w:t>ú prax</w:t>
      </w:r>
      <w:r w:rsidRPr="00B53F6E">
        <w:rPr>
          <w:rFonts w:ascii="Times New Roman" w:eastAsia="Times New Roman" w:hAnsi="Times New Roman" w:cs="Times New Roman"/>
          <w:sz w:val="24"/>
          <w:szCs w:val="24"/>
          <w:lang w:eastAsia="cs-CZ"/>
        </w:rPr>
        <w:t>.</w:t>
      </w:r>
      <w:r w:rsidR="005A6313" w:rsidRPr="00B53F6E">
        <w:rPr>
          <w:rFonts w:ascii="Times New Roman" w:eastAsia="Times New Roman" w:hAnsi="Times New Roman" w:cs="Times New Roman"/>
          <w:sz w:val="24"/>
          <w:szCs w:val="24"/>
          <w:lang w:eastAsia="cs-CZ"/>
        </w:rPr>
        <w:t>“.</w:t>
      </w:r>
    </w:p>
    <w:p w14:paraId="436741DD" w14:textId="1260323A" w:rsidR="002142D2" w:rsidRPr="00B53F6E" w:rsidRDefault="002142D2" w:rsidP="00A1367A">
      <w:pPr>
        <w:spacing w:after="0" w:line="240" w:lineRule="auto"/>
        <w:jc w:val="both"/>
        <w:rPr>
          <w:rFonts w:ascii="Times New Roman" w:eastAsia="Times New Roman" w:hAnsi="Times New Roman" w:cs="Times New Roman"/>
          <w:sz w:val="24"/>
          <w:szCs w:val="24"/>
          <w:lang w:eastAsia="cs-CZ"/>
        </w:rPr>
      </w:pPr>
    </w:p>
    <w:p w14:paraId="21ACBF7C" w14:textId="5DB2F0D5" w:rsidR="00422B2E" w:rsidRPr="00B53F6E" w:rsidRDefault="005C0CBE" w:rsidP="00217530">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67 ods</w:t>
      </w:r>
      <w:r w:rsidR="005723C4" w:rsidRPr="00B53F6E">
        <w:rPr>
          <w:rFonts w:ascii="Times New Roman" w:eastAsia="Times New Roman" w:hAnsi="Times New Roman" w:cs="Times New Roman"/>
          <w:sz w:val="24"/>
          <w:szCs w:val="24"/>
          <w:lang w:eastAsia="cs-CZ"/>
        </w:rPr>
        <w:t>.</w:t>
      </w:r>
      <w:r w:rsidRPr="00B53F6E">
        <w:rPr>
          <w:rFonts w:ascii="Times New Roman" w:eastAsia="Times New Roman" w:hAnsi="Times New Roman" w:cs="Times New Roman"/>
          <w:sz w:val="24"/>
          <w:szCs w:val="24"/>
          <w:lang w:eastAsia="cs-CZ"/>
        </w:rPr>
        <w:t xml:space="preserve"> 1 </w:t>
      </w:r>
      <w:r w:rsidR="00217530" w:rsidRPr="00B53F6E">
        <w:rPr>
          <w:rFonts w:ascii="Times New Roman" w:eastAsia="Times New Roman" w:hAnsi="Times New Roman" w:cs="Times New Roman"/>
          <w:sz w:val="24"/>
          <w:szCs w:val="24"/>
          <w:lang w:eastAsia="cs-CZ"/>
        </w:rPr>
        <w:t>úvodná veta znie</w:t>
      </w:r>
      <w:r w:rsidR="00422B2E" w:rsidRPr="00B53F6E">
        <w:rPr>
          <w:rFonts w:ascii="Times New Roman" w:eastAsia="Times New Roman" w:hAnsi="Times New Roman" w:cs="Times New Roman"/>
          <w:sz w:val="24"/>
          <w:szCs w:val="24"/>
          <w:lang w:eastAsia="cs-CZ"/>
        </w:rPr>
        <w:t>:</w:t>
      </w:r>
      <w:r w:rsidR="00620641" w:rsidRPr="00B53F6E">
        <w:rPr>
          <w:rFonts w:ascii="Times New Roman" w:eastAsia="Times New Roman" w:hAnsi="Times New Roman" w:cs="Times New Roman"/>
          <w:sz w:val="24"/>
          <w:szCs w:val="24"/>
          <w:lang w:eastAsia="cs-CZ"/>
        </w:rPr>
        <w:t xml:space="preserve"> </w:t>
      </w:r>
      <w:r w:rsidR="00422B2E" w:rsidRPr="00B53F6E">
        <w:rPr>
          <w:rFonts w:ascii="Times New Roman" w:eastAsia="Times New Roman" w:hAnsi="Times New Roman" w:cs="Times New Roman"/>
          <w:sz w:val="24"/>
          <w:szCs w:val="24"/>
          <w:lang w:eastAsia="cs-CZ"/>
        </w:rPr>
        <w:t>„</w:t>
      </w:r>
      <w:r w:rsidR="00217530" w:rsidRPr="00B53F6E">
        <w:rPr>
          <w:rFonts w:ascii="Times New Roman" w:eastAsia="Times New Roman" w:hAnsi="Times New Roman" w:cs="Times New Roman"/>
          <w:sz w:val="24"/>
          <w:szCs w:val="24"/>
          <w:lang w:eastAsia="cs-CZ"/>
        </w:rPr>
        <w:t>Ak v odseku 2 nie je ustanovené inak n</w:t>
      </w:r>
      <w:r w:rsidR="00422B2E" w:rsidRPr="00B53F6E">
        <w:rPr>
          <w:rFonts w:ascii="Times New Roman" w:eastAsia="Times New Roman" w:hAnsi="Times New Roman" w:cs="Times New Roman"/>
          <w:sz w:val="24"/>
          <w:szCs w:val="24"/>
          <w:lang w:eastAsia="cs-CZ"/>
        </w:rPr>
        <w:t xml:space="preserve">a výkon činnosti odborného zástupcu </w:t>
      </w:r>
      <w:r w:rsidR="00422B2E" w:rsidRPr="00B53F6E">
        <w:rPr>
          <w:rFonts w:ascii="Times New Roman" w:eastAsia="Times New Roman" w:hAnsi="Times New Roman" w:cs="Times New Roman"/>
          <w:sz w:val="24"/>
          <w:szCs w:val="24"/>
          <w:vertAlign w:val="superscript"/>
          <w:lang w:eastAsia="cs-CZ"/>
        </w:rPr>
        <w:t>8</w:t>
      </w:r>
      <w:r w:rsidR="00422B2E" w:rsidRPr="00B53F6E">
        <w:rPr>
          <w:rFonts w:ascii="Times New Roman" w:eastAsia="Times New Roman" w:hAnsi="Times New Roman" w:cs="Times New Roman"/>
          <w:sz w:val="24"/>
          <w:szCs w:val="24"/>
          <w:lang w:eastAsia="cs-CZ"/>
        </w:rPr>
        <w:t xml:space="preserve">) v laboratóriu lekárskej genetiky, v laboratóriu klinickej imunológie a </w:t>
      </w:r>
      <w:proofErr w:type="spellStart"/>
      <w:r w:rsidR="00422B2E" w:rsidRPr="00B53F6E">
        <w:rPr>
          <w:rFonts w:ascii="Times New Roman" w:eastAsia="Times New Roman" w:hAnsi="Times New Roman" w:cs="Times New Roman"/>
          <w:sz w:val="24"/>
          <w:szCs w:val="24"/>
          <w:lang w:eastAsia="cs-CZ"/>
        </w:rPr>
        <w:t>alergológie</w:t>
      </w:r>
      <w:proofErr w:type="spellEnd"/>
      <w:r w:rsidR="00422B2E" w:rsidRPr="00B53F6E">
        <w:rPr>
          <w:rFonts w:ascii="Times New Roman" w:eastAsia="Times New Roman" w:hAnsi="Times New Roman" w:cs="Times New Roman"/>
          <w:sz w:val="24"/>
          <w:szCs w:val="24"/>
          <w:lang w:eastAsia="cs-CZ"/>
        </w:rPr>
        <w:t>, v laboratóriu klinickej biochémie, v laboratóriu patológie a súdneho lekárstva, v laboratóriu klinickej mikrobiológie, v laboratóriu laboratórnej medicíny, v laboratóriu hematológie zariadenia spoločných vyšetrovacích a liečebných zložiek a v tkanivovom zariadení sa vyžaduje“.</w:t>
      </w:r>
    </w:p>
    <w:p w14:paraId="59B70AD5" w14:textId="503AE033" w:rsidR="00620641" w:rsidRPr="00B53F6E" w:rsidRDefault="00620641" w:rsidP="00620641">
      <w:pPr>
        <w:spacing w:after="0" w:line="240" w:lineRule="auto"/>
        <w:jc w:val="both"/>
        <w:rPr>
          <w:rFonts w:ascii="Times New Roman" w:eastAsia="Times New Roman" w:hAnsi="Times New Roman" w:cs="Times New Roman"/>
          <w:sz w:val="24"/>
          <w:szCs w:val="24"/>
          <w:lang w:eastAsia="cs-CZ"/>
        </w:rPr>
      </w:pPr>
    </w:p>
    <w:p w14:paraId="2B342FEB" w14:textId="0DA4EE2A" w:rsidR="005C0CBE" w:rsidRPr="00B53F6E" w:rsidRDefault="00217530" w:rsidP="00217530">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67 sa za odsek 1 vkladá nový odsek 2, ktorý znie:</w:t>
      </w:r>
    </w:p>
    <w:p w14:paraId="0B5168C0" w14:textId="77777777" w:rsidR="00217530" w:rsidRPr="00B53F6E" w:rsidRDefault="00217530" w:rsidP="00217530">
      <w:pPr>
        <w:pStyle w:val="Odsekzoznamu"/>
        <w:spacing w:after="0" w:line="240" w:lineRule="auto"/>
        <w:ind w:left="709"/>
        <w:jc w:val="both"/>
        <w:rPr>
          <w:rFonts w:ascii="Times New Roman" w:eastAsia="Times New Roman" w:hAnsi="Times New Roman" w:cs="Times New Roman"/>
          <w:sz w:val="24"/>
          <w:szCs w:val="24"/>
          <w:lang w:eastAsia="cs-CZ"/>
        </w:rPr>
      </w:pPr>
    </w:p>
    <w:p w14:paraId="4835B05B" w14:textId="632E7A86" w:rsidR="00217530" w:rsidRPr="00295E7E" w:rsidRDefault="00217530" w:rsidP="00217530">
      <w:pPr>
        <w:spacing w:after="0" w:line="240" w:lineRule="auto"/>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„(2) Na výkon činnosti odborného zástupcu </w:t>
      </w:r>
      <w:r w:rsidRPr="00B53F6E">
        <w:rPr>
          <w:rFonts w:ascii="Times New Roman" w:eastAsia="Times New Roman" w:hAnsi="Times New Roman" w:cs="Times New Roman"/>
          <w:sz w:val="24"/>
          <w:szCs w:val="24"/>
          <w:vertAlign w:val="superscript"/>
          <w:lang w:eastAsia="cs-CZ"/>
        </w:rPr>
        <w:t>8</w:t>
      </w:r>
      <w:r w:rsidRPr="00B53F6E">
        <w:rPr>
          <w:rFonts w:ascii="Times New Roman" w:eastAsia="Times New Roman" w:hAnsi="Times New Roman" w:cs="Times New Roman"/>
          <w:sz w:val="24"/>
          <w:szCs w:val="24"/>
          <w:lang w:eastAsia="cs-CZ"/>
        </w:rPr>
        <w:t xml:space="preserve">) v laboratóriu lekárskej genetiky, laboratóriu klinickej imunológie a </w:t>
      </w:r>
      <w:proofErr w:type="spellStart"/>
      <w:r w:rsidRPr="00B53F6E">
        <w:rPr>
          <w:rFonts w:ascii="Times New Roman" w:eastAsia="Times New Roman" w:hAnsi="Times New Roman" w:cs="Times New Roman"/>
          <w:sz w:val="24"/>
          <w:szCs w:val="24"/>
          <w:lang w:eastAsia="cs-CZ"/>
        </w:rPr>
        <w:t>alergológie</w:t>
      </w:r>
      <w:proofErr w:type="spellEnd"/>
      <w:r w:rsidRPr="00B53F6E">
        <w:rPr>
          <w:rFonts w:ascii="Times New Roman" w:eastAsia="Times New Roman" w:hAnsi="Times New Roman" w:cs="Times New Roman"/>
          <w:sz w:val="24"/>
          <w:szCs w:val="24"/>
          <w:lang w:eastAsia="cs-CZ"/>
        </w:rPr>
        <w:t xml:space="preserve">, laboratóriu klinickej biochémie, laboratóriu patológie a súdneho lekárstva, laboratóriu klinickej mikrobiológie, laboratóriu laboratórnej medicíny, laboratóriu </w:t>
      </w:r>
      <w:r w:rsidRPr="00295E7E">
        <w:rPr>
          <w:rFonts w:ascii="Times New Roman" w:eastAsia="Times New Roman" w:hAnsi="Times New Roman" w:cs="Times New Roman"/>
          <w:sz w:val="24"/>
          <w:szCs w:val="24"/>
          <w:lang w:eastAsia="cs-CZ"/>
        </w:rPr>
        <w:t>hematológie</w:t>
      </w:r>
      <w:r w:rsidR="004D3DA8" w:rsidRPr="00295E7E">
        <w:rPr>
          <w:rFonts w:ascii="Times New Roman" w:eastAsia="Times New Roman" w:hAnsi="Times New Roman" w:cs="Times New Roman"/>
          <w:sz w:val="24"/>
          <w:szCs w:val="24"/>
          <w:lang w:eastAsia="cs-CZ"/>
        </w:rPr>
        <w:t>,</w:t>
      </w:r>
      <w:r w:rsidRPr="00295E7E">
        <w:rPr>
          <w:rFonts w:ascii="Times New Roman" w:eastAsia="Times New Roman" w:hAnsi="Times New Roman" w:cs="Times New Roman"/>
          <w:sz w:val="24"/>
          <w:szCs w:val="24"/>
          <w:lang w:eastAsia="cs-CZ"/>
        </w:rPr>
        <w:t xml:space="preserve"> zariaden</w:t>
      </w:r>
      <w:r w:rsidR="00F44FEB">
        <w:rPr>
          <w:rFonts w:ascii="Times New Roman" w:eastAsia="Times New Roman" w:hAnsi="Times New Roman" w:cs="Times New Roman"/>
          <w:sz w:val="24"/>
          <w:szCs w:val="24"/>
          <w:lang w:eastAsia="cs-CZ"/>
        </w:rPr>
        <w:t>í</w:t>
      </w:r>
      <w:r w:rsidRPr="00295E7E">
        <w:rPr>
          <w:rFonts w:ascii="Times New Roman" w:eastAsia="Times New Roman" w:hAnsi="Times New Roman" w:cs="Times New Roman"/>
          <w:sz w:val="24"/>
          <w:szCs w:val="24"/>
          <w:lang w:eastAsia="cs-CZ"/>
        </w:rPr>
        <w:t xml:space="preserve"> spoločných vyšetrovacích a liečebných zložiek a tkanivovom zariadení sa vyžaduje</w:t>
      </w:r>
    </w:p>
    <w:p w14:paraId="309F7EDD" w14:textId="32F13846" w:rsidR="00217530" w:rsidRPr="00B53F6E" w:rsidRDefault="00217530" w:rsidP="00217530">
      <w:pPr>
        <w:spacing w:after="0" w:line="240" w:lineRule="auto"/>
        <w:jc w:val="both"/>
        <w:rPr>
          <w:rFonts w:ascii="Times New Roman" w:eastAsia="Times New Roman" w:hAnsi="Times New Roman" w:cs="Times New Roman"/>
          <w:sz w:val="24"/>
          <w:szCs w:val="24"/>
          <w:lang w:eastAsia="cs-CZ"/>
        </w:rPr>
      </w:pPr>
    </w:p>
    <w:p w14:paraId="3934BCFD" w14:textId="7D5D4604" w:rsidR="00217530" w:rsidRPr="00B53F6E" w:rsidRDefault="00217530" w:rsidP="00217530">
      <w:pPr>
        <w:pStyle w:val="Odsekzoznamu"/>
        <w:numPr>
          <w:ilvl w:val="2"/>
          <w:numId w:val="1"/>
        </w:numPr>
        <w:spacing w:after="0" w:line="240" w:lineRule="auto"/>
        <w:ind w:left="709" w:hanging="425"/>
        <w:rPr>
          <w:rFonts w:ascii="Times New Roman" w:eastAsia="Times New Roman" w:hAnsi="Times New Roman" w:cs="Times New Roman"/>
          <w:sz w:val="24"/>
          <w:szCs w:val="24"/>
          <w:lang w:eastAsia="sk-SK"/>
        </w:rPr>
      </w:pPr>
      <w:r w:rsidRPr="00B53F6E">
        <w:rPr>
          <w:rFonts w:ascii="Times New Roman" w:eastAsia="Times New Roman" w:hAnsi="Times New Roman" w:cs="Times New Roman"/>
          <w:sz w:val="24"/>
          <w:szCs w:val="24"/>
          <w:lang w:eastAsia="sk-SK"/>
        </w:rPr>
        <w:t xml:space="preserve">odborná spôsobilosť na výkon odborných pracovných činností podľa </w:t>
      </w:r>
      <w:hyperlink r:id="rId8" w:anchor="paragraf-65.odsek-1" w:tooltip="Odkaz na predpis alebo ustanovenie" w:history="1">
        <w:r w:rsidRPr="00B53F6E">
          <w:rPr>
            <w:rFonts w:ascii="Times New Roman" w:eastAsia="Times New Roman" w:hAnsi="Times New Roman" w:cs="Times New Roman"/>
            <w:sz w:val="24"/>
            <w:szCs w:val="24"/>
            <w:lang w:eastAsia="sk-SK"/>
          </w:rPr>
          <w:t>§ 65 ods. 1</w:t>
        </w:r>
      </w:hyperlink>
      <w:r w:rsidRPr="00B53F6E">
        <w:rPr>
          <w:rFonts w:ascii="Times New Roman" w:eastAsia="Times New Roman" w:hAnsi="Times New Roman" w:cs="Times New Roman"/>
          <w:sz w:val="24"/>
          <w:szCs w:val="24"/>
          <w:lang w:eastAsia="sk-SK"/>
        </w:rPr>
        <w:t xml:space="preserve"> a</w:t>
      </w:r>
    </w:p>
    <w:p w14:paraId="224FEF78" w14:textId="3A242C7A" w:rsidR="00217530" w:rsidRPr="00B53F6E" w:rsidRDefault="00217530" w:rsidP="00217530">
      <w:pPr>
        <w:pStyle w:val="Odsekzoznamu"/>
        <w:numPr>
          <w:ilvl w:val="2"/>
          <w:numId w:val="1"/>
        </w:numPr>
        <w:spacing w:after="0" w:line="240" w:lineRule="auto"/>
        <w:ind w:left="709" w:hanging="425"/>
        <w:rPr>
          <w:rFonts w:ascii="Times New Roman" w:eastAsia="Times New Roman" w:hAnsi="Times New Roman" w:cs="Times New Roman"/>
          <w:sz w:val="24"/>
          <w:szCs w:val="24"/>
          <w:lang w:eastAsia="sk-SK"/>
        </w:rPr>
      </w:pPr>
      <w:r w:rsidRPr="00B53F6E">
        <w:rPr>
          <w:rFonts w:ascii="Times New Roman" w:eastAsia="Times New Roman" w:hAnsi="Times New Roman" w:cs="Times New Roman"/>
          <w:sz w:val="24"/>
          <w:szCs w:val="24"/>
          <w:lang w:eastAsia="sk-SK"/>
        </w:rPr>
        <w:t>najmenej desaťročná odborná prax v príslušnom špecializačnom odbore.“.</w:t>
      </w:r>
    </w:p>
    <w:p w14:paraId="0F937683" w14:textId="0C2354A4" w:rsidR="00217530" w:rsidRPr="00B53F6E" w:rsidRDefault="00217530" w:rsidP="00217530">
      <w:pPr>
        <w:spacing w:after="0" w:line="240" w:lineRule="auto"/>
        <w:jc w:val="both"/>
        <w:rPr>
          <w:rFonts w:ascii="Times New Roman" w:eastAsia="Times New Roman" w:hAnsi="Times New Roman" w:cs="Times New Roman"/>
          <w:sz w:val="24"/>
          <w:szCs w:val="24"/>
          <w:lang w:eastAsia="cs-CZ"/>
        </w:rPr>
      </w:pPr>
    </w:p>
    <w:p w14:paraId="1DC5C19A" w14:textId="32516F8C" w:rsidR="005908D0" w:rsidRPr="00B53F6E" w:rsidRDefault="009414A1" w:rsidP="00217530">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Doterajší odsek 2 sa označuje ako odsek 3.</w:t>
      </w:r>
    </w:p>
    <w:p w14:paraId="79310C1F" w14:textId="77777777" w:rsidR="005908D0" w:rsidRPr="00B53F6E" w:rsidRDefault="005908D0" w:rsidP="00217530">
      <w:pPr>
        <w:spacing w:after="0" w:line="240" w:lineRule="auto"/>
        <w:jc w:val="both"/>
        <w:rPr>
          <w:rFonts w:ascii="Times New Roman" w:eastAsia="Times New Roman" w:hAnsi="Times New Roman" w:cs="Times New Roman"/>
          <w:sz w:val="24"/>
          <w:szCs w:val="24"/>
          <w:lang w:eastAsia="cs-CZ"/>
        </w:rPr>
      </w:pPr>
    </w:p>
    <w:p w14:paraId="3890DF66" w14:textId="091F55F4" w:rsidR="009414A1" w:rsidRPr="00B53F6E" w:rsidRDefault="005908D0" w:rsidP="005908D0">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67 ods. 3 sa </w:t>
      </w:r>
      <w:r w:rsidR="00A6263B" w:rsidRPr="00B53F6E">
        <w:rPr>
          <w:rFonts w:ascii="Times New Roman" w:eastAsia="Times New Roman" w:hAnsi="Times New Roman" w:cs="Times New Roman"/>
          <w:sz w:val="24"/>
          <w:szCs w:val="24"/>
          <w:lang w:eastAsia="cs-CZ"/>
        </w:rPr>
        <w:t>slová „odseku 1</w:t>
      </w:r>
      <w:r w:rsidRPr="00B53F6E">
        <w:rPr>
          <w:rFonts w:ascii="Times New Roman" w:eastAsia="Times New Roman" w:hAnsi="Times New Roman" w:cs="Times New Roman"/>
          <w:sz w:val="24"/>
          <w:szCs w:val="24"/>
          <w:lang w:eastAsia="cs-CZ"/>
        </w:rPr>
        <w:t>“</w:t>
      </w:r>
      <w:r w:rsidR="00A6263B" w:rsidRPr="00B53F6E">
        <w:rPr>
          <w:rFonts w:ascii="Times New Roman" w:eastAsia="Times New Roman" w:hAnsi="Times New Roman" w:cs="Times New Roman"/>
          <w:sz w:val="24"/>
          <w:szCs w:val="24"/>
          <w:lang w:eastAsia="cs-CZ"/>
        </w:rPr>
        <w:t xml:space="preserve"> nahrádzajú slovami „odsekov 1 a 2“</w:t>
      </w:r>
      <w:r w:rsidRPr="00B53F6E">
        <w:rPr>
          <w:rFonts w:ascii="Times New Roman" w:eastAsia="Times New Roman" w:hAnsi="Times New Roman" w:cs="Times New Roman"/>
          <w:sz w:val="24"/>
          <w:szCs w:val="24"/>
          <w:lang w:eastAsia="cs-CZ"/>
        </w:rPr>
        <w:t>.</w:t>
      </w:r>
    </w:p>
    <w:p w14:paraId="4264EA88" w14:textId="77777777" w:rsidR="005908D0" w:rsidRPr="00B53F6E" w:rsidRDefault="005908D0" w:rsidP="005908D0">
      <w:pPr>
        <w:pStyle w:val="Odsekzoznamu"/>
        <w:spacing w:after="0" w:line="240" w:lineRule="auto"/>
        <w:ind w:left="709"/>
        <w:jc w:val="both"/>
        <w:rPr>
          <w:rFonts w:ascii="Times New Roman" w:eastAsia="Times New Roman" w:hAnsi="Times New Roman" w:cs="Times New Roman"/>
          <w:sz w:val="24"/>
          <w:szCs w:val="24"/>
          <w:lang w:eastAsia="cs-CZ"/>
        </w:rPr>
      </w:pPr>
    </w:p>
    <w:p w14:paraId="33DFAA14" w14:textId="77777777" w:rsidR="00146913" w:rsidRPr="00B53F6E" w:rsidRDefault="00821EDC" w:rsidP="00146913">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V § 68 sa vypúšťa písmeno c).</w:t>
      </w:r>
    </w:p>
    <w:p w14:paraId="268C8CCC" w14:textId="77777777" w:rsidR="00821EDC" w:rsidRPr="00B53F6E" w:rsidRDefault="00821EDC" w:rsidP="00821EDC">
      <w:pPr>
        <w:spacing w:after="0" w:line="240" w:lineRule="auto"/>
        <w:jc w:val="both"/>
        <w:rPr>
          <w:rFonts w:ascii="Times New Roman" w:hAnsi="Times New Roman" w:cs="Times New Roman"/>
          <w:sz w:val="24"/>
          <w:szCs w:val="24"/>
        </w:rPr>
      </w:pPr>
    </w:p>
    <w:p w14:paraId="7902252E" w14:textId="77777777" w:rsidR="00821EDC" w:rsidRPr="00B53F6E" w:rsidRDefault="00821EDC" w:rsidP="00821EDC">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Doterajšie písmeno d) sa označuje ako písmeno c).</w:t>
      </w:r>
    </w:p>
    <w:p w14:paraId="625942F4" w14:textId="77777777" w:rsidR="00A275EF" w:rsidRPr="00B53F6E" w:rsidRDefault="00A275EF" w:rsidP="00821EDC">
      <w:pPr>
        <w:spacing w:after="0" w:line="240" w:lineRule="auto"/>
        <w:jc w:val="both"/>
        <w:rPr>
          <w:rFonts w:ascii="Times New Roman" w:hAnsi="Times New Roman" w:cs="Times New Roman"/>
          <w:sz w:val="24"/>
          <w:szCs w:val="24"/>
        </w:rPr>
      </w:pPr>
    </w:p>
    <w:p w14:paraId="206FE4FB" w14:textId="00E5B309" w:rsidR="005133C2" w:rsidRPr="00B53F6E" w:rsidRDefault="005133C2" w:rsidP="005133C2">
      <w:pPr>
        <w:pStyle w:val="Odsekzoznamu"/>
        <w:numPr>
          <w:ilvl w:val="0"/>
          <w:numId w:val="1"/>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 xml:space="preserve"> V </w:t>
      </w:r>
      <w:r w:rsidR="00A275EF" w:rsidRPr="00B53F6E">
        <w:rPr>
          <w:rFonts w:ascii="Times New Roman" w:hAnsi="Times New Roman" w:cs="Times New Roman"/>
          <w:sz w:val="24"/>
          <w:szCs w:val="24"/>
        </w:rPr>
        <w:t xml:space="preserve">§ 69 sa </w:t>
      </w:r>
      <w:r w:rsidR="00687ADF">
        <w:rPr>
          <w:rFonts w:ascii="Times New Roman" w:hAnsi="Times New Roman" w:cs="Times New Roman"/>
          <w:sz w:val="24"/>
          <w:szCs w:val="24"/>
        </w:rPr>
        <w:t xml:space="preserve">za odsek 2 </w:t>
      </w:r>
      <w:r w:rsidRPr="00B53F6E">
        <w:rPr>
          <w:rFonts w:ascii="Times New Roman" w:hAnsi="Times New Roman" w:cs="Times New Roman"/>
          <w:sz w:val="24"/>
          <w:szCs w:val="24"/>
        </w:rPr>
        <w:t>vkladá nový</w:t>
      </w:r>
      <w:r w:rsidR="00A275EF" w:rsidRPr="00B53F6E">
        <w:rPr>
          <w:rFonts w:ascii="Times New Roman" w:hAnsi="Times New Roman" w:cs="Times New Roman"/>
          <w:sz w:val="24"/>
          <w:szCs w:val="24"/>
        </w:rPr>
        <w:t xml:space="preserve"> odsek</w:t>
      </w:r>
      <w:r w:rsidR="00687ADF">
        <w:rPr>
          <w:rFonts w:ascii="Times New Roman" w:hAnsi="Times New Roman" w:cs="Times New Roman"/>
          <w:sz w:val="24"/>
          <w:szCs w:val="24"/>
        </w:rPr>
        <w:t xml:space="preserve"> 3</w:t>
      </w:r>
      <w:r w:rsidR="00A275EF" w:rsidRPr="00B53F6E">
        <w:rPr>
          <w:rFonts w:ascii="Times New Roman" w:hAnsi="Times New Roman" w:cs="Times New Roman"/>
          <w:sz w:val="24"/>
          <w:szCs w:val="24"/>
        </w:rPr>
        <w:t>, ktorý znie:</w:t>
      </w:r>
    </w:p>
    <w:p w14:paraId="6F0A49A6" w14:textId="551B2068" w:rsidR="00A275EF" w:rsidRPr="00B53F6E" w:rsidRDefault="005133C2" w:rsidP="001F6A1F">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A275EF" w:rsidRPr="00B53F6E">
        <w:rPr>
          <w:rFonts w:ascii="Times New Roman" w:hAnsi="Times New Roman" w:cs="Times New Roman"/>
          <w:sz w:val="24"/>
          <w:szCs w:val="24"/>
        </w:rPr>
        <w:t>(3) Teoretická časť špecializačného štúdia sa môže uskutočňovať prezenčnou metódou, dištančnou metó</w:t>
      </w:r>
      <w:r w:rsidRPr="00B53F6E">
        <w:rPr>
          <w:rFonts w:ascii="Times New Roman" w:hAnsi="Times New Roman" w:cs="Times New Roman"/>
          <w:sz w:val="24"/>
          <w:szCs w:val="24"/>
        </w:rPr>
        <w:t>dou alebo kombinovanou metódou.“.</w:t>
      </w:r>
    </w:p>
    <w:p w14:paraId="78B860C9" w14:textId="77777777" w:rsidR="00A275EF" w:rsidRPr="00B53F6E" w:rsidRDefault="00A275EF" w:rsidP="00A275EF">
      <w:pPr>
        <w:spacing w:after="0" w:line="240" w:lineRule="auto"/>
        <w:jc w:val="both"/>
        <w:rPr>
          <w:rFonts w:ascii="Times New Roman" w:hAnsi="Times New Roman" w:cs="Times New Roman"/>
          <w:sz w:val="24"/>
          <w:szCs w:val="24"/>
        </w:rPr>
      </w:pPr>
    </w:p>
    <w:p w14:paraId="5465E60C" w14:textId="77777777" w:rsidR="00B9045F" w:rsidRPr="00B53F6E" w:rsidRDefault="00B9045F" w:rsidP="00B9045F">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Doterajšie odseky 3 a 4 sa označujú ako odseky 4 a 5.</w:t>
      </w:r>
    </w:p>
    <w:p w14:paraId="4DA7E579" w14:textId="279E588E" w:rsidR="004D6C47" w:rsidRPr="00B53F6E" w:rsidRDefault="004D6C47" w:rsidP="00B9045F">
      <w:pPr>
        <w:spacing w:after="0" w:line="240" w:lineRule="auto"/>
        <w:jc w:val="both"/>
        <w:rPr>
          <w:rFonts w:ascii="Times New Roman" w:eastAsia="Times New Roman" w:hAnsi="Times New Roman" w:cs="Times New Roman"/>
          <w:sz w:val="24"/>
          <w:szCs w:val="24"/>
          <w:lang w:eastAsia="cs-CZ"/>
        </w:rPr>
      </w:pPr>
    </w:p>
    <w:p w14:paraId="595E1F94" w14:textId="77777777" w:rsidR="00821EDC" w:rsidRPr="00B53F6E" w:rsidRDefault="000841ED" w:rsidP="00821EDC">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 70 znie:</w:t>
      </w:r>
    </w:p>
    <w:p w14:paraId="74127E12" w14:textId="77777777" w:rsidR="000841ED" w:rsidRPr="00B53F6E" w:rsidRDefault="000841ED" w:rsidP="000841ED">
      <w:pPr>
        <w:spacing w:after="0" w:line="240" w:lineRule="auto"/>
        <w:jc w:val="center"/>
        <w:rPr>
          <w:rFonts w:ascii="Times New Roman" w:hAnsi="Times New Roman" w:cs="Times New Roman"/>
          <w:sz w:val="24"/>
          <w:szCs w:val="24"/>
        </w:rPr>
      </w:pPr>
      <w:r w:rsidRPr="00B53F6E">
        <w:rPr>
          <w:rFonts w:ascii="Times New Roman" w:hAnsi="Times New Roman" w:cs="Times New Roman"/>
          <w:sz w:val="24"/>
          <w:szCs w:val="24"/>
        </w:rPr>
        <w:t>„§ 70</w:t>
      </w:r>
    </w:p>
    <w:p w14:paraId="047B7021" w14:textId="77777777" w:rsidR="00821EDC" w:rsidRPr="00B53F6E" w:rsidRDefault="00821EDC" w:rsidP="00821EDC">
      <w:pPr>
        <w:spacing w:after="0" w:line="240" w:lineRule="auto"/>
        <w:jc w:val="both"/>
        <w:rPr>
          <w:rFonts w:ascii="Times New Roman" w:hAnsi="Times New Roman" w:cs="Times New Roman"/>
          <w:sz w:val="24"/>
          <w:szCs w:val="24"/>
        </w:rPr>
      </w:pPr>
    </w:p>
    <w:p w14:paraId="0E895192" w14:textId="5C6732FB" w:rsidR="000841ED" w:rsidRPr="00B53F6E" w:rsidRDefault="0014401C" w:rsidP="00B670A3">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(1) </w:t>
      </w:r>
      <w:r w:rsidR="002330B8" w:rsidRPr="00B53F6E">
        <w:rPr>
          <w:rFonts w:ascii="Times New Roman" w:hAnsi="Times New Roman" w:cs="Times New Roman"/>
          <w:sz w:val="24"/>
          <w:szCs w:val="24"/>
        </w:rPr>
        <w:t xml:space="preserve">Vzdelávacia ustanovizeň môže </w:t>
      </w:r>
      <w:r w:rsidR="00AB39CF" w:rsidRPr="00B53F6E">
        <w:rPr>
          <w:rFonts w:ascii="Times New Roman" w:hAnsi="Times New Roman" w:cs="Times New Roman"/>
          <w:sz w:val="24"/>
          <w:szCs w:val="24"/>
        </w:rPr>
        <w:t xml:space="preserve">na základe žiadosti zdravotníckeho pracovníka </w:t>
      </w:r>
      <w:r w:rsidR="002330B8" w:rsidRPr="00B53F6E">
        <w:rPr>
          <w:rFonts w:ascii="Times New Roman" w:hAnsi="Times New Roman" w:cs="Times New Roman"/>
          <w:sz w:val="24"/>
          <w:szCs w:val="24"/>
        </w:rPr>
        <w:t xml:space="preserve">zmeniť špecializačný odbor, </w:t>
      </w:r>
      <w:r w:rsidR="00AB39CF" w:rsidRPr="00B53F6E">
        <w:rPr>
          <w:rFonts w:ascii="Times New Roman" w:hAnsi="Times New Roman" w:cs="Times New Roman"/>
          <w:sz w:val="24"/>
          <w:szCs w:val="24"/>
        </w:rPr>
        <w:t xml:space="preserve">v ktorom je </w:t>
      </w:r>
      <w:r w:rsidR="002330B8" w:rsidRPr="00B53F6E">
        <w:rPr>
          <w:rFonts w:ascii="Times New Roman" w:hAnsi="Times New Roman" w:cs="Times New Roman"/>
          <w:sz w:val="24"/>
          <w:szCs w:val="24"/>
        </w:rPr>
        <w:t>zdravotnícky pracovník zaradený</w:t>
      </w:r>
      <w:r w:rsidR="00AB39CF" w:rsidRPr="00B53F6E">
        <w:rPr>
          <w:rFonts w:ascii="Times New Roman" w:hAnsi="Times New Roman" w:cs="Times New Roman"/>
          <w:sz w:val="24"/>
          <w:szCs w:val="24"/>
        </w:rPr>
        <w:t xml:space="preserve"> na iný špecializačný odbor</w:t>
      </w:r>
      <w:r w:rsidR="00F54A0A" w:rsidRPr="00B53F6E">
        <w:rPr>
          <w:rFonts w:ascii="Times New Roman" w:hAnsi="Times New Roman" w:cs="Times New Roman"/>
          <w:sz w:val="24"/>
          <w:szCs w:val="24"/>
        </w:rPr>
        <w:t>. Zdravotnícky pracovník k žiadosti</w:t>
      </w:r>
      <w:r w:rsidR="002330B8" w:rsidRPr="00B53F6E">
        <w:rPr>
          <w:rFonts w:ascii="Times New Roman" w:hAnsi="Times New Roman" w:cs="Times New Roman"/>
          <w:sz w:val="24"/>
          <w:szCs w:val="24"/>
        </w:rPr>
        <w:t xml:space="preserve"> pripojí písomný súhlas toho, kto podal žiadosť o zaradenie do špecializačného štúdia, ak si žiadosť o zaradenie do špecializačného štúdia nepodal sám. </w:t>
      </w:r>
      <w:r w:rsidR="000841ED" w:rsidRPr="00B53F6E">
        <w:rPr>
          <w:rFonts w:ascii="Times New Roman" w:hAnsi="Times New Roman" w:cs="Times New Roman"/>
          <w:sz w:val="24"/>
          <w:szCs w:val="24"/>
        </w:rPr>
        <w:t>Ak zdravotnícky pracovník počas špecializačného štúdia zmenil zamestnávateľa, k žiadosti pripojí písomný súhlas nového zamestnávateľa, ak si žiadosť o zaradenie do špecializačného štúdia nepodal sám. Zmena špecializačného odboru počas špecializačného štúdia sa môže uskutočniť najviac dvakrát.</w:t>
      </w:r>
    </w:p>
    <w:p w14:paraId="2E93E622" w14:textId="6BFED93E" w:rsidR="002330B8" w:rsidRPr="00B53F6E" w:rsidRDefault="002330B8" w:rsidP="00B670A3">
      <w:pPr>
        <w:widowControl w:val="0"/>
        <w:autoSpaceDE w:val="0"/>
        <w:autoSpaceDN w:val="0"/>
        <w:adjustRightInd w:val="0"/>
        <w:spacing w:after="0" w:line="240" w:lineRule="auto"/>
        <w:jc w:val="both"/>
        <w:rPr>
          <w:rFonts w:ascii="Times New Roman" w:hAnsi="Times New Roman" w:cs="Times New Roman"/>
          <w:sz w:val="24"/>
          <w:szCs w:val="24"/>
        </w:rPr>
      </w:pPr>
    </w:p>
    <w:p w14:paraId="43359461" w14:textId="784D4D84" w:rsidR="006D2AF1" w:rsidRPr="00B53F6E" w:rsidRDefault="006A4CD7" w:rsidP="00B670A3">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(2</w:t>
      </w:r>
      <w:r w:rsidR="000841ED" w:rsidRPr="00B53F6E">
        <w:rPr>
          <w:rFonts w:ascii="Times New Roman" w:hAnsi="Times New Roman" w:cs="Times New Roman"/>
          <w:sz w:val="24"/>
          <w:szCs w:val="24"/>
        </w:rPr>
        <w:t xml:space="preserve">) </w:t>
      </w:r>
      <w:r w:rsidR="006D2AF1" w:rsidRPr="00B53F6E">
        <w:rPr>
          <w:rFonts w:ascii="Times New Roman" w:hAnsi="Times New Roman" w:cs="Times New Roman"/>
          <w:sz w:val="24"/>
          <w:szCs w:val="24"/>
        </w:rPr>
        <w:t xml:space="preserve">Vzdelávacia ustanovizeň pri prvej zmene špecializačného odboru podľa </w:t>
      </w:r>
      <w:hyperlink r:id="rId9" w:history="1">
        <w:r w:rsidR="006D2AF1" w:rsidRPr="00B53F6E">
          <w:rPr>
            <w:rFonts w:ascii="Times New Roman" w:hAnsi="Times New Roman" w:cs="Times New Roman"/>
            <w:sz w:val="24"/>
            <w:szCs w:val="24"/>
          </w:rPr>
          <w:t xml:space="preserve">odseku </w:t>
        </w:r>
      </w:hyperlink>
      <w:r w:rsidR="006D2AF1" w:rsidRPr="00B53F6E">
        <w:rPr>
          <w:rFonts w:ascii="Times New Roman" w:hAnsi="Times New Roman" w:cs="Times New Roman"/>
          <w:sz w:val="24"/>
          <w:szCs w:val="24"/>
        </w:rPr>
        <w:t>1 zhodnotí obsah a rozsah špecializačného štúdia v príslušnom špecializačnom odbore, do ktorého bol zdravotnícky pracovník zaradený, a určí obsah a rozsah špecializovaných vedomostí a zručností, ktoré predstavujú rozdiel medzi obsahom a rozsahom špecializačného štúdia v špecializačných študijných programoch</w:t>
      </w:r>
      <w:r w:rsidR="006D2AF1" w:rsidRPr="00B53F6E">
        <w:rPr>
          <w:rFonts w:ascii="Times New Roman" w:hAnsi="Times New Roman" w:cs="Times New Roman"/>
          <w:sz w:val="24"/>
          <w:szCs w:val="24"/>
          <w:vertAlign w:val="superscript"/>
        </w:rPr>
        <w:t>26</w:t>
      </w:r>
      <w:r w:rsidR="00DB4C00">
        <w:rPr>
          <w:rFonts w:ascii="Times New Roman" w:hAnsi="Times New Roman" w:cs="Times New Roman"/>
          <w:sz w:val="24"/>
          <w:szCs w:val="24"/>
        </w:rPr>
        <w:t>)</w:t>
      </w:r>
      <w:r w:rsidR="006D2AF1" w:rsidRPr="00B53F6E">
        <w:rPr>
          <w:rFonts w:ascii="Times New Roman" w:hAnsi="Times New Roman" w:cs="Times New Roman"/>
          <w:sz w:val="24"/>
          <w:szCs w:val="24"/>
        </w:rPr>
        <w:t xml:space="preserve"> príslušných špecializačných odborov, medzi ktorými sa zmena špecializačného odboru uskutočnila</w:t>
      </w:r>
      <w:r w:rsidR="00862FB9" w:rsidRPr="00B53F6E">
        <w:rPr>
          <w:rFonts w:ascii="Times New Roman" w:hAnsi="Times New Roman" w:cs="Times New Roman"/>
          <w:sz w:val="24"/>
          <w:szCs w:val="24"/>
        </w:rPr>
        <w:t>,</w:t>
      </w:r>
      <w:r w:rsidR="006D2AF1" w:rsidRPr="00B53F6E">
        <w:rPr>
          <w:rFonts w:ascii="Times New Roman" w:hAnsi="Times New Roman" w:cs="Times New Roman"/>
          <w:sz w:val="24"/>
          <w:szCs w:val="24"/>
        </w:rPr>
        <w:t xml:space="preserve"> a ktoré má zdravotnícky pracovník ešte nadobudnúť. Pri druhej zmene špecializačného odboru podľa odseku 1 vzdelávacia ustanovizeň zhodnotí obsah a rozsah špecializačného štúdia v príslušných špecializačných odboroch, do ktorých bol zdravotnícky pracovník zaradený, a určí obsah a rozsah špecializovaných vedomostí a zručností, ktoré predstavujú rozdiel medzi obsahom a rozsahom špecializačného štúdia v špecializačných študijných programoch</w:t>
      </w:r>
      <w:r w:rsidR="006D2AF1" w:rsidRPr="00B53F6E">
        <w:rPr>
          <w:rFonts w:ascii="Times New Roman" w:hAnsi="Times New Roman" w:cs="Times New Roman"/>
          <w:sz w:val="24"/>
          <w:szCs w:val="24"/>
          <w:vertAlign w:val="superscript"/>
        </w:rPr>
        <w:t>26</w:t>
      </w:r>
      <w:r w:rsidR="00DB4C00">
        <w:rPr>
          <w:rFonts w:ascii="Times New Roman" w:hAnsi="Times New Roman" w:cs="Times New Roman"/>
          <w:sz w:val="24"/>
          <w:szCs w:val="24"/>
        </w:rPr>
        <w:t>)</w:t>
      </w:r>
      <w:r w:rsidR="006D2AF1" w:rsidRPr="00B53F6E">
        <w:rPr>
          <w:rFonts w:ascii="Times New Roman" w:hAnsi="Times New Roman" w:cs="Times New Roman"/>
          <w:sz w:val="24"/>
          <w:szCs w:val="24"/>
        </w:rPr>
        <w:t xml:space="preserve"> príslušných špecializačných odborov, medzi ktorými sa zmeny uskutočnili</w:t>
      </w:r>
      <w:r w:rsidR="001E6483" w:rsidRPr="00B53F6E">
        <w:rPr>
          <w:rFonts w:ascii="Times New Roman" w:hAnsi="Times New Roman" w:cs="Times New Roman"/>
          <w:sz w:val="24"/>
          <w:szCs w:val="24"/>
        </w:rPr>
        <w:t>,</w:t>
      </w:r>
      <w:r w:rsidR="006D2AF1" w:rsidRPr="00B53F6E">
        <w:rPr>
          <w:rFonts w:ascii="Times New Roman" w:hAnsi="Times New Roman" w:cs="Times New Roman"/>
          <w:sz w:val="24"/>
          <w:szCs w:val="24"/>
        </w:rPr>
        <w:t xml:space="preserve"> a ktoré má zdravotnícky pracovník ešte nadobudnúť.</w:t>
      </w:r>
    </w:p>
    <w:p w14:paraId="465FE10A" w14:textId="086E9FFF" w:rsidR="000841ED" w:rsidRPr="00B53F6E" w:rsidRDefault="000841ED" w:rsidP="000841ED">
      <w:pPr>
        <w:widowControl w:val="0"/>
        <w:autoSpaceDE w:val="0"/>
        <w:autoSpaceDN w:val="0"/>
        <w:adjustRightInd w:val="0"/>
        <w:spacing w:after="0" w:line="240" w:lineRule="auto"/>
        <w:jc w:val="both"/>
        <w:rPr>
          <w:rFonts w:ascii="Times New Roman" w:hAnsi="Times New Roman" w:cs="Times New Roman"/>
          <w:sz w:val="24"/>
          <w:szCs w:val="24"/>
        </w:rPr>
      </w:pPr>
    </w:p>
    <w:p w14:paraId="674908FC" w14:textId="4D472C80" w:rsidR="000841ED" w:rsidRPr="00B53F6E" w:rsidRDefault="0027559F" w:rsidP="0027559F">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 </w:t>
      </w:r>
      <w:r w:rsidR="000841ED" w:rsidRPr="00B53F6E">
        <w:rPr>
          <w:rFonts w:ascii="Times New Roman" w:hAnsi="Times New Roman" w:cs="Times New Roman"/>
          <w:sz w:val="24"/>
          <w:szCs w:val="24"/>
        </w:rPr>
        <w:t>Ak zdravotnícky pracovník počas špecializačného štúdia zmení vzdelávaciu ustanovizeň a pokračuje v špecializačnom štúdiu v tom istom špecializačnom odbore, prijímajúca vzdelávacia ustanovizeň započíta zdravotníckemu pracovníkovi rozsah a obsah absolvovaného špecializačného štúdia v prísl</w:t>
      </w:r>
      <w:r w:rsidR="006A4CD7" w:rsidRPr="00B53F6E">
        <w:rPr>
          <w:rFonts w:ascii="Times New Roman" w:hAnsi="Times New Roman" w:cs="Times New Roman"/>
          <w:sz w:val="24"/>
          <w:szCs w:val="24"/>
        </w:rPr>
        <w:t>u</w:t>
      </w:r>
      <w:r w:rsidR="000841ED" w:rsidRPr="00B53F6E">
        <w:rPr>
          <w:rFonts w:ascii="Times New Roman" w:hAnsi="Times New Roman" w:cs="Times New Roman"/>
          <w:sz w:val="24"/>
          <w:szCs w:val="24"/>
        </w:rPr>
        <w:t xml:space="preserve">šnom špecializačnom odbore a určí zdravotníckemu pracovníkovi formou individuálneho plánu rozsah a obsah špecializačného štúdia v príslušnom špecializačnom odbore, ktoré </w:t>
      </w:r>
      <w:r w:rsidR="000841ED" w:rsidRPr="00295E7E">
        <w:rPr>
          <w:rFonts w:ascii="Times New Roman" w:hAnsi="Times New Roman" w:cs="Times New Roman"/>
          <w:sz w:val="24"/>
          <w:szCs w:val="24"/>
        </w:rPr>
        <w:t>si má dokončiť v súlade s akreditovaným</w:t>
      </w:r>
      <w:r w:rsidR="000841ED" w:rsidRPr="00B53F6E">
        <w:rPr>
          <w:rFonts w:ascii="Times New Roman" w:hAnsi="Times New Roman" w:cs="Times New Roman"/>
          <w:sz w:val="24"/>
          <w:szCs w:val="24"/>
        </w:rPr>
        <w:t xml:space="preserve"> špe</w:t>
      </w:r>
      <w:r w:rsidR="000546C5" w:rsidRPr="00B53F6E">
        <w:rPr>
          <w:rFonts w:ascii="Times New Roman" w:hAnsi="Times New Roman" w:cs="Times New Roman"/>
          <w:sz w:val="24"/>
          <w:szCs w:val="24"/>
        </w:rPr>
        <w:t>cializačným študijným programom;</w:t>
      </w:r>
      <w:r w:rsidR="000841ED" w:rsidRPr="00B53F6E">
        <w:rPr>
          <w:rFonts w:ascii="Times New Roman" w:hAnsi="Times New Roman" w:cs="Times New Roman"/>
          <w:sz w:val="24"/>
          <w:szCs w:val="24"/>
          <w:vertAlign w:val="superscript"/>
        </w:rPr>
        <w:t>6</w:t>
      </w:r>
      <w:r w:rsidR="00DB4C00">
        <w:rPr>
          <w:rFonts w:ascii="Times New Roman" w:hAnsi="Times New Roman" w:cs="Times New Roman"/>
          <w:sz w:val="24"/>
          <w:szCs w:val="24"/>
        </w:rPr>
        <w:t>)</w:t>
      </w:r>
      <w:r w:rsidR="000841ED" w:rsidRPr="00B53F6E">
        <w:rPr>
          <w:rFonts w:ascii="Times New Roman" w:hAnsi="Times New Roman" w:cs="Times New Roman"/>
          <w:sz w:val="24"/>
          <w:szCs w:val="24"/>
        </w:rPr>
        <w:t xml:space="preserve"> </w:t>
      </w:r>
      <w:r w:rsidR="007C2025" w:rsidRPr="00B53F6E">
        <w:rPr>
          <w:rFonts w:ascii="Times New Roman" w:hAnsi="Times New Roman" w:cs="Times New Roman"/>
          <w:sz w:val="24"/>
          <w:szCs w:val="24"/>
        </w:rPr>
        <w:t xml:space="preserve">pri zmene vzdelávacej ustanovizne z cudziny na Slovensko sa  použije </w:t>
      </w:r>
      <w:r w:rsidR="0018672C" w:rsidRPr="00B53F6E">
        <w:rPr>
          <w:rFonts w:ascii="Times New Roman" w:hAnsi="Times New Roman" w:cs="Times New Roman"/>
          <w:sz w:val="24"/>
          <w:szCs w:val="24"/>
        </w:rPr>
        <w:t>postup podľ</w:t>
      </w:r>
      <w:r w:rsidR="007C2025" w:rsidRPr="00B53F6E">
        <w:rPr>
          <w:rFonts w:ascii="Times New Roman" w:hAnsi="Times New Roman" w:cs="Times New Roman"/>
          <w:sz w:val="24"/>
          <w:szCs w:val="24"/>
        </w:rPr>
        <w:t>a prvej časti vety</w:t>
      </w:r>
      <w:r w:rsidR="0018672C" w:rsidRPr="00B53F6E">
        <w:rPr>
          <w:rFonts w:ascii="Times New Roman" w:hAnsi="Times New Roman" w:cs="Times New Roman"/>
          <w:sz w:val="24"/>
          <w:szCs w:val="24"/>
        </w:rPr>
        <w:t xml:space="preserve">. </w:t>
      </w:r>
      <w:r w:rsidR="000841ED" w:rsidRPr="00B53F6E">
        <w:rPr>
          <w:rFonts w:ascii="Times New Roman" w:hAnsi="Times New Roman" w:cs="Times New Roman"/>
          <w:sz w:val="24"/>
          <w:szCs w:val="24"/>
        </w:rPr>
        <w:t>Ak zdravotnícky pracovník počas špecializačného štúdia zmení vzdelávaciu ustanovizeň a pokračuje v špecializačnom štúdiu v inom špecializačn</w:t>
      </w:r>
      <w:r w:rsidR="006A4CD7" w:rsidRPr="00B53F6E">
        <w:rPr>
          <w:rFonts w:ascii="Times New Roman" w:hAnsi="Times New Roman" w:cs="Times New Roman"/>
          <w:sz w:val="24"/>
          <w:szCs w:val="24"/>
        </w:rPr>
        <w:t>om odbore, ustanovenia odsekov 1 a 2</w:t>
      </w:r>
      <w:r w:rsidR="00B46166" w:rsidRPr="00B53F6E">
        <w:rPr>
          <w:rFonts w:ascii="Times New Roman" w:hAnsi="Times New Roman" w:cs="Times New Roman"/>
          <w:sz w:val="24"/>
          <w:szCs w:val="24"/>
        </w:rPr>
        <w:t xml:space="preserve"> platia rovnako.</w:t>
      </w:r>
    </w:p>
    <w:p w14:paraId="77EA88E8" w14:textId="77777777" w:rsidR="000841ED" w:rsidRPr="00B53F6E" w:rsidRDefault="000841ED" w:rsidP="000841ED">
      <w:pPr>
        <w:widowControl w:val="0"/>
        <w:autoSpaceDE w:val="0"/>
        <w:autoSpaceDN w:val="0"/>
        <w:adjustRightInd w:val="0"/>
        <w:spacing w:after="0" w:line="240" w:lineRule="auto"/>
        <w:jc w:val="both"/>
        <w:rPr>
          <w:rFonts w:ascii="Times New Roman" w:hAnsi="Times New Roman" w:cs="Times New Roman"/>
          <w:sz w:val="24"/>
          <w:szCs w:val="24"/>
        </w:rPr>
      </w:pPr>
    </w:p>
    <w:p w14:paraId="543BCF8A" w14:textId="74CD74C5" w:rsidR="00742352" w:rsidRPr="00B53F6E" w:rsidRDefault="0027559F" w:rsidP="0027559F">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(4) </w:t>
      </w:r>
      <w:r w:rsidR="00742352" w:rsidRPr="00B53F6E">
        <w:rPr>
          <w:rFonts w:ascii="Times New Roman" w:hAnsi="Times New Roman" w:cs="Times New Roman"/>
          <w:sz w:val="24"/>
          <w:szCs w:val="24"/>
        </w:rPr>
        <w:t>Špecializačné štúdium zdravotníc</w:t>
      </w:r>
      <w:r w:rsidR="00EC6B23" w:rsidRPr="00B53F6E">
        <w:rPr>
          <w:rFonts w:ascii="Times New Roman" w:hAnsi="Times New Roman" w:cs="Times New Roman"/>
          <w:sz w:val="24"/>
          <w:szCs w:val="24"/>
        </w:rPr>
        <w:t xml:space="preserve">keho pracovníka </w:t>
      </w:r>
      <w:r w:rsidR="00742352" w:rsidRPr="00B53F6E">
        <w:rPr>
          <w:rFonts w:ascii="Times New Roman" w:hAnsi="Times New Roman" w:cs="Times New Roman"/>
          <w:sz w:val="24"/>
          <w:szCs w:val="24"/>
        </w:rPr>
        <w:t>vzdelávacia ustanovizeň preruš</w:t>
      </w:r>
      <w:r w:rsidR="0014524F" w:rsidRPr="00B53F6E">
        <w:rPr>
          <w:rFonts w:ascii="Times New Roman" w:hAnsi="Times New Roman" w:cs="Times New Roman"/>
          <w:sz w:val="24"/>
          <w:szCs w:val="24"/>
        </w:rPr>
        <w:t>í</w:t>
      </w:r>
      <w:r w:rsidR="00742352" w:rsidRPr="00B53F6E">
        <w:rPr>
          <w:rFonts w:ascii="Times New Roman" w:hAnsi="Times New Roman" w:cs="Times New Roman"/>
          <w:sz w:val="24"/>
          <w:szCs w:val="24"/>
        </w:rPr>
        <w:t xml:space="preserve"> z dôvodu dočasnej pracovnej neschopnosti,</w:t>
      </w:r>
      <w:r w:rsidR="00742352" w:rsidRPr="00B53F6E">
        <w:rPr>
          <w:rFonts w:ascii="Times New Roman" w:hAnsi="Times New Roman" w:cs="Times New Roman"/>
          <w:sz w:val="24"/>
          <w:szCs w:val="24"/>
          <w:vertAlign w:val="superscript"/>
        </w:rPr>
        <w:t>27</w:t>
      </w:r>
      <w:r w:rsidR="00DB4C00">
        <w:rPr>
          <w:rFonts w:ascii="Times New Roman" w:hAnsi="Times New Roman" w:cs="Times New Roman"/>
          <w:sz w:val="24"/>
          <w:szCs w:val="24"/>
        </w:rPr>
        <w:t>)</w:t>
      </w:r>
      <w:r w:rsidR="00742352" w:rsidRPr="00B53F6E">
        <w:rPr>
          <w:rFonts w:ascii="Times New Roman" w:hAnsi="Times New Roman" w:cs="Times New Roman"/>
          <w:sz w:val="24"/>
          <w:szCs w:val="24"/>
        </w:rPr>
        <w:t xml:space="preserve"> materskej dovolenky a rodičovskej dovolenky</w:t>
      </w:r>
      <w:r w:rsidR="00742352" w:rsidRPr="00B53F6E">
        <w:rPr>
          <w:rFonts w:ascii="Times New Roman" w:hAnsi="Times New Roman" w:cs="Times New Roman"/>
          <w:sz w:val="24"/>
          <w:szCs w:val="24"/>
          <w:vertAlign w:val="superscript"/>
        </w:rPr>
        <w:t>28)</w:t>
      </w:r>
      <w:r w:rsidR="005911D2" w:rsidRPr="00B53F6E">
        <w:rPr>
          <w:rFonts w:ascii="Times New Roman" w:hAnsi="Times New Roman" w:cs="Times New Roman"/>
          <w:sz w:val="24"/>
          <w:szCs w:val="24"/>
          <w:vertAlign w:val="superscript"/>
        </w:rPr>
        <w:t xml:space="preserve"> </w:t>
      </w:r>
      <w:r w:rsidR="00742352" w:rsidRPr="00B53F6E">
        <w:rPr>
          <w:rFonts w:ascii="Times New Roman" w:hAnsi="Times New Roman" w:cs="Times New Roman"/>
          <w:sz w:val="24"/>
          <w:szCs w:val="24"/>
        </w:rPr>
        <w:t>alebo z iných dôvodov hodných osobitného zret</w:t>
      </w:r>
      <w:r w:rsidRPr="00B53F6E">
        <w:rPr>
          <w:rFonts w:ascii="Times New Roman" w:hAnsi="Times New Roman" w:cs="Times New Roman"/>
          <w:sz w:val="24"/>
          <w:szCs w:val="24"/>
        </w:rPr>
        <w:t>eľa</w:t>
      </w:r>
      <w:r w:rsidR="0014524F" w:rsidRPr="00B53F6E">
        <w:rPr>
          <w:rFonts w:ascii="Times New Roman" w:hAnsi="Times New Roman" w:cs="Times New Roman"/>
          <w:sz w:val="24"/>
          <w:szCs w:val="24"/>
        </w:rPr>
        <w:t xml:space="preserve">; </w:t>
      </w:r>
      <w:r w:rsidRPr="00B53F6E">
        <w:rPr>
          <w:rFonts w:ascii="Times New Roman" w:hAnsi="Times New Roman" w:cs="Times New Roman"/>
          <w:sz w:val="24"/>
          <w:szCs w:val="24"/>
        </w:rPr>
        <w:t xml:space="preserve"> </w:t>
      </w:r>
      <w:r w:rsidR="0014524F" w:rsidRPr="00B53F6E">
        <w:rPr>
          <w:rFonts w:ascii="Times New Roman" w:hAnsi="Times New Roman" w:cs="Times New Roman"/>
          <w:sz w:val="24"/>
          <w:szCs w:val="24"/>
        </w:rPr>
        <w:t xml:space="preserve">v prípade </w:t>
      </w:r>
      <w:r w:rsidR="00BF60CF" w:rsidRPr="00B53F6E">
        <w:rPr>
          <w:rFonts w:ascii="Times New Roman" w:hAnsi="Times New Roman" w:cs="Times New Roman"/>
          <w:sz w:val="24"/>
          <w:szCs w:val="24"/>
        </w:rPr>
        <w:t xml:space="preserve">iných </w:t>
      </w:r>
      <w:r w:rsidR="0014524F" w:rsidRPr="00B53F6E">
        <w:rPr>
          <w:rFonts w:ascii="Times New Roman" w:hAnsi="Times New Roman" w:cs="Times New Roman"/>
          <w:sz w:val="24"/>
          <w:szCs w:val="24"/>
        </w:rPr>
        <w:t xml:space="preserve">dôvodov hodných osobitného zreteľa </w:t>
      </w:r>
      <w:r w:rsidR="004D0B6A" w:rsidRPr="00B53F6E">
        <w:rPr>
          <w:rFonts w:ascii="Times New Roman" w:hAnsi="Times New Roman" w:cs="Times New Roman"/>
          <w:sz w:val="24"/>
          <w:szCs w:val="24"/>
        </w:rPr>
        <w:t xml:space="preserve">sumárne </w:t>
      </w:r>
      <w:r w:rsidRPr="00B53F6E">
        <w:rPr>
          <w:rFonts w:ascii="Times New Roman" w:hAnsi="Times New Roman" w:cs="Times New Roman"/>
          <w:sz w:val="24"/>
          <w:szCs w:val="24"/>
        </w:rPr>
        <w:t>najviac v dĺžke štyri roky.</w:t>
      </w:r>
      <w:r w:rsidR="00761EF8" w:rsidRPr="00B53F6E">
        <w:rPr>
          <w:rFonts w:ascii="Times New Roman" w:hAnsi="Times New Roman" w:cs="Times New Roman"/>
          <w:sz w:val="24"/>
          <w:szCs w:val="24"/>
        </w:rPr>
        <w:t xml:space="preserve"> </w:t>
      </w:r>
    </w:p>
    <w:p w14:paraId="1595C803" w14:textId="77777777" w:rsidR="00742352" w:rsidRPr="00B53F6E" w:rsidRDefault="00742352" w:rsidP="00742352">
      <w:pPr>
        <w:widowControl w:val="0"/>
        <w:autoSpaceDE w:val="0"/>
        <w:autoSpaceDN w:val="0"/>
        <w:adjustRightInd w:val="0"/>
        <w:spacing w:after="0" w:line="240" w:lineRule="auto"/>
        <w:jc w:val="both"/>
        <w:rPr>
          <w:rFonts w:ascii="Times New Roman" w:hAnsi="Times New Roman" w:cs="Times New Roman"/>
          <w:strike/>
          <w:sz w:val="24"/>
          <w:szCs w:val="24"/>
        </w:rPr>
      </w:pPr>
    </w:p>
    <w:p w14:paraId="2E26DDA1" w14:textId="11700B41" w:rsidR="00DE5AFE" w:rsidRPr="00B53F6E" w:rsidRDefault="004D0B6A" w:rsidP="004D0B6A">
      <w:pPr>
        <w:widowControl w:val="0"/>
        <w:autoSpaceDE w:val="0"/>
        <w:autoSpaceDN w:val="0"/>
        <w:adjustRightInd w:val="0"/>
        <w:spacing w:after="0" w:line="240" w:lineRule="auto"/>
        <w:jc w:val="both"/>
        <w:rPr>
          <w:rFonts w:ascii="Arial" w:hAnsi="Arial" w:cs="Arial"/>
          <w:sz w:val="16"/>
          <w:szCs w:val="16"/>
        </w:rPr>
      </w:pPr>
      <w:r w:rsidRPr="00B53F6E">
        <w:rPr>
          <w:rFonts w:ascii="Times New Roman" w:hAnsi="Times New Roman" w:cs="Times New Roman"/>
          <w:sz w:val="24"/>
          <w:szCs w:val="24"/>
        </w:rPr>
        <w:t xml:space="preserve">(5) </w:t>
      </w:r>
      <w:r w:rsidR="00742352" w:rsidRPr="00B53F6E">
        <w:rPr>
          <w:rFonts w:ascii="Times New Roman" w:hAnsi="Times New Roman" w:cs="Times New Roman"/>
          <w:sz w:val="24"/>
          <w:szCs w:val="24"/>
        </w:rPr>
        <w:t>Zo špecializačného štúdia vzdelávacia ustanovizeň zdravotníckeho pracovníka vyrad</w:t>
      </w:r>
      <w:r w:rsidR="006024A6" w:rsidRPr="00B53F6E">
        <w:rPr>
          <w:rFonts w:ascii="Times New Roman" w:hAnsi="Times New Roman" w:cs="Times New Roman"/>
          <w:sz w:val="24"/>
          <w:szCs w:val="24"/>
        </w:rPr>
        <w:t>í</w:t>
      </w:r>
      <w:r w:rsidR="00742352" w:rsidRPr="00B53F6E">
        <w:rPr>
          <w:rFonts w:ascii="Times New Roman" w:hAnsi="Times New Roman" w:cs="Times New Roman"/>
          <w:sz w:val="24"/>
          <w:szCs w:val="24"/>
        </w:rPr>
        <w:t>, ak si neplní povinnosti vyplývajúce zo študijného plánu akreditovaného špecializačného študijného programu</w:t>
      </w:r>
      <w:r w:rsidR="00E969BB" w:rsidRPr="00B53F6E">
        <w:rPr>
          <w:rFonts w:ascii="Times New Roman" w:hAnsi="Times New Roman" w:cs="Times New Roman"/>
          <w:sz w:val="24"/>
          <w:szCs w:val="24"/>
          <w:vertAlign w:val="superscript"/>
        </w:rPr>
        <w:t>6</w:t>
      </w:r>
      <w:r w:rsidR="00E969BB" w:rsidRPr="00B53F6E">
        <w:rPr>
          <w:rFonts w:ascii="Times New Roman" w:hAnsi="Times New Roman" w:cs="Times New Roman"/>
          <w:sz w:val="24"/>
          <w:szCs w:val="24"/>
        </w:rPr>
        <w:t>)</w:t>
      </w:r>
      <w:r w:rsidR="00742352" w:rsidRPr="00B53F6E">
        <w:rPr>
          <w:rFonts w:ascii="Times New Roman" w:hAnsi="Times New Roman" w:cs="Times New Roman"/>
          <w:sz w:val="24"/>
          <w:szCs w:val="24"/>
        </w:rPr>
        <w:t xml:space="preserve"> a</w:t>
      </w:r>
      <w:r w:rsidR="00E969BB" w:rsidRPr="00B53F6E">
        <w:rPr>
          <w:rFonts w:ascii="Times New Roman" w:hAnsi="Times New Roman" w:cs="Times New Roman"/>
          <w:sz w:val="24"/>
          <w:szCs w:val="24"/>
        </w:rPr>
        <w:t>lebo</w:t>
      </w:r>
      <w:r w:rsidR="00742352" w:rsidRPr="00B53F6E">
        <w:rPr>
          <w:rFonts w:ascii="Times New Roman" w:hAnsi="Times New Roman" w:cs="Times New Roman"/>
          <w:sz w:val="24"/>
          <w:szCs w:val="24"/>
        </w:rPr>
        <w:t> študijného poriadku vzdelávacej ustanovizne</w:t>
      </w:r>
      <w:r w:rsidR="00E969BB" w:rsidRPr="00B53F6E">
        <w:rPr>
          <w:rFonts w:ascii="Times New Roman" w:hAnsi="Times New Roman" w:cs="Times New Roman"/>
          <w:sz w:val="24"/>
          <w:szCs w:val="24"/>
        </w:rPr>
        <w:t xml:space="preserve"> alebo ak o vyradenie požiada zdravotnícky pracovník.</w:t>
      </w:r>
      <w:r w:rsidR="004F0FA2" w:rsidRPr="00B53F6E">
        <w:rPr>
          <w:rFonts w:ascii="Times New Roman" w:hAnsi="Times New Roman" w:cs="Times New Roman"/>
          <w:sz w:val="24"/>
          <w:szCs w:val="24"/>
        </w:rPr>
        <w:t>“.</w:t>
      </w:r>
    </w:p>
    <w:p w14:paraId="26D43570" w14:textId="00DFC623" w:rsidR="00742352" w:rsidRPr="00B53F6E" w:rsidRDefault="00742352" w:rsidP="00742352">
      <w:pPr>
        <w:widowControl w:val="0"/>
        <w:autoSpaceDE w:val="0"/>
        <w:autoSpaceDN w:val="0"/>
        <w:adjustRightInd w:val="0"/>
        <w:spacing w:after="0" w:line="240" w:lineRule="auto"/>
        <w:jc w:val="both"/>
        <w:rPr>
          <w:rFonts w:ascii="Arial" w:hAnsi="Arial" w:cs="Arial"/>
          <w:sz w:val="16"/>
          <w:szCs w:val="16"/>
        </w:rPr>
      </w:pPr>
    </w:p>
    <w:p w14:paraId="704B7A3A" w14:textId="4133EFF2" w:rsidR="000841ED" w:rsidRDefault="00DB4C00" w:rsidP="004F0FA2">
      <w:pPr>
        <w:widowControl w:val="0"/>
        <w:autoSpaceDE w:val="0"/>
        <w:autoSpaceDN w:val="0"/>
        <w:adjustRightInd w:val="0"/>
        <w:spacing w:after="0" w:line="240" w:lineRule="auto"/>
        <w:rPr>
          <w:rFonts w:ascii="Arial" w:hAnsi="Arial" w:cs="Arial"/>
          <w:sz w:val="16"/>
          <w:szCs w:val="16"/>
        </w:rPr>
      </w:pPr>
      <w:r w:rsidRPr="00B8512F">
        <w:rPr>
          <w:rFonts w:ascii="Times New Roman" w:hAnsi="Times New Roman"/>
          <w:sz w:val="25"/>
          <w:szCs w:val="25"/>
        </w:rPr>
        <w:t>Poznámky pod čiarou k odkazom 19 až 25 sa vypúšťajú.</w:t>
      </w:r>
    </w:p>
    <w:p w14:paraId="2B10DE7B" w14:textId="77777777" w:rsidR="00DB4C00" w:rsidRPr="00B53F6E" w:rsidRDefault="00DB4C00" w:rsidP="004F0FA2">
      <w:pPr>
        <w:widowControl w:val="0"/>
        <w:autoSpaceDE w:val="0"/>
        <w:autoSpaceDN w:val="0"/>
        <w:adjustRightInd w:val="0"/>
        <w:spacing w:after="0" w:line="240" w:lineRule="auto"/>
        <w:rPr>
          <w:rFonts w:ascii="Arial" w:hAnsi="Arial" w:cs="Arial"/>
          <w:sz w:val="16"/>
          <w:szCs w:val="16"/>
        </w:rPr>
      </w:pPr>
    </w:p>
    <w:p w14:paraId="1A9CF005" w14:textId="77777777" w:rsidR="00821EDC" w:rsidRPr="00B53F6E" w:rsidRDefault="00B423E6" w:rsidP="00B423E6">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V § 71 odsek 2 znie:</w:t>
      </w:r>
    </w:p>
    <w:p w14:paraId="41163EAD" w14:textId="450439F3" w:rsidR="00B423E6" w:rsidRDefault="00C43430" w:rsidP="000C28ED">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0C28ED" w:rsidRPr="00B53F6E">
        <w:rPr>
          <w:rFonts w:ascii="Times New Roman" w:hAnsi="Times New Roman" w:cs="Times New Roman"/>
          <w:sz w:val="24"/>
          <w:szCs w:val="24"/>
        </w:rPr>
        <w:t>(2) Do špecializačného štúdia sa nezapočítava obdobie prerušenia z dôvodu dočasnej pracovnej neschopnosti,</w:t>
      </w:r>
      <w:r w:rsidR="000C28ED" w:rsidRPr="00B53F6E">
        <w:rPr>
          <w:rFonts w:ascii="Times New Roman" w:hAnsi="Times New Roman" w:cs="Times New Roman"/>
          <w:sz w:val="24"/>
          <w:szCs w:val="24"/>
          <w:vertAlign w:val="superscript"/>
        </w:rPr>
        <w:t>27</w:t>
      </w:r>
      <w:r w:rsidR="00DB4C00">
        <w:rPr>
          <w:rFonts w:ascii="Times New Roman" w:hAnsi="Times New Roman" w:cs="Times New Roman"/>
          <w:sz w:val="24"/>
          <w:szCs w:val="24"/>
        </w:rPr>
        <w:t>)</w:t>
      </w:r>
      <w:r w:rsidR="000C28ED" w:rsidRPr="00B53F6E">
        <w:rPr>
          <w:rFonts w:ascii="Times New Roman" w:hAnsi="Times New Roman" w:cs="Times New Roman"/>
          <w:sz w:val="24"/>
          <w:szCs w:val="24"/>
        </w:rPr>
        <w:t xml:space="preserve"> materskej dovolenky a rodičovskej dovolenky,</w:t>
      </w:r>
      <w:r w:rsidR="000C28ED" w:rsidRPr="00B53F6E">
        <w:rPr>
          <w:rFonts w:ascii="Times New Roman" w:hAnsi="Times New Roman" w:cs="Times New Roman"/>
          <w:sz w:val="24"/>
          <w:szCs w:val="24"/>
          <w:vertAlign w:val="superscript"/>
        </w:rPr>
        <w:t>28</w:t>
      </w:r>
      <w:r w:rsidR="00DB4C00">
        <w:rPr>
          <w:rFonts w:ascii="Times New Roman" w:hAnsi="Times New Roman" w:cs="Times New Roman"/>
          <w:sz w:val="24"/>
          <w:szCs w:val="24"/>
        </w:rPr>
        <w:t>)</w:t>
      </w:r>
      <w:r w:rsidR="000C28ED" w:rsidRPr="00B53F6E">
        <w:rPr>
          <w:rFonts w:ascii="Times New Roman" w:hAnsi="Times New Roman" w:cs="Times New Roman"/>
          <w:sz w:val="24"/>
          <w:szCs w:val="24"/>
        </w:rPr>
        <w:t xml:space="preserve"> </w:t>
      </w:r>
      <w:r w:rsidR="00771F03" w:rsidRPr="00B53F6E">
        <w:rPr>
          <w:rFonts w:ascii="Times New Roman" w:hAnsi="Times New Roman" w:cs="Times New Roman"/>
          <w:sz w:val="24"/>
          <w:szCs w:val="24"/>
        </w:rPr>
        <w:t xml:space="preserve">alebo z </w:t>
      </w:r>
      <w:r w:rsidR="000C28ED" w:rsidRPr="00B53F6E">
        <w:rPr>
          <w:rFonts w:ascii="Times New Roman" w:hAnsi="Times New Roman" w:cs="Times New Roman"/>
          <w:sz w:val="24"/>
          <w:szCs w:val="24"/>
        </w:rPr>
        <w:t>iných dôv</w:t>
      </w:r>
      <w:r w:rsidR="00F42CF5" w:rsidRPr="00B53F6E">
        <w:rPr>
          <w:rFonts w:ascii="Times New Roman" w:hAnsi="Times New Roman" w:cs="Times New Roman"/>
          <w:sz w:val="24"/>
          <w:szCs w:val="24"/>
        </w:rPr>
        <w:t>odov hodných osobitného zreteľa podľa odseku 4</w:t>
      </w:r>
      <w:r w:rsidR="00BF60CF" w:rsidRPr="00B53F6E">
        <w:rPr>
          <w:rFonts w:ascii="Times New Roman" w:hAnsi="Times New Roman" w:cs="Times New Roman"/>
          <w:sz w:val="24"/>
          <w:szCs w:val="24"/>
        </w:rPr>
        <w:t>.</w:t>
      </w:r>
      <w:r w:rsidRPr="00B53F6E">
        <w:rPr>
          <w:rFonts w:ascii="Times New Roman" w:hAnsi="Times New Roman" w:cs="Times New Roman"/>
          <w:sz w:val="24"/>
          <w:szCs w:val="24"/>
        </w:rPr>
        <w:t>“.</w:t>
      </w:r>
    </w:p>
    <w:p w14:paraId="312750CF" w14:textId="77777777" w:rsidR="0022174D" w:rsidRPr="00B53F6E" w:rsidRDefault="0022174D" w:rsidP="000C28ED">
      <w:pPr>
        <w:widowControl w:val="0"/>
        <w:autoSpaceDE w:val="0"/>
        <w:autoSpaceDN w:val="0"/>
        <w:adjustRightInd w:val="0"/>
        <w:spacing w:after="0" w:line="240" w:lineRule="auto"/>
        <w:jc w:val="both"/>
        <w:rPr>
          <w:rFonts w:ascii="Times New Roman" w:hAnsi="Times New Roman" w:cs="Times New Roman"/>
          <w:sz w:val="24"/>
          <w:szCs w:val="24"/>
        </w:rPr>
      </w:pPr>
    </w:p>
    <w:p w14:paraId="2D4BE898" w14:textId="35857041" w:rsidR="00821EDC" w:rsidRDefault="0022174D" w:rsidP="00821EDC">
      <w:pPr>
        <w:spacing w:after="0" w:line="240" w:lineRule="auto"/>
        <w:jc w:val="both"/>
        <w:rPr>
          <w:rFonts w:ascii="Times New Roman" w:hAnsi="Times New Roman" w:cs="Times New Roman"/>
          <w:sz w:val="24"/>
          <w:szCs w:val="24"/>
        </w:rPr>
      </w:pPr>
      <w:r w:rsidRPr="00B8512F">
        <w:rPr>
          <w:rFonts w:ascii="Times New Roman" w:hAnsi="Times New Roman"/>
          <w:sz w:val="25"/>
          <w:szCs w:val="25"/>
        </w:rPr>
        <w:t>Poznámka pod čiarou k odkazu 29 sa vypúšťa.</w:t>
      </w:r>
    </w:p>
    <w:p w14:paraId="0E8593D8" w14:textId="77777777" w:rsidR="0022174D" w:rsidRDefault="0022174D" w:rsidP="00821EDC">
      <w:pPr>
        <w:spacing w:after="0" w:line="240" w:lineRule="auto"/>
        <w:jc w:val="both"/>
        <w:rPr>
          <w:rFonts w:ascii="Times New Roman" w:hAnsi="Times New Roman" w:cs="Times New Roman"/>
          <w:sz w:val="24"/>
          <w:szCs w:val="24"/>
        </w:rPr>
      </w:pPr>
    </w:p>
    <w:p w14:paraId="5426D833" w14:textId="01BD49BC" w:rsidR="003D35E4" w:rsidRPr="00B53F6E" w:rsidRDefault="003D35E4" w:rsidP="00274D7F">
      <w:pPr>
        <w:pStyle w:val="Odsekzoznamu"/>
        <w:numPr>
          <w:ilvl w:val="0"/>
          <w:numId w:val="1"/>
        </w:numPr>
        <w:spacing w:after="0" w:line="240" w:lineRule="auto"/>
        <w:ind w:left="567" w:hanging="567"/>
        <w:jc w:val="both"/>
        <w:rPr>
          <w:rFonts w:ascii="Times New Roman" w:hAnsi="Times New Roman" w:cs="Times New Roman"/>
          <w:sz w:val="24"/>
          <w:szCs w:val="24"/>
        </w:rPr>
      </w:pPr>
      <w:r w:rsidRPr="00B53F6E">
        <w:rPr>
          <w:rFonts w:ascii="Times New Roman" w:hAnsi="Times New Roman" w:cs="Times New Roman"/>
          <w:sz w:val="24"/>
          <w:szCs w:val="24"/>
        </w:rPr>
        <w:t>§ 71 sa dopĺňa</w:t>
      </w:r>
      <w:r w:rsidR="00C43430" w:rsidRPr="00B53F6E">
        <w:rPr>
          <w:rFonts w:ascii="Times New Roman" w:hAnsi="Times New Roman" w:cs="Times New Roman"/>
          <w:sz w:val="24"/>
          <w:szCs w:val="24"/>
        </w:rPr>
        <w:t xml:space="preserve"> </w:t>
      </w:r>
      <w:r w:rsidR="00403A8E" w:rsidRPr="00B53F6E">
        <w:rPr>
          <w:rFonts w:ascii="Times New Roman" w:hAnsi="Times New Roman" w:cs="Times New Roman"/>
          <w:sz w:val="24"/>
          <w:szCs w:val="24"/>
        </w:rPr>
        <w:t>odsekmi 6 až 9</w:t>
      </w:r>
      <w:r w:rsidRPr="00B53F6E">
        <w:rPr>
          <w:rFonts w:ascii="Times New Roman" w:hAnsi="Times New Roman" w:cs="Times New Roman"/>
          <w:sz w:val="24"/>
          <w:szCs w:val="24"/>
        </w:rPr>
        <w:t>, ktoré znejú:</w:t>
      </w:r>
    </w:p>
    <w:p w14:paraId="71410A38" w14:textId="43974EBF" w:rsidR="003D35E4" w:rsidRPr="00B53F6E" w:rsidRDefault="00C43430" w:rsidP="00C43430">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„(6) </w:t>
      </w:r>
      <w:r w:rsidR="003D35E4" w:rsidRPr="00B53F6E">
        <w:rPr>
          <w:rFonts w:ascii="Times New Roman" w:hAnsi="Times New Roman" w:cs="Times New Roman"/>
          <w:sz w:val="24"/>
          <w:szCs w:val="24"/>
        </w:rPr>
        <w:t>Zdravotnícky pracovník, ktorý je zaradený do špecializačného štúdia môže požiadať vzdelávaciu ustanovizeň o započítanie zdravotných výkonov</w:t>
      </w:r>
      <w:r w:rsidR="003F1780" w:rsidRPr="00B53F6E">
        <w:rPr>
          <w:rFonts w:ascii="Times New Roman" w:hAnsi="Times New Roman" w:cs="Times New Roman"/>
          <w:sz w:val="24"/>
          <w:szCs w:val="24"/>
        </w:rPr>
        <w:t xml:space="preserve"> a odbornej praxe</w:t>
      </w:r>
      <w:r w:rsidR="003D35E4" w:rsidRPr="00B53F6E">
        <w:rPr>
          <w:rFonts w:ascii="Times New Roman" w:hAnsi="Times New Roman" w:cs="Times New Roman"/>
          <w:sz w:val="24"/>
          <w:szCs w:val="24"/>
        </w:rPr>
        <w:t xml:space="preserve">, absolvovaných </w:t>
      </w:r>
      <w:r w:rsidRPr="00B53F6E">
        <w:rPr>
          <w:rFonts w:ascii="Times New Roman" w:hAnsi="Times New Roman" w:cs="Times New Roman"/>
          <w:sz w:val="24"/>
          <w:szCs w:val="24"/>
        </w:rPr>
        <w:t>v Slovenskej republike</w:t>
      </w:r>
      <w:r w:rsidR="003D35E4" w:rsidRPr="00B53F6E">
        <w:rPr>
          <w:rFonts w:ascii="Times New Roman" w:hAnsi="Times New Roman" w:cs="Times New Roman"/>
          <w:sz w:val="24"/>
          <w:szCs w:val="24"/>
        </w:rPr>
        <w:t xml:space="preserve"> pred zaradením do špecializačného štúdia</w:t>
      </w:r>
      <w:r w:rsidR="00DA5AF8" w:rsidRPr="00B53F6E">
        <w:rPr>
          <w:rFonts w:ascii="Times New Roman" w:hAnsi="Times New Roman" w:cs="Times New Roman"/>
          <w:sz w:val="24"/>
          <w:szCs w:val="24"/>
        </w:rPr>
        <w:t xml:space="preserve"> </w:t>
      </w:r>
      <w:r w:rsidR="003D35E4" w:rsidRPr="00B53F6E">
        <w:rPr>
          <w:rFonts w:ascii="Times New Roman" w:hAnsi="Times New Roman" w:cs="Times New Roman"/>
          <w:sz w:val="24"/>
          <w:szCs w:val="24"/>
        </w:rPr>
        <w:t>pod vedením zdravotníckeho pracovníka s odbornou spôsobilosťou na výkon špecializovaných pracovných činností v p</w:t>
      </w:r>
      <w:r w:rsidR="00DA5AF8" w:rsidRPr="00B53F6E">
        <w:rPr>
          <w:rFonts w:ascii="Times New Roman" w:hAnsi="Times New Roman" w:cs="Times New Roman"/>
          <w:sz w:val="24"/>
          <w:szCs w:val="24"/>
        </w:rPr>
        <w:t>r</w:t>
      </w:r>
      <w:r w:rsidR="004D3DA8">
        <w:rPr>
          <w:rFonts w:ascii="Times New Roman" w:hAnsi="Times New Roman" w:cs="Times New Roman"/>
          <w:sz w:val="24"/>
          <w:szCs w:val="24"/>
        </w:rPr>
        <w:t>íslušnom špecializačnom odbore.</w:t>
      </w:r>
      <w:r w:rsidR="004D3DA8" w:rsidRPr="00295E7E">
        <w:rPr>
          <w:rFonts w:ascii="Times New Roman" w:hAnsi="Times New Roman" w:cs="Times New Roman"/>
          <w:sz w:val="24"/>
          <w:szCs w:val="24"/>
        </w:rPr>
        <w:t xml:space="preserve"> </w:t>
      </w:r>
      <w:r w:rsidR="003D35E4" w:rsidRPr="00295E7E">
        <w:rPr>
          <w:rFonts w:ascii="Times New Roman" w:hAnsi="Times New Roman" w:cs="Times New Roman"/>
          <w:sz w:val="24"/>
          <w:szCs w:val="24"/>
        </w:rPr>
        <w:t xml:space="preserve">Súčasťou </w:t>
      </w:r>
      <w:r w:rsidR="003D35E4" w:rsidRPr="00B53F6E">
        <w:rPr>
          <w:rFonts w:ascii="Times New Roman" w:hAnsi="Times New Roman" w:cs="Times New Roman"/>
          <w:sz w:val="24"/>
          <w:szCs w:val="24"/>
        </w:rPr>
        <w:t>žiadosti o započítanie absolvovaných zdravotných výkonov je doklad potvrdzujúci ich absolvovanie, potvrdený pečiatkou a podpisom vedúceho pracovníka príslušného pracoviska zdravotníckeho zariadenia.</w:t>
      </w:r>
      <w:r w:rsidR="00FE10E7" w:rsidRPr="00B53F6E">
        <w:rPr>
          <w:rFonts w:ascii="Times New Roman" w:hAnsi="Times New Roman" w:cs="Times New Roman"/>
          <w:sz w:val="24"/>
          <w:szCs w:val="24"/>
        </w:rPr>
        <w:t xml:space="preserve"> </w:t>
      </w:r>
    </w:p>
    <w:p w14:paraId="6732038C" w14:textId="77777777" w:rsidR="003D35E4" w:rsidRPr="00B53F6E" w:rsidRDefault="003D35E4" w:rsidP="004F0BAB">
      <w:pPr>
        <w:widowControl w:val="0"/>
        <w:autoSpaceDE w:val="0"/>
        <w:autoSpaceDN w:val="0"/>
        <w:adjustRightInd w:val="0"/>
        <w:spacing w:after="0" w:line="240" w:lineRule="auto"/>
        <w:jc w:val="both"/>
        <w:rPr>
          <w:rFonts w:ascii="Times New Roman" w:hAnsi="Times New Roman" w:cs="Times New Roman"/>
          <w:sz w:val="24"/>
          <w:szCs w:val="24"/>
        </w:rPr>
      </w:pPr>
    </w:p>
    <w:p w14:paraId="51BFBAAB" w14:textId="454A1F80" w:rsidR="00106AE9" w:rsidRPr="00B53F6E" w:rsidRDefault="00F3612C" w:rsidP="00F3612C">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(7) </w:t>
      </w:r>
      <w:r w:rsidR="003D35E4" w:rsidRPr="00B53F6E">
        <w:rPr>
          <w:rFonts w:ascii="Times New Roman" w:hAnsi="Times New Roman" w:cs="Times New Roman"/>
          <w:sz w:val="24"/>
          <w:szCs w:val="24"/>
        </w:rPr>
        <w:t xml:space="preserve">Zdravotnícky pracovník, ktorý je zaradený do špecializačného štúdia môže požiadať vzdelávaciu ustanovizeň o započítanie zdravotných výkonov a odbornej praxe, absolvovaných </w:t>
      </w:r>
      <w:r w:rsidR="00134FBD" w:rsidRPr="00B53F6E">
        <w:rPr>
          <w:rFonts w:ascii="Times New Roman" w:hAnsi="Times New Roman" w:cs="Times New Roman"/>
          <w:sz w:val="24"/>
          <w:szCs w:val="24"/>
        </w:rPr>
        <w:t>v</w:t>
      </w:r>
      <w:r w:rsidR="00DA5AF8" w:rsidRPr="00B53F6E">
        <w:rPr>
          <w:rFonts w:ascii="Times New Roman" w:hAnsi="Times New Roman" w:cs="Times New Roman"/>
          <w:sz w:val="24"/>
          <w:szCs w:val="24"/>
        </w:rPr>
        <w:t> </w:t>
      </w:r>
      <w:r w:rsidR="00134FBD" w:rsidRPr="00B53F6E">
        <w:rPr>
          <w:rFonts w:ascii="Times New Roman" w:hAnsi="Times New Roman" w:cs="Times New Roman"/>
          <w:sz w:val="24"/>
          <w:szCs w:val="24"/>
        </w:rPr>
        <w:t>cudzine</w:t>
      </w:r>
      <w:r w:rsidR="00DA5AF8" w:rsidRPr="00B53F6E">
        <w:rPr>
          <w:rFonts w:ascii="Times New Roman" w:hAnsi="Times New Roman" w:cs="Times New Roman"/>
          <w:sz w:val="24"/>
          <w:szCs w:val="24"/>
        </w:rPr>
        <w:t xml:space="preserve">. </w:t>
      </w:r>
      <w:r w:rsidR="003D35E4" w:rsidRPr="00B53F6E">
        <w:rPr>
          <w:rFonts w:ascii="Times New Roman" w:hAnsi="Times New Roman" w:cs="Times New Roman"/>
          <w:sz w:val="24"/>
          <w:szCs w:val="24"/>
        </w:rPr>
        <w:t xml:space="preserve">Súčasťou žiadosti o započítanie absolvovaných zdravotných výkonov </w:t>
      </w:r>
      <w:r w:rsidR="00FD7D7A" w:rsidRPr="00B53F6E">
        <w:rPr>
          <w:rFonts w:ascii="Times New Roman" w:hAnsi="Times New Roman" w:cs="Times New Roman"/>
          <w:sz w:val="24"/>
          <w:szCs w:val="24"/>
        </w:rPr>
        <w:t xml:space="preserve">a odbornej praxe </w:t>
      </w:r>
      <w:r w:rsidR="003D35E4" w:rsidRPr="00B53F6E">
        <w:rPr>
          <w:rFonts w:ascii="Times New Roman" w:hAnsi="Times New Roman" w:cs="Times New Roman"/>
          <w:sz w:val="24"/>
          <w:szCs w:val="24"/>
        </w:rPr>
        <w:t>je doklad potvrdzujúci ich absolvovanie vystavený kompetentným orgánom príslušného štátu, v ktorom sa zdravotné výkony absolvovali; doklad sa predloží spolu s úradne osvedčeným prekladom do štátneho jazyka.</w:t>
      </w:r>
    </w:p>
    <w:p w14:paraId="31D418D5" w14:textId="4B1B150F" w:rsidR="00106AE9" w:rsidRPr="00B53F6E" w:rsidRDefault="00106AE9" w:rsidP="00F3612C">
      <w:pPr>
        <w:widowControl w:val="0"/>
        <w:autoSpaceDE w:val="0"/>
        <w:autoSpaceDN w:val="0"/>
        <w:adjustRightInd w:val="0"/>
        <w:spacing w:after="0" w:line="240" w:lineRule="auto"/>
        <w:jc w:val="both"/>
        <w:rPr>
          <w:rFonts w:ascii="Times New Roman" w:hAnsi="Times New Roman" w:cs="Times New Roman"/>
          <w:sz w:val="24"/>
          <w:szCs w:val="24"/>
        </w:rPr>
      </w:pPr>
    </w:p>
    <w:p w14:paraId="66EC00C2" w14:textId="5F102784" w:rsidR="00DA5AF8" w:rsidRPr="00B53F6E" w:rsidRDefault="00DA5AF8" w:rsidP="00DA5AF8">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403A8E" w:rsidRPr="00B53F6E">
        <w:rPr>
          <w:rFonts w:ascii="Times New Roman" w:hAnsi="Times New Roman" w:cs="Times New Roman"/>
          <w:sz w:val="24"/>
          <w:szCs w:val="24"/>
        </w:rPr>
        <w:t xml:space="preserve">8) </w:t>
      </w:r>
      <w:r w:rsidRPr="00B53F6E">
        <w:rPr>
          <w:rFonts w:ascii="Times New Roman" w:hAnsi="Times New Roman" w:cs="Times New Roman"/>
          <w:sz w:val="24"/>
          <w:szCs w:val="24"/>
        </w:rPr>
        <w:t>V</w:t>
      </w:r>
      <w:r w:rsidR="001236E3" w:rsidRPr="00B53F6E">
        <w:rPr>
          <w:rFonts w:ascii="Times New Roman" w:hAnsi="Times New Roman" w:cs="Times New Roman"/>
          <w:sz w:val="24"/>
          <w:szCs w:val="24"/>
        </w:rPr>
        <w:t xml:space="preserve">zdelávacia ustanovizeň </w:t>
      </w:r>
      <w:r w:rsidRPr="00B53F6E">
        <w:rPr>
          <w:rFonts w:ascii="Times New Roman" w:hAnsi="Times New Roman" w:cs="Times New Roman"/>
          <w:sz w:val="24"/>
          <w:szCs w:val="24"/>
        </w:rPr>
        <w:t xml:space="preserve">do špecializačného štúdia </w:t>
      </w:r>
      <w:r w:rsidR="001236E3" w:rsidRPr="00B53F6E">
        <w:rPr>
          <w:rFonts w:ascii="Times New Roman" w:hAnsi="Times New Roman" w:cs="Times New Roman"/>
          <w:sz w:val="24"/>
          <w:szCs w:val="24"/>
        </w:rPr>
        <w:t xml:space="preserve">započíta </w:t>
      </w:r>
      <w:r w:rsidR="00EC29B3" w:rsidRPr="00B53F6E">
        <w:rPr>
          <w:rFonts w:ascii="Times New Roman" w:hAnsi="Times New Roman" w:cs="Times New Roman"/>
          <w:sz w:val="24"/>
          <w:szCs w:val="24"/>
        </w:rPr>
        <w:t>zdravotníckemu pracovníkovi</w:t>
      </w:r>
      <w:r w:rsidR="001236E3" w:rsidRPr="00B53F6E">
        <w:rPr>
          <w:rFonts w:ascii="Times New Roman" w:hAnsi="Times New Roman" w:cs="Times New Roman"/>
          <w:sz w:val="24"/>
          <w:szCs w:val="24"/>
        </w:rPr>
        <w:t>, zdravotné výkony a odbornú prax</w:t>
      </w:r>
      <w:r w:rsidRPr="00B53F6E">
        <w:rPr>
          <w:rFonts w:ascii="Times New Roman" w:hAnsi="Times New Roman" w:cs="Times New Roman"/>
          <w:sz w:val="24"/>
          <w:szCs w:val="24"/>
        </w:rPr>
        <w:t xml:space="preserve"> podľa odseku 6</w:t>
      </w:r>
      <w:r w:rsidR="001236E3" w:rsidRPr="00B53F6E">
        <w:rPr>
          <w:rFonts w:ascii="Times New Roman" w:hAnsi="Times New Roman" w:cs="Times New Roman"/>
          <w:sz w:val="24"/>
          <w:szCs w:val="24"/>
        </w:rPr>
        <w:t xml:space="preserve"> </w:t>
      </w:r>
      <w:r w:rsidRPr="00B53F6E">
        <w:rPr>
          <w:rFonts w:ascii="Times New Roman" w:hAnsi="Times New Roman" w:cs="Times New Roman"/>
          <w:sz w:val="24"/>
          <w:szCs w:val="24"/>
        </w:rPr>
        <w:t>alebo 7,</w:t>
      </w:r>
      <w:r w:rsidR="001236E3" w:rsidRPr="00B53F6E">
        <w:rPr>
          <w:rFonts w:ascii="Times New Roman" w:hAnsi="Times New Roman" w:cs="Times New Roman"/>
          <w:sz w:val="24"/>
          <w:szCs w:val="24"/>
        </w:rPr>
        <w:t xml:space="preserve"> ak obsahom a rozsahom zodpovedajú akreditovanému špecializačnému študijnému programu v špecializačnom odbore, v ktorom je zdravotnícky pracovník zaradený.</w:t>
      </w:r>
      <w:r w:rsidRPr="00B53F6E">
        <w:rPr>
          <w:rFonts w:ascii="Times New Roman" w:hAnsi="Times New Roman" w:cs="Times New Roman"/>
          <w:sz w:val="24"/>
          <w:szCs w:val="24"/>
        </w:rPr>
        <w:t xml:space="preserve"> </w:t>
      </w:r>
    </w:p>
    <w:p w14:paraId="34BF38D1" w14:textId="74254C5F" w:rsidR="001236E3" w:rsidRPr="00B53F6E" w:rsidRDefault="001236E3" w:rsidP="00F3612C">
      <w:pPr>
        <w:widowControl w:val="0"/>
        <w:autoSpaceDE w:val="0"/>
        <w:autoSpaceDN w:val="0"/>
        <w:adjustRightInd w:val="0"/>
        <w:spacing w:after="0" w:line="240" w:lineRule="auto"/>
        <w:jc w:val="both"/>
        <w:rPr>
          <w:rFonts w:ascii="Times New Roman" w:hAnsi="Times New Roman" w:cs="Times New Roman"/>
          <w:sz w:val="24"/>
          <w:szCs w:val="24"/>
        </w:rPr>
      </w:pPr>
    </w:p>
    <w:p w14:paraId="04BEFFC8" w14:textId="6B2C983A" w:rsidR="003D35E4" w:rsidRPr="00B53F6E" w:rsidRDefault="00403A8E" w:rsidP="00F3612C">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(9</w:t>
      </w:r>
      <w:r w:rsidR="00106AE9" w:rsidRPr="00B53F6E">
        <w:rPr>
          <w:rFonts w:ascii="Times New Roman" w:hAnsi="Times New Roman" w:cs="Times New Roman"/>
          <w:sz w:val="24"/>
          <w:szCs w:val="24"/>
        </w:rPr>
        <w:t>) Do špecializačného štúdia môže vzdelávacia ustanovizeň započítať aj zdravotné výkony, ktoré zdravotnícky pracovník vykonal v rámci  odbornej praxe pri vykonávaní špecializovaných pracovných činností nad rozsah ustanoveného týždenného pracovného času, ak obsahom a rozsahom zodpovedajú akreditovanému špecializačnému študijnému programu v špecializačnom odbore, v ktorom je zdravotnícky pracovník zaradený. Započítaním zdravotných výkonov podľa prvej vety sa dĺžka špecializačného štúdia neskracuje</w:t>
      </w:r>
      <w:r w:rsidR="00581DA1" w:rsidRPr="00B53F6E">
        <w:rPr>
          <w:rFonts w:ascii="Times New Roman" w:hAnsi="Times New Roman" w:cs="Times New Roman"/>
          <w:sz w:val="24"/>
          <w:szCs w:val="24"/>
        </w:rPr>
        <w:t>.</w:t>
      </w:r>
      <w:r w:rsidR="007F0BA2" w:rsidRPr="00B53F6E">
        <w:rPr>
          <w:rFonts w:ascii="Times New Roman" w:hAnsi="Times New Roman" w:cs="Times New Roman"/>
          <w:sz w:val="24"/>
          <w:szCs w:val="24"/>
        </w:rPr>
        <w:t>“.</w:t>
      </w:r>
    </w:p>
    <w:p w14:paraId="5B6A4C3D" w14:textId="50946C9C" w:rsidR="001C0596" w:rsidRPr="00B53F6E" w:rsidRDefault="001C0596" w:rsidP="001C0596">
      <w:pPr>
        <w:spacing w:after="0" w:line="240" w:lineRule="auto"/>
        <w:jc w:val="both"/>
        <w:rPr>
          <w:rFonts w:ascii="Times New Roman" w:hAnsi="Times New Roman" w:cs="Times New Roman"/>
          <w:sz w:val="24"/>
          <w:szCs w:val="24"/>
        </w:rPr>
      </w:pPr>
    </w:p>
    <w:p w14:paraId="205C5B04" w14:textId="507D70DC" w:rsidR="0017047A" w:rsidRPr="00B53F6E" w:rsidRDefault="000772B5" w:rsidP="00E429D0">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 73 </w:t>
      </w:r>
      <w:r w:rsidR="0022174D">
        <w:rPr>
          <w:rFonts w:ascii="Times New Roman" w:hAnsi="Times New Roman" w:cs="Times New Roman"/>
          <w:sz w:val="24"/>
          <w:szCs w:val="24"/>
        </w:rPr>
        <w:t xml:space="preserve">vrátane nadpisu </w:t>
      </w:r>
      <w:r w:rsidR="00E429D0" w:rsidRPr="00B53F6E">
        <w:rPr>
          <w:rFonts w:ascii="Times New Roman" w:hAnsi="Times New Roman" w:cs="Times New Roman"/>
          <w:sz w:val="24"/>
          <w:szCs w:val="24"/>
        </w:rPr>
        <w:t>znie:</w:t>
      </w:r>
      <w:r w:rsidRPr="00B53F6E">
        <w:rPr>
          <w:rFonts w:ascii="Times New Roman" w:hAnsi="Times New Roman" w:cs="Times New Roman"/>
          <w:sz w:val="24"/>
          <w:szCs w:val="24"/>
        </w:rPr>
        <w:t xml:space="preserve"> </w:t>
      </w:r>
    </w:p>
    <w:p w14:paraId="1C6945FA" w14:textId="0530C7C8" w:rsidR="00B23102" w:rsidRPr="00B53F6E" w:rsidRDefault="002223B1" w:rsidP="00E429D0">
      <w:pPr>
        <w:widowControl w:val="0"/>
        <w:autoSpaceDE w:val="0"/>
        <w:autoSpaceDN w:val="0"/>
        <w:adjustRightInd w:val="0"/>
        <w:spacing w:after="0" w:line="240" w:lineRule="auto"/>
        <w:jc w:val="center"/>
        <w:rPr>
          <w:rFonts w:ascii="Times New Roman" w:hAnsi="Times New Roman" w:cs="Times New Roman"/>
          <w:sz w:val="24"/>
          <w:szCs w:val="24"/>
        </w:rPr>
      </w:pPr>
      <w:r w:rsidRPr="00B53F6E">
        <w:rPr>
          <w:rFonts w:ascii="Times New Roman" w:hAnsi="Times New Roman" w:cs="Times New Roman"/>
          <w:sz w:val="24"/>
          <w:szCs w:val="24"/>
        </w:rPr>
        <w:t>„</w:t>
      </w:r>
      <w:r w:rsidR="00E429D0" w:rsidRPr="00B53F6E">
        <w:rPr>
          <w:rFonts w:ascii="Times New Roman" w:hAnsi="Times New Roman" w:cs="Times New Roman"/>
          <w:sz w:val="24"/>
          <w:szCs w:val="24"/>
        </w:rPr>
        <w:t>§ 73</w:t>
      </w:r>
    </w:p>
    <w:p w14:paraId="3CA36AC6" w14:textId="02888F91" w:rsidR="00E429D0" w:rsidRDefault="0022174D" w:rsidP="00E429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Certifikačná príprava</w:t>
      </w:r>
    </w:p>
    <w:p w14:paraId="4BF863A0" w14:textId="77777777" w:rsidR="0022174D" w:rsidRPr="00B53F6E" w:rsidRDefault="0022174D" w:rsidP="00E429D0">
      <w:pPr>
        <w:widowControl w:val="0"/>
        <w:autoSpaceDE w:val="0"/>
        <w:autoSpaceDN w:val="0"/>
        <w:adjustRightInd w:val="0"/>
        <w:spacing w:after="0" w:line="240" w:lineRule="auto"/>
        <w:jc w:val="center"/>
        <w:rPr>
          <w:rFonts w:ascii="Times New Roman" w:hAnsi="Times New Roman" w:cs="Times New Roman"/>
          <w:sz w:val="24"/>
          <w:szCs w:val="24"/>
        </w:rPr>
      </w:pPr>
    </w:p>
    <w:p w14:paraId="11D85E73" w14:textId="4A9B6A12" w:rsidR="00E429D0" w:rsidRPr="00B53F6E" w:rsidRDefault="00E429D0" w:rsidP="00E429D0">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(1) Certifikačnou prípravou v akreditovanom certifikačnom študijnom programe</w:t>
      </w:r>
      <w:r w:rsidRPr="00B53F6E">
        <w:rPr>
          <w:rFonts w:ascii="Times New Roman" w:hAnsi="Times New Roman" w:cs="Times New Roman"/>
          <w:sz w:val="24"/>
          <w:szCs w:val="24"/>
          <w:vertAlign w:val="superscript"/>
        </w:rPr>
        <w:t>6</w:t>
      </w:r>
      <w:r w:rsidRPr="00B53F6E">
        <w:rPr>
          <w:rFonts w:ascii="Times New Roman" w:hAnsi="Times New Roman" w:cs="Times New Roman"/>
          <w:sz w:val="24"/>
          <w:szCs w:val="24"/>
        </w:rPr>
        <w:t>) sa získavajú vedomosti a zručnosti potrebné na výkon certifikovaných pracovných činností. Certifikačná príprava môže byť súčasťou špecializačného štúdia, ak to ustanovuje minimálny štandard pre príslušný špecializačný študijný program</w:t>
      </w:r>
      <w:r w:rsidRPr="00B53F6E">
        <w:rPr>
          <w:rFonts w:ascii="Times New Roman" w:hAnsi="Times New Roman" w:cs="Times New Roman"/>
          <w:sz w:val="24"/>
          <w:szCs w:val="24"/>
          <w:vertAlign w:val="superscript"/>
        </w:rPr>
        <w:t>26</w:t>
      </w:r>
      <w:r w:rsidRPr="00B53F6E">
        <w:rPr>
          <w:rFonts w:ascii="Times New Roman" w:hAnsi="Times New Roman" w:cs="Times New Roman"/>
          <w:sz w:val="24"/>
          <w:szCs w:val="24"/>
        </w:rPr>
        <w:t>). Ak je certifikačná príprava súčasťou špecializačného štúdia, zdravotnícky pracovník získa aj odbornú spôsobilosť na výkon príslušných certifikovaných pracovných činností. Počas certifikačnej prípravy môže zdravotnícky pracovník vykonávať certifikované pracovné činnosti len pod odborným vedením zdravotníckeho pracovníka s odbornou spôsobilosťou na výkon certifikovaných pracovných činností v príslušnej certifikovanej pracovnej činnosti.</w:t>
      </w:r>
    </w:p>
    <w:p w14:paraId="71FCDE3E" w14:textId="77777777" w:rsidR="00E429D0" w:rsidRPr="00B53F6E" w:rsidRDefault="00E429D0" w:rsidP="00E429D0">
      <w:pPr>
        <w:widowControl w:val="0"/>
        <w:autoSpaceDE w:val="0"/>
        <w:autoSpaceDN w:val="0"/>
        <w:adjustRightInd w:val="0"/>
        <w:spacing w:after="0" w:line="240" w:lineRule="auto"/>
        <w:rPr>
          <w:rFonts w:ascii="Times New Roman" w:hAnsi="Times New Roman" w:cs="Times New Roman"/>
          <w:sz w:val="24"/>
          <w:szCs w:val="24"/>
        </w:rPr>
      </w:pPr>
    </w:p>
    <w:p w14:paraId="7E9B6F40" w14:textId="4E2FEE53" w:rsidR="00B23102" w:rsidRPr="00B53F6E" w:rsidRDefault="00B23102" w:rsidP="00B23102">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(2) Ak zdravotnícky pracovník počas certifikačnej prípravy zmení vzdelávaciu ustanovizeň a pokr</w:t>
      </w:r>
      <w:r w:rsidR="004D3DA8">
        <w:rPr>
          <w:rFonts w:ascii="Times New Roman" w:hAnsi="Times New Roman" w:cs="Times New Roman"/>
          <w:sz w:val="24"/>
          <w:szCs w:val="24"/>
        </w:rPr>
        <w:t xml:space="preserve">ačuje v certifikačnej </w:t>
      </w:r>
      <w:r w:rsidR="004D3DA8" w:rsidRPr="00295E7E">
        <w:rPr>
          <w:rFonts w:ascii="Times New Roman" w:hAnsi="Times New Roman" w:cs="Times New Roman"/>
          <w:sz w:val="24"/>
          <w:szCs w:val="24"/>
        </w:rPr>
        <w:t xml:space="preserve">príprave </w:t>
      </w:r>
      <w:r w:rsidRPr="00295E7E">
        <w:rPr>
          <w:rFonts w:ascii="Times New Roman" w:hAnsi="Times New Roman" w:cs="Times New Roman"/>
          <w:sz w:val="24"/>
          <w:szCs w:val="24"/>
        </w:rPr>
        <w:t>v t</w:t>
      </w:r>
      <w:r w:rsidR="00E429D0" w:rsidRPr="00295E7E">
        <w:rPr>
          <w:rFonts w:ascii="Times New Roman" w:hAnsi="Times New Roman" w:cs="Times New Roman"/>
          <w:sz w:val="24"/>
          <w:szCs w:val="24"/>
        </w:rPr>
        <w:t>ej</w:t>
      </w:r>
      <w:r w:rsidRPr="00295E7E">
        <w:rPr>
          <w:rFonts w:ascii="Times New Roman" w:hAnsi="Times New Roman" w:cs="Times New Roman"/>
          <w:sz w:val="24"/>
          <w:szCs w:val="24"/>
        </w:rPr>
        <w:t xml:space="preserve"> ist</w:t>
      </w:r>
      <w:r w:rsidR="00E429D0" w:rsidRPr="00295E7E">
        <w:rPr>
          <w:rFonts w:ascii="Times New Roman" w:hAnsi="Times New Roman" w:cs="Times New Roman"/>
          <w:sz w:val="24"/>
          <w:szCs w:val="24"/>
        </w:rPr>
        <w:t>ej</w:t>
      </w:r>
      <w:r w:rsidRPr="00295E7E">
        <w:rPr>
          <w:rFonts w:ascii="Times New Roman" w:hAnsi="Times New Roman" w:cs="Times New Roman"/>
          <w:sz w:val="24"/>
          <w:szCs w:val="24"/>
        </w:rPr>
        <w:t xml:space="preserve"> certifik</w:t>
      </w:r>
      <w:r w:rsidR="00E429D0" w:rsidRPr="00295E7E">
        <w:rPr>
          <w:rFonts w:ascii="Times New Roman" w:hAnsi="Times New Roman" w:cs="Times New Roman"/>
          <w:sz w:val="24"/>
          <w:szCs w:val="24"/>
        </w:rPr>
        <w:t>ovanej pracovnej činnosti</w:t>
      </w:r>
      <w:r w:rsidRPr="00295E7E">
        <w:rPr>
          <w:rFonts w:ascii="Times New Roman" w:hAnsi="Times New Roman" w:cs="Times New Roman"/>
          <w:sz w:val="24"/>
          <w:szCs w:val="24"/>
        </w:rPr>
        <w:t>, prijímajúca vzdelávacia ustanovizeň započíta zdravotníckemu pracovníkovi rozsah a obsah absolvovan</w:t>
      </w:r>
      <w:r w:rsidR="00E429D0" w:rsidRPr="00295E7E">
        <w:rPr>
          <w:rFonts w:ascii="Times New Roman" w:hAnsi="Times New Roman" w:cs="Times New Roman"/>
          <w:sz w:val="24"/>
          <w:szCs w:val="24"/>
        </w:rPr>
        <w:t>ej</w:t>
      </w:r>
      <w:r w:rsidRPr="00295E7E">
        <w:rPr>
          <w:rFonts w:ascii="Times New Roman" w:hAnsi="Times New Roman" w:cs="Times New Roman"/>
          <w:sz w:val="24"/>
          <w:szCs w:val="24"/>
        </w:rPr>
        <w:t xml:space="preserve"> certifikačn</w:t>
      </w:r>
      <w:r w:rsidR="00E429D0" w:rsidRPr="00295E7E">
        <w:rPr>
          <w:rFonts w:ascii="Times New Roman" w:hAnsi="Times New Roman" w:cs="Times New Roman"/>
          <w:sz w:val="24"/>
          <w:szCs w:val="24"/>
        </w:rPr>
        <w:t xml:space="preserve">ej prípravy </w:t>
      </w:r>
      <w:r w:rsidRPr="00295E7E">
        <w:rPr>
          <w:rFonts w:ascii="Times New Roman" w:hAnsi="Times New Roman" w:cs="Times New Roman"/>
          <w:sz w:val="24"/>
          <w:szCs w:val="24"/>
        </w:rPr>
        <w:t xml:space="preserve">v </w:t>
      </w:r>
      <w:r w:rsidR="00E429D0" w:rsidRPr="00295E7E">
        <w:rPr>
          <w:rFonts w:ascii="Times New Roman" w:hAnsi="Times New Roman" w:cs="Times New Roman"/>
          <w:sz w:val="24"/>
          <w:szCs w:val="24"/>
        </w:rPr>
        <w:t>príslušnej</w:t>
      </w:r>
      <w:r w:rsidRPr="00295E7E">
        <w:rPr>
          <w:rFonts w:ascii="Times New Roman" w:hAnsi="Times New Roman" w:cs="Times New Roman"/>
          <w:sz w:val="24"/>
          <w:szCs w:val="24"/>
        </w:rPr>
        <w:t xml:space="preserve"> </w:t>
      </w:r>
      <w:r w:rsidR="00E429D0" w:rsidRPr="00295E7E">
        <w:rPr>
          <w:rFonts w:ascii="Times New Roman" w:hAnsi="Times New Roman" w:cs="Times New Roman"/>
          <w:sz w:val="24"/>
          <w:szCs w:val="24"/>
        </w:rPr>
        <w:t>certifikovanej pracovnej činnosti</w:t>
      </w:r>
      <w:r w:rsidRPr="00295E7E">
        <w:rPr>
          <w:rFonts w:ascii="Times New Roman" w:hAnsi="Times New Roman" w:cs="Times New Roman"/>
          <w:sz w:val="24"/>
          <w:szCs w:val="24"/>
        </w:rPr>
        <w:t xml:space="preserve"> a určí zdravotníckemu pracovníkovi formou individuálneho plánu rozsah a obsah certifikačn</w:t>
      </w:r>
      <w:r w:rsidR="00E429D0" w:rsidRPr="00295E7E">
        <w:rPr>
          <w:rFonts w:ascii="Times New Roman" w:hAnsi="Times New Roman" w:cs="Times New Roman"/>
          <w:sz w:val="24"/>
          <w:szCs w:val="24"/>
        </w:rPr>
        <w:t>ej prípravy</w:t>
      </w:r>
      <w:r w:rsidRPr="00295E7E">
        <w:rPr>
          <w:rFonts w:ascii="Times New Roman" w:hAnsi="Times New Roman" w:cs="Times New Roman"/>
          <w:sz w:val="24"/>
          <w:szCs w:val="24"/>
        </w:rPr>
        <w:t xml:space="preserve"> v </w:t>
      </w:r>
      <w:r w:rsidR="00E429D0" w:rsidRPr="00295E7E">
        <w:rPr>
          <w:rFonts w:ascii="Times New Roman" w:hAnsi="Times New Roman" w:cs="Times New Roman"/>
          <w:sz w:val="24"/>
          <w:szCs w:val="24"/>
        </w:rPr>
        <w:t>príslušnej certifikovanej pracovnej činnosti</w:t>
      </w:r>
      <w:r w:rsidRPr="00295E7E">
        <w:rPr>
          <w:rFonts w:ascii="Times New Roman" w:hAnsi="Times New Roman" w:cs="Times New Roman"/>
          <w:sz w:val="24"/>
          <w:szCs w:val="24"/>
        </w:rPr>
        <w:t xml:space="preserve">, ktoré si má dokončiť v súlade s </w:t>
      </w:r>
      <w:r w:rsidRPr="00B53F6E">
        <w:rPr>
          <w:rFonts w:ascii="Times New Roman" w:hAnsi="Times New Roman" w:cs="Times New Roman"/>
          <w:sz w:val="24"/>
          <w:szCs w:val="24"/>
        </w:rPr>
        <w:t>akreditovaným certifikačným študijným programom.</w:t>
      </w:r>
      <w:r w:rsidRPr="00B53F6E">
        <w:rPr>
          <w:rFonts w:ascii="Times New Roman" w:hAnsi="Times New Roman" w:cs="Times New Roman"/>
          <w:sz w:val="24"/>
          <w:szCs w:val="24"/>
          <w:vertAlign w:val="superscript"/>
        </w:rPr>
        <w:t>6</w:t>
      </w:r>
      <w:r w:rsidR="00133AF5">
        <w:rPr>
          <w:rFonts w:ascii="Times New Roman" w:hAnsi="Times New Roman" w:cs="Times New Roman"/>
          <w:sz w:val="24"/>
          <w:szCs w:val="24"/>
        </w:rPr>
        <w:t>)</w:t>
      </w:r>
      <w:r w:rsidRPr="00B53F6E">
        <w:rPr>
          <w:rFonts w:ascii="Times New Roman" w:hAnsi="Times New Roman" w:cs="Times New Roman"/>
          <w:sz w:val="24"/>
          <w:szCs w:val="24"/>
        </w:rPr>
        <w:t xml:space="preserve"> </w:t>
      </w:r>
    </w:p>
    <w:p w14:paraId="2C07DD7E" w14:textId="77777777" w:rsidR="00B23102" w:rsidRPr="00B53F6E" w:rsidRDefault="00B23102" w:rsidP="00B23102">
      <w:pPr>
        <w:widowControl w:val="0"/>
        <w:autoSpaceDE w:val="0"/>
        <w:autoSpaceDN w:val="0"/>
        <w:adjustRightInd w:val="0"/>
        <w:spacing w:after="0" w:line="240" w:lineRule="auto"/>
        <w:jc w:val="both"/>
        <w:rPr>
          <w:rFonts w:ascii="Times New Roman" w:hAnsi="Times New Roman" w:cs="Times New Roman"/>
          <w:sz w:val="24"/>
          <w:szCs w:val="24"/>
        </w:rPr>
      </w:pPr>
    </w:p>
    <w:p w14:paraId="44C8EC56" w14:textId="0B009D0F" w:rsidR="00B23102" w:rsidRPr="00B53F6E" w:rsidRDefault="00B23102" w:rsidP="00B23102">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 Certifikačn</w:t>
      </w:r>
      <w:r w:rsidR="00E429D0" w:rsidRPr="00B53F6E">
        <w:rPr>
          <w:rFonts w:ascii="Times New Roman" w:hAnsi="Times New Roman" w:cs="Times New Roman"/>
          <w:sz w:val="24"/>
          <w:szCs w:val="24"/>
        </w:rPr>
        <w:t>ú prípravu</w:t>
      </w:r>
      <w:r w:rsidR="004D3DA8">
        <w:rPr>
          <w:rFonts w:ascii="Times New Roman" w:hAnsi="Times New Roman" w:cs="Times New Roman"/>
          <w:sz w:val="24"/>
          <w:szCs w:val="24"/>
        </w:rPr>
        <w:t xml:space="preserve"> zdravotníckeho </w:t>
      </w:r>
      <w:r w:rsidR="004D3DA8" w:rsidRPr="00295E7E">
        <w:rPr>
          <w:rFonts w:ascii="Times New Roman" w:hAnsi="Times New Roman" w:cs="Times New Roman"/>
          <w:sz w:val="24"/>
          <w:szCs w:val="24"/>
        </w:rPr>
        <w:t xml:space="preserve">pracovníka </w:t>
      </w:r>
      <w:r w:rsidR="00420D9A" w:rsidRPr="00295E7E">
        <w:rPr>
          <w:rFonts w:ascii="Times New Roman" w:hAnsi="Times New Roman" w:cs="Times New Roman"/>
          <w:sz w:val="24"/>
          <w:szCs w:val="24"/>
        </w:rPr>
        <w:t xml:space="preserve">vzdelávacia ustanovizeň </w:t>
      </w:r>
      <w:r w:rsidR="00420D9A" w:rsidRPr="00B53F6E">
        <w:rPr>
          <w:rFonts w:ascii="Times New Roman" w:hAnsi="Times New Roman" w:cs="Times New Roman"/>
          <w:sz w:val="24"/>
          <w:szCs w:val="24"/>
        </w:rPr>
        <w:t>preruší</w:t>
      </w:r>
      <w:r w:rsidRPr="00B53F6E">
        <w:rPr>
          <w:rFonts w:ascii="Times New Roman" w:hAnsi="Times New Roman" w:cs="Times New Roman"/>
          <w:sz w:val="24"/>
          <w:szCs w:val="24"/>
        </w:rPr>
        <w:t xml:space="preserve"> z dôvodu dočasnej pracovnej neschopnosti,</w:t>
      </w:r>
      <w:r w:rsidRPr="00B53F6E">
        <w:rPr>
          <w:rFonts w:ascii="Times New Roman" w:hAnsi="Times New Roman" w:cs="Times New Roman"/>
          <w:sz w:val="24"/>
          <w:szCs w:val="24"/>
          <w:vertAlign w:val="superscript"/>
        </w:rPr>
        <w:t>27</w:t>
      </w:r>
      <w:r w:rsidR="00133AF5">
        <w:rPr>
          <w:rFonts w:ascii="Times New Roman" w:hAnsi="Times New Roman" w:cs="Times New Roman"/>
          <w:sz w:val="24"/>
          <w:szCs w:val="24"/>
        </w:rPr>
        <w:t>)</w:t>
      </w:r>
      <w:r w:rsidRPr="00B53F6E">
        <w:rPr>
          <w:rFonts w:ascii="Times New Roman" w:hAnsi="Times New Roman" w:cs="Times New Roman"/>
          <w:sz w:val="24"/>
          <w:szCs w:val="24"/>
        </w:rPr>
        <w:t xml:space="preserve"> materskej dovolenky a rodičovskej dovolenky</w:t>
      </w:r>
      <w:r w:rsidRPr="00B53F6E">
        <w:rPr>
          <w:rFonts w:ascii="Times New Roman" w:hAnsi="Times New Roman" w:cs="Times New Roman"/>
          <w:sz w:val="24"/>
          <w:szCs w:val="24"/>
          <w:vertAlign w:val="superscript"/>
        </w:rPr>
        <w:t>28</w:t>
      </w:r>
      <w:r w:rsidR="00133AF5">
        <w:rPr>
          <w:rFonts w:ascii="Times New Roman" w:hAnsi="Times New Roman" w:cs="Times New Roman"/>
          <w:sz w:val="24"/>
          <w:szCs w:val="24"/>
        </w:rPr>
        <w:t>)</w:t>
      </w:r>
      <w:r w:rsidRPr="00B53F6E">
        <w:rPr>
          <w:rFonts w:ascii="Times New Roman" w:hAnsi="Times New Roman" w:cs="Times New Roman"/>
          <w:sz w:val="24"/>
          <w:szCs w:val="24"/>
          <w:vertAlign w:val="superscript"/>
        </w:rPr>
        <w:t xml:space="preserve"> </w:t>
      </w:r>
      <w:r w:rsidRPr="00B53F6E">
        <w:rPr>
          <w:rFonts w:ascii="Times New Roman" w:hAnsi="Times New Roman" w:cs="Times New Roman"/>
          <w:sz w:val="24"/>
          <w:szCs w:val="24"/>
        </w:rPr>
        <w:t>alebo z iných dôvodov hodných osobitného</w:t>
      </w:r>
      <w:r w:rsidR="00817A37" w:rsidRPr="00B53F6E">
        <w:rPr>
          <w:rFonts w:ascii="Times New Roman" w:hAnsi="Times New Roman" w:cs="Times New Roman"/>
          <w:sz w:val="24"/>
          <w:szCs w:val="24"/>
        </w:rPr>
        <w:t xml:space="preserve"> zreteľa; v prípade </w:t>
      </w:r>
      <w:r w:rsidR="00BF60CF" w:rsidRPr="00B53F6E">
        <w:rPr>
          <w:rFonts w:ascii="Times New Roman" w:hAnsi="Times New Roman" w:cs="Times New Roman"/>
          <w:sz w:val="24"/>
          <w:szCs w:val="24"/>
        </w:rPr>
        <w:t xml:space="preserve">iných </w:t>
      </w:r>
      <w:r w:rsidR="00817A37" w:rsidRPr="00B53F6E">
        <w:rPr>
          <w:rFonts w:ascii="Times New Roman" w:hAnsi="Times New Roman" w:cs="Times New Roman"/>
          <w:sz w:val="24"/>
          <w:szCs w:val="24"/>
        </w:rPr>
        <w:t xml:space="preserve">dôvodov hodných osobitného zreteľa </w:t>
      </w:r>
      <w:r w:rsidRPr="00B53F6E">
        <w:rPr>
          <w:rFonts w:ascii="Times New Roman" w:hAnsi="Times New Roman" w:cs="Times New Roman"/>
          <w:sz w:val="24"/>
          <w:szCs w:val="24"/>
        </w:rPr>
        <w:t xml:space="preserve"> sumárne najviac v dĺžke dva roky. </w:t>
      </w:r>
    </w:p>
    <w:p w14:paraId="441F44B3" w14:textId="1353DE09" w:rsidR="00B23102" w:rsidRPr="00B53F6E" w:rsidRDefault="00B23102" w:rsidP="0017047A">
      <w:pPr>
        <w:widowControl w:val="0"/>
        <w:autoSpaceDE w:val="0"/>
        <w:autoSpaceDN w:val="0"/>
        <w:adjustRightInd w:val="0"/>
        <w:spacing w:after="0" w:line="240" w:lineRule="auto"/>
        <w:rPr>
          <w:rFonts w:ascii="Times New Roman" w:hAnsi="Times New Roman" w:cs="Times New Roman"/>
          <w:sz w:val="24"/>
          <w:szCs w:val="24"/>
        </w:rPr>
      </w:pPr>
    </w:p>
    <w:p w14:paraId="1379C328" w14:textId="35EE99F1" w:rsidR="00B23102" w:rsidRPr="00B53F6E" w:rsidRDefault="00B23102" w:rsidP="00A966C5">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(4) Z</w:t>
      </w:r>
      <w:r w:rsidR="00E429D0" w:rsidRPr="00B53F6E">
        <w:rPr>
          <w:rFonts w:ascii="Times New Roman" w:hAnsi="Times New Roman" w:cs="Times New Roman"/>
          <w:sz w:val="24"/>
          <w:szCs w:val="24"/>
        </w:rPr>
        <w:t> </w:t>
      </w:r>
      <w:r w:rsidRPr="00B53F6E">
        <w:rPr>
          <w:rFonts w:ascii="Times New Roman" w:hAnsi="Times New Roman" w:cs="Times New Roman"/>
          <w:sz w:val="24"/>
          <w:szCs w:val="24"/>
        </w:rPr>
        <w:t>certifikačn</w:t>
      </w:r>
      <w:r w:rsidR="00E429D0" w:rsidRPr="00B53F6E">
        <w:rPr>
          <w:rFonts w:ascii="Times New Roman" w:hAnsi="Times New Roman" w:cs="Times New Roman"/>
          <w:sz w:val="24"/>
          <w:szCs w:val="24"/>
        </w:rPr>
        <w:t>ej prípravy</w:t>
      </w:r>
      <w:r w:rsidRPr="00B53F6E">
        <w:rPr>
          <w:rFonts w:ascii="Times New Roman" w:hAnsi="Times New Roman" w:cs="Times New Roman"/>
          <w:sz w:val="24"/>
          <w:szCs w:val="24"/>
        </w:rPr>
        <w:t xml:space="preserve"> vzdelávacia ustanovizeň zdravotníckeho pracovníka</w:t>
      </w:r>
      <w:r w:rsidR="006024A6" w:rsidRPr="00B53F6E">
        <w:rPr>
          <w:rFonts w:ascii="Times New Roman" w:hAnsi="Times New Roman" w:cs="Times New Roman"/>
          <w:sz w:val="24"/>
          <w:szCs w:val="24"/>
        </w:rPr>
        <w:t xml:space="preserve"> vyradí</w:t>
      </w:r>
      <w:r w:rsidRPr="00B53F6E">
        <w:rPr>
          <w:rFonts w:ascii="Times New Roman" w:hAnsi="Times New Roman" w:cs="Times New Roman"/>
          <w:sz w:val="24"/>
          <w:szCs w:val="24"/>
        </w:rPr>
        <w:t>, ak si neplní povinnosti vyplývajúce zo študijného plánu akreditovaného certifikačného študijného programu</w:t>
      </w:r>
      <w:r w:rsidRPr="00B53F6E">
        <w:rPr>
          <w:rFonts w:ascii="Times New Roman" w:hAnsi="Times New Roman" w:cs="Times New Roman"/>
          <w:sz w:val="24"/>
          <w:szCs w:val="24"/>
          <w:vertAlign w:val="superscript"/>
        </w:rPr>
        <w:t>6</w:t>
      </w:r>
      <w:r w:rsidRPr="00B53F6E">
        <w:rPr>
          <w:rFonts w:ascii="Times New Roman" w:hAnsi="Times New Roman" w:cs="Times New Roman"/>
          <w:sz w:val="24"/>
          <w:szCs w:val="24"/>
        </w:rPr>
        <w:t xml:space="preserve">) alebo študijného poriadku vzdelávacej ustanovizne alebo ak o vyradenie požiada </w:t>
      </w:r>
      <w:r w:rsidR="002223B1" w:rsidRPr="00B53F6E">
        <w:rPr>
          <w:rFonts w:ascii="Times New Roman" w:hAnsi="Times New Roman" w:cs="Times New Roman"/>
          <w:sz w:val="24"/>
          <w:szCs w:val="24"/>
        </w:rPr>
        <w:t>zdravotnícky pracovník.</w:t>
      </w:r>
    </w:p>
    <w:p w14:paraId="280871A5" w14:textId="66FC8D72" w:rsidR="009F1971" w:rsidRPr="00B53F6E" w:rsidRDefault="009F1971" w:rsidP="0017047A">
      <w:pPr>
        <w:widowControl w:val="0"/>
        <w:autoSpaceDE w:val="0"/>
        <w:autoSpaceDN w:val="0"/>
        <w:adjustRightInd w:val="0"/>
        <w:spacing w:after="0" w:line="240" w:lineRule="auto"/>
        <w:rPr>
          <w:rFonts w:ascii="Times New Roman" w:hAnsi="Times New Roman" w:cs="Times New Roman"/>
          <w:sz w:val="24"/>
          <w:szCs w:val="24"/>
        </w:rPr>
      </w:pPr>
    </w:p>
    <w:p w14:paraId="644B0899" w14:textId="4A8F7100" w:rsidR="009F1971" w:rsidRPr="00B53F6E" w:rsidRDefault="009F1971" w:rsidP="002223B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(5) Do certifikačn</w:t>
      </w:r>
      <w:r w:rsidR="002223B1" w:rsidRPr="00B53F6E">
        <w:rPr>
          <w:rFonts w:ascii="Times New Roman" w:hAnsi="Times New Roman" w:cs="Times New Roman"/>
          <w:sz w:val="24"/>
          <w:szCs w:val="24"/>
        </w:rPr>
        <w:t>ej prípravy</w:t>
      </w:r>
      <w:r w:rsidRPr="00B53F6E">
        <w:rPr>
          <w:rFonts w:ascii="Times New Roman" w:hAnsi="Times New Roman" w:cs="Times New Roman"/>
          <w:sz w:val="24"/>
          <w:szCs w:val="24"/>
        </w:rPr>
        <w:t xml:space="preserve"> sa nezapočítava obdobie prerušenia z dôvodu dočasnej pracovnej neschopnosti,</w:t>
      </w:r>
      <w:r w:rsidRPr="00B53F6E">
        <w:rPr>
          <w:rFonts w:ascii="Times New Roman" w:hAnsi="Times New Roman" w:cs="Times New Roman"/>
          <w:sz w:val="24"/>
          <w:szCs w:val="24"/>
          <w:vertAlign w:val="superscript"/>
        </w:rPr>
        <w:t>27</w:t>
      </w:r>
      <w:r w:rsidR="00133AF5">
        <w:rPr>
          <w:rFonts w:ascii="Times New Roman" w:hAnsi="Times New Roman" w:cs="Times New Roman"/>
          <w:sz w:val="24"/>
          <w:szCs w:val="24"/>
        </w:rPr>
        <w:t>)</w:t>
      </w:r>
      <w:r w:rsidRPr="00B53F6E">
        <w:rPr>
          <w:rFonts w:ascii="Times New Roman" w:hAnsi="Times New Roman" w:cs="Times New Roman"/>
          <w:sz w:val="24"/>
          <w:szCs w:val="24"/>
        </w:rPr>
        <w:t xml:space="preserve"> materskej dovolenky a rodičovskej dovolenky,</w:t>
      </w:r>
      <w:r w:rsidRPr="00B53F6E">
        <w:rPr>
          <w:rFonts w:ascii="Times New Roman" w:hAnsi="Times New Roman" w:cs="Times New Roman"/>
          <w:sz w:val="24"/>
          <w:szCs w:val="24"/>
          <w:vertAlign w:val="superscript"/>
        </w:rPr>
        <w:t>28</w:t>
      </w:r>
      <w:r w:rsidR="00133AF5">
        <w:rPr>
          <w:rFonts w:ascii="Times New Roman" w:hAnsi="Times New Roman" w:cs="Times New Roman"/>
          <w:sz w:val="24"/>
          <w:szCs w:val="24"/>
        </w:rPr>
        <w:t>)</w:t>
      </w:r>
      <w:r w:rsidRPr="00B53F6E">
        <w:rPr>
          <w:rFonts w:ascii="Times New Roman" w:hAnsi="Times New Roman" w:cs="Times New Roman"/>
          <w:sz w:val="24"/>
          <w:szCs w:val="24"/>
        </w:rPr>
        <w:t xml:space="preserve"> alebo z iných dôvodov hodných osobitného zreteľa</w:t>
      </w:r>
      <w:r w:rsidR="00F42CF5" w:rsidRPr="00B53F6E">
        <w:rPr>
          <w:rFonts w:ascii="Times New Roman" w:hAnsi="Times New Roman" w:cs="Times New Roman"/>
          <w:sz w:val="24"/>
          <w:szCs w:val="24"/>
        </w:rPr>
        <w:t xml:space="preserve"> podľa odseku 3</w:t>
      </w:r>
      <w:r w:rsidRPr="00B53F6E">
        <w:rPr>
          <w:rFonts w:ascii="Times New Roman" w:hAnsi="Times New Roman" w:cs="Times New Roman"/>
          <w:sz w:val="24"/>
          <w:szCs w:val="24"/>
        </w:rPr>
        <w:t>.</w:t>
      </w:r>
      <w:r w:rsidR="002223B1" w:rsidRPr="00B53F6E">
        <w:rPr>
          <w:rFonts w:ascii="Times New Roman" w:hAnsi="Times New Roman" w:cs="Times New Roman"/>
          <w:sz w:val="24"/>
          <w:szCs w:val="24"/>
        </w:rPr>
        <w:t>“.</w:t>
      </w:r>
    </w:p>
    <w:p w14:paraId="3292534C" w14:textId="77777777" w:rsidR="0017047A" w:rsidRPr="00B53F6E" w:rsidRDefault="0017047A" w:rsidP="001C0596">
      <w:pPr>
        <w:spacing w:after="0" w:line="240" w:lineRule="auto"/>
        <w:jc w:val="center"/>
        <w:rPr>
          <w:rFonts w:ascii="Times New Roman" w:hAnsi="Times New Roman" w:cs="Times New Roman"/>
          <w:sz w:val="24"/>
          <w:szCs w:val="24"/>
        </w:rPr>
      </w:pPr>
    </w:p>
    <w:p w14:paraId="0B763365" w14:textId="2346EEB6" w:rsidR="00274D7F" w:rsidRPr="00B53F6E" w:rsidRDefault="003C274F" w:rsidP="00296922">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74  sa vypúšťa.</w:t>
      </w:r>
    </w:p>
    <w:p w14:paraId="063A11A6" w14:textId="77777777" w:rsidR="00DB4637" w:rsidRPr="00B53F6E" w:rsidRDefault="00DB4637" w:rsidP="00274D7F">
      <w:pPr>
        <w:spacing w:after="0" w:line="240" w:lineRule="auto"/>
        <w:jc w:val="both"/>
        <w:rPr>
          <w:rFonts w:ascii="Times New Roman" w:hAnsi="Times New Roman" w:cs="Times New Roman"/>
          <w:sz w:val="24"/>
          <w:szCs w:val="24"/>
        </w:rPr>
      </w:pPr>
    </w:p>
    <w:p w14:paraId="4827993C" w14:textId="0A2B23F6" w:rsidR="00DB4C00" w:rsidRPr="00455185" w:rsidRDefault="00DB4C00" w:rsidP="00296922">
      <w:pPr>
        <w:pStyle w:val="Odsekzoznamu"/>
        <w:numPr>
          <w:ilvl w:val="0"/>
          <w:numId w:val="1"/>
        </w:numPr>
        <w:spacing w:after="0" w:line="240" w:lineRule="auto"/>
        <w:ind w:left="426" w:hanging="426"/>
        <w:jc w:val="both"/>
        <w:rPr>
          <w:rFonts w:ascii="Times New Roman" w:hAnsi="Times New Roman" w:cs="Times New Roman"/>
          <w:sz w:val="24"/>
          <w:szCs w:val="24"/>
        </w:rPr>
      </w:pPr>
      <w:r w:rsidRPr="00B8512F">
        <w:rPr>
          <w:rFonts w:ascii="Times New Roman" w:hAnsi="Times New Roman"/>
          <w:sz w:val="25"/>
          <w:szCs w:val="25"/>
        </w:rPr>
        <w:t>V § 76 ods. 1 sa slová „ministerstvo zdravotníctva“ nahrádzajú slovami „Ministerstvo zdra</w:t>
      </w:r>
      <w:r>
        <w:rPr>
          <w:rFonts w:ascii="Times New Roman" w:hAnsi="Times New Roman"/>
          <w:sz w:val="25"/>
          <w:szCs w:val="25"/>
        </w:rPr>
        <w:t>votníctva Slovenskej republiky“.</w:t>
      </w:r>
    </w:p>
    <w:p w14:paraId="109DE6B2" w14:textId="77777777" w:rsidR="00DB4C00" w:rsidRDefault="00DB4C00" w:rsidP="00455185">
      <w:pPr>
        <w:pStyle w:val="Odsekzoznamu"/>
        <w:spacing w:after="0" w:line="240" w:lineRule="auto"/>
        <w:ind w:left="426"/>
        <w:jc w:val="both"/>
        <w:rPr>
          <w:rFonts w:ascii="Times New Roman" w:hAnsi="Times New Roman" w:cs="Times New Roman"/>
          <w:sz w:val="24"/>
          <w:szCs w:val="24"/>
        </w:rPr>
      </w:pPr>
    </w:p>
    <w:p w14:paraId="075F5772" w14:textId="7BEEE689" w:rsidR="003C274F" w:rsidRPr="00455185" w:rsidRDefault="002223B1" w:rsidP="00455185">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w:t>
      </w:r>
      <w:r w:rsidR="003C274F" w:rsidRPr="00B53F6E">
        <w:rPr>
          <w:rFonts w:ascii="Times New Roman" w:hAnsi="Times New Roman" w:cs="Times New Roman"/>
          <w:sz w:val="24"/>
          <w:szCs w:val="24"/>
        </w:rPr>
        <w:t xml:space="preserve">§ 76 </w:t>
      </w:r>
      <w:r w:rsidRPr="00B53F6E">
        <w:rPr>
          <w:rFonts w:ascii="Times New Roman" w:hAnsi="Times New Roman" w:cs="Times New Roman"/>
          <w:sz w:val="24"/>
          <w:szCs w:val="24"/>
        </w:rPr>
        <w:t xml:space="preserve"> </w:t>
      </w:r>
      <w:r w:rsidR="00BB5F1E" w:rsidRPr="00B53F6E">
        <w:rPr>
          <w:rFonts w:ascii="Times New Roman" w:hAnsi="Times New Roman" w:cs="Times New Roman"/>
          <w:sz w:val="24"/>
          <w:szCs w:val="24"/>
        </w:rPr>
        <w:t>odseky 3 a 4</w:t>
      </w:r>
      <w:r w:rsidRPr="00B53F6E">
        <w:rPr>
          <w:rFonts w:ascii="Times New Roman" w:hAnsi="Times New Roman" w:cs="Times New Roman"/>
          <w:sz w:val="24"/>
          <w:szCs w:val="24"/>
        </w:rPr>
        <w:t xml:space="preserve"> zn</w:t>
      </w:r>
      <w:r w:rsidR="00BB5F1E" w:rsidRPr="00B53F6E">
        <w:rPr>
          <w:rFonts w:ascii="Times New Roman" w:hAnsi="Times New Roman" w:cs="Times New Roman"/>
          <w:sz w:val="24"/>
          <w:szCs w:val="24"/>
        </w:rPr>
        <w:t>ejú</w:t>
      </w:r>
      <w:r w:rsidRPr="00B53F6E">
        <w:rPr>
          <w:rFonts w:ascii="Times New Roman" w:hAnsi="Times New Roman" w:cs="Times New Roman"/>
          <w:sz w:val="24"/>
          <w:szCs w:val="24"/>
        </w:rPr>
        <w:t>:</w:t>
      </w:r>
    </w:p>
    <w:p w14:paraId="58F49FF5" w14:textId="4DA7B200" w:rsidR="003C274F" w:rsidRPr="00B53F6E" w:rsidRDefault="002223B1" w:rsidP="00CD460B">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3C274F" w:rsidRPr="00B53F6E">
        <w:rPr>
          <w:rFonts w:ascii="Times New Roman" w:hAnsi="Times New Roman" w:cs="Times New Roman"/>
          <w:sz w:val="24"/>
          <w:szCs w:val="24"/>
        </w:rPr>
        <w:t>(3)</w:t>
      </w:r>
      <w:r w:rsidR="00CD460B" w:rsidRPr="00B53F6E">
        <w:rPr>
          <w:rFonts w:ascii="Times New Roman" w:hAnsi="Times New Roman" w:cs="Times New Roman"/>
          <w:sz w:val="24"/>
          <w:szCs w:val="24"/>
        </w:rPr>
        <w:t xml:space="preserve"> Do indexu sa zaznamenáva najmä</w:t>
      </w:r>
    </w:p>
    <w:p w14:paraId="6BE2618A" w14:textId="3C414820"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zaradenie do špecializačného štúdia a zaradenie do certifikačnej prípravy, </w:t>
      </w:r>
    </w:p>
    <w:p w14:paraId="0236D95A" w14:textId="5768223E"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zmena špecializačného odboru, </w:t>
      </w:r>
    </w:p>
    <w:p w14:paraId="7AF06427" w14:textId="1276E567"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priebeh špecializačného štúdia a priebeh certifikačnej prípravy, </w:t>
      </w:r>
    </w:p>
    <w:p w14:paraId="3399372C" w14:textId="649C651E" w:rsidR="002223B1" w:rsidRPr="00295E7E" w:rsidRDefault="002223B1"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zmena vzdelávacej ustanovizne počas špecializačného štúdia a zmena vzdelávacej ustanovizne počas </w:t>
      </w:r>
      <w:r w:rsidRPr="00295E7E">
        <w:rPr>
          <w:rFonts w:ascii="Times New Roman" w:hAnsi="Times New Roman" w:cs="Times New Roman"/>
          <w:sz w:val="24"/>
          <w:szCs w:val="24"/>
        </w:rPr>
        <w:t>certifikačnej prípravy</w:t>
      </w:r>
      <w:r w:rsidR="00277F32" w:rsidRPr="00295E7E">
        <w:rPr>
          <w:rFonts w:ascii="Times New Roman" w:hAnsi="Times New Roman" w:cs="Times New Roman"/>
          <w:sz w:val="24"/>
          <w:szCs w:val="24"/>
        </w:rPr>
        <w:t>,</w:t>
      </w:r>
    </w:p>
    <w:p w14:paraId="58FD552D" w14:textId="011BCA51"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prerušenie špecializačného štúdia a prerušenie certifikačnej prípravy, </w:t>
      </w:r>
    </w:p>
    <w:p w14:paraId="2B5F78A1" w14:textId="6459B0E1"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trike/>
          <w:sz w:val="24"/>
          <w:szCs w:val="24"/>
        </w:rPr>
      </w:pPr>
      <w:r w:rsidRPr="00B53F6E">
        <w:rPr>
          <w:rFonts w:ascii="Times New Roman" w:hAnsi="Times New Roman" w:cs="Times New Roman"/>
          <w:sz w:val="24"/>
          <w:szCs w:val="24"/>
        </w:rPr>
        <w:t xml:space="preserve">vyradenie zo špecializačného štúdia a vyradenie z certifikačnej prípravy, </w:t>
      </w:r>
    </w:p>
    <w:p w14:paraId="00175AD3" w14:textId="66537AE5"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ukončenie špecializačného štúdia a ukončenie certifikačnej prípravy, </w:t>
      </w:r>
    </w:p>
    <w:p w14:paraId="1B03F452" w14:textId="170F184C"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obnovenie vedomostí a zručností zdravotníckeho pracovníka na výkon odborných pracovných činností, špecializovaných pracovných činností alebo certifikovaných pracovných činností pri prerušení alebo nezačatí výkonu zdravotníckeho povolania.</w:t>
      </w:r>
      <w:r w:rsidRPr="00B53F6E">
        <w:rPr>
          <w:rFonts w:ascii="Times New Roman" w:hAnsi="Times New Roman" w:cs="Times New Roman"/>
          <w:sz w:val="24"/>
          <w:szCs w:val="24"/>
          <w:vertAlign w:val="superscript"/>
        </w:rPr>
        <w:t>35</w:t>
      </w:r>
      <w:r w:rsidR="00296922" w:rsidRPr="00B53F6E">
        <w:rPr>
          <w:rFonts w:ascii="Times New Roman" w:hAnsi="Times New Roman" w:cs="Times New Roman"/>
          <w:sz w:val="24"/>
          <w:szCs w:val="24"/>
        </w:rPr>
        <w:t>)</w:t>
      </w:r>
    </w:p>
    <w:p w14:paraId="589DEE7D" w14:textId="291E92A7" w:rsidR="003C274F" w:rsidRPr="00B53F6E" w:rsidRDefault="003C274F" w:rsidP="00BB5F1E">
      <w:pPr>
        <w:spacing w:after="0" w:line="240" w:lineRule="auto"/>
        <w:jc w:val="both"/>
        <w:rPr>
          <w:rFonts w:ascii="Times New Roman" w:hAnsi="Times New Roman" w:cs="Times New Roman"/>
          <w:sz w:val="24"/>
          <w:szCs w:val="24"/>
        </w:rPr>
      </w:pPr>
    </w:p>
    <w:p w14:paraId="6862D0E2" w14:textId="3923DF45" w:rsidR="003C274F" w:rsidRPr="00B53F6E" w:rsidRDefault="003C274F" w:rsidP="003C274F">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(4) Záznamy do indexu vykonáva  </w:t>
      </w:r>
    </w:p>
    <w:p w14:paraId="1C97B03B" w14:textId="4C02476C" w:rsidR="003C274F" w:rsidRPr="00295E7E" w:rsidRDefault="0049262F" w:rsidP="00EB0E43">
      <w:pPr>
        <w:pStyle w:val="Odsekzoznamu"/>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vzdelávacia ustanovizeň, ak ide o záznamy  podľa odseku 3 písm. a), b), </w:t>
      </w:r>
      <w:r w:rsidRPr="00295E7E">
        <w:rPr>
          <w:rFonts w:ascii="Times New Roman" w:hAnsi="Times New Roman" w:cs="Times New Roman"/>
          <w:sz w:val="24"/>
          <w:szCs w:val="24"/>
        </w:rPr>
        <w:t>d</w:t>
      </w:r>
      <w:r w:rsidR="003C274F" w:rsidRPr="00295E7E">
        <w:rPr>
          <w:rFonts w:ascii="Times New Roman" w:hAnsi="Times New Roman" w:cs="Times New Roman"/>
          <w:sz w:val="24"/>
          <w:szCs w:val="24"/>
        </w:rPr>
        <w:t xml:space="preserve">), </w:t>
      </w:r>
      <w:r w:rsidRPr="00295E7E">
        <w:rPr>
          <w:rFonts w:ascii="Times New Roman" w:hAnsi="Times New Roman" w:cs="Times New Roman"/>
          <w:sz w:val="24"/>
          <w:szCs w:val="24"/>
        </w:rPr>
        <w:t>e</w:t>
      </w:r>
      <w:r w:rsidR="003C274F" w:rsidRPr="00295E7E">
        <w:rPr>
          <w:rFonts w:ascii="Times New Roman" w:hAnsi="Times New Roman" w:cs="Times New Roman"/>
          <w:sz w:val="24"/>
          <w:szCs w:val="24"/>
        </w:rPr>
        <w:t>)</w:t>
      </w:r>
      <w:r w:rsidRPr="00295E7E">
        <w:rPr>
          <w:rFonts w:ascii="Times New Roman" w:hAnsi="Times New Roman" w:cs="Times New Roman"/>
          <w:sz w:val="24"/>
          <w:szCs w:val="24"/>
        </w:rPr>
        <w:t>,</w:t>
      </w:r>
      <w:r w:rsidR="003C274F" w:rsidRPr="00295E7E">
        <w:rPr>
          <w:rFonts w:ascii="Times New Roman" w:hAnsi="Times New Roman" w:cs="Times New Roman"/>
          <w:sz w:val="24"/>
          <w:szCs w:val="24"/>
        </w:rPr>
        <w:t xml:space="preserve"> </w:t>
      </w:r>
      <w:r w:rsidRPr="00295E7E">
        <w:rPr>
          <w:rFonts w:ascii="Times New Roman" w:hAnsi="Times New Roman" w:cs="Times New Roman"/>
          <w:sz w:val="24"/>
          <w:szCs w:val="24"/>
        </w:rPr>
        <w:t>f</w:t>
      </w:r>
      <w:r w:rsidR="003C274F" w:rsidRPr="00295E7E">
        <w:rPr>
          <w:rFonts w:ascii="Times New Roman" w:hAnsi="Times New Roman" w:cs="Times New Roman"/>
          <w:sz w:val="24"/>
          <w:szCs w:val="24"/>
        </w:rPr>
        <w:t>)</w:t>
      </w:r>
      <w:r w:rsidRPr="00295E7E">
        <w:rPr>
          <w:rFonts w:ascii="Times New Roman" w:hAnsi="Times New Roman" w:cs="Times New Roman"/>
          <w:sz w:val="24"/>
          <w:szCs w:val="24"/>
        </w:rPr>
        <w:t xml:space="preserve"> a g)</w:t>
      </w:r>
      <w:r w:rsidR="00295E7E" w:rsidRPr="00295E7E">
        <w:rPr>
          <w:rFonts w:ascii="Times New Roman" w:hAnsi="Times New Roman" w:cs="Times New Roman"/>
          <w:sz w:val="24"/>
          <w:szCs w:val="24"/>
        </w:rPr>
        <w:t>,</w:t>
      </w:r>
      <w:r w:rsidR="003C274F" w:rsidRPr="00295E7E">
        <w:rPr>
          <w:rFonts w:ascii="Times New Roman" w:hAnsi="Times New Roman" w:cs="Times New Roman"/>
          <w:sz w:val="24"/>
          <w:szCs w:val="24"/>
        </w:rPr>
        <w:t xml:space="preserve"> </w:t>
      </w:r>
    </w:p>
    <w:p w14:paraId="6867C1B2" w14:textId="166E375F" w:rsidR="003C274F" w:rsidRPr="00B53F6E" w:rsidRDefault="003C274F" w:rsidP="00EB0E43">
      <w:pPr>
        <w:pStyle w:val="Odsekzoznamu"/>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školiteľ, ak ide o záznamy podľa odseku 3 písm. </w:t>
      </w:r>
      <w:r w:rsidR="00626954" w:rsidRPr="00B53F6E">
        <w:rPr>
          <w:rFonts w:ascii="Times New Roman" w:hAnsi="Times New Roman" w:cs="Times New Roman"/>
          <w:sz w:val="24"/>
          <w:szCs w:val="24"/>
        </w:rPr>
        <w:t>c</w:t>
      </w:r>
      <w:r w:rsidRPr="00B53F6E">
        <w:rPr>
          <w:rFonts w:ascii="Times New Roman" w:hAnsi="Times New Roman" w:cs="Times New Roman"/>
          <w:sz w:val="24"/>
          <w:szCs w:val="24"/>
        </w:rPr>
        <w:t xml:space="preserve">), </w:t>
      </w:r>
    </w:p>
    <w:p w14:paraId="6F7EC718" w14:textId="6402141F" w:rsidR="003C274F" w:rsidRPr="00B53F6E" w:rsidRDefault="003C274F" w:rsidP="00EB0E43">
      <w:pPr>
        <w:pStyle w:val="Odsekzoznamu"/>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poverený zdravotnícky pracovník, ak ide o záznam podľa odseku 3 písm. h).</w:t>
      </w:r>
      <w:r w:rsidR="00BB5F1E" w:rsidRPr="00B53F6E">
        <w:rPr>
          <w:rFonts w:ascii="Times New Roman" w:hAnsi="Times New Roman" w:cs="Times New Roman"/>
          <w:sz w:val="24"/>
          <w:szCs w:val="24"/>
        </w:rPr>
        <w:t>“.</w:t>
      </w:r>
    </w:p>
    <w:p w14:paraId="1FC001F2" w14:textId="0B5E92F7" w:rsidR="003C274F" w:rsidRPr="00B53F6E" w:rsidRDefault="003C274F" w:rsidP="00BB5F1E">
      <w:pPr>
        <w:widowControl w:val="0"/>
        <w:autoSpaceDE w:val="0"/>
        <w:autoSpaceDN w:val="0"/>
        <w:adjustRightInd w:val="0"/>
        <w:spacing w:after="0" w:line="240" w:lineRule="auto"/>
        <w:rPr>
          <w:rFonts w:ascii="Times New Roman" w:hAnsi="Times New Roman" w:cs="Times New Roman"/>
          <w:sz w:val="24"/>
          <w:szCs w:val="24"/>
        </w:rPr>
      </w:pPr>
    </w:p>
    <w:p w14:paraId="74FB0830" w14:textId="6B76291B" w:rsidR="003C274F" w:rsidRPr="00B53F6E" w:rsidRDefault="00BB5F1E" w:rsidP="00BB5F1E">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Za § 83e sa vkladá § 83f, ktorý vrátane nadpisu znie</w:t>
      </w:r>
      <w:r w:rsidR="00493E45" w:rsidRPr="00B53F6E">
        <w:rPr>
          <w:rFonts w:ascii="Times New Roman" w:hAnsi="Times New Roman" w:cs="Times New Roman"/>
          <w:sz w:val="24"/>
          <w:szCs w:val="24"/>
        </w:rPr>
        <w:t>:</w:t>
      </w:r>
    </w:p>
    <w:p w14:paraId="59503C48" w14:textId="7625875F" w:rsidR="00493E45" w:rsidRPr="00B53F6E" w:rsidRDefault="00493E45" w:rsidP="00274D7F">
      <w:pPr>
        <w:spacing w:after="0" w:line="240" w:lineRule="auto"/>
        <w:jc w:val="both"/>
        <w:rPr>
          <w:rFonts w:ascii="Times New Roman" w:hAnsi="Times New Roman" w:cs="Times New Roman"/>
          <w:sz w:val="24"/>
          <w:szCs w:val="24"/>
        </w:rPr>
      </w:pPr>
    </w:p>
    <w:p w14:paraId="2CFACD20" w14:textId="11754A38" w:rsidR="00493E45" w:rsidRPr="00B53F6E" w:rsidRDefault="00BB5F1E" w:rsidP="00493E45">
      <w:pPr>
        <w:widowControl w:val="0"/>
        <w:autoSpaceDE w:val="0"/>
        <w:autoSpaceDN w:val="0"/>
        <w:adjustRightInd w:val="0"/>
        <w:spacing w:after="0" w:line="240" w:lineRule="auto"/>
        <w:jc w:val="center"/>
        <w:rPr>
          <w:rFonts w:ascii="Times New Roman" w:hAnsi="Times New Roman" w:cs="Times New Roman"/>
          <w:sz w:val="24"/>
          <w:szCs w:val="24"/>
        </w:rPr>
      </w:pPr>
      <w:r w:rsidRPr="00B53F6E">
        <w:rPr>
          <w:rFonts w:ascii="Times New Roman" w:hAnsi="Times New Roman" w:cs="Times New Roman"/>
          <w:sz w:val="24"/>
          <w:szCs w:val="24"/>
        </w:rPr>
        <w:t>„</w:t>
      </w:r>
      <w:r w:rsidR="00493E45" w:rsidRPr="00B53F6E">
        <w:rPr>
          <w:rFonts w:ascii="Times New Roman" w:hAnsi="Times New Roman" w:cs="Times New Roman"/>
          <w:sz w:val="24"/>
          <w:szCs w:val="24"/>
        </w:rPr>
        <w:t>§ 83f</w:t>
      </w:r>
    </w:p>
    <w:p w14:paraId="2C9C2296" w14:textId="77777777" w:rsidR="00493E45" w:rsidRPr="00B53F6E" w:rsidRDefault="00493E45" w:rsidP="00493E45">
      <w:pPr>
        <w:widowControl w:val="0"/>
        <w:autoSpaceDE w:val="0"/>
        <w:autoSpaceDN w:val="0"/>
        <w:adjustRightInd w:val="0"/>
        <w:spacing w:after="0" w:line="240" w:lineRule="auto"/>
        <w:rPr>
          <w:rFonts w:ascii="Times New Roman" w:hAnsi="Times New Roman" w:cs="Times New Roman"/>
          <w:sz w:val="24"/>
          <w:szCs w:val="24"/>
        </w:rPr>
      </w:pPr>
    </w:p>
    <w:p w14:paraId="7CE7A5C9" w14:textId="55DB11B0" w:rsidR="00493E45" w:rsidRPr="00B53F6E" w:rsidRDefault="00493E45" w:rsidP="00493E45">
      <w:pPr>
        <w:widowControl w:val="0"/>
        <w:autoSpaceDE w:val="0"/>
        <w:autoSpaceDN w:val="0"/>
        <w:adjustRightInd w:val="0"/>
        <w:spacing w:after="0" w:line="240" w:lineRule="auto"/>
        <w:jc w:val="center"/>
        <w:rPr>
          <w:rFonts w:ascii="Times New Roman" w:hAnsi="Times New Roman" w:cs="Times New Roman"/>
          <w:b/>
          <w:bCs/>
          <w:sz w:val="24"/>
          <w:szCs w:val="24"/>
        </w:rPr>
      </w:pPr>
      <w:r w:rsidRPr="00B53F6E">
        <w:rPr>
          <w:rFonts w:ascii="Times New Roman" w:hAnsi="Times New Roman" w:cs="Times New Roman"/>
          <w:b/>
          <w:bCs/>
          <w:sz w:val="24"/>
          <w:szCs w:val="24"/>
        </w:rPr>
        <w:t xml:space="preserve">Prechodné ustanovenia k úpravám účinným od 1. </w:t>
      </w:r>
      <w:r w:rsidR="000024FD" w:rsidRPr="00B53F6E">
        <w:rPr>
          <w:rFonts w:ascii="Times New Roman" w:hAnsi="Times New Roman" w:cs="Times New Roman"/>
          <w:b/>
          <w:bCs/>
          <w:sz w:val="24"/>
          <w:szCs w:val="24"/>
        </w:rPr>
        <w:t>marca</w:t>
      </w:r>
      <w:r w:rsidRPr="00B53F6E">
        <w:rPr>
          <w:rFonts w:ascii="Times New Roman" w:hAnsi="Times New Roman" w:cs="Times New Roman"/>
          <w:b/>
          <w:bCs/>
          <w:sz w:val="24"/>
          <w:szCs w:val="24"/>
        </w:rPr>
        <w:t xml:space="preserve"> 2022 </w:t>
      </w:r>
    </w:p>
    <w:p w14:paraId="5DD0134B" w14:textId="77777777" w:rsidR="00493E45" w:rsidRPr="00B53F6E" w:rsidRDefault="00493E45" w:rsidP="00493E45">
      <w:pPr>
        <w:widowControl w:val="0"/>
        <w:autoSpaceDE w:val="0"/>
        <w:autoSpaceDN w:val="0"/>
        <w:adjustRightInd w:val="0"/>
        <w:spacing w:after="0" w:line="240" w:lineRule="auto"/>
        <w:rPr>
          <w:rFonts w:ascii="Times New Roman" w:hAnsi="Times New Roman" w:cs="Times New Roman"/>
          <w:sz w:val="24"/>
          <w:szCs w:val="24"/>
        </w:rPr>
      </w:pPr>
    </w:p>
    <w:p w14:paraId="0427FF0C" w14:textId="77777777" w:rsidR="00132EBD" w:rsidRPr="00B53F6E" w:rsidRDefault="00493E45" w:rsidP="00132EBD">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(1) </w:t>
      </w:r>
      <w:r w:rsidR="00132EBD" w:rsidRPr="00B53F6E">
        <w:rPr>
          <w:rFonts w:ascii="Times New Roman" w:hAnsi="Times New Roman" w:cs="Times New Roman"/>
          <w:sz w:val="24"/>
          <w:szCs w:val="24"/>
        </w:rPr>
        <w:t xml:space="preserve">Za získanie odbornej spôsobilosti na výkon odborných pracovných činností v zdravotníckom povolaní praktická sestra – asistent sa považuje aj nadobudnutie úplného stredného odborného vzdelania na strednej zdravotníckej škole v študijnom odbore zdravotnícky asistent podľa predpisov účinných do 28. februára 2022. </w:t>
      </w:r>
    </w:p>
    <w:p w14:paraId="7AF95424" w14:textId="0B09059B" w:rsidR="00493E45" w:rsidRPr="00B53F6E" w:rsidRDefault="00493E45" w:rsidP="00493E45">
      <w:pPr>
        <w:widowControl w:val="0"/>
        <w:autoSpaceDE w:val="0"/>
        <w:autoSpaceDN w:val="0"/>
        <w:adjustRightInd w:val="0"/>
        <w:spacing w:after="0" w:line="240" w:lineRule="auto"/>
        <w:rPr>
          <w:rFonts w:ascii="Times New Roman" w:hAnsi="Times New Roman" w:cs="Times New Roman"/>
          <w:sz w:val="24"/>
          <w:szCs w:val="24"/>
        </w:rPr>
      </w:pPr>
    </w:p>
    <w:p w14:paraId="294E34F6" w14:textId="0835960E" w:rsidR="00EF1BB5" w:rsidRPr="00B53F6E" w:rsidRDefault="00BB5F1E" w:rsidP="00274D7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(2) </w:t>
      </w:r>
      <w:r w:rsidR="00EF1BB5" w:rsidRPr="00B53F6E">
        <w:rPr>
          <w:rFonts w:ascii="Times New Roman" w:hAnsi="Times New Roman" w:cs="Times New Roman"/>
          <w:sz w:val="24"/>
          <w:szCs w:val="24"/>
        </w:rPr>
        <w:t xml:space="preserve">Ďalšie vzdelávanie zdravotníckeho pracovníka, ktoré sa začalo do </w:t>
      </w:r>
      <w:r w:rsidR="00132EBD" w:rsidRPr="00B53F6E">
        <w:rPr>
          <w:rFonts w:ascii="Times New Roman" w:hAnsi="Times New Roman" w:cs="Times New Roman"/>
          <w:sz w:val="24"/>
          <w:szCs w:val="24"/>
        </w:rPr>
        <w:t>28. februára 2022</w:t>
      </w:r>
      <w:r w:rsidR="00EF1BB5" w:rsidRPr="00B53F6E">
        <w:rPr>
          <w:rFonts w:ascii="Times New Roman" w:hAnsi="Times New Roman" w:cs="Times New Roman"/>
          <w:sz w:val="24"/>
          <w:szCs w:val="24"/>
        </w:rPr>
        <w:t xml:space="preserve">, sa dokončí podľa predpisov účinných do </w:t>
      </w:r>
      <w:r w:rsidR="00026D05" w:rsidRPr="00B53F6E">
        <w:rPr>
          <w:rFonts w:ascii="Times New Roman" w:hAnsi="Times New Roman" w:cs="Times New Roman"/>
          <w:sz w:val="24"/>
          <w:szCs w:val="24"/>
        </w:rPr>
        <w:t>28. februára 2022</w:t>
      </w:r>
      <w:r w:rsidR="00EF1BB5" w:rsidRPr="00B53F6E">
        <w:rPr>
          <w:rFonts w:ascii="Times New Roman" w:hAnsi="Times New Roman" w:cs="Times New Roman"/>
          <w:sz w:val="24"/>
          <w:szCs w:val="24"/>
        </w:rPr>
        <w:t>.</w:t>
      </w:r>
    </w:p>
    <w:p w14:paraId="6638DDDF" w14:textId="2EA48F93" w:rsidR="00EF1BB5" w:rsidRPr="00B53F6E" w:rsidRDefault="00EF1BB5" w:rsidP="00274D7F">
      <w:pPr>
        <w:spacing w:after="0" w:line="240" w:lineRule="auto"/>
        <w:jc w:val="both"/>
        <w:rPr>
          <w:rFonts w:ascii="Times New Roman" w:hAnsi="Times New Roman" w:cs="Times New Roman"/>
          <w:sz w:val="24"/>
          <w:szCs w:val="24"/>
        </w:rPr>
      </w:pPr>
    </w:p>
    <w:p w14:paraId="7A24D2E4" w14:textId="7F9A76D5" w:rsidR="00EF1BB5" w:rsidRPr="00B53F6E" w:rsidRDefault="00132EBD" w:rsidP="00274D7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w:t>
      </w:r>
      <w:r w:rsidR="00EF1BB5" w:rsidRPr="00B53F6E">
        <w:rPr>
          <w:rFonts w:ascii="Times New Roman" w:hAnsi="Times New Roman" w:cs="Times New Roman"/>
          <w:sz w:val="24"/>
          <w:szCs w:val="24"/>
        </w:rPr>
        <w:t xml:space="preserve">) </w:t>
      </w:r>
      <w:r w:rsidR="000B3C73" w:rsidRPr="00B53F6E">
        <w:rPr>
          <w:rFonts w:ascii="Times New Roman" w:hAnsi="Times New Roman" w:cs="Times New Roman"/>
          <w:sz w:val="24"/>
          <w:szCs w:val="24"/>
        </w:rPr>
        <w:t xml:space="preserve">Odborná spôsobilosť na výkon špecializovaných pracovných činností v špecializačnom odbore intenzívna ošetrovateľská starostlivosť o dospelých, ktorú získala sestra podľa predpisov účinných do </w:t>
      </w:r>
      <w:r w:rsidR="00026D05" w:rsidRPr="00B53F6E">
        <w:rPr>
          <w:rFonts w:ascii="Times New Roman" w:hAnsi="Times New Roman" w:cs="Times New Roman"/>
          <w:sz w:val="24"/>
          <w:szCs w:val="24"/>
        </w:rPr>
        <w:t>28. februára 2022</w:t>
      </w:r>
      <w:r w:rsidR="000B3C73" w:rsidRPr="00B53F6E">
        <w:rPr>
          <w:rFonts w:ascii="Times New Roman" w:hAnsi="Times New Roman" w:cs="Times New Roman"/>
          <w:sz w:val="24"/>
          <w:szCs w:val="24"/>
        </w:rPr>
        <w:t>, sa považuje za získanie odbornej spôsobilosti na výkon špecializovaných pracovných činností v špecializačnom odbore anestéziológia a intenzívna starostlivosť podľa tohto nariadenia vlády.</w:t>
      </w:r>
    </w:p>
    <w:p w14:paraId="3E683AD0" w14:textId="3FA524BD" w:rsidR="000B3C73" w:rsidRPr="00B53F6E" w:rsidRDefault="000B3C73" w:rsidP="00274D7F">
      <w:pPr>
        <w:spacing w:after="0" w:line="240" w:lineRule="auto"/>
        <w:jc w:val="both"/>
        <w:rPr>
          <w:rFonts w:ascii="Times New Roman" w:hAnsi="Times New Roman" w:cs="Times New Roman"/>
          <w:sz w:val="24"/>
          <w:szCs w:val="24"/>
        </w:rPr>
      </w:pPr>
    </w:p>
    <w:p w14:paraId="3D7F4512" w14:textId="5FD71BC5" w:rsidR="000B3C73" w:rsidRPr="00B53F6E" w:rsidRDefault="00132EBD" w:rsidP="00274D7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(4</w:t>
      </w:r>
      <w:r w:rsidR="000B3C73" w:rsidRPr="00B53F6E">
        <w:rPr>
          <w:rFonts w:ascii="Times New Roman" w:hAnsi="Times New Roman" w:cs="Times New Roman"/>
          <w:sz w:val="24"/>
          <w:szCs w:val="24"/>
        </w:rPr>
        <w:t xml:space="preserve">) </w:t>
      </w:r>
      <w:r w:rsidR="00C13CD2" w:rsidRPr="00B53F6E">
        <w:rPr>
          <w:rFonts w:ascii="Times New Roman" w:hAnsi="Times New Roman" w:cs="Times New Roman"/>
          <w:sz w:val="24"/>
          <w:szCs w:val="24"/>
        </w:rPr>
        <w:t>Odborná spôsobilosť na výkon špecializovaných pracovných činností v špecializačnom odbore epidemiológia infekčných ochorení, priznaná verejnému zdravotníkovi</w:t>
      </w:r>
      <w:r w:rsidR="00CE196B" w:rsidRPr="00B53F6E">
        <w:rPr>
          <w:rFonts w:ascii="Times New Roman" w:hAnsi="Times New Roman" w:cs="Times New Roman"/>
          <w:sz w:val="24"/>
          <w:szCs w:val="24"/>
        </w:rPr>
        <w:t xml:space="preserve"> podľa § 83c ods. 12</w:t>
      </w:r>
      <w:r w:rsidR="00C13CD2" w:rsidRPr="00B53F6E">
        <w:rPr>
          <w:rFonts w:ascii="Times New Roman" w:hAnsi="Times New Roman" w:cs="Times New Roman"/>
          <w:sz w:val="24"/>
          <w:szCs w:val="24"/>
        </w:rPr>
        <w:t xml:space="preserve">, sa považuje za získanie odbornej spôsobilosti na výkon špecializovaných pracovných činností v špecializačnom odbore </w:t>
      </w:r>
      <w:r w:rsidR="00CE196B" w:rsidRPr="00B53F6E">
        <w:rPr>
          <w:rFonts w:ascii="Times New Roman" w:hAnsi="Times New Roman" w:cs="Times New Roman"/>
          <w:sz w:val="24"/>
          <w:szCs w:val="24"/>
        </w:rPr>
        <w:t>epidemiológia</w:t>
      </w:r>
      <w:r w:rsidR="00C13CD2" w:rsidRPr="00B53F6E">
        <w:rPr>
          <w:rFonts w:ascii="Times New Roman" w:hAnsi="Times New Roman" w:cs="Times New Roman"/>
          <w:sz w:val="24"/>
          <w:szCs w:val="24"/>
        </w:rPr>
        <w:t xml:space="preserve"> podľa tohto nariadenia vlády.</w:t>
      </w:r>
      <w:r w:rsidR="00A475DB" w:rsidRPr="00B53F6E">
        <w:rPr>
          <w:rFonts w:ascii="Times New Roman" w:hAnsi="Times New Roman" w:cs="Times New Roman"/>
          <w:sz w:val="24"/>
          <w:szCs w:val="24"/>
        </w:rPr>
        <w:t xml:space="preserve"> </w:t>
      </w:r>
    </w:p>
    <w:p w14:paraId="5B43CB84" w14:textId="4E627070" w:rsidR="00463D6C" w:rsidRPr="00B53F6E" w:rsidRDefault="00463D6C" w:rsidP="00274D7F">
      <w:pPr>
        <w:spacing w:after="0" w:line="240" w:lineRule="auto"/>
        <w:jc w:val="both"/>
        <w:rPr>
          <w:rFonts w:ascii="Times New Roman" w:hAnsi="Times New Roman" w:cs="Times New Roman"/>
          <w:sz w:val="24"/>
          <w:szCs w:val="24"/>
        </w:rPr>
      </w:pPr>
    </w:p>
    <w:p w14:paraId="3180468A" w14:textId="7A478CDD" w:rsidR="00867A08" w:rsidRPr="00295E7E" w:rsidRDefault="00132EBD" w:rsidP="00274D7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(5</w:t>
      </w:r>
      <w:r w:rsidR="000B799D" w:rsidRPr="00B53F6E">
        <w:rPr>
          <w:rFonts w:ascii="Times New Roman" w:hAnsi="Times New Roman" w:cs="Times New Roman"/>
          <w:sz w:val="24"/>
          <w:szCs w:val="24"/>
        </w:rPr>
        <w:t xml:space="preserve">) </w:t>
      </w:r>
      <w:r w:rsidR="00867A08" w:rsidRPr="00B53F6E">
        <w:rPr>
          <w:rFonts w:ascii="Times New Roman" w:hAnsi="Times New Roman" w:cs="Times New Roman"/>
          <w:sz w:val="24"/>
          <w:szCs w:val="24"/>
        </w:rPr>
        <w:t xml:space="preserve">Odborná spôsobilosť na výkon špecializovaných pracovných činností v špecializačnom odbore environmentálne zdravie, priznaná verejnému zdravotníkovi so </w:t>
      </w:r>
      <w:r w:rsidR="00867A08" w:rsidRPr="00295E7E">
        <w:rPr>
          <w:rFonts w:ascii="Times New Roman" w:hAnsi="Times New Roman" w:cs="Times New Roman"/>
          <w:sz w:val="24"/>
          <w:szCs w:val="24"/>
        </w:rPr>
        <w:t xml:space="preserve">špecializáciou </w:t>
      </w:r>
      <w:r w:rsidR="00295E7E" w:rsidRPr="00295E7E">
        <w:rPr>
          <w:rFonts w:ascii="Times New Roman" w:hAnsi="Times New Roman" w:cs="Times New Roman"/>
          <w:sz w:val="24"/>
          <w:szCs w:val="24"/>
        </w:rPr>
        <w:t>hygiena</w:t>
      </w:r>
      <w:r w:rsidR="00867A08" w:rsidRPr="00295E7E">
        <w:rPr>
          <w:rFonts w:ascii="Times New Roman" w:hAnsi="Times New Roman" w:cs="Times New Roman"/>
          <w:sz w:val="24"/>
          <w:szCs w:val="24"/>
        </w:rPr>
        <w:t xml:space="preserve"> výživy podľa § 83c ods. 13, sa považuje za získanie odbornej spôsobilosti na výkon špecializovaných pracovných činností  v špecializačnom odbore hygiena výživy podľa tohto nariadenia vlády.</w:t>
      </w:r>
    </w:p>
    <w:p w14:paraId="7BA287C8" w14:textId="2FFEBF85" w:rsidR="00867A08" w:rsidRPr="00295E7E" w:rsidRDefault="00867A08" w:rsidP="00274D7F">
      <w:pPr>
        <w:spacing w:after="0" w:line="240" w:lineRule="auto"/>
        <w:jc w:val="both"/>
        <w:rPr>
          <w:rFonts w:ascii="Times New Roman" w:hAnsi="Times New Roman" w:cs="Times New Roman"/>
          <w:sz w:val="24"/>
          <w:szCs w:val="24"/>
        </w:rPr>
      </w:pPr>
    </w:p>
    <w:p w14:paraId="38C7590B" w14:textId="3E179073" w:rsidR="00867A08" w:rsidRPr="00B53F6E" w:rsidRDefault="00132EBD" w:rsidP="00867A08">
      <w:pPr>
        <w:spacing w:after="0" w:line="240" w:lineRule="auto"/>
        <w:jc w:val="both"/>
        <w:rPr>
          <w:rFonts w:ascii="Times New Roman" w:hAnsi="Times New Roman" w:cs="Times New Roman"/>
          <w:sz w:val="24"/>
          <w:szCs w:val="24"/>
        </w:rPr>
      </w:pPr>
      <w:r w:rsidRPr="00295E7E">
        <w:rPr>
          <w:rFonts w:ascii="Times New Roman" w:hAnsi="Times New Roman" w:cs="Times New Roman"/>
          <w:sz w:val="24"/>
          <w:szCs w:val="24"/>
        </w:rPr>
        <w:t>(6</w:t>
      </w:r>
      <w:r w:rsidR="000B799D" w:rsidRPr="00295E7E">
        <w:rPr>
          <w:rFonts w:ascii="Times New Roman" w:hAnsi="Times New Roman" w:cs="Times New Roman"/>
          <w:sz w:val="24"/>
          <w:szCs w:val="24"/>
        </w:rPr>
        <w:t xml:space="preserve">) </w:t>
      </w:r>
      <w:r w:rsidR="00867A08" w:rsidRPr="00295E7E">
        <w:rPr>
          <w:rFonts w:ascii="Times New Roman" w:hAnsi="Times New Roman" w:cs="Times New Roman"/>
          <w:sz w:val="24"/>
          <w:szCs w:val="24"/>
        </w:rPr>
        <w:t xml:space="preserve">Odborná spôsobilosť na výkon špecializovaných pracovných činností v špecializačnom odbore environmentálne zdravie, priznaná verejnému zdravotníkovi so špecializáciou </w:t>
      </w:r>
      <w:r w:rsidR="00295E7E" w:rsidRPr="00295E7E">
        <w:rPr>
          <w:rFonts w:ascii="Times New Roman" w:hAnsi="Times New Roman" w:cs="Times New Roman"/>
          <w:sz w:val="24"/>
          <w:szCs w:val="24"/>
        </w:rPr>
        <w:t>hygiena</w:t>
      </w:r>
      <w:r w:rsidR="00867A08" w:rsidRPr="00B53F6E">
        <w:rPr>
          <w:rFonts w:ascii="Times New Roman" w:hAnsi="Times New Roman" w:cs="Times New Roman"/>
          <w:sz w:val="24"/>
          <w:szCs w:val="24"/>
        </w:rPr>
        <w:t xml:space="preserve"> ž</w:t>
      </w:r>
      <w:r w:rsidR="00277F32">
        <w:rPr>
          <w:rFonts w:ascii="Times New Roman" w:hAnsi="Times New Roman" w:cs="Times New Roman"/>
          <w:sz w:val="24"/>
          <w:szCs w:val="24"/>
        </w:rPr>
        <w:t>ivotného prostredia a z</w:t>
      </w:r>
      <w:r w:rsidR="00277F32" w:rsidRPr="00295E7E">
        <w:rPr>
          <w:rFonts w:ascii="Times New Roman" w:hAnsi="Times New Roman" w:cs="Times New Roman"/>
          <w:sz w:val="24"/>
          <w:szCs w:val="24"/>
        </w:rPr>
        <w:t>dravia p</w:t>
      </w:r>
      <w:r w:rsidR="00867A08" w:rsidRPr="00295E7E">
        <w:rPr>
          <w:rFonts w:ascii="Times New Roman" w:hAnsi="Times New Roman" w:cs="Times New Roman"/>
          <w:sz w:val="24"/>
          <w:szCs w:val="24"/>
        </w:rPr>
        <w:t>odľa § 8</w:t>
      </w:r>
      <w:r w:rsidR="00867A08" w:rsidRPr="00B53F6E">
        <w:rPr>
          <w:rFonts w:ascii="Times New Roman" w:hAnsi="Times New Roman" w:cs="Times New Roman"/>
          <w:sz w:val="24"/>
          <w:szCs w:val="24"/>
        </w:rPr>
        <w:t xml:space="preserve">3c ods. 13, sa považuje za získanie odbornej spôsobilosti na výkon špecializovaných pracovných činností  v špecializačnom odbore </w:t>
      </w:r>
      <w:r w:rsidR="00007FF6" w:rsidRPr="00B53F6E">
        <w:rPr>
          <w:rFonts w:ascii="Times New Roman" w:hAnsi="Times New Roman" w:cs="Times New Roman"/>
          <w:sz w:val="24"/>
          <w:szCs w:val="24"/>
        </w:rPr>
        <w:t>hygiena životného prostredia</w:t>
      </w:r>
      <w:r w:rsidR="00867A08" w:rsidRPr="00B53F6E">
        <w:rPr>
          <w:rFonts w:ascii="Times New Roman" w:hAnsi="Times New Roman" w:cs="Times New Roman"/>
          <w:sz w:val="24"/>
          <w:szCs w:val="24"/>
        </w:rPr>
        <w:t xml:space="preserve"> podľa tohto nariadenia vlády.</w:t>
      </w:r>
    </w:p>
    <w:p w14:paraId="5B062755" w14:textId="01DB66AE" w:rsidR="00867A08" w:rsidRPr="00B53F6E" w:rsidRDefault="00867A08" w:rsidP="00274D7F">
      <w:pPr>
        <w:spacing w:after="0" w:line="240" w:lineRule="auto"/>
        <w:jc w:val="both"/>
        <w:rPr>
          <w:rFonts w:ascii="Times New Roman" w:hAnsi="Times New Roman" w:cs="Times New Roman"/>
          <w:b/>
          <w:sz w:val="24"/>
          <w:szCs w:val="24"/>
        </w:rPr>
      </w:pPr>
    </w:p>
    <w:p w14:paraId="09BAEDF7" w14:textId="416C06DF" w:rsidR="00480E55" w:rsidRPr="00B53F6E" w:rsidRDefault="00132EBD" w:rsidP="00480E55">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(7</w:t>
      </w:r>
      <w:r w:rsidR="00480E55" w:rsidRPr="00B53F6E">
        <w:rPr>
          <w:rFonts w:ascii="Times New Roman" w:hAnsi="Times New Roman" w:cs="Times New Roman"/>
          <w:sz w:val="24"/>
          <w:szCs w:val="24"/>
        </w:rPr>
        <w:t>) Odborná spôsobilosť na výkon špecializovaných pracovných činností v špecializačnom odbore podpora zdravia, priznaná verejnému zdravotníkovi so špecializáciou hygiena detí a mládeže podľa § 83c ods. 14, sa považuje za získanie odbornej spôsobilosti na výkon špecializovaných pracovných činností  v špecializačnom odbore hygiena detí a mládeže podľa tohto nariadenia vlády.</w:t>
      </w:r>
    </w:p>
    <w:p w14:paraId="58FEDE5A" w14:textId="6347C57D" w:rsidR="00480E55" w:rsidRPr="00B53F6E" w:rsidRDefault="00480E55" w:rsidP="00274D7F">
      <w:pPr>
        <w:spacing w:after="0" w:line="240" w:lineRule="auto"/>
        <w:jc w:val="both"/>
        <w:rPr>
          <w:rFonts w:ascii="Times New Roman" w:hAnsi="Times New Roman" w:cs="Times New Roman"/>
          <w:b/>
          <w:sz w:val="24"/>
          <w:szCs w:val="24"/>
        </w:rPr>
      </w:pPr>
    </w:p>
    <w:p w14:paraId="26BA5249" w14:textId="3A07F689" w:rsidR="00480E55" w:rsidRPr="00B53F6E" w:rsidRDefault="00132EBD" w:rsidP="00480E55">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(8</w:t>
      </w:r>
      <w:r w:rsidR="00480E55" w:rsidRPr="00B53F6E">
        <w:rPr>
          <w:rFonts w:ascii="Times New Roman" w:hAnsi="Times New Roman" w:cs="Times New Roman"/>
          <w:sz w:val="24"/>
          <w:szCs w:val="24"/>
        </w:rPr>
        <w:t>) Odborná spôsobilosť na výkon špecializovaných pracovných činností v špecializačnom odbore podpora zdravia, priznaná verejnému zdravotníkovi so špecializáciou výchova k zdraviu podľa § 83c ods. 14, sa považuje za získanie odbornej spôsobilosti na výkon špecializovaných pracovných činností  v špecializačnom odbore podpora zdravia a výchova k zdraviu podľa tohto nariadenia vlády.</w:t>
      </w:r>
    </w:p>
    <w:p w14:paraId="1EBDF441" w14:textId="73F22B8F" w:rsidR="00480E55" w:rsidRPr="00B53F6E" w:rsidRDefault="00480E55" w:rsidP="00274D7F">
      <w:pPr>
        <w:spacing w:after="0" w:line="240" w:lineRule="auto"/>
        <w:jc w:val="both"/>
        <w:rPr>
          <w:rFonts w:ascii="Times New Roman" w:hAnsi="Times New Roman" w:cs="Times New Roman"/>
          <w:sz w:val="24"/>
          <w:szCs w:val="24"/>
        </w:rPr>
      </w:pPr>
    </w:p>
    <w:p w14:paraId="21D91E21" w14:textId="77C5A0E8" w:rsidR="00A10D79" w:rsidRPr="00B53F6E" w:rsidRDefault="000B799D" w:rsidP="00A10D79">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9</w:t>
      </w:r>
      <w:r w:rsidR="00463D6C" w:rsidRPr="00B53F6E">
        <w:rPr>
          <w:rFonts w:ascii="Times New Roman" w:hAnsi="Times New Roman" w:cs="Times New Roman"/>
          <w:sz w:val="24"/>
          <w:szCs w:val="24"/>
        </w:rPr>
        <w:t xml:space="preserve">) </w:t>
      </w:r>
      <w:r w:rsidR="00A10D79" w:rsidRPr="00B53F6E">
        <w:rPr>
          <w:rFonts w:ascii="Times New Roman" w:hAnsi="Times New Roman" w:cs="Times New Roman"/>
          <w:sz w:val="24"/>
          <w:szCs w:val="24"/>
        </w:rPr>
        <w:t xml:space="preserve">Odborná spôsobilosť na výkon špecializovaných pracovných činností v špecializačnom odbore laboratórne a diagnostické metódy v biológii životného prostredia, ktorú získal zdravotnícky laborant podľa predpisov účinných do </w:t>
      </w:r>
      <w:r w:rsidR="00026D05" w:rsidRPr="00B53F6E">
        <w:rPr>
          <w:rFonts w:ascii="Times New Roman" w:hAnsi="Times New Roman" w:cs="Times New Roman"/>
          <w:sz w:val="24"/>
          <w:szCs w:val="24"/>
        </w:rPr>
        <w:t>28. februára 2022</w:t>
      </w:r>
      <w:r w:rsidR="00A10D79" w:rsidRPr="00B53F6E">
        <w:rPr>
          <w:rFonts w:ascii="Times New Roman" w:hAnsi="Times New Roman" w:cs="Times New Roman"/>
          <w:sz w:val="24"/>
          <w:szCs w:val="24"/>
        </w:rPr>
        <w:t>, sa považuje za získanie odbornej spôsobilosti na výkon špecializovaných pracovných činností v špecializačnom odbore laboratórne a diagnostické metódy v biológii a mikrobiológii životného prostredia podľa tohto nariadenia vlády.</w:t>
      </w:r>
    </w:p>
    <w:p w14:paraId="79ABAA67" w14:textId="7CA4102E" w:rsidR="00463D6C" w:rsidRPr="00B53F6E" w:rsidRDefault="00463D6C" w:rsidP="00274D7F">
      <w:pPr>
        <w:spacing w:after="0" w:line="240" w:lineRule="auto"/>
        <w:jc w:val="both"/>
        <w:rPr>
          <w:rFonts w:ascii="Times New Roman" w:hAnsi="Times New Roman" w:cs="Times New Roman"/>
          <w:sz w:val="24"/>
          <w:szCs w:val="24"/>
        </w:rPr>
      </w:pPr>
    </w:p>
    <w:p w14:paraId="36EA5D3A" w14:textId="0720CB96" w:rsidR="00902456" w:rsidRPr="00B53F6E" w:rsidRDefault="000B799D" w:rsidP="00902456">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10</w:t>
      </w:r>
      <w:r w:rsidR="00A10D79" w:rsidRPr="00B53F6E">
        <w:rPr>
          <w:rFonts w:ascii="Times New Roman" w:hAnsi="Times New Roman" w:cs="Times New Roman"/>
          <w:sz w:val="24"/>
          <w:szCs w:val="24"/>
        </w:rPr>
        <w:t>)</w:t>
      </w:r>
      <w:r w:rsidR="00902456" w:rsidRPr="00B53F6E">
        <w:rPr>
          <w:rFonts w:ascii="Times New Roman" w:hAnsi="Times New Roman" w:cs="Times New Roman"/>
          <w:sz w:val="24"/>
          <w:szCs w:val="24"/>
        </w:rPr>
        <w:t xml:space="preserve"> Odborná spôsobilosť na výkon špecializovaných pracovných činností v špecializačnom odbore laboratórne a diagnostické metódy v mikrobiológii životného prostredia, ktorú získal zdravotnícky laborant podľa predpisov účinných do </w:t>
      </w:r>
      <w:r w:rsidR="00026D05" w:rsidRPr="00B53F6E">
        <w:rPr>
          <w:rFonts w:ascii="Times New Roman" w:hAnsi="Times New Roman" w:cs="Times New Roman"/>
          <w:sz w:val="24"/>
          <w:szCs w:val="24"/>
        </w:rPr>
        <w:t>28. februára 2022</w:t>
      </w:r>
      <w:r w:rsidR="00902456" w:rsidRPr="00B53F6E">
        <w:rPr>
          <w:rFonts w:ascii="Times New Roman" w:hAnsi="Times New Roman" w:cs="Times New Roman"/>
          <w:sz w:val="24"/>
          <w:szCs w:val="24"/>
        </w:rPr>
        <w:t>, sa považuje za získanie odbornej spôsobilosti na výkon špecializovaných pracovných činností v špecializačnom odbore laboratórne a diagnostické metódy v biológii a mikrobiológii životného prostredia podľa tohto nariadenia vlády.</w:t>
      </w:r>
    </w:p>
    <w:p w14:paraId="1280E46C" w14:textId="00846334" w:rsidR="00CE196B" w:rsidRPr="00B53F6E" w:rsidRDefault="00CE196B" w:rsidP="00274D7F">
      <w:pPr>
        <w:spacing w:after="0" w:line="240" w:lineRule="auto"/>
        <w:jc w:val="both"/>
        <w:rPr>
          <w:rFonts w:ascii="Times New Roman" w:hAnsi="Times New Roman" w:cs="Times New Roman"/>
          <w:sz w:val="24"/>
          <w:szCs w:val="24"/>
        </w:rPr>
      </w:pPr>
    </w:p>
    <w:p w14:paraId="7C70B6AB" w14:textId="4107396B" w:rsidR="00902456" w:rsidRPr="00B53F6E" w:rsidRDefault="000B799D" w:rsidP="00902456">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11</w:t>
      </w:r>
      <w:r w:rsidR="00902456" w:rsidRPr="00B53F6E">
        <w:rPr>
          <w:rFonts w:ascii="Times New Roman" w:hAnsi="Times New Roman" w:cs="Times New Roman"/>
          <w:sz w:val="24"/>
          <w:szCs w:val="24"/>
        </w:rPr>
        <w:t xml:space="preserve">) Odborná spôsobilosť na výkon špecializovaných pracovných činností v špecializačnom odbore laboratórne metódy v klinickej biochémii, ktorú získal zdravotnícky laborant podľa predpisov účinných do </w:t>
      </w:r>
      <w:r w:rsidR="00026D05" w:rsidRPr="00B53F6E">
        <w:rPr>
          <w:rFonts w:ascii="Times New Roman" w:hAnsi="Times New Roman" w:cs="Times New Roman"/>
          <w:sz w:val="24"/>
          <w:szCs w:val="24"/>
        </w:rPr>
        <w:t>28. februára 2022</w:t>
      </w:r>
      <w:r w:rsidR="00902456" w:rsidRPr="00B53F6E">
        <w:rPr>
          <w:rFonts w:ascii="Times New Roman" w:hAnsi="Times New Roman" w:cs="Times New Roman"/>
          <w:sz w:val="24"/>
          <w:szCs w:val="24"/>
        </w:rPr>
        <w:t>, sa považuje za získanie odbornej spôsobilosti na výkon špecializovaných pracovných činností v špecializačnom odbore laboratórne vyšetrovacie metódy v klinickej biochémii podľa tohto nariadenia vlády.</w:t>
      </w:r>
    </w:p>
    <w:p w14:paraId="434F1B5A" w14:textId="616DB665" w:rsidR="00BB5F1E" w:rsidRPr="00B53F6E" w:rsidRDefault="00BB5F1E" w:rsidP="00274D7F">
      <w:pPr>
        <w:spacing w:after="0" w:line="240" w:lineRule="auto"/>
        <w:jc w:val="both"/>
        <w:rPr>
          <w:rFonts w:ascii="Times New Roman" w:hAnsi="Times New Roman" w:cs="Times New Roman"/>
          <w:sz w:val="24"/>
          <w:szCs w:val="24"/>
        </w:rPr>
      </w:pPr>
    </w:p>
    <w:p w14:paraId="1D6F7FD5" w14:textId="4DF524A7" w:rsidR="00D512BD" w:rsidRPr="00B53F6E" w:rsidRDefault="000B799D" w:rsidP="00D512BD">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12</w:t>
      </w:r>
      <w:r w:rsidR="00F319D0" w:rsidRPr="00B53F6E">
        <w:rPr>
          <w:rFonts w:ascii="Times New Roman" w:hAnsi="Times New Roman" w:cs="Times New Roman"/>
          <w:sz w:val="24"/>
          <w:szCs w:val="24"/>
        </w:rPr>
        <w:t xml:space="preserve">) </w:t>
      </w:r>
      <w:r w:rsidR="00D512BD" w:rsidRPr="00B53F6E">
        <w:rPr>
          <w:rFonts w:ascii="Times New Roman" w:hAnsi="Times New Roman" w:cs="Times New Roman"/>
          <w:sz w:val="24"/>
          <w:szCs w:val="24"/>
        </w:rPr>
        <w:t xml:space="preserve">Odborná spôsobilosť na výkon špecializovaných pracovných činností v špecializačnom odbore vyšetrovacie metódy v hematológii a transfúziológii, ktorú získal zdravotnícky laborant podľa predpisov účinných do </w:t>
      </w:r>
      <w:r w:rsidR="00026D05" w:rsidRPr="00B53F6E">
        <w:rPr>
          <w:rFonts w:ascii="Times New Roman" w:hAnsi="Times New Roman" w:cs="Times New Roman"/>
          <w:sz w:val="24"/>
          <w:szCs w:val="24"/>
        </w:rPr>
        <w:t>28. februára 2022</w:t>
      </w:r>
      <w:r w:rsidR="00D512BD" w:rsidRPr="00B53F6E">
        <w:rPr>
          <w:rFonts w:ascii="Times New Roman" w:hAnsi="Times New Roman" w:cs="Times New Roman"/>
          <w:sz w:val="24"/>
          <w:szCs w:val="24"/>
        </w:rPr>
        <w:t>, sa považuje za získanie odbornej spôsobilosti na výkon špecializovaných pracovných činností v špecializačnom odbore laboratórne vyšetrovacie metódy v hematológii a transfúziológii podľa tohto nariadenia vlády.</w:t>
      </w:r>
    </w:p>
    <w:p w14:paraId="337B0212" w14:textId="218D0D9F" w:rsidR="00D512BD" w:rsidRPr="00B53F6E" w:rsidRDefault="00D512BD" w:rsidP="00D512BD">
      <w:pPr>
        <w:spacing w:after="0" w:line="240" w:lineRule="auto"/>
        <w:jc w:val="both"/>
        <w:rPr>
          <w:rFonts w:ascii="Times New Roman" w:hAnsi="Times New Roman" w:cs="Times New Roman"/>
          <w:sz w:val="24"/>
          <w:szCs w:val="24"/>
        </w:rPr>
      </w:pPr>
    </w:p>
    <w:p w14:paraId="77DA85A4" w14:textId="59D02748" w:rsidR="00D512BD" w:rsidRPr="00B53F6E" w:rsidRDefault="000B799D" w:rsidP="00D512BD">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13</w:t>
      </w:r>
      <w:r w:rsidR="00D512BD" w:rsidRPr="00B53F6E">
        <w:rPr>
          <w:rFonts w:ascii="Times New Roman" w:hAnsi="Times New Roman" w:cs="Times New Roman"/>
          <w:sz w:val="24"/>
          <w:szCs w:val="24"/>
        </w:rPr>
        <w:t xml:space="preserve">) Odborná spôsobilosť na výkon špecializovaných pracovných činností v špecializačnom odbore vyšetrovacie metódy v klinickej biochémii, ktorú získal zdravotnícky laborant podľa predpisov účinných do </w:t>
      </w:r>
      <w:r w:rsidR="00026D05" w:rsidRPr="00B53F6E">
        <w:rPr>
          <w:rFonts w:ascii="Times New Roman" w:hAnsi="Times New Roman" w:cs="Times New Roman"/>
          <w:sz w:val="24"/>
          <w:szCs w:val="24"/>
        </w:rPr>
        <w:t>28. februára 2022</w:t>
      </w:r>
      <w:r w:rsidR="00D512BD" w:rsidRPr="00B53F6E">
        <w:rPr>
          <w:rFonts w:ascii="Times New Roman" w:hAnsi="Times New Roman" w:cs="Times New Roman"/>
          <w:sz w:val="24"/>
          <w:szCs w:val="24"/>
        </w:rPr>
        <w:t>, sa považuje za získanie odbornej spôsobilosti na výkon špecializovaných pracovných činností v špecializačnom odbore laboratórne vyšetrovacie metódy v klinickej biochémii  podľa tohto nariadenia vlády.</w:t>
      </w:r>
    </w:p>
    <w:p w14:paraId="3B5042DC" w14:textId="188EDA6D" w:rsidR="00D512BD" w:rsidRPr="00B53F6E" w:rsidRDefault="00D512BD" w:rsidP="00D512BD">
      <w:pPr>
        <w:spacing w:after="0" w:line="240" w:lineRule="auto"/>
        <w:jc w:val="both"/>
        <w:rPr>
          <w:rFonts w:ascii="Times New Roman" w:hAnsi="Times New Roman" w:cs="Times New Roman"/>
          <w:sz w:val="24"/>
          <w:szCs w:val="24"/>
        </w:rPr>
      </w:pPr>
    </w:p>
    <w:p w14:paraId="1FD73C68" w14:textId="75E8E8AF" w:rsidR="00D512BD" w:rsidRPr="00B53F6E" w:rsidRDefault="000B799D" w:rsidP="00D512BD">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14</w:t>
      </w:r>
      <w:r w:rsidR="00D512BD" w:rsidRPr="00B53F6E">
        <w:rPr>
          <w:rFonts w:ascii="Times New Roman" w:hAnsi="Times New Roman" w:cs="Times New Roman"/>
          <w:sz w:val="24"/>
          <w:szCs w:val="24"/>
        </w:rPr>
        <w:t xml:space="preserve">) Odborná spôsobilosť na výkon špecializovaných pracovných činností v špecializačnom odbore vyšetrovacie metódy v histopatológii, ktorú získal zdravotnícky laborant podľa predpisov účinných do </w:t>
      </w:r>
      <w:r w:rsidR="00026D05" w:rsidRPr="00B53F6E">
        <w:rPr>
          <w:rFonts w:ascii="Times New Roman" w:hAnsi="Times New Roman" w:cs="Times New Roman"/>
          <w:sz w:val="24"/>
          <w:szCs w:val="24"/>
        </w:rPr>
        <w:t>28. februára 2022</w:t>
      </w:r>
      <w:r w:rsidR="00D512BD" w:rsidRPr="00B53F6E">
        <w:rPr>
          <w:rFonts w:ascii="Times New Roman" w:hAnsi="Times New Roman" w:cs="Times New Roman"/>
          <w:sz w:val="24"/>
          <w:szCs w:val="24"/>
        </w:rPr>
        <w:t>, sa považuje za získanie odbornej spôsobilosti na výkon špecializovaných pracovných činností v špecializačnom odbore laboratórne vyšetrovacie metódy v histopatológii podľa tohto nariadenia vlády.</w:t>
      </w:r>
    </w:p>
    <w:p w14:paraId="3B5E4C62" w14:textId="22E78F83" w:rsidR="00D512BD" w:rsidRPr="00B53F6E" w:rsidRDefault="00D512BD" w:rsidP="00D512BD">
      <w:pPr>
        <w:spacing w:after="0" w:line="240" w:lineRule="auto"/>
        <w:jc w:val="both"/>
        <w:rPr>
          <w:rFonts w:ascii="Times New Roman" w:hAnsi="Times New Roman" w:cs="Times New Roman"/>
          <w:sz w:val="24"/>
          <w:szCs w:val="24"/>
        </w:rPr>
      </w:pPr>
    </w:p>
    <w:p w14:paraId="1BCECB1E" w14:textId="0F218C53" w:rsidR="00FB2982" w:rsidRPr="00295E7E" w:rsidRDefault="000B799D" w:rsidP="00FB2982">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15</w:t>
      </w:r>
      <w:r w:rsidR="00D512BD" w:rsidRPr="00B53F6E">
        <w:rPr>
          <w:rFonts w:ascii="Times New Roman" w:hAnsi="Times New Roman" w:cs="Times New Roman"/>
          <w:sz w:val="24"/>
          <w:szCs w:val="24"/>
        </w:rPr>
        <w:t xml:space="preserve">) </w:t>
      </w:r>
      <w:r w:rsidR="00FB2982" w:rsidRPr="00B53F6E">
        <w:rPr>
          <w:rFonts w:ascii="Times New Roman" w:hAnsi="Times New Roman" w:cs="Times New Roman"/>
          <w:sz w:val="24"/>
          <w:szCs w:val="24"/>
        </w:rPr>
        <w:t xml:space="preserve">Odborná spôsobilosť na výkon špecializovaných pracovných činností v špecializačnom odbore vyšetrovacie metódy v klinickej cytológii, ktorú získal zdravotnícky laborant podľa predpisov účinných do </w:t>
      </w:r>
      <w:r w:rsidR="00026D05" w:rsidRPr="00B53F6E">
        <w:rPr>
          <w:rFonts w:ascii="Times New Roman" w:hAnsi="Times New Roman" w:cs="Times New Roman"/>
          <w:sz w:val="24"/>
          <w:szCs w:val="24"/>
        </w:rPr>
        <w:t>28. februára 2022</w:t>
      </w:r>
      <w:r w:rsidR="00FB2982" w:rsidRPr="00B53F6E">
        <w:rPr>
          <w:rFonts w:ascii="Times New Roman" w:hAnsi="Times New Roman" w:cs="Times New Roman"/>
          <w:sz w:val="24"/>
          <w:szCs w:val="24"/>
        </w:rPr>
        <w:t xml:space="preserve">, sa považuje za získanie odbornej spôsobilosti na </w:t>
      </w:r>
      <w:r w:rsidR="00FB2982" w:rsidRPr="00295E7E">
        <w:rPr>
          <w:rFonts w:ascii="Times New Roman" w:hAnsi="Times New Roman" w:cs="Times New Roman"/>
          <w:sz w:val="24"/>
          <w:szCs w:val="24"/>
        </w:rPr>
        <w:t>výkon špecializovaných pracovných činností v špecializačnom odbore labo</w:t>
      </w:r>
      <w:r w:rsidR="00277F32" w:rsidRPr="00295E7E">
        <w:rPr>
          <w:rFonts w:ascii="Times New Roman" w:hAnsi="Times New Roman" w:cs="Times New Roman"/>
          <w:sz w:val="24"/>
          <w:szCs w:val="24"/>
        </w:rPr>
        <w:t xml:space="preserve">ratórne vyšetrovacie metódy v </w:t>
      </w:r>
      <w:r w:rsidR="00FB2982" w:rsidRPr="00295E7E">
        <w:rPr>
          <w:rFonts w:ascii="Times New Roman" w:hAnsi="Times New Roman" w:cs="Times New Roman"/>
          <w:sz w:val="24"/>
          <w:szCs w:val="24"/>
        </w:rPr>
        <w:t>klinickej cytológii podľa tohto nariadenia vlády.</w:t>
      </w:r>
    </w:p>
    <w:p w14:paraId="28795541" w14:textId="59F6F64A" w:rsidR="00D512BD" w:rsidRPr="00295E7E" w:rsidRDefault="00D512BD" w:rsidP="00D512BD">
      <w:pPr>
        <w:spacing w:after="0" w:line="240" w:lineRule="auto"/>
        <w:jc w:val="both"/>
        <w:rPr>
          <w:rFonts w:ascii="Times New Roman" w:hAnsi="Times New Roman" w:cs="Times New Roman"/>
          <w:sz w:val="24"/>
          <w:szCs w:val="24"/>
        </w:rPr>
      </w:pPr>
    </w:p>
    <w:p w14:paraId="6BF500D9" w14:textId="52DFE9C1" w:rsidR="00FB2982" w:rsidRPr="00B53F6E" w:rsidRDefault="00FB2982" w:rsidP="00FB2982">
      <w:pPr>
        <w:spacing w:after="0" w:line="240" w:lineRule="auto"/>
        <w:jc w:val="both"/>
        <w:rPr>
          <w:rFonts w:ascii="Times New Roman" w:hAnsi="Times New Roman" w:cs="Times New Roman"/>
          <w:sz w:val="24"/>
          <w:szCs w:val="24"/>
        </w:rPr>
      </w:pPr>
      <w:r w:rsidRPr="00295E7E">
        <w:rPr>
          <w:rFonts w:ascii="Times New Roman" w:hAnsi="Times New Roman" w:cs="Times New Roman"/>
          <w:sz w:val="24"/>
          <w:szCs w:val="24"/>
        </w:rPr>
        <w:t>(</w:t>
      </w:r>
      <w:r w:rsidR="00132EBD" w:rsidRPr="00295E7E">
        <w:rPr>
          <w:rFonts w:ascii="Times New Roman" w:hAnsi="Times New Roman" w:cs="Times New Roman"/>
          <w:sz w:val="24"/>
          <w:szCs w:val="24"/>
        </w:rPr>
        <w:t>16</w:t>
      </w:r>
      <w:r w:rsidRPr="00295E7E">
        <w:rPr>
          <w:rFonts w:ascii="Times New Roman" w:hAnsi="Times New Roman" w:cs="Times New Roman"/>
          <w:sz w:val="24"/>
          <w:szCs w:val="24"/>
        </w:rPr>
        <w:t xml:space="preserve">) Odborná spôsobilosť na výkon špecializovaných pracovných činností v špecializačnom odbore vyšetrovacie metódy v klinickej mikrobiológii, ktorú získal zdravotnícky laborant podľa predpisov účinných do </w:t>
      </w:r>
      <w:r w:rsidR="00026D05" w:rsidRPr="00295E7E">
        <w:rPr>
          <w:rFonts w:ascii="Times New Roman" w:hAnsi="Times New Roman" w:cs="Times New Roman"/>
          <w:sz w:val="24"/>
          <w:szCs w:val="24"/>
        </w:rPr>
        <w:t>28. februára 2022</w:t>
      </w:r>
      <w:r w:rsidRPr="00295E7E">
        <w:rPr>
          <w:rFonts w:ascii="Times New Roman" w:hAnsi="Times New Roman" w:cs="Times New Roman"/>
          <w:sz w:val="24"/>
          <w:szCs w:val="24"/>
        </w:rPr>
        <w:t>, sa považuje za získanie odbornej spôsobilosti na výkon špecializovaných pracovných činností v špecializačnom odbore labo</w:t>
      </w:r>
      <w:r w:rsidR="00277F32" w:rsidRPr="00295E7E">
        <w:rPr>
          <w:rFonts w:ascii="Times New Roman" w:hAnsi="Times New Roman" w:cs="Times New Roman"/>
          <w:sz w:val="24"/>
          <w:szCs w:val="24"/>
        </w:rPr>
        <w:t xml:space="preserve">ratórne vyšetrovacie metódy v </w:t>
      </w:r>
      <w:r w:rsidRPr="00295E7E">
        <w:rPr>
          <w:rFonts w:ascii="Times New Roman" w:hAnsi="Times New Roman" w:cs="Times New Roman"/>
          <w:sz w:val="24"/>
          <w:szCs w:val="24"/>
        </w:rPr>
        <w:t xml:space="preserve">klinickej mikrobiológii </w:t>
      </w:r>
      <w:r w:rsidRPr="00B53F6E">
        <w:rPr>
          <w:rFonts w:ascii="Times New Roman" w:hAnsi="Times New Roman" w:cs="Times New Roman"/>
          <w:sz w:val="24"/>
          <w:szCs w:val="24"/>
        </w:rPr>
        <w:t>podľa tohto nariadenia vlády.</w:t>
      </w:r>
    </w:p>
    <w:p w14:paraId="3FF9342D" w14:textId="62338611" w:rsidR="00D512BD" w:rsidRPr="00B53F6E" w:rsidRDefault="00D512BD" w:rsidP="00D512BD">
      <w:pPr>
        <w:spacing w:after="0" w:line="240" w:lineRule="auto"/>
        <w:jc w:val="both"/>
        <w:rPr>
          <w:rFonts w:ascii="Times New Roman" w:hAnsi="Times New Roman" w:cs="Times New Roman"/>
          <w:sz w:val="24"/>
          <w:szCs w:val="24"/>
        </w:rPr>
      </w:pPr>
    </w:p>
    <w:p w14:paraId="366F96BA" w14:textId="78DF229D" w:rsidR="00FB2982" w:rsidRPr="00B53F6E" w:rsidRDefault="00132EBD" w:rsidP="00FB2982">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(17</w:t>
      </w:r>
      <w:r w:rsidR="00FB2982" w:rsidRPr="00B53F6E">
        <w:rPr>
          <w:rFonts w:ascii="Times New Roman" w:hAnsi="Times New Roman" w:cs="Times New Roman"/>
          <w:sz w:val="24"/>
          <w:szCs w:val="24"/>
        </w:rPr>
        <w:t xml:space="preserve">) Odborná spôsobilosť na výkon špecializovaných pracovných činností v špecializačnom odbore laboratórne a diagnostické metódy v hematológii a transfúziológii, ktorú získal </w:t>
      </w:r>
      <w:r w:rsidR="00014E0E" w:rsidRPr="00B53F6E">
        <w:rPr>
          <w:rFonts w:ascii="Times New Roman" w:hAnsi="Times New Roman" w:cs="Times New Roman"/>
          <w:sz w:val="24"/>
          <w:szCs w:val="24"/>
        </w:rPr>
        <w:t>laboratórny diagnostik</w:t>
      </w:r>
      <w:r w:rsidR="00FB2982" w:rsidRPr="00B53F6E">
        <w:rPr>
          <w:rFonts w:ascii="Times New Roman" w:hAnsi="Times New Roman" w:cs="Times New Roman"/>
          <w:sz w:val="24"/>
          <w:szCs w:val="24"/>
        </w:rPr>
        <w:t xml:space="preserve"> podľa predpisov účinných do </w:t>
      </w:r>
      <w:r w:rsidR="00026D05" w:rsidRPr="00B53F6E">
        <w:rPr>
          <w:rFonts w:ascii="Times New Roman" w:hAnsi="Times New Roman" w:cs="Times New Roman"/>
          <w:sz w:val="24"/>
          <w:szCs w:val="24"/>
        </w:rPr>
        <w:t>28. februára 2022</w:t>
      </w:r>
      <w:r w:rsidR="00FB2982" w:rsidRPr="00B53F6E">
        <w:rPr>
          <w:rFonts w:ascii="Times New Roman" w:hAnsi="Times New Roman" w:cs="Times New Roman"/>
          <w:sz w:val="24"/>
          <w:szCs w:val="24"/>
        </w:rPr>
        <w:t>, sa považuje za získanie odbornej spôsobilosti na výkon špecializovaných pracovných činností v špecializačnom odbore laboratórna diagnostika v hematológii a transfúziológii podľa tohto nariadenia vlády.</w:t>
      </w:r>
    </w:p>
    <w:p w14:paraId="6DAB344E" w14:textId="0D9F6197" w:rsidR="00FB2982" w:rsidRPr="00B53F6E" w:rsidRDefault="00FB2982" w:rsidP="00D512BD">
      <w:pPr>
        <w:spacing w:after="0" w:line="240" w:lineRule="auto"/>
        <w:jc w:val="both"/>
        <w:rPr>
          <w:rFonts w:ascii="Times New Roman" w:hAnsi="Times New Roman" w:cs="Times New Roman"/>
          <w:sz w:val="24"/>
          <w:szCs w:val="24"/>
        </w:rPr>
      </w:pPr>
    </w:p>
    <w:p w14:paraId="40E8C73C" w14:textId="6115FC7E" w:rsidR="00FB2982" w:rsidRPr="00B53F6E" w:rsidRDefault="000B799D" w:rsidP="00FB2982">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3F34E1" w:rsidRPr="00B53F6E">
        <w:rPr>
          <w:rFonts w:ascii="Times New Roman" w:hAnsi="Times New Roman" w:cs="Times New Roman"/>
          <w:sz w:val="24"/>
          <w:szCs w:val="24"/>
        </w:rPr>
        <w:t>1</w:t>
      </w:r>
      <w:r w:rsidR="00132EBD" w:rsidRPr="00B53F6E">
        <w:rPr>
          <w:rFonts w:ascii="Times New Roman" w:hAnsi="Times New Roman" w:cs="Times New Roman"/>
          <w:sz w:val="24"/>
          <w:szCs w:val="24"/>
        </w:rPr>
        <w:t>8</w:t>
      </w:r>
      <w:r w:rsidR="00FB2982" w:rsidRPr="00B53F6E">
        <w:rPr>
          <w:rFonts w:ascii="Times New Roman" w:hAnsi="Times New Roman" w:cs="Times New Roman"/>
          <w:sz w:val="24"/>
          <w:szCs w:val="24"/>
        </w:rPr>
        <w:t xml:space="preserve">) Odborná spôsobilosť na výkon špecializovaných pracovných činností v špecializačnom odbore laboratórne a diagnostické metódy v genetike, ktorú získal </w:t>
      </w:r>
      <w:r w:rsidR="00014E0E" w:rsidRPr="00B53F6E">
        <w:rPr>
          <w:rFonts w:ascii="Times New Roman" w:hAnsi="Times New Roman" w:cs="Times New Roman"/>
          <w:sz w:val="24"/>
          <w:szCs w:val="24"/>
        </w:rPr>
        <w:t>laboratórny diagnostik</w:t>
      </w:r>
      <w:r w:rsidR="00FB2982" w:rsidRPr="00B53F6E">
        <w:rPr>
          <w:rFonts w:ascii="Times New Roman" w:hAnsi="Times New Roman" w:cs="Times New Roman"/>
          <w:sz w:val="24"/>
          <w:szCs w:val="24"/>
        </w:rPr>
        <w:t xml:space="preserve"> podľa predpisov účinných do </w:t>
      </w:r>
      <w:r w:rsidR="00026D05" w:rsidRPr="00B53F6E">
        <w:rPr>
          <w:rFonts w:ascii="Times New Roman" w:hAnsi="Times New Roman" w:cs="Times New Roman"/>
          <w:sz w:val="24"/>
          <w:szCs w:val="24"/>
        </w:rPr>
        <w:t>28. februára 2022</w:t>
      </w:r>
      <w:r w:rsidR="00FB2982" w:rsidRPr="00B53F6E">
        <w:rPr>
          <w:rFonts w:ascii="Times New Roman" w:hAnsi="Times New Roman" w:cs="Times New Roman"/>
          <w:sz w:val="24"/>
          <w:szCs w:val="24"/>
        </w:rPr>
        <w:t>, sa považuje za získanie odbornej spôsobilosti na výkon špecializovaných pracovných činností v špecializačnom odbore laboratórna diagnostika v lekárskej genetike podľa tohto nariadenia vlády.</w:t>
      </w:r>
    </w:p>
    <w:p w14:paraId="4AE8BD18" w14:textId="3D301111" w:rsidR="00D512BD" w:rsidRPr="00B53F6E" w:rsidRDefault="00D512BD" w:rsidP="00D512BD">
      <w:pPr>
        <w:spacing w:after="0" w:line="240" w:lineRule="auto"/>
        <w:jc w:val="both"/>
        <w:rPr>
          <w:rFonts w:ascii="Times New Roman" w:hAnsi="Times New Roman" w:cs="Times New Roman"/>
          <w:sz w:val="24"/>
          <w:szCs w:val="24"/>
        </w:rPr>
      </w:pPr>
    </w:p>
    <w:p w14:paraId="6BAEF2F5" w14:textId="6FD881D1" w:rsidR="00FB2982" w:rsidRPr="00295E7E" w:rsidRDefault="000B799D" w:rsidP="00FB2982">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19</w:t>
      </w:r>
      <w:r w:rsidR="00FB2982" w:rsidRPr="00B53F6E">
        <w:rPr>
          <w:rFonts w:ascii="Times New Roman" w:hAnsi="Times New Roman" w:cs="Times New Roman"/>
          <w:sz w:val="24"/>
          <w:szCs w:val="24"/>
        </w:rPr>
        <w:t xml:space="preserve">) Odborná spôsobilosť na výkon špecializovaných pracovných činností v špecializačnom odbore laboratórne a diagnostické metódy v klinickej biochémii, ktorú získal </w:t>
      </w:r>
      <w:r w:rsidR="00014E0E" w:rsidRPr="00B53F6E">
        <w:rPr>
          <w:rFonts w:ascii="Times New Roman" w:hAnsi="Times New Roman" w:cs="Times New Roman"/>
          <w:sz w:val="24"/>
          <w:szCs w:val="24"/>
        </w:rPr>
        <w:t>laboratórny diagnostik</w:t>
      </w:r>
      <w:r w:rsidR="00FB2982" w:rsidRPr="00B53F6E">
        <w:rPr>
          <w:rFonts w:ascii="Times New Roman" w:hAnsi="Times New Roman" w:cs="Times New Roman"/>
          <w:sz w:val="24"/>
          <w:szCs w:val="24"/>
        </w:rPr>
        <w:t xml:space="preserve"> podľa predpisov účinných do </w:t>
      </w:r>
      <w:r w:rsidR="00026D05" w:rsidRPr="00B53F6E">
        <w:rPr>
          <w:rFonts w:ascii="Times New Roman" w:hAnsi="Times New Roman" w:cs="Times New Roman"/>
          <w:sz w:val="24"/>
          <w:szCs w:val="24"/>
        </w:rPr>
        <w:t>28. februára 2022</w:t>
      </w:r>
      <w:r w:rsidR="00FB2982" w:rsidRPr="00B53F6E">
        <w:rPr>
          <w:rFonts w:ascii="Times New Roman" w:hAnsi="Times New Roman" w:cs="Times New Roman"/>
          <w:sz w:val="24"/>
          <w:szCs w:val="24"/>
        </w:rPr>
        <w:t xml:space="preserve">, sa považuje za získanie odbornej spôsobilosti na výkon špecializovaných pracovných činností v špecializačnom odbore </w:t>
      </w:r>
      <w:r w:rsidR="00014C93" w:rsidRPr="00B53F6E">
        <w:rPr>
          <w:rFonts w:ascii="Times New Roman" w:hAnsi="Times New Roman" w:cs="Times New Roman"/>
          <w:sz w:val="24"/>
          <w:szCs w:val="24"/>
        </w:rPr>
        <w:t xml:space="preserve">laboratórna </w:t>
      </w:r>
      <w:r w:rsidR="00014C93" w:rsidRPr="00295E7E">
        <w:rPr>
          <w:rFonts w:ascii="Times New Roman" w:hAnsi="Times New Roman" w:cs="Times New Roman"/>
          <w:sz w:val="24"/>
          <w:szCs w:val="24"/>
        </w:rPr>
        <w:t xml:space="preserve">diagnostika </w:t>
      </w:r>
      <w:r w:rsidR="00277F32" w:rsidRPr="00295E7E">
        <w:rPr>
          <w:rFonts w:ascii="Times New Roman" w:hAnsi="Times New Roman" w:cs="Times New Roman"/>
          <w:sz w:val="24"/>
          <w:szCs w:val="24"/>
        </w:rPr>
        <w:t xml:space="preserve">v </w:t>
      </w:r>
      <w:r w:rsidR="00FB2982" w:rsidRPr="00295E7E">
        <w:rPr>
          <w:rFonts w:ascii="Times New Roman" w:hAnsi="Times New Roman" w:cs="Times New Roman"/>
          <w:sz w:val="24"/>
          <w:szCs w:val="24"/>
        </w:rPr>
        <w:t xml:space="preserve">klinickej </w:t>
      </w:r>
      <w:r w:rsidR="00014C93" w:rsidRPr="00295E7E">
        <w:rPr>
          <w:rFonts w:ascii="Times New Roman" w:hAnsi="Times New Roman" w:cs="Times New Roman"/>
          <w:sz w:val="24"/>
          <w:szCs w:val="24"/>
        </w:rPr>
        <w:t>biochémii</w:t>
      </w:r>
      <w:r w:rsidR="00FB2982" w:rsidRPr="00295E7E">
        <w:rPr>
          <w:rFonts w:ascii="Times New Roman" w:hAnsi="Times New Roman" w:cs="Times New Roman"/>
          <w:sz w:val="24"/>
          <w:szCs w:val="24"/>
        </w:rPr>
        <w:t xml:space="preserve"> podľa tohto nariadenia vlády.</w:t>
      </w:r>
    </w:p>
    <w:p w14:paraId="780B873F" w14:textId="31AB863C" w:rsidR="00FB2982" w:rsidRPr="00295E7E" w:rsidRDefault="00FB2982" w:rsidP="00D512BD">
      <w:pPr>
        <w:spacing w:after="0" w:line="240" w:lineRule="auto"/>
        <w:jc w:val="both"/>
        <w:rPr>
          <w:rFonts w:ascii="Times New Roman" w:hAnsi="Times New Roman" w:cs="Times New Roman"/>
          <w:sz w:val="24"/>
          <w:szCs w:val="24"/>
        </w:rPr>
      </w:pPr>
    </w:p>
    <w:p w14:paraId="684D5597" w14:textId="75D9B36D" w:rsidR="00FB2982" w:rsidRPr="00295E7E" w:rsidRDefault="000B799D" w:rsidP="00FB2982">
      <w:pPr>
        <w:spacing w:after="0" w:line="240" w:lineRule="auto"/>
        <w:jc w:val="both"/>
        <w:rPr>
          <w:rFonts w:ascii="Times New Roman" w:hAnsi="Times New Roman" w:cs="Times New Roman"/>
          <w:sz w:val="24"/>
          <w:szCs w:val="24"/>
        </w:rPr>
      </w:pPr>
      <w:r w:rsidRPr="00295E7E">
        <w:rPr>
          <w:rFonts w:ascii="Times New Roman" w:hAnsi="Times New Roman" w:cs="Times New Roman"/>
          <w:sz w:val="24"/>
          <w:szCs w:val="24"/>
        </w:rPr>
        <w:t>(</w:t>
      </w:r>
      <w:r w:rsidR="00132EBD" w:rsidRPr="00295E7E">
        <w:rPr>
          <w:rFonts w:ascii="Times New Roman" w:hAnsi="Times New Roman" w:cs="Times New Roman"/>
          <w:sz w:val="24"/>
          <w:szCs w:val="24"/>
        </w:rPr>
        <w:t>20</w:t>
      </w:r>
      <w:r w:rsidR="00FB2982" w:rsidRPr="00295E7E">
        <w:rPr>
          <w:rFonts w:ascii="Times New Roman" w:hAnsi="Times New Roman" w:cs="Times New Roman"/>
          <w:sz w:val="24"/>
          <w:szCs w:val="24"/>
        </w:rPr>
        <w:t xml:space="preserve">) Odborná spôsobilosť na výkon špecializovaných pracovných činností v špecializačnom odbore laboratórne a diagnostické metódy v klinickej mikrobiológii, ktorú získal </w:t>
      </w:r>
      <w:r w:rsidR="00014E0E" w:rsidRPr="00295E7E">
        <w:rPr>
          <w:rFonts w:ascii="Times New Roman" w:hAnsi="Times New Roman" w:cs="Times New Roman"/>
          <w:sz w:val="24"/>
          <w:szCs w:val="24"/>
        </w:rPr>
        <w:t>laboratórny diagnostik</w:t>
      </w:r>
      <w:r w:rsidR="00FB2982" w:rsidRPr="00295E7E">
        <w:rPr>
          <w:rFonts w:ascii="Times New Roman" w:hAnsi="Times New Roman" w:cs="Times New Roman"/>
          <w:sz w:val="24"/>
          <w:szCs w:val="24"/>
        </w:rPr>
        <w:t xml:space="preserve"> podľa predpisov účinných do </w:t>
      </w:r>
      <w:r w:rsidR="00026D05" w:rsidRPr="00295E7E">
        <w:rPr>
          <w:rFonts w:ascii="Times New Roman" w:hAnsi="Times New Roman" w:cs="Times New Roman"/>
          <w:sz w:val="24"/>
          <w:szCs w:val="24"/>
        </w:rPr>
        <w:t>28. februára 2022</w:t>
      </w:r>
      <w:r w:rsidR="00FB2982" w:rsidRPr="00295E7E">
        <w:rPr>
          <w:rFonts w:ascii="Times New Roman" w:hAnsi="Times New Roman" w:cs="Times New Roman"/>
          <w:sz w:val="24"/>
          <w:szCs w:val="24"/>
        </w:rPr>
        <w:t xml:space="preserve">, sa považuje za získanie odbornej spôsobilosti na výkon špecializovaných pracovných činností v špecializačnom odbore </w:t>
      </w:r>
      <w:r w:rsidR="00277F32" w:rsidRPr="00295E7E">
        <w:rPr>
          <w:rFonts w:ascii="Times New Roman" w:hAnsi="Times New Roman" w:cs="Times New Roman"/>
          <w:sz w:val="24"/>
          <w:szCs w:val="24"/>
        </w:rPr>
        <w:t xml:space="preserve">laboratórna diagnostika v </w:t>
      </w:r>
      <w:r w:rsidR="00FB2982" w:rsidRPr="00295E7E">
        <w:rPr>
          <w:rFonts w:ascii="Times New Roman" w:hAnsi="Times New Roman" w:cs="Times New Roman"/>
          <w:sz w:val="24"/>
          <w:szCs w:val="24"/>
        </w:rPr>
        <w:t>klinickej mikrobiológii podľa tohto nariadenia vlády.</w:t>
      </w:r>
    </w:p>
    <w:p w14:paraId="1C496E8F" w14:textId="79D96475" w:rsidR="00FB2982" w:rsidRPr="00295E7E" w:rsidRDefault="00FB2982" w:rsidP="00D512BD">
      <w:pPr>
        <w:spacing w:after="0" w:line="240" w:lineRule="auto"/>
        <w:jc w:val="both"/>
        <w:rPr>
          <w:rFonts w:ascii="Times New Roman" w:hAnsi="Times New Roman" w:cs="Times New Roman"/>
          <w:sz w:val="24"/>
          <w:szCs w:val="24"/>
        </w:rPr>
      </w:pPr>
    </w:p>
    <w:p w14:paraId="4BE755CF" w14:textId="6F14D79A" w:rsidR="00FB2982" w:rsidRPr="00295E7E" w:rsidRDefault="000B799D" w:rsidP="00FB2982">
      <w:pPr>
        <w:spacing w:after="0" w:line="240" w:lineRule="auto"/>
        <w:jc w:val="both"/>
        <w:rPr>
          <w:rFonts w:ascii="Times New Roman" w:hAnsi="Times New Roman" w:cs="Times New Roman"/>
          <w:sz w:val="24"/>
          <w:szCs w:val="24"/>
        </w:rPr>
      </w:pPr>
      <w:r w:rsidRPr="00295E7E">
        <w:rPr>
          <w:rFonts w:ascii="Times New Roman" w:hAnsi="Times New Roman" w:cs="Times New Roman"/>
          <w:sz w:val="24"/>
          <w:szCs w:val="24"/>
        </w:rPr>
        <w:t>(</w:t>
      </w:r>
      <w:r w:rsidR="00132EBD" w:rsidRPr="00295E7E">
        <w:rPr>
          <w:rFonts w:ascii="Times New Roman" w:hAnsi="Times New Roman" w:cs="Times New Roman"/>
          <w:sz w:val="24"/>
          <w:szCs w:val="24"/>
        </w:rPr>
        <w:t>21</w:t>
      </w:r>
      <w:r w:rsidR="00FB2982" w:rsidRPr="00295E7E">
        <w:rPr>
          <w:rFonts w:ascii="Times New Roman" w:hAnsi="Times New Roman" w:cs="Times New Roman"/>
          <w:sz w:val="24"/>
          <w:szCs w:val="24"/>
        </w:rPr>
        <w:t xml:space="preserve">) Odborná spôsobilosť na výkon špecializovaných pracovných činností v špecializačnom odbore laboratórne a diagnostické metódy v klinickej imunológii a alergológii, ktorú získal </w:t>
      </w:r>
      <w:r w:rsidR="00014E0E" w:rsidRPr="00295E7E">
        <w:rPr>
          <w:rFonts w:ascii="Times New Roman" w:hAnsi="Times New Roman" w:cs="Times New Roman"/>
          <w:sz w:val="24"/>
          <w:szCs w:val="24"/>
        </w:rPr>
        <w:t xml:space="preserve">laboratórny diagnostik </w:t>
      </w:r>
      <w:r w:rsidR="00FB2982" w:rsidRPr="00295E7E">
        <w:rPr>
          <w:rFonts w:ascii="Times New Roman" w:hAnsi="Times New Roman" w:cs="Times New Roman"/>
          <w:sz w:val="24"/>
          <w:szCs w:val="24"/>
        </w:rPr>
        <w:t xml:space="preserve">podľa predpisov účinných do </w:t>
      </w:r>
      <w:r w:rsidR="00026D05" w:rsidRPr="00295E7E">
        <w:rPr>
          <w:rFonts w:ascii="Times New Roman" w:hAnsi="Times New Roman" w:cs="Times New Roman"/>
          <w:sz w:val="24"/>
          <w:szCs w:val="24"/>
        </w:rPr>
        <w:t>28. februára 2022</w:t>
      </w:r>
      <w:r w:rsidR="00FB2982" w:rsidRPr="00295E7E">
        <w:rPr>
          <w:rFonts w:ascii="Times New Roman" w:hAnsi="Times New Roman" w:cs="Times New Roman"/>
          <w:sz w:val="24"/>
          <w:szCs w:val="24"/>
        </w:rPr>
        <w:t xml:space="preserve">, sa považuje za získanie odbornej spôsobilosti na výkon špecializovaných pracovných činností v špecializačnom odbore </w:t>
      </w:r>
      <w:r w:rsidR="00014C93" w:rsidRPr="00295E7E">
        <w:rPr>
          <w:rFonts w:ascii="Times New Roman" w:hAnsi="Times New Roman" w:cs="Times New Roman"/>
          <w:sz w:val="24"/>
          <w:szCs w:val="24"/>
        </w:rPr>
        <w:t xml:space="preserve">laboratórna diagnostika </w:t>
      </w:r>
      <w:r w:rsidR="00277F32" w:rsidRPr="00295E7E">
        <w:rPr>
          <w:rFonts w:ascii="Times New Roman" w:hAnsi="Times New Roman" w:cs="Times New Roman"/>
          <w:sz w:val="24"/>
          <w:szCs w:val="24"/>
        </w:rPr>
        <w:t xml:space="preserve">v </w:t>
      </w:r>
      <w:r w:rsidR="00FB2982" w:rsidRPr="00295E7E">
        <w:rPr>
          <w:rFonts w:ascii="Times New Roman" w:hAnsi="Times New Roman" w:cs="Times New Roman"/>
          <w:sz w:val="24"/>
          <w:szCs w:val="24"/>
        </w:rPr>
        <w:t xml:space="preserve">klinickej </w:t>
      </w:r>
      <w:r w:rsidR="00014C93" w:rsidRPr="00295E7E">
        <w:rPr>
          <w:rFonts w:ascii="Times New Roman" w:hAnsi="Times New Roman" w:cs="Times New Roman"/>
          <w:sz w:val="24"/>
          <w:szCs w:val="24"/>
        </w:rPr>
        <w:t>imunológii a alergológii</w:t>
      </w:r>
      <w:r w:rsidR="00FB2982" w:rsidRPr="00295E7E">
        <w:rPr>
          <w:rFonts w:ascii="Times New Roman" w:hAnsi="Times New Roman" w:cs="Times New Roman"/>
          <w:sz w:val="24"/>
          <w:szCs w:val="24"/>
        </w:rPr>
        <w:t xml:space="preserve"> podľa tohto nariadenia vlády.</w:t>
      </w:r>
    </w:p>
    <w:p w14:paraId="23EFDE35" w14:textId="04D3B627" w:rsidR="00FB2982" w:rsidRPr="00295E7E" w:rsidRDefault="00FB2982" w:rsidP="00D512BD">
      <w:pPr>
        <w:spacing w:after="0" w:line="240" w:lineRule="auto"/>
        <w:jc w:val="both"/>
        <w:rPr>
          <w:rFonts w:ascii="Times New Roman" w:hAnsi="Times New Roman" w:cs="Times New Roman"/>
          <w:sz w:val="24"/>
          <w:szCs w:val="24"/>
        </w:rPr>
      </w:pPr>
    </w:p>
    <w:p w14:paraId="027CDA61" w14:textId="2CAD3FCB" w:rsidR="00FB2982" w:rsidRPr="00B53F6E" w:rsidRDefault="000B799D" w:rsidP="00FB2982">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22</w:t>
      </w:r>
      <w:r w:rsidR="00FB2982" w:rsidRPr="00B53F6E">
        <w:rPr>
          <w:rFonts w:ascii="Times New Roman" w:hAnsi="Times New Roman" w:cs="Times New Roman"/>
          <w:sz w:val="24"/>
          <w:szCs w:val="24"/>
        </w:rPr>
        <w:t xml:space="preserve">) Odborná spôsobilosť na výkon špecializovaných pracovných činností v špecializačnom odbore laboratórne a diagnostické metódy v patológii a súdnom lekárstve, ktorú získal </w:t>
      </w:r>
      <w:r w:rsidR="00014E0E" w:rsidRPr="00B53F6E">
        <w:rPr>
          <w:rFonts w:ascii="Times New Roman" w:hAnsi="Times New Roman" w:cs="Times New Roman"/>
          <w:sz w:val="24"/>
          <w:szCs w:val="24"/>
        </w:rPr>
        <w:t xml:space="preserve">laboratórny diagnostik </w:t>
      </w:r>
      <w:r w:rsidR="00FB2982" w:rsidRPr="00B53F6E">
        <w:rPr>
          <w:rFonts w:ascii="Times New Roman" w:hAnsi="Times New Roman" w:cs="Times New Roman"/>
          <w:sz w:val="24"/>
          <w:szCs w:val="24"/>
        </w:rPr>
        <w:t xml:space="preserve">podľa predpisov účinných do </w:t>
      </w:r>
      <w:r w:rsidR="00026D05" w:rsidRPr="00B53F6E">
        <w:rPr>
          <w:rFonts w:ascii="Times New Roman" w:hAnsi="Times New Roman" w:cs="Times New Roman"/>
          <w:sz w:val="24"/>
          <w:szCs w:val="24"/>
        </w:rPr>
        <w:t>28. februára 2022</w:t>
      </w:r>
      <w:r w:rsidR="00FB2982" w:rsidRPr="00B53F6E">
        <w:rPr>
          <w:rFonts w:ascii="Times New Roman" w:hAnsi="Times New Roman" w:cs="Times New Roman"/>
          <w:sz w:val="24"/>
          <w:szCs w:val="24"/>
        </w:rPr>
        <w:t xml:space="preserve">, sa považuje za získanie odbornej spôsobilosti na výkon špecializovaných pracovných činností v špecializačnom odbore </w:t>
      </w:r>
      <w:r w:rsidR="00014C93" w:rsidRPr="00B53F6E">
        <w:rPr>
          <w:rFonts w:ascii="Times New Roman" w:hAnsi="Times New Roman" w:cs="Times New Roman"/>
          <w:sz w:val="24"/>
          <w:szCs w:val="24"/>
        </w:rPr>
        <w:t xml:space="preserve">laboratórna diagnostika </w:t>
      </w:r>
      <w:r w:rsidR="00FB2982" w:rsidRPr="00B53F6E">
        <w:rPr>
          <w:rFonts w:ascii="Times New Roman" w:hAnsi="Times New Roman" w:cs="Times New Roman"/>
          <w:sz w:val="24"/>
          <w:szCs w:val="24"/>
        </w:rPr>
        <w:t>v</w:t>
      </w:r>
      <w:r w:rsidR="00014C93" w:rsidRPr="00B53F6E">
        <w:rPr>
          <w:rFonts w:ascii="Times New Roman" w:hAnsi="Times New Roman" w:cs="Times New Roman"/>
          <w:sz w:val="24"/>
          <w:szCs w:val="24"/>
        </w:rPr>
        <w:t> patológii a súdnom lekárstve</w:t>
      </w:r>
      <w:r w:rsidR="00FB2982" w:rsidRPr="00B53F6E">
        <w:rPr>
          <w:rFonts w:ascii="Times New Roman" w:hAnsi="Times New Roman" w:cs="Times New Roman"/>
          <w:sz w:val="24"/>
          <w:szCs w:val="24"/>
        </w:rPr>
        <w:t xml:space="preserve"> podľa tohto nariadenia vlády.</w:t>
      </w:r>
    </w:p>
    <w:p w14:paraId="48FFA260" w14:textId="0AD27D67" w:rsidR="00FB2982" w:rsidRPr="00B53F6E" w:rsidRDefault="00FB2982" w:rsidP="00D512BD">
      <w:pPr>
        <w:spacing w:after="0" w:line="240" w:lineRule="auto"/>
        <w:jc w:val="both"/>
        <w:rPr>
          <w:rFonts w:ascii="Times New Roman" w:hAnsi="Times New Roman" w:cs="Times New Roman"/>
          <w:sz w:val="24"/>
          <w:szCs w:val="24"/>
        </w:rPr>
      </w:pPr>
    </w:p>
    <w:p w14:paraId="56F7437F" w14:textId="225934F2" w:rsidR="00FB2982" w:rsidRPr="00B53F6E" w:rsidRDefault="000B799D" w:rsidP="00FB2982">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23</w:t>
      </w:r>
      <w:r w:rsidR="00FB2982" w:rsidRPr="00B53F6E">
        <w:rPr>
          <w:rFonts w:ascii="Times New Roman" w:hAnsi="Times New Roman" w:cs="Times New Roman"/>
          <w:sz w:val="24"/>
          <w:szCs w:val="24"/>
        </w:rPr>
        <w:t xml:space="preserve">) Odborná spôsobilosť na výkon špecializovaných pracovných činností v špecializačnom odbore laboratórne a diagnostické metódy v pracovnom lekárstve a toxikológii, ktorú získal </w:t>
      </w:r>
      <w:r w:rsidR="00014E0E" w:rsidRPr="00B53F6E">
        <w:rPr>
          <w:rFonts w:ascii="Times New Roman" w:hAnsi="Times New Roman" w:cs="Times New Roman"/>
          <w:sz w:val="24"/>
          <w:szCs w:val="24"/>
        </w:rPr>
        <w:t xml:space="preserve">laboratórny diagnostik </w:t>
      </w:r>
      <w:r w:rsidR="00FB2982" w:rsidRPr="00B53F6E">
        <w:rPr>
          <w:rFonts w:ascii="Times New Roman" w:hAnsi="Times New Roman" w:cs="Times New Roman"/>
          <w:sz w:val="24"/>
          <w:szCs w:val="24"/>
        </w:rPr>
        <w:t xml:space="preserve">podľa predpisov účinných do </w:t>
      </w:r>
      <w:r w:rsidR="00026D05" w:rsidRPr="00B53F6E">
        <w:rPr>
          <w:rFonts w:ascii="Times New Roman" w:hAnsi="Times New Roman" w:cs="Times New Roman"/>
          <w:sz w:val="24"/>
          <w:szCs w:val="24"/>
        </w:rPr>
        <w:t>28. februára 2022</w:t>
      </w:r>
      <w:r w:rsidR="00FB2982" w:rsidRPr="00B53F6E">
        <w:rPr>
          <w:rFonts w:ascii="Times New Roman" w:hAnsi="Times New Roman" w:cs="Times New Roman"/>
          <w:sz w:val="24"/>
          <w:szCs w:val="24"/>
        </w:rPr>
        <w:t xml:space="preserve">, sa považuje za získanie odbornej spôsobilosti na výkon špecializovaných pracovných činností v špecializačnom odbore </w:t>
      </w:r>
      <w:r w:rsidR="00014C93" w:rsidRPr="00B53F6E">
        <w:rPr>
          <w:rFonts w:ascii="Times New Roman" w:hAnsi="Times New Roman" w:cs="Times New Roman"/>
          <w:sz w:val="24"/>
          <w:szCs w:val="24"/>
        </w:rPr>
        <w:t xml:space="preserve">laboratórna diagnostika </w:t>
      </w:r>
      <w:r w:rsidR="00FB2982" w:rsidRPr="00B53F6E">
        <w:rPr>
          <w:rFonts w:ascii="Times New Roman" w:hAnsi="Times New Roman" w:cs="Times New Roman"/>
          <w:sz w:val="24"/>
          <w:szCs w:val="24"/>
        </w:rPr>
        <w:t>v</w:t>
      </w:r>
      <w:r w:rsidR="00014C93" w:rsidRPr="00B53F6E">
        <w:rPr>
          <w:rFonts w:ascii="Times New Roman" w:hAnsi="Times New Roman" w:cs="Times New Roman"/>
          <w:sz w:val="24"/>
          <w:szCs w:val="24"/>
        </w:rPr>
        <w:t> pracovnom lekárstve a toxikológii</w:t>
      </w:r>
      <w:r w:rsidR="00FB2982" w:rsidRPr="00B53F6E">
        <w:rPr>
          <w:rFonts w:ascii="Times New Roman" w:hAnsi="Times New Roman" w:cs="Times New Roman"/>
          <w:sz w:val="24"/>
          <w:szCs w:val="24"/>
        </w:rPr>
        <w:t xml:space="preserve"> podľa tohto nariadenia vlády.</w:t>
      </w:r>
    </w:p>
    <w:p w14:paraId="48219ACE" w14:textId="1F8B3939" w:rsidR="00FB2982" w:rsidRPr="00B53F6E" w:rsidRDefault="00FB2982" w:rsidP="00D512BD">
      <w:pPr>
        <w:spacing w:after="0" w:line="240" w:lineRule="auto"/>
        <w:jc w:val="both"/>
        <w:rPr>
          <w:rFonts w:ascii="Times New Roman" w:hAnsi="Times New Roman" w:cs="Times New Roman"/>
          <w:sz w:val="24"/>
          <w:szCs w:val="24"/>
        </w:rPr>
      </w:pPr>
    </w:p>
    <w:p w14:paraId="3D956AB3" w14:textId="77777777" w:rsidR="00F132CD" w:rsidRPr="00B53F6E" w:rsidRDefault="00132EBD" w:rsidP="00132EBD">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(24) Odborná spôsobilosť na výkon certifikovaných pracovných činností v certifikovanej pracovnej činnosti súdne lekárstvo, ktorú získal lekár podľa predpisov účinných do 27. marca 2002, sa považuje za získanie odbornej spôsobilosti na výkon špecializovaných pracovných činností v špecializačnom odbore súdne lekárstvo podľa tohto nariadenia vlády.</w:t>
      </w:r>
    </w:p>
    <w:p w14:paraId="1AA3987B" w14:textId="77777777" w:rsidR="00F132CD" w:rsidRPr="00B53F6E" w:rsidRDefault="00F132CD" w:rsidP="00132EBD">
      <w:pPr>
        <w:widowControl w:val="0"/>
        <w:autoSpaceDE w:val="0"/>
        <w:autoSpaceDN w:val="0"/>
        <w:adjustRightInd w:val="0"/>
        <w:spacing w:after="0" w:line="240" w:lineRule="auto"/>
        <w:jc w:val="both"/>
        <w:rPr>
          <w:rFonts w:ascii="Times New Roman" w:hAnsi="Times New Roman" w:cs="Times New Roman"/>
          <w:sz w:val="24"/>
          <w:szCs w:val="24"/>
        </w:rPr>
      </w:pPr>
    </w:p>
    <w:p w14:paraId="2DDFBE30" w14:textId="4B23A0D4" w:rsidR="00132EBD" w:rsidRPr="00B53F6E" w:rsidRDefault="00F132CD" w:rsidP="00132EBD">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(25) Odborná spôsobilosť na výkon špecializovaných pracovných činností v špecializačnom odbore výchova k zdraviu, ktorú získal lekár podľa predpisov účinných do </w:t>
      </w:r>
      <w:r w:rsidR="00F479DF" w:rsidRPr="00B53F6E">
        <w:rPr>
          <w:rFonts w:ascii="Times New Roman" w:hAnsi="Times New Roman" w:cs="Times New Roman"/>
          <w:sz w:val="24"/>
          <w:szCs w:val="24"/>
        </w:rPr>
        <w:t>30.  apríla 2004, predpisov účinných do 31. decembra 2004, predp</w:t>
      </w:r>
      <w:r w:rsidR="004F30EB" w:rsidRPr="00B53F6E">
        <w:rPr>
          <w:rFonts w:ascii="Times New Roman" w:hAnsi="Times New Roman" w:cs="Times New Roman"/>
          <w:sz w:val="24"/>
          <w:szCs w:val="24"/>
        </w:rPr>
        <w:t xml:space="preserve">isov účinných do 31. mája 2006, </w:t>
      </w:r>
      <w:r w:rsidR="00F479DF" w:rsidRPr="00B53F6E">
        <w:rPr>
          <w:rFonts w:ascii="Times New Roman" w:hAnsi="Times New Roman" w:cs="Times New Roman"/>
          <w:sz w:val="24"/>
          <w:szCs w:val="24"/>
        </w:rPr>
        <w:t xml:space="preserve"> predpisov účinných do 30. júna 2010 </w:t>
      </w:r>
      <w:r w:rsidR="004F30EB" w:rsidRPr="00B53F6E">
        <w:rPr>
          <w:rFonts w:ascii="Times New Roman" w:hAnsi="Times New Roman" w:cs="Times New Roman"/>
          <w:sz w:val="24"/>
          <w:szCs w:val="24"/>
        </w:rPr>
        <w:t xml:space="preserve">alebo predpisov účinných do 31. augusta 2018 </w:t>
      </w:r>
      <w:r w:rsidRPr="00B53F6E">
        <w:rPr>
          <w:rFonts w:ascii="Times New Roman" w:hAnsi="Times New Roman" w:cs="Times New Roman"/>
          <w:sz w:val="24"/>
          <w:szCs w:val="24"/>
        </w:rPr>
        <w:t>sa považuje za získanie odbornej spôsobilosti na výkon špecia</w:t>
      </w:r>
      <w:r w:rsidR="00277F32">
        <w:rPr>
          <w:rFonts w:ascii="Times New Roman" w:hAnsi="Times New Roman" w:cs="Times New Roman"/>
          <w:sz w:val="24"/>
          <w:szCs w:val="24"/>
        </w:rPr>
        <w:t xml:space="preserve">lizovaných </w:t>
      </w:r>
      <w:r w:rsidR="00277F32" w:rsidRPr="00295E7E">
        <w:rPr>
          <w:rFonts w:ascii="Times New Roman" w:hAnsi="Times New Roman" w:cs="Times New Roman"/>
          <w:sz w:val="24"/>
          <w:szCs w:val="24"/>
        </w:rPr>
        <w:t xml:space="preserve">pracovných činností </w:t>
      </w:r>
      <w:r w:rsidRPr="00295E7E">
        <w:rPr>
          <w:rFonts w:ascii="Times New Roman" w:hAnsi="Times New Roman" w:cs="Times New Roman"/>
          <w:sz w:val="24"/>
          <w:szCs w:val="24"/>
        </w:rPr>
        <w:t xml:space="preserve">v </w:t>
      </w:r>
      <w:r w:rsidRPr="00B53F6E">
        <w:rPr>
          <w:rFonts w:ascii="Times New Roman" w:hAnsi="Times New Roman" w:cs="Times New Roman"/>
          <w:sz w:val="24"/>
          <w:szCs w:val="24"/>
        </w:rPr>
        <w:t>špecializačnom odbore podpora zdravia a výchova k zdraviu podľa tohto nariadenia vlády.</w:t>
      </w:r>
      <w:r w:rsidR="00132EBD" w:rsidRPr="00B53F6E">
        <w:rPr>
          <w:rFonts w:ascii="Times New Roman" w:hAnsi="Times New Roman" w:cs="Times New Roman"/>
          <w:sz w:val="24"/>
          <w:szCs w:val="24"/>
        </w:rPr>
        <w:t>“.</w:t>
      </w:r>
    </w:p>
    <w:p w14:paraId="3B1EF668" w14:textId="77777777" w:rsidR="00132EBD" w:rsidRPr="00B53F6E" w:rsidRDefault="00132EBD" w:rsidP="00D512BD">
      <w:pPr>
        <w:spacing w:after="0" w:line="240" w:lineRule="auto"/>
        <w:jc w:val="both"/>
        <w:rPr>
          <w:rFonts w:ascii="Times New Roman" w:hAnsi="Times New Roman" w:cs="Times New Roman"/>
          <w:sz w:val="24"/>
          <w:szCs w:val="24"/>
        </w:rPr>
      </w:pPr>
    </w:p>
    <w:p w14:paraId="56F40C16" w14:textId="57684534" w:rsidR="009E7C60" w:rsidRPr="009E7C60" w:rsidRDefault="009E7C60" w:rsidP="000F1484">
      <w:pPr>
        <w:pStyle w:val="Odsekzoznamu"/>
        <w:numPr>
          <w:ilvl w:val="0"/>
          <w:numId w:val="1"/>
        </w:numPr>
        <w:spacing w:after="0" w:line="240" w:lineRule="auto"/>
        <w:ind w:left="426" w:hanging="426"/>
        <w:jc w:val="both"/>
        <w:rPr>
          <w:rFonts w:ascii="Times New Roman" w:hAnsi="Times New Roman" w:cs="Times New Roman"/>
          <w:sz w:val="24"/>
          <w:szCs w:val="24"/>
        </w:rPr>
      </w:pPr>
      <w:r w:rsidRPr="00B8512F">
        <w:rPr>
          <w:rFonts w:ascii="Times New Roman" w:hAnsi="Times New Roman"/>
          <w:sz w:val="25"/>
          <w:szCs w:val="25"/>
        </w:rPr>
        <w:t>V prílohe č. 1 nadpise časti T a v prílohe č. 3 nadpise časti M sa slová „PRAKTICKÁ SESTRA“ nahrádzajú slovami „PRAKTICKÁ SESTRA – ASISTENT“</w:t>
      </w:r>
      <w:r>
        <w:rPr>
          <w:rFonts w:ascii="Times New Roman" w:hAnsi="Times New Roman"/>
          <w:sz w:val="25"/>
          <w:szCs w:val="25"/>
        </w:rPr>
        <w:t>.</w:t>
      </w:r>
    </w:p>
    <w:p w14:paraId="5633CC22" w14:textId="77777777" w:rsidR="009E7C60" w:rsidRDefault="009E7C60" w:rsidP="009E7C60">
      <w:pPr>
        <w:pStyle w:val="Odsekzoznamu"/>
        <w:spacing w:after="0" w:line="240" w:lineRule="auto"/>
        <w:ind w:left="426"/>
        <w:jc w:val="both"/>
        <w:rPr>
          <w:rFonts w:ascii="Times New Roman" w:hAnsi="Times New Roman" w:cs="Times New Roman"/>
          <w:sz w:val="24"/>
          <w:szCs w:val="24"/>
        </w:rPr>
      </w:pPr>
    </w:p>
    <w:p w14:paraId="0846ABD0" w14:textId="676CE0AC" w:rsidR="0009565B" w:rsidRPr="00B53F6E" w:rsidRDefault="0009565B" w:rsidP="000F1484">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w:t>
      </w:r>
      <w:r w:rsidR="008526EB" w:rsidRPr="00B53F6E">
        <w:rPr>
          <w:rFonts w:ascii="Times New Roman" w:hAnsi="Times New Roman" w:cs="Times New Roman"/>
          <w:sz w:val="24"/>
          <w:szCs w:val="24"/>
        </w:rPr>
        <w:t>ríl</w:t>
      </w:r>
      <w:r w:rsidRPr="00B53F6E">
        <w:rPr>
          <w:rFonts w:ascii="Times New Roman" w:hAnsi="Times New Roman" w:cs="Times New Roman"/>
          <w:sz w:val="24"/>
          <w:szCs w:val="24"/>
        </w:rPr>
        <w:t xml:space="preserve">ohe č. </w:t>
      </w:r>
      <w:r w:rsidR="008526EB" w:rsidRPr="00B53F6E">
        <w:rPr>
          <w:rFonts w:ascii="Times New Roman" w:hAnsi="Times New Roman" w:cs="Times New Roman"/>
          <w:sz w:val="24"/>
          <w:szCs w:val="24"/>
        </w:rPr>
        <w:t xml:space="preserve">1 </w:t>
      </w:r>
      <w:r w:rsidR="00D63AF9" w:rsidRPr="00B53F6E">
        <w:rPr>
          <w:rFonts w:ascii="Times New Roman" w:hAnsi="Times New Roman" w:cs="Times New Roman"/>
          <w:sz w:val="24"/>
          <w:szCs w:val="24"/>
        </w:rPr>
        <w:t>časti</w:t>
      </w:r>
      <w:r w:rsidRPr="00B53F6E">
        <w:rPr>
          <w:rFonts w:ascii="Times New Roman" w:hAnsi="Times New Roman" w:cs="Times New Roman"/>
          <w:sz w:val="24"/>
          <w:szCs w:val="24"/>
        </w:rPr>
        <w:t xml:space="preserve"> </w:t>
      </w:r>
      <w:r w:rsidR="008526EB" w:rsidRPr="00B53F6E">
        <w:rPr>
          <w:rFonts w:ascii="Times New Roman" w:hAnsi="Times New Roman" w:cs="Times New Roman"/>
          <w:sz w:val="24"/>
          <w:szCs w:val="24"/>
        </w:rPr>
        <w:t>T</w:t>
      </w:r>
      <w:r w:rsidRPr="00B53F6E">
        <w:rPr>
          <w:rFonts w:ascii="Times New Roman" w:hAnsi="Times New Roman" w:cs="Times New Roman"/>
          <w:sz w:val="24"/>
          <w:szCs w:val="24"/>
        </w:rPr>
        <w:t xml:space="preserve"> sa </w:t>
      </w:r>
      <w:r w:rsidR="009D6735" w:rsidRPr="00B53F6E">
        <w:rPr>
          <w:rFonts w:ascii="Times New Roman" w:hAnsi="Times New Roman" w:cs="Times New Roman"/>
          <w:sz w:val="24"/>
          <w:szCs w:val="24"/>
        </w:rPr>
        <w:t>slová</w:t>
      </w:r>
      <w:r w:rsidRPr="00B53F6E">
        <w:rPr>
          <w:rFonts w:ascii="Times New Roman" w:hAnsi="Times New Roman" w:cs="Times New Roman"/>
          <w:sz w:val="24"/>
          <w:szCs w:val="24"/>
        </w:rPr>
        <w:t xml:space="preserve">  „</w:t>
      </w:r>
      <w:r w:rsidR="000F1484" w:rsidRPr="00B53F6E">
        <w:rPr>
          <w:rFonts w:ascii="Times New Roman" w:hAnsi="Times New Roman" w:cs="Times New Roman"/>
          <w:sz w:val="24"/>
          <w:szCs w:val="24"/>
        </w:rPr>
        <w:t>zdravotnícky asistent“ nahrádzajú slovami „praktická sestra“.</w:t>
      </w:r>
    </w:p>
    <w:p w14:paraId="05D65F1D" w14:textId="46B2D9EA" w:rsidR="000F1484" w:rsidRPr="00B53F6E" w:rsidRDefault="000F1484" w:rsidP="00FF54B7">
      <w:pPr>
        <w:spacing w:after="0" w:line="240" w:lineRule="auto"/>
        <w:jc w:val="both"/>
        <w:rPr>
          <w:rFonts w:ascii="Times New Roman" w:hAnsi="Times New Roman" w:cs="Times New Roman"/>
          <w:sz w:val="24"/>
          <w:szCs w:val="24"/>
        </w:rPr>
      </w:pPr>
    </w:p>
    <w:p w14:paraId="206F922F" w14:textId="5B340908" w:rsidR="003761A6" w:rsidRPr="00B53F6E" w:rsidRDefault="009D6735" w:rsidP="00E066FA">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1  </w:t>
      </w:r>
      <w:r w:rsidR="000F1484" w:rsidRPr="00B53F6E">
        <w:rPr>
          <w:rFonts w:ascii="Times New Roman" w:hAnsi="Times New Roman" w:cs="Times New Roman"/>
          <w:sz w:val="24"/>
          <w:szCs w:val="24"/>
        </w:rPr>
        <w:t xml:space="preserve">časti </w:t>
      </w:r>
      <w:r w:rsidR="00403175" w:rsidRPr="00B53F6E">
        <w:rPr>
          <w:rFonts w:ascii="Times New Roman" w:hAnsi="Times New Roman" w:cs="Times New Roman"/>
          <w:sz w:val="24"/>
          <w:szCs w:val="24"/>
        </w:rPr>
        <w:t xml:space="preserve"> AA</w:t>
      </w:r>
      <w:r w:rsidRPr="00B53F6E">
        <w:rPr>
          <w:rFonts w:ascii="Times New Roman" w:hAnsi="Times New Roman" w:cs="Times New Roman"/>
          <w:sz w:val="24"/>
          <w:szCs w:val="24"/>
        </w:rPr>
        <w:t xml:space="preserve"> </w:t>
      </w:r>
      <w:r w:rsidR="000F1484" w:rsidRPr="00B53F6E">
        <w:rPr>
          <w:rFonts w:ascii="Times New Roman" w:hAnsi="Times New Roman" w:cs="Times New Roman"/>
          <w:sz w:val="24"/>
          <w:szCs w:val="24"/>
        </w:rPr>
        <w:t xml:space="preserve">sa za slovo „chémia“ vkladá čiarka a slová „alebo v kombinácii dvoch z týchto študijných odborov“ </w:t>
      </w:r>
      <w:r w:rsidR="00851321" w:rsidRPr="00B53F6E">
        <w:rPr>
          <w:rFonts w:ascii="Times New Roman" w:hAnsi="Times New Roman" w:cs="Times New Roman"/>
          <w:sz w:val="24"/>
          <w:szCs w:val="24"/>
        </w:rPr>
        <w:t xml:space="preserve">sa </w:t>
      </w:r>
      <w:r w:rsidR="000F1484" w:rsidRPr="00B53F6E">
        <w:rPr>
          <w:rFonts w:ascii="Times New Roman" w:hAnsi="Times New Roman" w:cs="Times New Roman"/>
          <w:sz w:val="24"/>
          <w:szCs w:val="24"/>
        </w:rPr>
        <w:t>nahrádzajú slovami „v študijnom odbore potravinárstvo alebo v kombinácii dvoch z týchto študijných odborov, alebo v študijnom odbore veterinárske lekárstvo</w:t>
      </w:r>
      <w:r w:rsidR="00851321" w:rsidRPr="00B53F6E">
        <w:rPr>
          <w:rFonts w:ascii="Times New Roman" w:hAnsi="Times New Roman" w:cs="Times New Roman"/>
          <w:sz w:val="24"/>
          <w:szCs w:val="24"/>
        </w:rPr>
        <w:t>“.</w:t>
      </w:r>
    </w:p>
    <w:p w14:paraId="23F11A61" w14:textId="6D8F422C" w:rsidR="003761A6" w:rsidRPr="00B53F6E" w:rsidRDefault="003761A6" w:rsidP="00403175">
      <w:pPr>
        <w:widowControl w:val="0"/>
        <w:autoSpaceDE w:val="0"/>
        <w:autoSpaceDN w:val="0"/>
        <w:adjustRightInd w:val="0"/>
        <w:spacing w:after="0" w:line="240" w:lineRule="auto"/>
        <w:jc w:val="both"/>
        <w:rPr>
          <w:rFonts w:ascii="Times New Roman" w:hAnsi="Times New Roman" w:cs="Times New Roman"/>
          <w:sz w:val="24"/>
          <w:szCs w:val="24"/>
        </w:rPr>
      </w:pPr>
    </w:p>
    <w:p w14:paraId="2BEA8839" w14:textId="193B4DD0" w:rsidR="00C25486" w:rsidRPr="00B53F6E" w:rsidRDefault="00C25486" w:rsidP="00C25486">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nadpise prílohy č. 2 sa slová „OPTOMETRISTA A NUTRIČNÝ TERAPEUT“ nahrádzajú slovami „OPTOMETRISTA, NUTRIČNÝ TERAPEUT A LIEČEBNÝ PEDAGÓG“.</w:t>
      </w:r>
    </w:p>
    <w:p w14:paraId="2971FC08" w14:textId="32E31BC4" w:rsidR="0025242A" w:rsidRPr="00B53F6E" w:rsidRDefault="0025242A" w:rsidP="0025242A">
      <w:pPr>
        <w:widowControl w:val="0"/>
        <w:autoSpaceDE w:val="0"/>
        <w:autoSpaceDN w:val="0"/>
        <w:adjustRightInd w:val="0"/>
        <w:spacing w:after="0" w:line="240" w:lineRule="auto"/>
        <w:rPr>
          <w:rFonts w:ascii="Times New Roman" w:hAnsi="Times New Roman" w:cs="Times New Roman"/>
          <w:sz w:val="24"/>
          <w:szCs w:val="24"/>
        </w:rPr>
      </w:pPr>
    </w:p>
    <w:p w14:paraId="196FA84F" w14:textId="36598D42" w:rsidR="00086436" w:rsidRPr="00B53F6E" w:rsidRDefault="00086436" w:rsidP="00C72C87">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w:t>
      </w:r>
      <w:r w:rsidR="00562971" w:rsidRPr="00B53F6E">
        <w:rPr>
          <w:rFonts w:ascii="Times New Roman" w:hAnsi="Times New Roman" w:cs="Times New Roman"/>
          <w:sz w:val="24"/>
          <w:szCs w:val="24"/>
        </w:rPr>
        <w:t>časti F</w:t>
      </w:r>
      <w:r w:rsidR="00C72C87" w:rsidRPr="00B53F6E">
        <w:rPr>
          <w:rFonts w:ascii="Times New Roman" w:hAnsi="Times New Roman" w:cs="Times New Roman"/>
          <w:sz w:val="24"/>
          <w:szCs w:val="24"/>
        </w:rPr>
        <w:t xml:space="preserve"> </w:t>
      </w:r>
      <w:r w:rsidRPr="00B53F6E">
        <w:rPr>
          <w:rFonts w:ascii="Times New Roman" w:hAnsi="Times New Roman" w:cs="Times New Roman"/>
          <w:sz w:val="24"/>
          <w:szCs w:val="24"/>
        </w:rPr>
        <w:t xml:space="preserve">písm. b) </w:t>
      </w:r>
      <w:r w:rsidR="00C72C87" w:rsidRPr="00B53F6E">
        <w:rPr>
          <w:rFonts w:ascii="Times New Roman" w:hAnsi="Times New Roman" w:cs="Times New Roman"/>
          <w:sz w:val="24"/>
          <w:szCs w:val="24"/>
        </w:rPr>
        <w:t xml:space="preserve">bode 1.3.2 sa slová </w:t>
      </w:r>
      <w:r w:rsidRPr="00B53F6E">
        <w:rPr>
          <w:rFonts w:ascii="Times New Roman" w:hAnsi="Times New Roman" w:cs="Times New Roman"/>
          <w:sz w:val="24"/>
          <w:szCs w:val="24"/>
        </w:rPr>
        <w:t>„funkčná diagnostika lokomočného systému“ nahrádzajú slovami  „diagnostika funkčný</w:t>
      </w:r>
      <w:r w:rsidR="00C72C87" w:rsidRPr="00B53F6E">
        <w:rPr>
          <w:rFonts w:ascii="Times New Roman" w:hAnsi="Times New Roman" w:cs="Times New Roman"/>
          <w:sz w:val="24"/>
          <w:szCs w:val="24"/>
        </w:rPr>
        <w:t>ch porúch a lokomočného systému</w:t>
      </w:r>
      <w:r w:rsidRPr="00B53F6E">
        <w:rPr>
          <w:rFonts w:ascii="Times New Roman" w:hAnsi="Times New Roman" w:cs="Times New Roman"/>
          <w:sz w:val="24"/>
          <w:szCs w:val="24"/>
        </w:rPr>
        <w:t xml:space="preserve">“. </w:t>
      </w:r>
    </w:p>
    <w:p w14:paraId="681CD659" w14:textId="1AD93269" w:rsidR="0025242A" w:rsidRPr="00B53F6E" w:rsidRDefault="0025242A" w:rsidP="0025242A">
      <w:pPr>
        <w:widowControl w:val="0"/>
        <w:autoSpaceDE w:val="0"/>
        <w:autoSpaceDN w:val="0"/>
        <w:adjustRightInd w:val="0"/>
        <w:spacing w:after="0" w:line="240" w:lineRule="auto"/>
        <w:jc w:val="both"/>
        <w:rPr>
          <w:rFonts w:ascii="Times New Roman" w:hAnsi="Times New Roman" w:cs="Times New Roman"/>
          <w:sz w:val="24"/>
          <w:szCs w:val="24"/>
        </w:rPr>
      </w:pPr>
    </w:p>
    <w:p w14:paraId="7064825F" w14:textId="13EE2FDA" w:rsidR="00901FB2" w:rsidRPr="00B53F6E" w:rsidRDefault="00901FB2" w:rsidP="00C72C87">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w:t>
      </w:r>
      <w:r w:rsidR="00C72C87" w:rsidRPr="00B53F6E">
        <w:rPr>
          <w:rFonts w:ascii="Times New Roman" w:hAnsi="Times New Roman" w:cs="Times New Roman"/>
          <w:sz w:val="24"/>
          <w:szCs w:val="24"/>
        </w:rPr>
        <w:t xml:space="preserve">časti F </w:t>
      </w:r>
      <w:r w:rsidRPr="00B53F6E">
        <w:rPr>
          <w:rFonts w:ascii="Times New Roman" w:hAnsi="Times New Roman" w:cs="Times New Roman"/>
          <w:sz w:val="24"/>
          <w:szCs w:val="24"/>
        </w:rPr>
        <w:t>písm. b</w:t>
      </w:r>
      <w:r w:rsidR="00C72C87" w:rsidRPr="00B53F6E">
        <w:rPr>
          <w:rFonts w:ascii="Times New Roman" w:hAnsi="Times New Roman" w:cs="Times New Roman"/>
          <w:sz w:val="24"/>
          <w:szCs w:val="24"/>
        </w:rPr>
        <w:t xml:space="preserve">) bode 1.3.6 sa </w:t>
      </w:r>
      <w:r w:rsidR="007F700B" w:rsidRPr="00B53F6E">
        <w:rPr>
          <w:rFonts w:ascii="Times New Roman" w:hAnsi="Times New Roman" w:cs="Times New Roman"/>
          <w:sz w:val="24"/>
          <w:szCs w:val="24"/>
        </w:rPr>
        <w:t>slovo</w:t>
      </w:r>
      <w:r w:rsidRPr="00B53F6E">
        <w:rPr>
          <w:rFonts w:ascii="Times New Roman" w:hAnsi="Times New Roman" w:cs="Times New Roman"/>
          <w:sz w:val="24"/>
          <w:szCs w:val="24"/>
        </w:rPr>
        <w:t xml:space="preserve"> „masáže“ nahrádza slovami</w:t>
      </w:r>
      <w:r w:rsidRPr="00B53F6E">
        <w:rPr>
          <w:rFonts w:ascii="Times New Roman" w:hAnsi="Times New Roman" w:cs="Times New Roman"/>
          <w:strike/>
          <w:sz w:val="24"/>
          <w:szCs w:val="24"/>
        </w:rPr>
        <w:t xml:space="preserve"> </w:t>
      </w:r>
      <w:r w:rsidRPr="00B53F6E">
        <w:rPr>
          <w:rFonts w:ascii="Times New Roman" w:hAnsi="Times New Roman" w:cs="Times New Roman"/>
          <w:sz w:val="24"/>
          <w:szCs w:val="24"/>
        </w:rPr>
        <w:t xml:space="preserve"> „lymfomasáž, reflexná masáž“. </w:t>
      </w:r>
    </w:p>
    <w:p w14:paraId="33AE8980" w14:textId="77777777" w:rsidR="00077873" w:rsidRPr="00B53F6E" w:rsidRDefault="00077873" w:rsidP="00077873">
      <w:pPr>
        <w:pStyle w:val="Odsekzoznamu"/>
        <w:spacing w:after="0" w:line="240" w:lineRule="auto"/>
        <w:ind w:left="426"/>
        <w:jc w:val="both"/>
        <w:rPr>
          <w:rFonts w:ascii="Times New Roman" w:hAnsi="Times New Roman" w:cs="Times New Roman"/>
          <w:sz w:val="24"/>
          <w:szCs w:val="24"/>
        </w:rPr>
      </w:pPr>
    </w:p>
    <w:p w14:paraId="01D3AF5F" w14:textId="74894DB5" w:rsidR="00403175" w:rsidRPr="00B53F6E" w:rsidRDefault="00077873" w:rsidP="00077873">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časti F písm. c) treťom bode sa za slovo „odboroch“ vkladá čiarka a slová „indikáciách, kontraindikáciách“.</w:t>
      </w:r>
    </w:p>
    <w:p w14:paraId="52771BE1" w14:textId="77777777" w:rsidR="00C262CB" w:rsidRPr="00B53F6E" w:rsidRDefault="00C262CB" w:rsidP="00C262CB">
      <w:pPr>
        <w:pStyle w:val="Odsekzoznamu"/>
        <w:spacing w:after="0" w:line="240" w:lineRule="auto"/>
        <w:ind w:left="426"/>
        <w:jc w:val="both"/>
        <w:rPr>
          <w:rFonts w:ascii="Times New Roman" w:hAnsi="Times New Roman" w:cs="Times New Roman"/>
          <w:sz w:val="24"/>
          <w:szCs w:val="24"/>
        </w:rPr>
      </w:pPr>
    </w:p>
    <w:p w14:paraId="5645B316" w14:textId="7123EB66" w:rsidR="00C262CB" w:rsidRPr="00B53F6E" w:rsidRDefault="00C262CB" w:rsidP="00077873">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2 </w:t>
      </w:r>
      <w:r w:rsidR="00BF0824" w:rsidRPr="00B53F6E">
        <w:rPr>
          <w:rFonts w:ascii="Times New Roman" w:hAnsi="Times New Roman" w:cs="Times New Roman"/>
          <w:sz w:val="24"/>
          <w:szCs w:val="24"/>
        </w:rPr>
        <w:t>časť</w:t>
      </w:r>
      <w:r w:rsidRPr="00B53F6E">
        <w:rPr>
          <w:rFonts w:ascii="Times New Roman" w:hAnsi="Times New Roman" w:cs="Times New Roman"/>
          <w:sz w:val="24"/>
          <w:szCs w:val="24"/>
        </w:rPr>
        <w:t xml:space="preserve"> G </w:t>
      </w:r>
      <w:r w:rsidR="00813FBC" w:rsidRPr="00B53F6E">
        <w:rPr>
          <w:rFonts w:ascii="Times New Roman" w:hAnsi="Times New Roman" w:cs="Times New Roman"/>
          <w:sz w:val="24"/>
          <w:szCs w:val="24"/>
        </w:rPr>
        <w:t xml:space="preserve">vrátane nadpisu </w:t>
      </w:r>
      <w:r w:rsidR="00BF0824" w:rsidRPr="00B53F6E">
        <w:rPr>
          <w:rFonts w:ascii="Times New Roman" w:hAnsi="Times New Roman" w:cs="Times New Roman"/>
          <w:sz w:val="24"/>
          <w:szCs w:val="24"/>
        </w:rPr>
        <w:t>znie:</w:t>
      </w:r>
    </w:p>
    <w:p w14:paraId="052C9142" w14:textId="77777777"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„G. VEREJNÝ ZDRAVOTNÍK </w:t>
      </w:r>
    </w:p>
    <w:p w14:paraId="19CD4F3F" w14:textId="77777777"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p>
    <w:p w14:paraId="7465D530" w14:textId="77777777"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Vysokoškolské vzdelávanie v bakalárskom študijnom programe verejné zdravotníctvo v študijnom odbore verejné zdravotníctvo trvá v dennej forme štúdia tri roky. Štúdium zahŕňa povinnú súvislú odbornú prax v rozsahu najmenej štyri týždne na pracovisku verejného zdravotníctva. </w:t>
      </w:r>
    </w:p>
    <w:p w14:paraId="01B08036" w14:textId="77777777" w:rsidR="00BF0824" w:rsidRPr="00B53F6E" w:rsidRDefault="00BF0824" w:rsidP="00BF0824">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 </w:t>
      </w:r>
    </w:p>
    <w:p w14:paraId="6B334F23" w14:textId="77777777"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Minimálne požiadavky na obsah vzdelávania: </w:t>
      </w:r>
    </w:p>
    <w:p w14:paraId="214DA7E5" w14:textId="020DAA98" w:rsidR="00BF0824" w:rsidRPr="00B53F6E" w:rsidRDefault="00BF0824" w:rsidP="00EB0E43">
      <w:pPr>
        <w:pStyle w:val="Odsekzoznamu"/>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teoretická výučba </w:t>
      </w:r>
    </w:p>
    <w:p w14:paraId="0A10198C" w14:textId="646B35E9"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medicínske predmety </w:t>
      </w:r>
    </w:p>
    <w:p w14:paraId="26B0B5A0" w14:textId="77777777"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patologická anatómia,</w:t>
      </w:r>
    </w:p>
    <w:p w14:paraId="24378357" w14:textId="77777777"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patologická fyziológia,</w:t>
      </w:r>
    </w:p>
    <w:p w14:paraId="5838D206" w14:textId="23CE0274"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 xml:space="preserve">základy jednotlivých medicínskych odborov, </w:t>
      </w:r>
    </w:p>
    <w:p w14:paraId="22B7E564" w14:textId="4DE97374"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 xml:space="preserve">biofyzika, </w:t>
      </w:r>
    </w:p>
    <w:p w14:paraId="4A560515" w14:textId="13293A51"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 xml:space="preserve">biochémia, </w:t>
      </w:r>
    </w:p>
    <w:p w14:paraId="19A49F62" w14:textId="6AAB462C"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mikrobiológia,</w:t>
      </w:r>
    </w:p>
    <w:p w14:paraId="5083E882" w14:textId="014F1062"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humanitné predmety </w:t>
      </w:r>
    </w:p>
    <w:p w14:paraId="6F7B9AAA"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1.2.1 psychológia a profesijná komunikácia, </w:t>
      </w:r>
    </w:p>
    <w:p w14:paraId="73E96AFC"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1.2.2 základy etiky, </w:t>
      </w:r>
    </w:p>
    <w:p w14:paraId="5CBA2FDE"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1.2.3 právo a legislatíva v zdravotníctve,</w:t>
      </w:r>
    </w:p>
    <w:p w14:paraId="6DCB4E42"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1.2.4 demografia,</w:t>
      </w:r>
    </w:p>
    <w:p w14:paraId="54C9872F" w14:textId="438EB7C7" w:rsidR="00BF0824" w:rsidRPr="00B53F6E" w:rsidRDefault="00BF0824" w:rsidP="00813FB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1.2.5 socio</w:t>
      </w:r>
      <w:r w:rsidR="00813FBC" w:rsidRPr="00B53F6E">
        <w:rPr>
          <w:rFonts w:ascii="Times New Roman" w:hAnsi="Times New Roman" w:cs="Times New Roman"/>
          <w:sz w:val="24"/>
          <w:szCs w:val="24"/>
        </w:rPr>
        <w:t>lógia zdravia,</w:t>
      </w:r>
    </w:p>
    <w:p w14:paraId="5253E8A5" w14:textId="2F3AFB23"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špecifické predmety pre verejné zdravotníctvo </w:t>
      </w:r>
    </w:p>
    <w:p w14:paraId="7810E239"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1.3.1 základy verejného zdravotníctva, </w:t>
      </w:r>
    </w:p>
    <w:p w14:paraId="3AC38E35" w14:textId="11A0E66A"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1.3.2 základné princípy epidemiológie</w:t>
      </w:r>
      <w:r w:rsidR="008A5856">
        <w:rPr>
          <w:rFonts w:ascii="Times New Roman" w:hAnsi="Times New Roman" w:cs="Times New Roman"/>
          <w:sz w:val="24"/>
          <w:szCs w:val="24"/>
        </w:rPr>
        <w:t>,</w:t>
      </w:r>
    </w:p>
    <w:p w14:paraId="7B335780"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1.3.3 hygiena výživy,</w:t>
      </w:r>
    </w:p>
    <w:p w14:paraId="7BB0B7F1"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1.3.4 hygiena detí a mládeže, </w:t>
      </w:r>
    </w:p>
    <w:p w14:paraId="458D8EDD" w14:textId="64B4252E"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1.3.5 hygiena práce</w:t>
      </w:r>
      <w:r w:rsidR="008A5856">
        <w:rPr>
          <w:rFonts w:ascii="Times New Roman" w:hAnsi="Times New Roman" w:cs="Times New Roman"/>
          <w:sz w:val="24"/>
          <w:szCs w:val="24"/>
        </w:rPr>
        <w:t>,</w:t>
      </w:r>
    </w:p>
    <w:p w14:paraId="62AE86EE" w14:textId="6E034A26"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1.3.6 hygiena životného prostredia</w:t>
      </w:r>
      <w:r w:rsidR="008A5856">
        <w:rPr>
          <w:rFonts w:ascii="Times New Roman" w:hAnsi="Times New Roman" w:cs="Times New Roman"/>
          <w:sz w:val="24"/>
          <w:szCs w:val="24"/>
        </w:rPr>
        <w:t>,</w:t>
      </w:r>
    </w:p>
    <w:p w14:paraId="5C7B3FB6" w14:textId="0F4077FD"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1.3.7 hygiena žiarenia</w:t>
      </w:r>
      <w:r w:rsidR="008A5856">
        <w:rPr>
          <w:rFonts w:ascii="Times New Roman" w:hAnsi="Times New Roman" w:cs="Times New Roman"/>
          <w:sz w:val="24"/>
          <w:szCs w:val="24"/>
        </w:rPr>
        <w:t>,</w:t>
      </w:r>
    </w:p>
    <w:p w14:paraId="7F480E7E"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1.3.8 základy zdravotnej politiky, </w:t>
      </w:r>
    </w:p>
    <w:p w14:paraId="0A60EEC3"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1.3.9 zdravotnícka štatistika, </w:t>
      </w:r>
    </w:p>
    <w:p w14:paraId="43B47366"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1.3.10  princípy ochrany zdravia a štátny zdravotný dozor, </w:t>
      </w:r>
    </w:p>
    <w:p w14:paraId="7CBBF19C" w14:textId="77777777"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1.3.11 objektivizácia faktorov životného a pracovného prostredia, </w:t>
      </w:r>
    </w:p>
    <w:p w14:paraId="6C09D9D3" w14:textId="40E12DE9" w:rsidR="00BF0824" w:rsidRPr="00B53F6E" w:rsidRDefault="00BF0824" w:rsidP="00813FB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1.3.12 výchova k zdraviu, </w:t>
      </w:r>
    </w:p>
    <w:p w14:paraId="1A2EE5A7" w14:textId="24367B8A" w:rsidR="00BF0824" w:rsidRPr="00B53F6E" w:rsidRDefault="00BF0824" w:rsidP="00EB0E43">
      <w:pPr>
        <w:pStyle w:val="Odsekzoznamu"/>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praktická výučba pod odborným dohľadom </w:t>
      </w:r>
    </w:p>
    <w:p w14:paraId="142CF6C3" w14:textId="14224E48"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pracoviská mikrobiológie, </w:t>
      </w:r>
    </w:p>
    <w:p w14:paraId="1C034812" w14:textId="2291FE7C"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pracoviská epidemiológie, </w:t>
      </w:r>
    </w:p>
    <w:p w14:paraId="44F09AFA" w14:textId="102C803B"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pracoviská preventívneho pracovného lekárstva, </w:t>
      </w:r>
    </w:p>
    <w:p w14:paraId="5D764AC0" w14:textId="6015B989"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pracoviská poradní zdravia, </w:t>
      </w:r>
    </w:p>
    <w:p w14:paraId="1E1E911A" w14:textId="4C8F6BE0"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vybrané pracoviská zdravotníckych zariadení, </w:t>
      </w:r>
    </w:p>
    <w:p w14:paraId="15B154C2" w14:textId="6CFF982E"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exkurzie do podnikov, </w:t>
      </w:r>
    </w:p>
    <w:p w14:paraId="4F0D66CD" w14:textId="287F145D"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hygienické laboratória zamerané na hygienu životného prostredia, exkurzie do hydrometeorologických ústavov, čistiarní odpadových vôd, skládok tuhého komunálneho odpadu a podobne, </w:t>
      </w:r>
    </w:p>
    <w:p w14:paraId="7FCE015B" w14:textId="4AD84B98" w:rsidR="00BF0824"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úrady verejného zdravotníctva. </w:t>
      </w:r>
    </w:p>
    <w:p w14:paraId="66D8F5A3" w14:textId="77777777" w:rsidR="008A5856" w:rsidRPr="00B53F6E" w:rsidRDefault="008A5856" w:rsidP="00455185">
      <w:pPr>
        <w:pStyle w:val="Odsekzoznamu"/>
        <w:widowControl w:val="0"/>
        <w:autoSpaceDE w:val="0"/>
        <w:autoSpaceDN w:val="0"/>
        <w:adjustRightInd w:val="0"/>
        <w:spacing w:after="0" w:line="240" w:lineRule="auto"/>
        <w:ind w:left="780"/>
        <w:jc w:val="both"/>
        <w:rPr>
          <w:rFonts w:ascii="Times New Roman" w:hAnsi="Times New Roman" w:cs="Times New Roman"/>
          <w:sz w:val="24"/>
          <w:szCs w:val="24"/>
        </w:rPr>
      </w:pPr>
    </w:p>
    <w:p w14:paraId="1D16EB6F" w14:textId="77777777"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c) Štúdiom sa získavajú primerané vedomosti </w:t>
      </w:r>
    </w:p>
    <w:p w14:paraId="1352C00B" w14:textId="7E42D047" w:rsidR="00BF0824" w:rsidRPr="00B53F6E" w:rsidRDefault="00BF0824" w:rsidP="00EB0E43">
      <w:pPr>
        <w:pStyle w:val="Odsekzoznamu"/>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 vied, na ktorých sú založené činnosti verejného zdravotníka, najmä z epidemiológie, </w:t>
      </w:r>
    </w:p>
    <w:p w14:paraId="689E1ABE" w14:textId="3747D2D8" w:rsidR="00BF0824" w:rsidRPr="00B53F6E" w:rsidRDefault="00BF0824" w:rsidP="00EB0E43">
      <w:pPr>
        <w:pStyle w:val="Odsekzoznamu"/>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z jednotlivých hygienických disciplín</w:t>
      </w:r>
      <w:r w:rsidR="008A5856">
        <w:rPr>
          <w:rFonts w:ascii="Times New Roman" w:hAnsi="Times New Roman" w:cs="Times New Roman"/>
          <w:sz w:val="24"/>
          <w:szCs w:val="24"/>
        </w:rPr>
        <w:t>,</w:t>
      </w:r>
    </w:p>
    <w:p w14:paraId="1474E66F" w14:textId="14D76208" w:rsidR="00BF0824" w:rsidRDefault="00BF0824" w:rsidP="00EB0E43">
      <w:pPr>
        <w:pStyle w:val="Odsekzoznamu"/>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 profesijnej etiky, komunikácie a príslušných právnych predpisov a </w:t>
      </w:r>
    </w:p>
    <w:p w14:paraId="63B8EA04" w14:textId="1241CE39" w:rsidR="00BF0824" w:rsidRPr="00455185" w:rsidRDefault="00BF0824" w:rsidP="00455185">
      <w:pPr>
        <w:pStyle w:val="Odsekzoznamu"/>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455185">
        <w:rPr>
          <w:rFonts w:ascii="Times New Roman" w:hAnsi="Times New Roman" w:cs="Times New Roman"/>
          <w:sz w:val="24"/>
          <w:szCs w:val="24"/>
        </w:rPr>
        <w:t>praktické skúsenosti získané na úradoch verejného zdravotníctva a pod odborným dohľadom verejných zdravotníkov a ostatných zdravotníckych pracovníkov v o</w:t>
      </w:r>
      <w:r w:rsidR="00813FBC" w:rsidRPr="00455185">
        <w:rPr>
          <w:rFonts w:ascii="Times New Roman" w:hAnsi="Times New Roman" w:cs="Times New Roman"/>
          <w:sz w:val="24"/>
          <w:szCs w:val="24"/>
        </w:rPr>
        <w:t>blasti verejného zdravotníctva.“.</w:t>
      </w:r>
    </w:p>
    <w:p w14:paraId="740EA672" w14:textId="15D8E368" w:rsidR="00077873" w:rsidRPr="00B53F6E" w:rsidRDefault="00077873" w:rsidP="00813FBC">
      <w:pPr>
        <w:spacing w:after="0" w:line="240" w:lineRule="auto"/>
        <w:jc w:val="both"/>
        <w:rPr>
          <w:rFonts w:ascii="Times New Roman" w:hAnsi="Times New Roman" w:cs="Times New Roman"/>
          <w:sz w:val="24"/>
          <w:szCs w:val="24"/>
        </w:rPr>
      </w:pPr>
    </w:p>
    <w:p w14:paraId="41DD21BB" w14:textId="5184D221" w:rsidR="00C262CB" w:rsidRPr="00B53F6E" w:rsidRDefault="00C262CB" w:rsidP="00C262CB">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časti J písm. b) bode 1.3. 7 sa slová „ochrana pred ionizujúcim žiarením“ nahrádzajú slovami „radiačná ochrana“.</w:t>
      </w:r>
    </w:p>
    <w:p w14:paraId="7B72C0BF" w14:textId="77777777" w:rsidR="00C262CB" w:rsidRPr="00B53F6E" w:rsidRDefault="00C262CB" w:rsidP="00C262CB">
      <w:pPr>
        <w:pStyle w:val="Odsekzoznamu"/>
        <w:spacing w:after="0" w:line="240" w:lineRule="auto"/>
        <w:ind w:left="426"/>
        <w:jc w:val="both"/>
        <w:rPr>
          <w:rFonts w:ascii="Times New Roman" w:hAnsi="Times New Roman" w:cs="Times New Roman"/>
          <w:sz w:val="24"/>
          <w:szCs w:val="24"/>
        </w:rPr>
      </w:pPr>
    </w:p>
    <w:p w14:paraId="541C4354" w14:textId="3938397F" w:rsidR="0003302A" w:rsidRPr="00B53F6E" w:rsidRDefault="0003302A" w:rsidP="0003302A">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časť N vrátane nadpisu znie:</w:t>
      </w:r>
    </w:p>
    <w:p w14:paraId="6ED31792" w14:textId="7E310731" w:rsidR="0003302A" w:rsidRPr="00B53F6E" w:rsidRDefault="0003302A" w:rsidP="0003302A">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Pr="00B53F6E">
        <w:rPr>
          <w:rFonts w:ascii="Times New Roman" w:hAnsi="Times New Roman" w:cs="Times New Roman"/>
          <w:bCs/>
          <w:sz w:val="24"/>
          <w:szCs w:val="24"/>
        </w:rPr>
        <w:t xml:space="preserve">N. </w:t>
      </w:r>
      <w:r w:rsidRPr="00B53F6E">
        <w:rPr>
          <w:rFonts w:ascii="Times New Roman" w:hAnsi="Times New Roman" w:cs="Times New Roman"/>
          <w:sz w:val="24"/>
          <w:szCs w:val="24"/>
        </w:rPr>
        <w:t>NUTRIČNÝ TERAPEUT</w:t>
      </w:r>
    </w:p>
    <w:p w14:paraId="333C3FD7" w14:textId="0537ACEC" w:rsidR="0003302A" w:rsidRDefault="0003302A" w:rsidP="00EB0E43">
      <w:pPr>
        <w:numPr>
          <w:ilvl w:val="0"/>
          <w:numId w:val="13"/>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B53F6E">
        <w:rPr>
          <w:rFonts w:ascii="Times New Roman" w:hAnsi="Times New Roman" w:cs="Times New Roman"/>
          <w:sz w:val="24"/>
          <w:szCs w:val="24"/>
        </w:rPr>
        <w:t xml:space="preserve">Vysokoškolské vzdelávanie v bakalárskom študijnom programe fyziologická a klinická výživa v študijnom odbore zdravotnícke vedy trvá v dennej forme štúdia tri roky a zahŕňa najmenej 4 500 hodín výučby, z ktorej praktická výučba predstavuje najmenej 1 700 hodín, uskutočňuje sa v odborných učebniach, na oddeleniach liečebnej výživy a stravovania, pracoviskách ambulantnej zdravotnej starostlivosti a pracoviskách ústavnej zdravotnej starostlivosti, v kúpeľných zariadeniach, poradniach zdravia zameraných na riešenie nadváhy a obezity, </w:t>
      </w:r>
      <w:r w:rsidRPr="00B53F6E">
        <w:rPr>
          <w:rFonts w:ascii="Times New Roman" w:hAnsi="Times New Roman" w:cs="Times New Roman"/>
          <w:sz w:val="24"/>
          <w:szCs w:val="24"/>
          <w:shd w:val="clear" w:color="auto" w:fill="FFFFFF"/>
        </w:rPr>
        <w:t>v predškolských  a školských stravovacích zariadeniach a</w:t>
      </w:r>
      <w:r w:rsidRPr="00B53F6E">
        <w:t xml:space="preserve"> </w:t>
      </w:r>
      <w:r w:rsidRPr="00B53F6E">
        <w:rPr>
          <w:rFonts w:ascii="Times New Roman" w:hAnsi="Times New Roman" w:cs="Times New Roman"/>
          <w:sz w:val="24"/>
          <w:szCs w:val="24"/>
        </w:rPr>
        <w:t>zariadeniach spoločného stravovania. Štúdium zahŕňa aj súvislú klinickú prax v rozsahu najmenej štyroch týždňov na oddeleniach liečebnej výživy a stravovania.</w:t>
      </w:r>
    </w:p>
    <w:p w14:paraId="43F18FC2" w14:textId="77777777" w:rsidR="008A5856" w:rsidRPr="00B53F6E" w:rsidRDefault="008A5856" w:rsidP="00455185">
      <w:pPr>
        <w:shd w:val="clear" w:color="auto" w:fill="FFFFFF"/>
        <w:tabs>
          <w:tab w:val="left" w:pos="284"/>
        </w:tabs>
        <w:spacing w:after="0" w:line="240" w:lineRule="auto"/>
        <w:jc w:val="both"/>
        <w:rPr>
          <w:rFonts w:ascii="Times New Roman" w:hAnsi="Times New Roman" w:cs="Times New Roman"/>
          <w:sz w:val="24"/>
          <w:szCs w:val="24"/>
        </w:rPr>
      </w:pPr>
    </w:p>
    <w:p w14:paraId="2969E210" w14:textId="77777777" w:rsidR="0003302A" w:rsidRPr="00B53F6E" w:rsidRDefault="0003302A" w:rsidP="00EB0E43">
      <w:pPr>
        <w:numPr>
          <w:ilvl w:val="0"/>
          <w:numId w:val="13"/>
        </w:numPr>
        <w:shd w:val="clear" w:color="auto" w:fill="FFFFFF"/>
        <w:spacing w:after="0" w:line="240" w:lineRule="auto"/>
        <w:ind w:left="284" w:hanging="284"/>
        <w:jc w:val="both"/>
        <w:rPr>
          <w:rFonts w:ascii="Times New Roman" w:hAnsi="Times New Roman" w:cs="Times New Roman"/>
          <w:bCs/>
          <w:sz w:val="24"/>
          <w:szCs w:val="24"/>
        </w:rPr>
      </w:pPr>
      <w:r w:rsidRPr="00B53F6E">
        <w:rPr>
          <w:rFonts w:ascii="Times New Roman" w:hAnsi="Times New Roman" w:cs="Times New Roman"/>
          <w:sz w:val="24"/>
          <w:szCs w:val="24"/>
        </w:rPr>
        <w:t>Minimálne požiadavky na obsah vzdelávania:</w:t>
      </w:r>
    </w:p>
    <w:p w14:paraId="5E125A2D" w14:textId="77777777" w:rsidR="0003302A" w:rsidRPr="00B53F6E" w:rsidRDefault="0003302A" w:rsidP="00EB0E43">
      <w:pPr>
        <w:numPr>
          <w:ilvl w:val="0"/>
          <w:numId w:val="16"/>
        </w:numPr>
        <w:shd w:val="clear" w:color="auto" w:fill="FFFFFF"/>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teoretická výučba</w:t>
      </w:r>
    </w:p>
    <w:p w14:paraId="011A4C70" w14:textId="77777777" w:rsidR="0003302A" w:rsidRPr="00B53F6E" w:rsidRDefault="0003302A" w:rsidP="00EB0E43">
      <w:pPr>
        <w:numPr>
          <w:ilvl w:val="0"/>
          <w:numId w:val="17"/>
        </w:numPr>
        <w:shd w:val="clear" w:color="auto" w:fill="FFFFFF"/>
        <w:spacing w:after="0" w:line="240" w:lineRule="auto"/>
        <w:ind w:hanging="11"/>
        <w:jc w:val="both"/>
        <w:rPr>
          <w:rFonts w:ascii="Times New Roman" w:hAnsi="Times New Roman" w:cs="Times New Roman"/>
          <w:sz w:val="24"/>
          <w:szCs w:val="24"/>
        </w:rPr>
      </w:pPr>
      <w:r w:rsidRPr="00B53F6E">
        <w:rPr>
          <w:rFonts w:ascii="Times New Roman" w:hAnsi="Times New Roman" w:cs="Times New Roman"/>
          <w:sz w:val="24"/>
          <w:szCs w:val="24"/>
        </w:rPr>
        <w:t>medicínske predmety</w:t>
      </w:r>
    </w:p>
    <w:p w14:paraId="68F3213A"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1.1.1 </w:t>
      </w:r>
      <w:r w:rsidRPr="00B53F6E">
        <w:rPr>
          <w:rFonts w:ascii="Times New Roman" w:hAnsi="Times New Roman" w:cs="Times New Roman"/>
          <w:sz w:val="24"/>
          <w:szCs w:val="24"/>
        </w:rPr>
        <w:t>anatómia a fyziológia,</w:t>
      </w:r>
    </w:p>
    <w:p w14:paraId="524EA548"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1.1.2 </w:t>
      </w:r>
      <w:r w:rsidRPr="00B53F6E">
        <w:rPr>
          <w:rFonts w:ascii="Times New Roman" w:hAnsi="Times New Roman" w:cs="Times New Roman"/>
          <w:sz w:val="24"/>
          <w:szCs w:val="24"/>
        </w:rPr>
        <w:t>patológia a patologická fyziológia,</w:t>
      </w:r>
    </w:p>
    <w:p w14:paraId="2E27A016"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1.1.3 </w:t>
      </w:r>
      <w:r w:rsidRPr="00B53F6E">
        <w:rPr>
          <w:rFonts w:ascii="Times New Roman" w:hAnsi="Times New Roman" w:cs="Times New Roman"/>
          <w:sz w:val="24"/>
          <w:szCs w:val="24"/>
        </w:rPr>
        <w:t>farmakológia,</w:t>
      </w:r>
    </w:p>
    <w:p w14:paraId="4135392B"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1.1.4 </w:t>
      </w:r>
      <w:r w:rsidRPr="00B53F6E">
        <w:rPr>
          <w:rFonts w:ascii="Times New Roman" w:hAnsi="Times New Roman" w:cs="Times New Roman"/>
          <w:sz w:val="24"/>
          <w:szCs w:val="24"/>
        </w:rPr>
        <w:t>chirurgia,</w:t>
      </w:r>
    </w:p>
    <w:p w14:paraId="31DF03E8"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1.1.5 </w:t>
      </w:r>
      <w:r w:rsidRPr="00B53F6E">
        <w:rPr>
          <w:rFonts w:ascii="Times New Roman" w:hAnsi="Times New Roman" w:cs="Times New Roman"/>
          <w:sz w:val="24"/>
          <w:szCs w:val="24"/>
        </w:rPr>
        <w:t>mikrobiológia,</w:t>
      </w:r>
    </w:p>
    <w:p w14:paraId="53A5BA97"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1.1.6 </w:t>
      </w:r>
      <w:r w:rsidRPr="00B53F6E">
        <w:rPr>
          <w:rFonts w:ascii="Times New Roman" w:hAnsi="Times New Roman" w:cs="Times New Roman"/>
          <w:sz w:val="24"/>
          <w:szCs w:val="24"/>
        </w:rPr>
        <w:t>onkológia,</w:t>
      </w:r>
    </w:p>
    <w:p w14:paraId="17F40E7F"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1.1.7 </w:t>
      </w:r>
      <w:r w:rsidRPr="00B53F6E">
        <w:rPr>
          <w:rFonts w:ascii="Times New Roman" w:hAnsi="Times New Roman" w:cs="Times New Roman"/>
          <w:sz w:val="24"/>
          <w:szCs w:val="24"/>
        </w:rPr>
        <w:t>pediatria,</w:t>
      </w:r>
    </w:p>
    <w:p w14:paraId="08DCD73C"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1.1.8 </w:t>
      </w:r>
      <w:r w:rsidRPr="00B53F6E">
        <w:rPr>
          <w:rFonts w:ascii="Times New Roman" w:hAnsi="Times New Roman" w:cs="Times New Roman"/>
          <w:sz w:val="24"/>
          <w:szCs w:val="24"/>
        </w:rPr>
        <w:t>preventívne lekárstvo,</w:t>
      </w:r>
    </w:p>
    <w:p w14:paraId="1B39DC03"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1.1.9 </w:t>
      </w:r>
      <w:r w:rsidRPr="00B53F6E">
        <w:rPr>
          <w:rFonts w:ascii="Times New Roman" w:hAnsi="Times New Roman" w:cs="Times New Roman"/>
          <w:sz w:val="24"/>
          <w:szCs w:val="24"/>
        </w:rPr>
        <w:t>prvá pomoc,</w:t>
      </w:r>
    </w:p>
    <w:p w14:paraId="15BA0FF2"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1.1.10 </w:t>
      </w:r>
      <w:r w:rsidRPr="00B53F6E">
        <w:rPr>
          <w:rFonts w:ascii="Times New Roman" w:hAnsi="Times New Roman" w:cs="Times New Roman"/>
          <w:sz w:val="24"/>
          <w:szCs w:val="24"/>
        </w:rPr>
        <w:t>vnútorné lekárstvo,</w:t>
      </w:r>
    </w:p>
    <w:p w14:paraId="1E027AE0" w14:textId="77777777" w:rsidR="0003302A" w:rsidRPr="00B53F6E" w:rsidRDefault="0003302A" w:rsidP="0003302A">
      <w:pPr>
        <w:shd w:val="clear" w:color="auto" w:fill="FFFFFF"/>
        <w:spacing w:after="0" w:line="240" w:lineRule="auto"/>
        <w:ind w:left="2127" w:hanging="709"/>
        <w:jc w:val="both"/>
        <w:rPr>
          <w:rFonts w:ascii="Times New Roman" w:hAnsi="Times New Roman" w:cs="Times New Roman"/>
          <w:sz w:val="24"/>
          <w:szCs w:val="24"/>
        </w:rPr>
      </w:pPr>
      <w:r w:rsidRPr="00B53F6E">
        <w:rPr>
          <w:rFonts w:ascii="Times New Roman" w:hAnsi="Times New Roman" w:cs="Times New Roman"/>
          <w:bCs/>
          <w:sz w:val="24"/>
          <w:szCs w:val="24"/>
        </w:rPr>
        <w:t xml:space="preserve">1.1.11 </w:t>
      </w:r>
      <w:r w:rsidRPr="00B53F6E">
        <w:rPr>
          <w:rFonts w:ascii="Times New Roman" w:hAnsi="Times New Roman" w:cs="Times New Roman"/>
          <w:sz w:val="24"/>
          <w:szCs w:val="24"/>
        </w:rPr>
        <w:t xml:space="preserve">gynekológia a pôrodníctvo, neurológia, psychiatria, geriatria, klinická </w:t>
      </w:r>
      <w:r w:rsidRPr="00B53F6E">
        <w:t xml:space="preserve"> </w:t>
      </w:r>
      <w:r w:rsidRPr="00B53F6E">
        <w:rPr>
          <w:rFonts w:ascii="Times New Roman" w:hAnsi="Times New Roman" w:cs="Times New Roman"/>
          <w:sz w:val="24"/>
          <w:szCs w:val="24"/>
        </w:rPr>
        <w:t>imunológia a alergológia a iné klinické odbory,</w:t>
      </w:r>
    </w:p>
    <w:p w14:paraId="6030B38C" w14:textId="77777777" w:rsidR="0003302A" w:rsidRPr="00B53F6E" w:rsidRDefault="0003302A" w:rsidP="00EB0E43">
      <w:pPr>
        <w:numPr>
          <w:ilvl w:val="1"/>
          <w:numId w:val="14"/>
        </w:numPr>
        <w:shd w:val="clear" w:color="auto" w:fill="FFFFFF"/>
        <w:spacing w:after="0" w:line="240" w:lineRule="auto"/>
        <w:ind w:left="426" w:firstLine="425"/>
        <w:jc w:val="both"/>
        <w:rPr>
          <w:rFonts w:ascii="Times New Roman" w:hAnsi="Times New Roman" w:cs="Times New Roman"/>
          <w:sz w:val="24"/>
          <w:szCs w:val="24"/>
        </w:rPr>
      </w:pPr>
      <w:r w:rsidRPr="00B53F6E">
        <w:rPr>
          <w:rFonts w:ascii="Times New Roman" w:hAnsi="Times New Roman" w:cs="Times New Roman"/>
          <w:sz w:val="24"/>
          <w:szCs w:val="24"/>
        </w:rPr>
        <w:t>humanitné predmety</w:t>
      </w:r>
    </w:p>
    <w:p w14:paraId="4764E956"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1.2.1 </w:t>
      </w:r>
      <w:r w:rsidRPr="00B53F6E">
        <w:rPr>
          <w:rFonts w:ascii="Times New Roman" w:hAnsi="Times New Roman" w:cs="Times New Roman"/>
          <w:sz w:val="24"/>
          <w:szCs w:val="24"/>
        </w:rPr>
        <w:t xml:space="preserve">organizácia zdravotníctva, </w:t>
      </w:r>
    </w:p>
    <w:p w14:paraId="05585C2A"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1.2.2 </w:t>
      </w:r>
      <w:r w:rsidRPr="00B53F6E">
        <w:rPr>
          <w:rFonts w:ascii="Times New Roman" w:hAnsi="Times New Roman" w:cs="Times New Roman"/>
          <w:sz w:val="24"/>
          <w:szCs w:val="24"/>
        </w:rPr>
        <w:t>pedagogika a výchova k zdraviu,</w:t>
      </w:r>
    </w:p>
    <w:p w14:paraId="29D47B85"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1.2.3 </w:t>
      </w:r>
      <w:r w:rsidRPr="00B53F6E">
        <w:rPr>
          <w:rFonts w:ascii="Times New Roman" w:hAnsi="Times New Roman" w:cs="Times New Roman"/>
          <w:sz w:val="24"/>
          <w:szCs w:val="24"/>
        </w:rPr>
        <w:t>profesijná komunikácia,</w:t>
      </w:r>
    </w:p>
    <w:p w14:paraId="57936300"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1.2.4 </w:t>
      </w:r>
      <w:r w:rsidRPr="00B53F6E">
        <w:rPr>
          <w:rFonts w:ascii="Times New Roman" w:hAnsi="Times New Roman" w:cs="Times New Roman"/>
          <w:sz w:val="24"/>
          <w:szCs w:val="24"/>
        </w:rPr>
        <w:t>profesijná etika,</w:t>
      </w:r>
    </w:p>
    <w:p w14:paraId="4C49CDFE"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1.2.5 </w:t>
      </w:r>
      <w:r w:rsidRPr="00B53F6E">
        <w:rPr>
          <w:rFonts w:ascii="Times New Roman" w:hAnsi="Times New Roman" w:cs="Times New Roman"/>
          <w:sz w:val="24"/>
          <w:szCs w:val="24"/>
        </w:rPr>
        <w:t>zdravotnícke právo,</w:t>
      </w:r>
    </w:p>
    <w:p w14:paraId="46705EB1"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1.2.6 </w:t>
      </w:r>
      <w:r w:rsidRPr="00B53F6E">
        <w:rPr>
          <w:rFonts w:ascii="Times New Roman" w:hAnsi="Times New Roman" w:cs="Times New Roman"/>
          <w:sz w:val="24"/>
          <w:szCs w:val="24"/>
        </w:rPr>
        <w:t>sociológia,</w:t>
      </w:r>
    </w:p>
    <w:p w14:paraId="5FED88D6"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1.2.7 </w:t>
      </w:r>
      <w:r w:rsidRPr="00B53F6E">
        <w:rPr>
          <w:rFonts w:ascii="Times New Roman" w:hAnsi="Times New Roman" w:cs="Times New Roman"/>
          <w:sz w:val="24"/>
          <w:szCs w:val="24"/>
        </w:rPr>
        <w:t>všeobecná a vývojová psychológia,</w:t>
      </w:r>
    </w:p>
    <w:p w14:paraId="36A76018"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1.2.8 </w:t>
      </w:r>
      <w:r w:rsidRPr="00B53F6E">
        <w:rPr>
          <w:rFonts w:ascii="Times New Roman" w:hAnsi="Times New Roman" w:cs="Times New Roman"/>
          <w:sz w:val="24"/>
          <w:szCs w:val="24"/>
        </w:rPr>
        <w:t>základy výskumu,</w:t>
      </w:r>
    </w:p>
    <w:p w14:paraId="4E1E5734"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1.2.9 </w:t>
      </w:r>
      <w:r w:rsidRPr="00B53F6E">
        <w:rPr>
          <w:rFonts w:ascii="Times New Roman" w:hAnsi="Times New Roman" w:cs="Times New Roman"/>
          <w:sz w:val="24"/>
          <w:szCs w:val="24"/>
        </w:rPr>
        <w:t>informačné systémy v zdravotníctve,</w:t>
      </w:r>
    </w:p>
    <w:p w14:paraId="7D044199"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1.2.10 </w:t>
      </w:r>
      <w:r w:rsidRPr="00B53F6E">
        <w:rPr>
          <w:rFonts w:ascii="Times New Roman" w:hAnsi="Times New Roman" w:cs="Times New Roman"/>
          <w:sz w:val="24"/>
          <w:szCs w:val="24"/>
        </w:rPr>
        <w:t>cudzí jazyk,</w:t>
      </w:r>
    </w:p>
    <w:p w14:paraId="27559760"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1.2.11 </w:t>
      </w:r>
      <w:r w:rsidRPr="00B53F6E">
        <w:rPr>
          <w:rFonts w:ascii="Times New Roman" w:hAnsi="Times New Roman" w:cs="Times New Roman"/>
          <w:sz w:val="24"/>
          <w:szCs w:val="24"/>
        </w:rPr>
        <w:t>latinský jazyk,</w:t>
      </w:r>
    </w:p>
    <w:p w14:paraId="199CFD0B" w14:textId="77777777" w:rsidR="0003302A" w:rsidRPr="00B53F6E" w:rsidRDefault="0003302A" w:rsidP="00EB0E43">
      <w:pPr>
        <w:numPr>
          <w:ilvl w:val="1"/>
          <w:numId w:val="14"/>
        </w:numPr>
        <w:shd w:val="clear" w:color="auto" w:fill="FFFFFF"/>
        <w:spacing w:after="0" w:line="240" w:lineRule="auto"/>
        <w:ind w:left="426" w:firstLine="425"/>
        <w:jc w:val="both"/>
        <w:rPr>
          <w:rFonts w:ascii="Times New Roman" w:hAnsi="Times New Roman" w:cs="Times New Roman"/>
          <w:bCs/>
          <w:sz w:val="24"/>
          <w:szCs w:val="24"/>
        </w:rPr>
      </w:pPr>
      <w:r w:rsidRPr="00B53F6E">
        <w:rPr>
          <w:rFonts w:ascii="Times New Roman" w:hAnsi="Times New Roman" w:cs="Times New Roman"/>
          <w:sz w:val="24"/>
          <w:szCs w:val="24"/>
        </w:rPr>
        <w:t>špecifické predmety fyziologickej a klinickej výživy</w:t>
      </w:r>
    </w:p>
    <w:p w14:paraId="36A44731"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1.3.1 </w:t>
      </w:r>
      <w:r w:rsidRPr="00B53F6E">
        <w:rPr>
          <w:rFonts w:ascii="Times New Roman" w:hAnsi="Times New Roman" w:cs="Times New Roman"/>
          <w:sz w:val="24"/>
          <w:szCs w:val="24"/>
        </w:rPr>
        <w:t>chémia a potravinárska chémia,</w:t>
      </w:r>
    </w:p>
    <w:p w14:paraId="574C057B"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1.3.2 </w:t>
      </w:r>
      <w:r w:rsidRPr="00B53F6E">
        <w:rPr>
          <w:rFonts w:ascii="Times New Roman" w:hAnsi="Times New Roman" w:cs="Times New Roman"/>
          <w:sz w:val="24"/>
          <w:szCs w:val="24"/>
        </w:rPr>
        <w:t>biochémia a metabolizmus,</w:t>
      </w:r>
    </w:p>
    <w:p w14:paraId="1A7B21FE"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1.3.3 </w:t>
      </w:r>
      <w:r w:rsidRPr="00B53F6E">
        <w:rPr>
          <w:rFonts w:ascii="Times New Roman" w:hAnsi="Times New Roman" w:cs="Times New Roman"/>
          <w:sz w:val="24"/>
          <w:szCs w:val="24"/>
        </w:rPr>
        <w:t>ekonomika stravovacej prevádzky,</w:t>
      </w:r>
    </w:p>
    <w:p w14:paraId="00D3CCBE"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1.3.4 </w:t>
      </w:r>
      <w:r w:rsidRPr="00B53F6E">
        <w:rPr>
          <w:rFonts w:ascii="Times New Roman" w:hAnsi="Times New Roman" w:cs="Times New Roman"/>
          <w:sz w:val="24"/>
          <w:szCs w:val="24"/>
        </w:rPr>
        <w:t>epidemiológia výživy,</w:t>
      </w:r>
    </w:p>
    <w:p w14:paraId="586242BB"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1.3.5 </w:t>
      </w:r>
      <w:r w:rsidRPr="00B53F6E">
        <w:rPr>
          <w:rFonts w:ascii="Times New Roman" w:hAnsi="Times New Roman" w:cs="Times New Roman"/>
          <w:sz w:val="24"/>
          <w:szCs w:val="24"/>
        </w:rPr>
        <w:t>fyziologická výživa,</w:t>
      </w:r>
    </w:p>
    <w:p w14:paraId="4CA6D221"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1.3.6 </w:t>
      </w:r>
      <w:r w:rsidRPr="00B53F6E">
        <w:rPr>
          <w:rFonts w:ascii="Times New Roman" w:hAnsi="Times New Roman" w:cs="Times New Roman"/>
          <w:sz w:val="24"/>
          <w:szCs w:val="24"/>
        </w:rPr>
        <w:t>hygiena potravín a výživy,</w:t>
      </w:r>
    </w:p>
    <w:p w14:paraId="36D82B42"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1.3.7 </w:t>
      </w:r>
      <w:r w:rsidRPr="00B53F6E">
        <w:rPr>
          <w:rFonts w:ascii="Times New Roman" w:hAnsi="Times New Roman" w:cs="Times New Roman"/>
          <w:sz w:val="24"/>
          <w:szCs w:val="24"/>
        </w:rPr>
        <w:t>nutričná propedeutika,</w:t>
      </w:r>
    </w:p>
    <w:p w14:paraId="1E0052B4"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1.3.8 </w:t>
      </w:r>
      <w:r w:rsidRPr="00B53F6E">
        <w:rPr>
          <w:rFonts w:ascii="Times New Roman" w:hAnsi="Times New Roman" w:cs="Times New Roman"/>
          <w:sz w:val="24"/>
          <w:szCs w:val="24"/>
        </w:rPr>
        <w:t>nutričné poradenstvo,</w:t>
      </w:r>
    </w:p>
    <w:p w14:paraId="0D71810F"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1.3.9 </w:t>
      </w:r>
      <w:r w:rsidRPr="00B53F6E">
        <w:rPr>
          <w:rFonts w:ascii="Times New Roman" w:hAnsi="Times New Roman" w:cs="Times New Roman"/>
          <w:sz w:val="24"/>
          <w:szCs w:val="24"/>
        </w:rPr>
        <w:t>klinická výživa,</w:t>
      </w:r>
    </w:p>
    <w:p w14:paraId="5670E2BB"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1.3.10 </w:t>
      </w:r>
      <w:r w:rsidRPr="00B53F6E">
        <w:rPr>
          <w:rFonts w:ascii="Times New Roman" w:hAnsi="Times New Roman" w:cs="Times New Roman"/>
          <w:sz w:val="24"/>
          <w:szCs w:val="24"/>
        </w:rPr>
        <w:t>dietetika,</w:t>
      </w:r>
    </w:p>
    <w:p w14:paraId="43B7084F"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1.3.11 </w:t>
      </w:r>
      <w:r w:rsidRPr="00B53F6E">
        <w:rPr>
          <w:rFonts w:ascii="Times New Roman" w:hAnsi="Times New Roman" w:cs="Times New Roman"/>
          <w:sz w:val="24"/>
          <w:szCs w:val="24"/>
        </w:rPr>
        <w:t>náuka o požívatinách,</w:t>
      </w:r>
    </w:p>
    <w:p w14:paraId="5FC69983" w14:textId="77777777"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1.3.12 </w:t>
      </w:r>
      <w:r w:rsidRPr="00B53F6E">
        <w:rPr>
          <w:rFonts w:ascii="Times New Roman" w:hAnsi="Times New Roman" w:cs="Times New Roman"/>
          <w:sz w:val="24"/>
          <w:szCs w:val="24"/>
        </w:rPr>
        <w:t>technológia prípravy pokrmov,</w:t>
      </w:r>
    </w:p>
    <w:p w14:paraId="60FC161F" w14:textId="2524DDE5"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sz w:val="24"/>
          <w:szCs w:val="24"/>
        </w:rPr>
        <w:t xml:space="preserve">1.3.13 </w:t>
      </w:r>
      <w:proofErr w:type="spellStart"/>
      <w:r w:rsidRPr="00B53F6E">
        <w:rPr>
          <w:rFonts w:ascii="Times New Roman" w:hAnsi="Times New Roman" w:cs="Times New Roman"/>
          <w:sz w:val="24"/>
          <w:szCs w:val="24"/>
        </w:rPr>
        <w:t>toxikológia</w:t>
      </w:r>
      <w:proofErr w:type="spellEnd"/>
      <w:r w:rsidRPr="00B53F6E">
        <w:rPr>
          <w:rFonts w:ascii="Times New Roman" w:hAnsi="Times New Roman" w:cs="Times New Roman"/>
          <w:sz w:val="24"/>
          <w:szCs w:val="24"/>
        </w:rPr>
        <w:t xml:space="preserve"> a liečivé rastliny</w:t>
      </w:r>
      <w:r w:rsidR="008A5856">
        <w:rPr>
          <w:rFonts w:ascii="Times New Roman" w:hAnsi="Times New Roman" w:cs="Times New Roman"/>
          <w:sz w:val="24"/>
          <w:szCs w:val="24"/>
        </w:rPr>
        <w:t>,</w:t>
      </w:r>
    </w:p>
    <w:p w14:paraId="41E993CE" w14:textId="77777777" w:rsidR="0003302A" w:rsidRPr="00B53F6E" w:rsidRDefault="0003302A" w:rsidP="00EB0E43">
      <w:pPr>
        <w:numPr>
          <w:ilvl w:val="0"/>
          <w:numId w:val="16"/>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t>praktická výučba a odborná klinická výučba pod odborným dohľadom</w:t>
      </w:r>
    </w:p>
    <w:p w14:paraId="38D818EF" w14:textId="77777777" w:rsidR="0003302A" w:rsidRPr="00B53F6E" w:rsidRDefault="0003302A" w:rsidP="00EB0E43">
      <w:pPr>
        <w:numPr>
          <w:ilvl w:val="0"/>
          <w:numId w:val="17"/>
        </w:numPr>
        <w:shd w:val="clear" w:color="auto" w:fill="FFFFFF"/>
        <w:spacing w:after="0" w:line="240" w:lineRule="auto"/>
        <w:ind w:hanging="11"/>
        <w:jc w:val="both"/>
        <w:rPr>
          <w:rFonts w:ascii="Times New Roman" w:hAnsi="Times New Roman" w:cs="Times New Roman"/>
          <w:bCs/>
          <w:sz w:val="24"/>
          <w:szCs w:val="24"/>
        </w:rPr>
      </w:pPr>
      <w:r w:rsidRPr="00B53F6E">
        <w:rPr>
          <w:rFonts w:ascii="Times New Roman" w:hAnsi="Times New Roman" w:cs="Times New Roman"/>
          <w:sz w:val="24"/>
          <w:szCs w:val="24"/>
        </w:rPr>
        <w:t>nutričná terapia v klinických odboroch vnútorné lekárstvo, neurológia, chirurgia, onkológia, geriatria, pediatria a gynekológia a pôrodníctvo,</w:t>
      </w:r>
    </w:p>
    <w:p w14:paraId="55414D28" w14:textId="4E5C86DD" w:rsidR="0003302A" w:rsidRPr="00B53F6E" w:rsidRDefault="008A5856" w:rsidP="00455185">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2.2     </w:t>
      </w:r>
      <w:r w:rsidR="0003302A" w:rsidRPr="00B53F6E">
        <w:rPr>
          <w:rFonts w:ascii="Times New Roman" w:hAnsi="Times New Roman" w:cs="Times New Roman"/>
          <w:sz w:val="24"/>
          <w:szCs w:val="24"/>
        </w:rPr>
        <w:t>nutričná terapia na oddeleniach liečebnej výživy a stravovania a v kúpeľných zariadeniach,</w:t>
      </w:r>
    </w:p>
    <w:p w14:paraId="4539EA8C" w14:textId="31DC5897" w:rsidR="0003302A" w:rsidRPr="00B53F6E" w:rsidRDefault="008A5856" w:rsidP="00455185">
      <w:pPr>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2.3      </w:t>
      </w:r>
      <w:r w:rsidR="0003302A" w:rsidRPr="00B53F6E">
        <w:rPr>
          <w:rFonts w:ascii="Times New Roman" w:hAnsi="Times New Roman" w:cs="Times New Roman"/>
          <w:sz w:val="24"/>
          <w:szCs w:val="24"/>
        </w:rPr>
        <w:t>odborná prax v zariadeniach spoločného stravovania a poradniach zdravia.</w:t>
      </w:r>
    </w:p>
    <w:p w14:paraId="59E7CFBB" w14:textId="77777777" w:rsidR="0003302A" w:rsidRPr="00B53F6E" w:rsidRDefault="0003302A" w:rsidP="00EB0E43">
      <w:pPr>
        <w:numPr>
          <w:ilvl w:val="0"/>
          <w:numId w:val="13"/>
        </w:numPr>
        <w:shd w:val="clear" w:color="auto" w:fill="FFFFFF"/>
        <w:spacing w:after="0" w:line="240" w:lineRule="auto"/>
        <w:ind w:left="284" w:hanging="284"/>
        <w:jc w:val="both"/>
        <w:rPr>
          <w:rFonts w:ascii="Times New Roman" w:hAnsi="Times New Roman" w:cs="Times New Roman"/>
          <w:bCs/>
          <w:sz w:val="24"/>
          <w:szCs w:val="24"/>
        </w:rPr>
      </w:pPr>
      <w:r w:rsidRPr="00B53F6E">
        <w:rPr>
          <w:rFonts w:ascii="Times New Roman" w:hAnsi="Times New Roman" w:cs="Times New Roman"/>
          <w:sz w:val="24"/>
          <w:szCs w:val="24"/>
        </w:rPr>
        <w:t>Štúdiom sa získavajú primerané vedomosti a zručnosti</w:t>
      </w:r>
    </w:p>
    <w:p w14:paraId="2D190EBA" w14:textId="77777777" w:rsidR="0003302A" w:rsidRPr="00B53F6E"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t>z vied, na ktorých je založená fyziologická výživa  a dietetika vrátane dostatočného pochopenia fyziologického pomeru živín a jeho úprav a zmien pri jednotlivých ochoreniach,</w:t>
      </w:r>
    </w:p>
    <w:p w14:paraId="3556CE96" w14:textId="77777777" w:rsidR="0003302A" w:rsidRPr="00B53F6E"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t>zo zásad fyziologickej výživy, odporúčaných výživových dávok pre obyvateľstvo jednotlivých vekových skupín, dietetiky, dodržiavania zásad správnej výrobnej praxe v zariadení spoločného stravovania a hygienicko-epidemiologického režimu vrátane prevencie nozokomiálnych nákaz,</w:t>
      </w:r>
    </w:p>
    <w:p w14:paraId="5E40223D" w14:textId="77777777" w:rsidR="0003302A" w:rsidRPr="00B53F6E"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t>z určovania technologických postupov a kontroly pri príprave stravy podľa zásad správnej výrobnej praxe, zostavovania stravovacích plánov pre jednotlivé diéty v zdravotníckom zariadení, zo zabezpečovania starostlivosti o nutričný stav pacienta vrátane pacientov so závažnými poruchami výživy a metabolizmu,</w:t>
      </w:r>
    </w:p>
    <w:p w14:paraId="5D6E5E84" w14:textId="77777777" w:rsidR="0003302A" w:rsidRPr="00277F32"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t xml:space="preserve">z výchovy a vzdelávania jednotlivcov a rodín v oblasti fyziologickej výživy a liečebnej výživy pri akútnych </w:t>
      </w:r>
      <w:r w:rsidRPr="00277F32">
        <w:rPr>
          <w:rFonts w:ascii="Times New Roman" w:hAnsi="Times New Roman" w:cs="Times New Roman"/>
          <w:sz w:val="24"/>
          <w:szCs w:val="24"/>
        </w:rPr>
        <w:t>ochoreniach a chronických ochoreniach,</w:t>
      </w:r>
    </w:p>
    <w:p w14:paraId="6E2CDE6B" w14:textId="77777777" w:rsidR="0003302A" w:rsidRPr="00295E7E"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277F32">
        <w:rPr>
          <w:rFonts w:ascii="Times New Roman" w:hAnsi="Times New Roman" w:cs="Times New Roman"/>
          <w:sz w:val="24"/>
          <w:szCs w:val="24"/>
        </w:rPr>
        <w:t xml:space="preserve">z ekonomiky a </w:t>
      </w:r>
      <w:r w:rsidRPr="00295E7E">
        <w:rPr>
          <w:rFonts w:ascii="Times New Roman" w:hAnsi="Times New Roman" w:cs="Times New Roman"/>
          <w:sz w:val="24"/>
          <w:szCs w:val="24"/>
        </w:rPr>
        <w:t>všeobecne záväzných právnych predpisov v zdravotníctve.</w:t>
      </w:r>
    </w:p>
    <w:p w14:paraId="4DFB3E5F" w14:textId="54069347" w:rsidR="0003302A" w:rsidRPr="00B53F6E" w:rsidRDefault="0003302A" w:rsidP="00EB0E43">
      <w:pPr>
        <w:numPr>
          <w:ilvl w:val="0"/>
          <w:numId w:val="15"/>
        </w:numPr>
        <w:shd w:val="clear" w:color="auto" w:fill="FFFFFF"/>
        <w:tabs>
          <w:tab w:val="left" w:pos="284"/>
        </w:tabs>
        <w:spacing w:after="0" w:line="240" w:lineRule="auto"/>
        <w:ind w:left="426" w:firstLine="0"/>
        <w:jc w:val="both"/>
        <w:rPr>
          <w:rFonts w:ascii="Times New Roman" w:hAnsi="Times New Roman" w:cs="Times New Roman"/>
          <w:sz w:val="24"/>
          <w:szCs w:val="24"/>
        </w:rPr>
      </w:pPr>
      <w:r w:rsidRPr="00B53F6E">
        <w:rPr>
          <w:rFonts w:ascii="Times New Roman" w:hAnsi="Times New Roman" w:cs="Times New Roman"/>
          <w:sz w:val="24"/>
          <w:szCs w:val="24"/>
        </w:rPr>
        <w:t>Praktická časť výučby sa uskutočňuje pod dohľadom vysokoškolských učiteľov, ktorí sú odborne spôsobilí na výkon odborných pracovných činností v zdravotníckom povolaní nutričný terapeut s vysokoškolským  vzdelaním prvého stupňa v bakalárskom študijnom programe fyziologická a klinická výživa v študijnom odbore zdravotnícke vedy a v zdravotníckom povolaní lekár so špecializáciou v špecializačnom odbore diabetológia, poruchy látkovej premeny a výživy, v špecializačnom odbore vnútorné lekárstvo, v špecializačnom odbore gastroenterológia, v šp</w:t>
      </w:r>
      <w:r w:rsidR="00277F32">
        <w:rPr>
          <w:rFonts w:ascii="Times New Roman" w:hAnsi="Times New Roman" w:cs="Times New Roman"/>
          <w:sz w:val="24"/>
          <w:szCs w:val="24"/>
        </w:rPr>
        <w:t xml:space="preserve">ecializačnom odbore nefrológia, </w:t>
      </w:r>
      <w:r w:rsidRPr="00B53F6E">
        <w:rPr>
          <w:rFonts w:ascii="Times New Roman" w:hAnsi="Times New Roman" w:cs="Times New Roman"/>
          <w:sz w:val="24"/>
          <w:szCs w:val="24"/>
        </w:rPr>
        <w:t xml:space="preserve">v špecializačnom odbore klinická imunológia a alergológia, v špecializačnom odbore onkológia, v špecializačnom odbore neurológia, v špecializačnom odbore gynekológia a pôrodníctvo, v špecializačnom odbore psychiatria, v špecializačnom odbore endokrinológia, v špecializačnom odbore chirurgia, v špecializačnom odbore geriatria alebo v </w:t>
      </w:r>
      <w:r w:rsidRPr="00B53F6E">
        <w:rPr>
          <w:rFonts w:ascii="Times New Roman" w:hAnsi="Times New Roman" w:cs="Times New Roman"/>
          <w:sz w:val="24"/>
          <w:szCs w:val="24"/>
          <w:shd w:val="clear" w:color="auto" w:fill="FFFFFF"/>
        </w:rPr>
        <w:t>špecializačnom odbore pediatria.“.</w:t>
      </w:r>
    </w:p>
    <w:p w14:paraId="5A6E83AE" w14:textId="7E8E9CA5" w:rsidR="006140CB" w:rsidRPr="00B53F6E" w:rsidRDefault="006140CB" w:rsidP="006140CB">
      <w:pPr>
        <w:shd w:val="clear" w:color="auto" w:fill="FFFFFF"/>
        <w:tabs>
          <w:tab w:val="left" w:pos="284"/>
        </w:tabs>
        <w:spacing w:after="0" w:line="240" w:lineRule="auto"/>
        <w:ind w:left="426"/>
        <w:jc w:val="both"/>
        <w:rPr>
          <w:rFonts w:ascii="Times New Roman" w:hAnsi="Times New Roman" w:cs="Times New Roman"/>
          <w:sz w:val="24"/>
          <w:szCs w:val="24"/>
        </w:rPr>
      </w:pPr>
    </w:p>
    <w:p w14:paraId="392AC37C" w14:textId="77777777" w:rsidR="00EC1ADB" w:rsidRPr="00B53F6E" w:rsidRDefault="00EC1ADB" w:rsidP="00EC1ADB">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Príloha č. 2 sa dopĺňa časťou O, ktorá znie:</w:t>
      </w:r>
    </w:p>
    <w:p w14:paraId="389A3FAB" w14:textId="77777777" w:rsidR="00EC1ADB" w:rsidRPr="00B53F6E" w:rsidRDefault="00EC1ADB" w:rsidP="00EC1AD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„O. LIEČEBNÝ PEDAGÓG</w:t>
      </w:r>
    </w:p>
    <w:p w14:paraId="7F16AE2D" w14:textId="4BEDDBFC" w:rsidR="00EC1ADB" w:rsidRPr="00B53F6E" w:rsidRDefault="00EC1ADB" w:rsidP="0081699D">
      <w:pPr>
        <w:numPr>
          <w:ilvl w:val="0"/>
          <w:numId w:val="28"/>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Vysokoškolské vzdelávanie prvého stupňa v bakalárskom študijnom programe liečebná pedagogika v študijnom odbore logopédia a liečebná pedagogika v trvaní najmenej tri roky zahŕňa najmenej 1200 hodín teoretickej výučby a praktickej výučby, na ktoré nadväzuje vysokoškolské vzdelávanie druhého stupňa v magisterskom študijnom programe liečebná pedagogika v študijnom odbore logopédia a liečebná pedagogika v trvaní najmenej dva  roky, ktoré zahŕňa najmenej 500 hodín teoretickej výučby a praktickej výučby. Súhrnne celé štúdium zahŕňa najmenej 1700 hodín teoretickej výučby a praktickej výučby.</w:t>
      </w:r>
    </w:p>
    <w:p w14:paraId="381FDE79" w14:textId="145ECE17" w:rsidR="00EC1ADB" w:rsidRPr="00B53F6E" w:rsidRDefault="00EC1ADB" w:rsidP="0081699D">
      <w:pPr>
        <w:numPr>
          <w:ilvl w:val="0"/>
          <w:numId w:val="28"/>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Minimálne požiadavky na obsah vzdelávania v bakalárskom študijnom programe</w:t>
      </w:r>
    </w:p>
    <w:p w14:paraId="4527687C" w14:textId="6E935466" w:rsidR="00EC1ADB" w:rsidRPr="00B53F6E" w:rsidRDefault="00EC1ADB" w:rsidP="0081699D">
      <w:pPr>
        <w:numPr>
          <w:ilvl w:val="0"/>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Teoretická výučba  </w:t>
      </w:r>
    </w:p>
    <w:p w14:paraId="13E0359D" w14:textId="77777777" w:rsidR="00EC1ADB" w:rsidRPr="00B53F6E" w:rsidRDefault="00EC1ADB" w:rsidP="0081699D">
      <w:pPr>
        <w:numPr>
          <w:ilvl w:val="1"/>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liečebná pedagogika, </w:t>
      </w:r>
      <w:proofErr w:type="spellStart"/>
      <w:r w:rsidRPr="00B53F6E">
        <w:rPr>
          <w:rFonts w:ascii="Times New Roman" w:hAnsi="Times New Roman" w:cs="Times New Roman"/>
          <w:sz w:val="24"/>
          <w:szCs w:val="24"/>
        </w:rPr>
        <w:t>liečebnopedagogická</w:t>
      </w:r>
      <w:proofErr w:type="spellEnd"/>
      <w:r w:rsidRPr="00B53F6E">
        <w:rPr>
          <w:rFonts w:ascii="Times New Roman" w:hAnsi="Times New Roman" w:cs="Times New Roman"/>
          <w:sz w:val="24"/>
          <w:szCs w:val="24"/>
        </w:rPr>
        <w:t xml:space="preserve"> diagnostika, včasná intervencia, školská liečebná pedagogika, terapia hrou, </w:t>
      </w:r>
      <w:proofErr w:type="spellStart"/>
      <w:r w:rsidRPr="00B53F6E">
        <w:rPr>
          <w:rFonts w:ascii="Times New Roman" w:hAnsi="Times New Roman" w:cs="Times New Roman"/>
          <w:sz w:val="24"/>
          <w:szCs w:val="24"/>
        </w:rPr>
        <w:t>ergoterapia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arteterapia</w:t>
      </w:r>
      <w:proofErr w:type="spellEnd"/>
      <w:r w:rsidRPr="00B53F6E">
        <w:rPr>
          <w:rFonts w:ascii="Times New Roman" w:hAnsi="Times New Roman" w:cs="Times New Roman"/>
          <w:sz w:val="24"/>
          <w:szCs w:val="24"/>
        </w:rPr>
        <w:t xml:space="preserve">, pohybová terapia, </w:t>
      </w:r>
      <w:proofErr w:type="spellStart"/>
      <w:r w:rsidRPr="00B53F6E">
        <w:rPr>
          <w:rFonts w:ascii="Times New Roman" w:hAnsi="Times New Roman" w:cs="Times New Roman"/>
          <w:sz w:val="24"/>
          <w:szCs w:val="24"/>
        </w:rPr>
        <w:t>biblioterapia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muzikoterapia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dramatoterapia</w:t>
      </w:r>
      <w:proofErr w:type="spellEnd"/>
      <w:r w:rsidRPr="00B53F6E">
        <w:rPr>
          <w:rFonts w:ascii="Times New Roman" w:hAnsi="Times New Roman" w:cs="Times New Roman"/>
          <w:sz w:val="24"/>
          <w:szCs w:val="24"/>
        </w:rPr>
        <w:t>, rodinná terapia,</w:t>
      </w:r>
    </w:p>
    <w:p w14:paraId="1B759656" w14:textId="77777777" w:rsidR="00EC1ADB" w:rsidRPr="00B53F6E" w:rsidRDefault="00EC1ADB" w:rsidP="0081699D">
      <w:pPr>
        <w:numPr>
          <w:ilvl w:val="1"/>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pedagogické  a sociálne odbory – teória výchovy, </w:t>
      </w:r>
      <w:proofErr w:type="spellStart"/>
      <w:r w:rsidRPr="00B53F6E">
        <w:rPr>
          <w:rFonts w:ascii="Times New Roman" w:hAnsi="Times New Roman" w:cs="Times New Roman"/>
          <w:sz w:val="24"/>
          <w:szCs w:val="24"/>
        </w:rPr>
        <w:t>inkluzívna</w:t>
      </w:r>
      <w:proofErr w:type="spellEnd"/>
      <w:r w:rsidRPr="00B53F6E">
        <w:rPr>
          <w:rFonts w:ascii="Times New Roman" w:hAnsi="Times New Roman" w:cs="Times New Roman"/>
          <w:sz w:val="24"/>
          <w:szCs w:val="24"/>
        </w:rPr>
        <w:t xml:space="preserve"> pedagogika, sociálna pedagogika, špeciálna pedagogika, náhradná výchova, poruchy učenia, logopédia, afaziológia, pedagogika viacnásobne postihnutých, metodológia výskumu, sociálna patológia,  sociálna práca, sociálna a pracovná integrácia,</w:t>
      </w:r>
    </w:p>
    <w:p w14:paraId="091533F7" w14:textId="77777777" w:rsidR="00EC1ADB" w:rsidRPr="00B53F6E" w:rsidRDefault="00EC1ADB" w:rsidP="0081699D">
      <w:pPr>
        <w:numPr>
          <w:ilvl w:val="1"/>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medicínske odbory - zdravie a jeho poruchy,  psychiatria, </w:t>
      </w:r>
      <w:proofErr w:type="spellStart"/>
      <w:r w:rsidRPr="00B53F6E">
        <w:rPr>
          <w:rFonts w:ascii="Times New Roman" w:hAnsi="Times New Roman" w:cs="Times New Roman"/>
          <w:sz w:val="24"/>
          <w:szCs w:val="24"/>
        </w:rPr>
        <w:t>pedopsychiatria</w:t>
      </w:r>
      <w:proofErr w:type="spellEnd"/>
      <w:r w:rsidRPr="00B53F6E">
        <w:rPr>
          <w:rFonts w:ascii="Times New Roman" w:hAnsi="Times New Roman" w:cs="Times New Roman"/>
          <w:sz w:val="24"/>
          <w:szCs w:val="24"/>
        </w:rPr>
        <w:t>,  neurológia, poruchy správania, poruchy vývinu, špecifické a </w:t>
      </w:r>
      <w:proofErr w:type="spellStart"/>
      <w:r w:rsidRPr="00B53F6E">
        <w:rPr>
          <w:rFonts w:ascii="Times New Roman" w:hAnsi="Times New Roman" w:cs="Times New Roman"/>
          <w:sz w:val="24"/>
          <w:szCs w:val="24"/>
        </w:rPr>
        <w:t>pervazívne</w:t>
      </w:r>
      <w:proofErr w:type="spellEnd"/>
      <w:r w:rsidRPr="00B53F6E">
        <w:rPr>
          <w:rFonts w:ascii="Times New Roman" w:hAnsi="Times New Roman" w:cs="Times New Roman"/>
          <w:sz w:val="24"/>
          <w:szCs w:val="24"/>
        </w:rPr>
        <w:t xml:space="preserve"> vývinové poruchy,</w:t>
      </w:r>
    </w:p>
    <w:p w14:paraId="0D775297" w14:textId="77777777" w:rsidR="00EC1ADB" w:rsidRPr="00B53F6E" w:rsidRDefault="00EC1ADB" w:rsidP="0081699D">
      <w:pPr>
        <w:numPr>
          <w:ilvl w:val="1"/>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psychologické odbory - všeobecná psychológia, vývinová psychológia, psychológia osobnosti,  psychoterapia,</w:t>
      </w:r>
    </w:p>
    <w:p w14:paraId="35A825C0" w14:textId="77777777" w:rsidR="00EC1ADB" w:rsidRPr="00B53F6E" w:rsidRDefault="00EC1ADB" w:rsidP="00EC1ADB">
      <w:pPr>
        <w:spacing w:after="0" w:line="240" w:lineRule="auto"/>
        <w:jc w:val="both"/>
        <w:rPr>
          <w:rFonts w:ascii="Times New Roman" w:hAnsi="Times New Roman" w:cs="Times New Roman"/>
          <w:sz w:val="24"/>
          <w:szCs w:val="24"/>
        </w:rPr>
      </w:pPr>
    </w:p>
    <w:p w14:paraId="04DF11CB" w14:textId="25F0589B" w:rsidR="00EC1ADB" w:rsidRPr="00B53F6E" w:rsidRDefault="00EC1ADB" w:rsidP="0081699D">
      <w:pPr>
        <w:numPr>
          <w:ilvl w:val="0"/>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Praktická výučba </w:t>
      </w:r>
    </w:p>
    <w:p w14:paraId="7CBA3F55" w14:textId="77777777" w:rsidR="00EC1ADB" w:rsidRPr="00B53F6E" w:rsidRDefault="00EC1ADB" w:rsidP="00EC1AD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Študent získava schopnosť sebareflexie,  schopnosť komunikovať, počúvať a reflektovať,  robiť problémovú diagnostiku, zbierať anamnestické údaje,  ponúknuť  možnosti pomoci,  priebežne hodnotiť intervenciu, spolupracovať s adresátom pomoci  a  osobami zúčastnenými na starostlivosti na  želanej zmene  v rámci sociálno-psychologických výcvikov, seminárov k terapeutickým disciplínam a súvislej a priebežnej praxe a v rámci bakalárskej práce.</w:t>
      </w:r>
    </w:p>
    <w:p w14:paraId="101C8EA0" w14:textId="77777777" w:rsidR="00EC1ADB" w:rsidRPr="00B53F6E" w:rsidRDefault="00EC1ADB" w:rsidP="00EC1ADB">
      <w:pPr>
        <w:spacing w:after="0" w:line="240" w:lineRule="auto"/>
        <w:jc w:val="both"/>
        <w:rPr>
          <w:rFonts w:ascii="Times New Roman" w:hAnsi="Times New Roman" w:cs="Times New Roman"/>
          <w:sz w:val="24"/>
          <w:szCs w:val="24"/>
        </w:rPr>
      </w:pPr>
    </w:p>
    <w:p w14:paraId="19181D95" w14:textId="415F55CE" w:rsidR="00EC1ADB" w:rsidRPr="00B53F6E" w:rsidRDefault="00EC1ADB" w:rsidP="0081699D">
      <w:pPr>
        <w:numPr>
          <w:ilvl w:val="0"/>
          <w:numId w:val="28"/>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Minimálne požiadavky na obsah vzdelávania v magisterskom študijnom programe</w:t>
      </w:r>
    </w:p>
    <w:p w14:paraId="4D33988C" w14:textId="77777777" w:rsidR="00EC1ADB" w:rsidRPr="00B53F6E" w:rsidRDefault="00EC1ADB" w:rsidP="0081699D">
      <w:pPr>
        <w:numPr>
          <w:ilvl w:val="0"/>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Teoretická výučba  </w:t>
      </w:r>
    </w:p>
    <w:p w14:paraId="4F700E45" w14:textId="77777777" w:rsidR="00EC1ADB" w:rsidRPr="00B53F6E" w:rsidRDefault="00EC1ADB" w:rsidP="00EC1ADB">
      <w:pPr>
        <w:spacing w:after="0" w:line="240" w:lineRule="auto"/>
        <w:jc w:val="both"/>
        <w:rPr>
          <w:rFonts w:ascii="Times New Roman" w:hAnsi="Times New Roman" w:cs="Times New Roman"/>
          <w:sz w:val="24"/>
          <w:szCs w:val="24"/>
        </w:rPr>
      </w:pPr>
    </w:p>
    <w:p w14:paraId="18E05DFC" w14:textId="77777777" w:rsidR="00EC1ADB" w:rsidRPr="00B53F6E" w:rsidRDefault="00EC1ADB" w:rsidP="0081699D">
      <w:pPr>
        <w:numPr>
          <w:ilvl w:val="1"/>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klinická liečebná pedagogika,  liečebno-pedagogická gerontológia, krízová intervencia, </w:t>
      </w:r>
      <w:proofErr w:type="spellStart"/>
      <w:r w:rsidRPr="00B53F6E">
        <w:rPr>
          <w:rFonts w:ascii="Times New Roman" w:hAnsi="Times New Roman" w:cs="Times New Roman"/>
          <w:sz w:val="24"/>
          <w:szCs w:val="24"/>
        </w:rPr>
        <w:t>psychosociálna</w:t>
      </w:r>
      <w:proofErr w:type="spellEnd"/>
      <w:r w:rsidRPr="00B53F6E">
        <w:rPr>
          <w:rFonts w:ascii="Times New Roman" w:hAnsi="Times New Roman" w:cs="Times New Roman"/>
          <w:sz w:val="24"/>
          <w:szCs w:val="24"/>
        </w:rPr>
        <w:t xml:space="preserve"> rehabilitácia, rodinná terapia a poradenstvo, sprevádzanie, afaziológia, augmentatívna a alternatívna komunikácia, tri výberové terapeutické disciplíny (terapia hrou, </w:t>
      </w:r>
      <w:proofErr w:type="spellStart"/>
      <w:r w:rsidRPr="00B53F6E">
        <w:rPr>
          <w:rFonts w:ascii="Times New Roman" w:hAnsi="Times New Roman" w:cs="Times New Roman"/>
          <w:sz w:val="24"/>
          <w:szCs w:val="24"/>
        </w:rPr>
        <w:t>muzikoterapia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arteterapia</w:t>
      </w:r>
      <w:proofErr w:type="spellEnd"/>
      <w:r w:rsidRPr="00B53F6E">
        <w:rPr>
          <w:rFonts w:ascii="Times New Roman" w:hAnsi="Times New Roman" w:cs="Times New Roman"/>
          <w:sz w:val="24"/>
          <w:szCs w:val="24"/>
        </w:rPr>
        <w:t xml:space="preserve">, psychomotorická terapia, činnostná </w:t>
      </w:r>
      <w:proofErr w:type="spellStart"/>
      <w:r w:rsidRPr="00B53F6E">
        <w:rPr>
          <w:rFonts w:ascii="Times New Roman" w:hAnsi="Times New Roman" w:cs="Times New Roman"/>
          <w:sz w:val="24"/>
          <w:szCs w:val="24"/>
        </w:rPr>
        <w:t>ergoterapia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dramatoterapia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biblioterapia</w:t>
      </w:r>
      <w:proofErr w:type="spellEnd"/>
      <w:r w:rsidRPr="00B53F6E">
        <w:rPr>
          <w:rFonts w:ascii="Times New Roman" w:hAnsi="Times New Roman" w:cs="Times New Roman"/>
          <w:sz w:val="24"/>
          <w:szCs w:val="24"/>
        </w:rPr>
        <w:t>), senzorická integrácia,</w:t>
      </w:r>
    </w:p>
    <w:p w14:paraId="72825C1E" w14:textId="06803512" w:rsidR="00EC1ADB" w:rsidRPr="00B53F6E" w:rsidRDefault="00EC1ADB" w:rsidP="0081699D">
      <w:pPr>
        <w:numPr>
          <w:ilvl w:val="1"/>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v psychologických predmetoch </w:t>
      </w:r>
      <w:r w:rsidR="00277F32">
        <w:rPr>
          <w:rFonts w:ascii="Times New Roman" w:hAnsi="Times New Roman" w:cs="Times New Roman"/>
          <w:sz w:val="24"/>
          <w:szCs w:val="24"/>
        </w:rPr>
        <w:t>–</w:t>
      </w:r>
      <w:r w:rsidRPr="00B53F6E">
        <w:rPr>
          <w:rFonts w:ascii="Times New Roman" w:hAnsi="Times New Roman" w:cs="Times New Roman"/>
          <w:sz w:val="24"/>
          <w:szCs w:val="24"/>
        </w:rPr>
        <w:t xml:space="preserve"> klinic</w:t>
      </w:r>
      <w:r w:rsidR="00277F32">
        <w:rPr>
          <w:rFonts w:ascii="Times New Roman" w:hAnsi="Times New Roman" w:cs="Times New Roman"/>
          <w:sz w:val="24"/>
          <w:szCs w:val="24"/>
        </w:rPr>
        <w:t xml:space="preserve">ká psychológia, </w:t>
      </w:r>
      <w:r w:rsidR="00277F32" w:rsidRPr="00295E7E">
        <w:rPr>
          <w:rFonts w:ascii="Times New Roman" w:hAnsi="Times New Roman" w:cs="Times New Roman"/>
          <w:sz w:val="24"/>
          <w:szCs w:val="24"/>
        </w:rPr>
        <w:t xml:space="preserve">psychoterapia, </w:t>
      </w:r>
      <w:proofErr w:type="spellStart"/>
      <w:r w:rsidRPr="00295E7E">
        <w:rPr>
          <w:rFonts w:ascii="Times New Roman" w:hAnsi="Times New Roman" w:cs="Times New Roman"/>
          <w:sz w:val="24"/>
          <w:szCs w:val="24"/>
        </w:rPr>
        <w:t>forenzná</w:t>
      </w:r>
      <w:proofErr w:type="spellEnd"/>
      <w:r w:rsidRPr="00295E7E">
        <w:rPr>
          <w:rFonts w:ascii="Times New Roman" w:hAnsi="Times New Roman" w:cs="Times New Roman"/>
          <w:sz w:val="24"/>
          <w:szCs w:val="24"/>
        </w:rPr>
        <w:t xml:space="preserve"> </w:t>
      </w:r>
      <w:r w:rsidRPr="00B53F6E">
        <w:rPr>
          <w:rFonts w:ascii="Times New Roman" w:hAnsi="Times New Roman" w:cs="Times New Roman"/>
          <w:sz w:val="24"/>
          <w:szCs w:val="24"/>
        </w:rPr>
        <w:t xml:space="preserve">psychológia, </w:t>
      </w:r>
      <w:proofErr w:type="spellStart"/>
      <w:r w:rsidRPr="00B53F6E">
        <w:rPr>
          <w:rFonts w:ascii="Times New Roman" w:hAnsi="Times New Roman" w:cs="Times New Roman"/>
          <w:sz w:val="24"/>
          <w:szCs w:val="24"/>
        </w:rPr>
        <w:t>neuropsychológia</w:t>
      </w:r>
      <w:proofErr w:type="spellEnd"/>
      <w:r w:rsidRPr="00B53F6E">
        <w:rPr>
          <w:rFonts w:ascii="Times New Roman" w:hAnsi="Times New Roman" w:cs="Times New Roman"/>
          <w:sz w:val="24"/>
          <w:szCs w:val="24"/>
        </w:rPr>
        <w:t>,</w:t>
      </w:r>
    </w:p>
    <w:p w14:paraId="0E14E75C" w14:textId="77777777" w:rsidR="00EC1ADB" w:rsidRPr="00B53F6E" w:rsidRDefault="00EC1ADB" w:rsidP="0081699D">
      <w:pPr>
        <w:numPr>
          <w:ilvl w:val="1"/>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v medicínskych odboroch – výživa a správanie, paliatívna starostlivosť, závislosti od </w:t>
      </w:r>
      <w:proofErr w:type="spellStart"/>
      <w:r w:rsidRPr="00B53F6E">
        <w:rPr>
          <w:rFonts w:ascii="Times New Roman" w:hAnsi="Times New Roman" w:cs="Times New Roman"/>
          <w:sz w:val="24"/>
          <w:szCs w:val="24"/>
        </w:rPr>
        <w:t>psychoaktívnych</w:t>
      </w:r>
      <w:proofErr w:type="spellEnd"/>
      <w:r w:rsidRPr="00B53F6E">
        <w:rPr>
          <w:rFonts w:ascii="Times New Roman" w:hAnsi="Times New Roman" w:cs="Times New Roman"/>
          <w:sz w:val="24"/>
          <w:szCs w:val="24"/>
        </w:rPr>
        <w:t xml:space="preserve"> látok, legislatívne  podmienky poskytovania liečebno-pedagogickej starostlivosti v zdravotníctve,</w:t>
      </w:r>
    </w:p>
    <w:p w14:paraId="52FC5CA8" w14:textId="77777777" w:rsidR="00EC1ADB" w:rsidRPr="00B53F6E" w:rsidRDefault="00EC1ADB" w:rsidP="00EC1ADB">
      <w:pPr>
        <w:spacing w:after="0" w:line="240" w:lineRule="auto"/>
        <w:jc w:val="both"/>
        <w:rPr>
          <w:rFonts w:ascii="Times New Roman" w:hAnsi="Times New Roman" w:cs="Times New Roman"/>
          <w:sz w:val="24"/>
          <w:szCs w:val="24"/>
        </w:rPr>
      </w:pPr>
    </w:p>
    <w:p w14:paraId="3C0EE2DC" w14:textId="40181495" w:rsidR="00EC1ADB" w:rsidRPr="00B53F6E" w:rsidRDefault="00EC1ADB" w:rsidP="0081699D">
      <w:pPr>
        <w:numPr>
          <w:ilvl w:val="0"/>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Praktická výučba – študent získava v rámci súvislej praxe a priebežnej praxe</w:t>
      </w:r>
    </w:p>
    <w:p w14:paraId="2221F4AE" w14:textId="77777777"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základné spôsobilosti pre prácu s pacientom – vedenie záznamov a dokumentácie,</w:t>
      </w:r>
    </w:p>
    <w:p w14:paraId="0BB47A20" w14:textId="77777777"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schopnosť vypracovať návrh liečebno-pedagogickej intervencie pre jednotlivca i skupinu v danom veku a situácii, jej realizovanie a vyhodnotenie,</w:t>
      </w:r>
    </w:p>
    <w:p w14:paraId="25BDD8F8" w14:textId="77777777"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identifikovať zdravotné riziká a ohrozenia a predchádzať im,</w:t>
      </w:r>
    </w:p>
    <w:p w14:paraId="7F397689" w14:textId="77777777"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uplatňovať interdisciplinárne poznatky, spolupracovať s inými odborníkmi a porozumieť údajom od iných odborníkov, </w:t>
      </w:r>
    </w:p>
    <w:p w14:paraId="5A855ACE" w14:textId="77777777"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realizovať preventívnu, poradenskú a konzultačnú činnosť, </w:t>
      </w:r>
    </w:p>
    <w:p w14:paraId="48F9868C" w14:textId="77777777"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plánovať a realizovať svoj profesijný rast a </w:t>
      </w:r>
      <w:proofErr w:type="spellStart"/>
      <w:r w:rsidRPr="00B53F6E">
        <w:rPr>
          <w:rFonts w:ascii="Times New Roman" w:hAnsi="Times New Roman" w:cs="Times New Roman"/>
          <w:sz w:val="24"/>
          <w:szCs w:val="24"/>
        </w:rPr>
        <w:t>sebarozvoj</w:t>
      </w:r>
      <w:proofErr w:type="spellEnd"/>
      <w:r w:rsidRPr="00B53F6E">
        <w:rPr>
          <w:rFonts w:ascii="Times New Roman" w:hAnsi="Times New Roman" w:cs="Times New Roman"/>
          <w:sz w:val="24"/>
          <w:szCs w:val="24"/>
        </w:rPr>
        <w:t>, starať sa o </w:t>
      </w:r>
      <w:proofErr w:type="spellStart"/>
      <w:r w:rsidRPr="00B53F6E">
        <w:rPr>
          <w:rFonts w:ascii="Times New Roman" w:hAnsi="Times New Roman" w:cs="Times New Roman"/>
          <w:sz w:val="24"/>
          <w:szCs w:val="24"/>
        </w:rPr>
        <w:t>psychohygienu</w:t>
      </w:r>
      <w:proofErr w:type="spellEnd"/>
      <w:r w:rsidRPr="00B53F6E">
        <w:rPr>
          <w:rFonts w:ascii="Times New Roman" w:hAnsi="Times New Roman" w:cs="Times New Roman"/>
          <w:sz w:val="24"/>
          <w:szCs w:val="24"/>
        </w:rPr>
        <w:t>,</w:t>
      </w:r>
    </w:p>
    <w:p w14:paraId="27AB9069" w14:textId="77777777"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podporovať ciele zdravotníckeho alebo sociálneho zariadenia.</w:t>
      </w:r>
    </w:p>
    <w:p w14:paraId="7BCFE707" w14:textId="77777777" w:rsidR="00EC1ADB" w:rsidRPr="00B53F6E" w:rsidRDefault="00EC1ADB" w:rsidP="00EC1ADB">
      <w:pPr>
        <w:spacing w:after="0" w:line="240" w:lineRule="auto"/>
        <w:jc w:val="both"/>
        <w:rPr>
          <w:rFonts w:ascii="Times New Roman" w:hAnsi="Times New Roman" w:cs="Times New Roman"/>
          <w:sz w:val="24"/>
          <w:szCs w:val="24"/>
        </w:rPr>
      </w:pPr>
    </w:p>
    <w:p w14:paraId="71DF0468" w14:textId="77777777" w:rsidR="00EC1ADB" w:rsidRPr="00B53F6E" w:rsidRDefault="00EC1ADB" w:rsidP="0081699D">
      <w:pPr>
        <w:numPr>
          <w:ilvl w:val="0"/>
          <w:numId w:val="28"/>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Praktická výučba sa uskutočňuje najmä pod dohľadom liečebných pedagógov s odbornou spôsobilosťou na výkon odborných pracovných činností a v spolupráci s ďalšími zdravotníckymi pracovníkmi, napríklad lekármi a psychológmi.“.</w:t>
      </w:r>
    </w:p>
    <w:p w14:paraId="109B842F" w14:textId="76DA5DCF" w:rsidR="00EC1ADB" w:rsidRPr="00B53F6E" w:rsidRDefault="00EC1ADB" w:rsidP="00EC1ADB">
      <w:pPr>
        <w:shd w:val="clear" w:color="auto" w:fill="FFFFFF"/>
        <w:tabs>
          <w:tab w:val="left" w:pos="284"/>
        </w:tabs>
        <w:spacing w:after="0" w:line="240" w:lineRule="auto"/>
        <w:jc w:val="both"/>
        <w:rPr>
          <w:rFonts w:ascii="Times New Roman" w:hAnsi="Times New Roman" w:cs="Times New Roman"/>
          <w:sz w:val="24"/>
          <w:szCs w:val="24"/>
        </w:rPr>
      </w:pPr>
    </w:p>
    <w:p w14:paraId="74F06AA1" w14:textId="303934BB" w:rsidR="0003302A" w:rsidRPr="00B53F6E" w:rsidRDefault="006140CB" w:rsidP="006140CB">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3 časti A s</w:t>
      </w:r>
      <w:r w:rsidR="00D8690E" w:rsidRPr="00B53F6E">
        <w:rPr>
          <w:rFonts w:ascii="Times New Roman" w:hAnsi="Times New Roman" w:cs="Times New Roman"/>
          <w:sz w:val="24"/>
          <w:szCs w:val="24"/>
        </w:rPr>
        <w:t>a písm</w:t>
      </w:r>
      <w:r w:rsidR="008A5856">
        <w:rPr>
          <w:rFonts w:ascii="Times New Roman" w:hAnsi="Times New Roman" w:cs="Times New Roman"/>
          <w:sz w:val="24"/>
          <w:szCs w:val="24"/>
        </w:rPr>
        <w:t>eno</w:t>
      </w:r>
      <w:r w:rsidR="00D8690E" w:rsidRPr="00B53F6E">
        <w:rPr>
          <w:rFonts w:ascii="Times New Roman" w:hAnsi="Times New Roman" w:cs="Times New Roman"/>
          <w:sz w:val="24"/>
          <w:szCs w:val="24"/>
        </w:rPr>
        <w:t xml:space="preserve"> d) dopĺňa bodmi 35 až 40</w:t>
      </w:r>
      <w:r w:rsidRPr="00B53F6E">
        <w:rPr>
          <w:rFonts w:ascii="Times New Roman" w:hAnsi="Times New Roman" w:cs="Times New Roman"/>
          <w:sz w:val="24"/>
          <w:szCs w:val="24"/>
        </w:rPr>
        <w:t>, ktoré znejú:</w:t>
      </w:r>
    </w:p>
    <w:p w14:paraId="0F14B459" w14:textId="69D2ED92" w:rsidR="006140CB" w:rsidRPr="00B53F6E" w:rsidRDefault="006140CB" w:rsidP="006140C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„35. </w:t>
      </w:r>
      <w:r w:rsidR="00FE797E" w:rsidRPr="00B53F6E">
        <w:rPr>
          <w:rFonts w:ascii="Times New Roman" w:hAnsi="Times New Roman" w:cs="Times New Roman"/>
          <w:sz w:val="24"/>
          <w:szCs w:val="24"/>
        </w:rPr>
        <w:t xml:space="preserve">hygiena výživy </w:t>
      </w:r>
    </w:p>
    <w:p w14:paraId="47BA8044" w14:textId="2D040BC5" w:rsidR="006140CB" w:rsidRPr="00B53F6E" w:rsidRDefault="006140CB" w:rsidP="006140C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36. </w:t>
      </w:r>
      <w:r w:rsidR="00FE797E" w:rsidRPr="00B53F6E">
        <w:rPr>
          <w:rFonts w:ascii="Times New Roman" w:hAnsi="Times New Roman" w:cs="Times New Roman"/>
          <w:sz w:val="24"/>
          <w:szCs w:val="24"/>
        </w:rPr>
        <w:t xml:space="preserve">hygiena životného prostredia </w:t>
      </w:r>
    </w:p>
    <w:p w14:paraId="30943583" w14:textId="5BF0F4C5" w:rsidR="006140CB" w:rsidRPr="00B53F6E" w:rsidRDefault="006140CB" w:rsidP="006140C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37. </w:t>
      </w:r>
      <w:proofErr w:type="spellStart"/>
      <w:r w:rsidR="00FE797E" w:rsidRPr="00B53F6E">
        <w:rPr>
          <w:rFonts w:ascii="Times New Roman" w:hAnsi="Times New Roman" w:cs="Times New Roman"/>
          <w:sz w:val="24"/>
          <w:szCs w:val="24"/>
        </w:rPr>
        <w:t>neurointervenčná</w:t>
      </w:r>
      <w:proofErr w:type="spellEnd"/>
      <w:r w:rsidR="00FE797E" w:rsidRPr="00B53F6E">
        <w:rPr>
          <w:rFonts w:ascii="Times New Roman" w:hAnsi="Times New Roman" w:cs="Times New Roman"/>
          <w:sz w:val="24"/>
          <w:szCs w:val="24"/>
        </w:rPr>
        <w:t xml:space="preserve"> liečba bolesti</w:t>
      </w:r>
    </w:p>
    <w:p w14:paraId="3A9E63EC" w14:textId="1E4B8929" w:rsidR="006140CB" w:rsidRPr="00B53F6E" w:rsidRDefault="006140CB" w:rsidP="006140C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38. </w:t>
      </w:r>
      <w:r w:rsidR="00EA66F5" w:rsidRPr="00B53F6E">
        <w:rPr>
          <w:rFonts w:ascii="Times New Roman" w:hAnsi="Times New Roman" w:cs="Times New Roman"/>
          <w:sz w:val="24"/>
          <w:szCs w:val="24"/>
        </w:rPr>
        <w:t>podpora zdravia a výchova k zdraviu</w:t>
      </w:r>
    </w:p>
    <w:p w14:paraId="08BE2E7B" w14:textId="0F44593D" w:rsidR="00D8690E" w:rsidRPr="00B53F6E" w:rsidRDefault="006140CB" w:rsidP="006140C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39. </w:t>
      </w:r>
      <w:r w:rsidR="00EA66F5" w:rsidRPr="00B53F6E">
        <w:rPr>
          <w:rFonts w:ascii="Times New Roman" w:hAnsi="Times New Roman" w:cs="Times New Roman"/>
          <w:sz w:val="24"/>
          <w:szCs w:val="24"/>
        </w:rPr>
        <w:t>preventívne pracovné lekárstvo a toxikológia</w:t>
      </w:r>
    </w:p>
    <w:p w14:paraId="4E1A087A" w14:textId="10298D31" w:rsidR="006140CB" w:rsidRPr="00B53F6E" w:rsidRDefault="00D8690E" w:rsidP="006140C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40. radiačná ochrana</w:t>
      </w:r>
      <w:r w:rsidR="006140CB" w:rsidRPr="00B53F6E">
        <w:rPr>
          <w:rFonts w:ascii="Times New Roman" w:hAnsi="Times New Roman" w:cs="Times New Roman"/>
          <w:sz w:val="24"/>
          <w:szCs w:val="24"/>
        </w:rPr>
        <w:t>“.</w:t>
      </w:r>
    </w:p>
    <w:p w14:paraId="2570F755" w14:textId="75A4F5BE" w:rsidR="00823AB2" w:rsidRPr="00B53F6E" w:rsidRDefault="00823AB2" w:rsidP="00823AB2">
      <w:pPr>
        <w:spacing w:after="0" w:line="240" w:lineRule="auto"/>
        <w:jc w:val="both"/>
        <w:rPr>
          <w:rFonts w:ascii="Times New Roman" w:hAnsi="Times New Roman" w:cs="Times New Roman"/>
          <w:sz w:val="24"/>
          <w:szCs w:val="24"/>
        </w:rPr>
      </w:pPr>
    </w:p>
    <w:p w14:paraId="76691296" w14:textId="4B08103C" w:rsidR="002A0604" w:rsidRPr="00B53F6E" w:rsidRDefault="0098124B" w:rsidP="00C72C87">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2A0604" w:rsidRPr="00B53F6E">
        <w:rPr>
          <w:rFonts w:ascii="Times New Roman" w:hAnsi="Times New Roman" w:cs="Times New Roman"/>
          <w:sz w:val="24"/>
          <w:szCs w:val="24"/>
        </w:rPr>
        <w:t>časti</w:t>
      </w:r>
      <w:r w:rsidRPr="00B53F6E">
        <w:rPr>
          <w:rFonts w:ascii="Times New Roman" w:hAnsi="Times New Roman" w:cs="Times New Roman"/>
          <w:sz w:val="24"/>
          <w:szCs w:val="24"/>
        </w:rPr>
        <w:t xml:space="preserve"> A</w:t>
      </w:r>
      <w:r w:rsidR="00645F6B" w:rsidRPr="00B53F6E">
        <w:rPr>
          <w:rFonts w:ascii="Times New Roman" w:hAnsi="Times New Roman" w:cs="Times New Roman"/>
          <w:sz w:val="24"/>
          <w:szCs w:val="24"/>
        </w:rPr>
        <w:t xml:space="preserve"> písm. e)  </w:t>
      </w:r>
      <w:r w:rsidR="002D777E" w:rsidRPr="00B53F6E">
        <w:rPr>
          <w:rFonts w:ascii="Times New Roman" w:hAnsi="Times New Roman" w:cs="Times New Roman"/>
          <w:sz w:val="24"/>
          <w:szCs w:val="24"/>
        </w:rPr>
        <w:t xml:space="preserve">sa </w:t>
      </w:r>
      <w:r w:rsidR="002A0604" w:rsidRPr="00B53F6E">
        <w:rPr>
          <w:rFonts w:ascii="Times New Roman" w:hAnsi="Times New Roman" w:cs="Times New Roman"/>
          <w:sz w:val="24"/>
          <w:szCs w:val="24"/>
        </w:rPr>
        <w:t xml:space="preserve">za bod 28 vkladá </w:t>
      </w:r>
      <w:r w:rsidR="002D777E" w:rsidRPr="00B53F6E">
        <w:rPr>
          <w:rFonts w:ascii="Times New Roman" w:hAnsi="Times New Roman" w:cs="Times New Roman"/>
          <w:sz w:val="24"/>
          <w:szCs w:val="24"/>
        </w:rPr>
        <w:t xml:space="preserve">nový bod </w:t>
      </w:r>
      <w:r w:rsidR="002A0604" w:rsidRPr="00B53F6E">
        <w:rPr>
          <w:rFonts w:ascii="Times New Roman" w:hAnsi="Times New Roman" w:cs="Times New Roman"/>
          <w:sz w:val="24"/>
          <w:szCs w:val="24"/>
        </w:rPr>
        <w:t>29, ktorý znie:</w:t>
      </w:r>
    </w:p>
    <w:p w14:paraId="75BB38C4" w14:textId="508B1528" w:rsidR="002A0604" w:rsidRPr="00B53F6E" w:rsidRDefault="00101ECE" w:rsidP="002A0604">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2D777E" w:rsidRPr="00B53F6E">
        <w:rPr>
          <w:rFonts w:ascii="Times New Roman" w:hAnsi="Times New Roman" w:cs="Times New Roman"/>
          <w:sz w:val="24"/>
          <w:szCs w:val="24"/>
        </w:rPr>
        <w:t>29</w:t>
      </w:r>
      <w:r w:rsidR="002A0604" w:rsidRPr="00B53F6E">
        <w:rPr>
          <w:rFonts w:ascii="Times New Roman" w:hAnsi="Times New Roman" w:cs="Times New Roman"/>
          <w:sz w:val="24"/>
          <w:szCs w:val="24"/>
        </w:rPr>
        <w:t xml:space="preserve">. </w:t>
      </w:r>
      <w:r w:rsidR="002D777E" w:rsidRPr="00B53F6E">
        <w:rPr>
          <w:rFonts w:ascii="Times New Roman" w:hAnsi="Times New Roman" w:cs="Times New Roman"/>
          <w:sz w:val="24"/>
          <w:szCs w:val="24"/>
        </w:rPr>
        <w:t xml:space="preserve"> </w:t>
      </w:r>
      <w:r w:rsidR="00645F6B" w:rsidRPr="00B53F6E">
        <w:rPr>
          <w:rFonts w:ascii="Times New Roman" w:hAnsi="Times New Roman" w:cs="Times New Roman"/>
          <w:sz w:val="24"/>
          <w:szCs w:val="24"/>
        </w:rPr>
        <w:t>špecifické psychoterapeutické intervencie“</w:t>
      </w:r>
      <w:r w:rsidR="002A0604" w:rsidRPr="00B53F6E">
        <w:rPr>
          <w:rFonts w:ascii="Times New Roman" w:hAnsi="Times New Roman" w:cs="Times New Roman"/>
          <w:sz w:val="24"/>
          <w:szCs w:val="24"/>
        </w:rPr>
        <w:t>.</w:t>
      </w:r>
    </w:p>
    <w:p w14:paraId="307C8A5D" w14:textId="77777777" w:rsidR="002A0604" w:rsidRPr="00B53F6E" w:rsidRDefault="002A0604" w:rsidP="002A0604">
      <w:pPr>
        <w:spacing w:after="0" w:line="240" w:lineRule="auto"/>
        <w:jc w:val="both"/>
        <w:rPr>
          <w:rFonts w:ascii="Times New Roman" w:hAnsi="Times New Roman" w:cs="Times New Roman"/>
          <w:sz w:val="24"/>
          <w:szCs w:val="24"/>
        </w:rPr>
      </w:pPr>
    </w:p>
    <w:p w14:paraId="3C836EF0" w14:textId="4B508289" w:rsidR="00645F6B" w:rsidRPr="00B53F6E" w:rsidRDefault="002A0604" w:rsidP="002A0604">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Doterajší bod 29</w:t>
      </w:r>
      <w:r w:rsidR="002D777E" w:rsidRPr="00B53F6E">
        <w:rPr>
          <w:rFonts w:ascii="Times New Roman" w:hAnsi="Times New Roman" w:cs="Times New Roman"/>
          <w:sz w:val="24"/>
          <w:szCs w:val="24"/>
        </w:rPr>
        <w:t xml:space="preserve"> sa označuje ako bod</w:t>
      </w:r>
      <w:r w:rsidRPr="00B53F6E">
        <w:rPr>
          <w:rFonts w:ascii="Times New Roman" w:hAnsi="Times New Roman" w:cs="Times New Roman"/>
          <w:sz w:val="24"/>
          <w:szCs w:val="24"/>
        </w:rPr>
        <w:t xml:space="preserve"> 30</w:t>
      </w:r>
      <w:r w:rsidR="00645F6B" w:rsidRPr="00B53F6E">
        <w:rPr>
          <w:rFonts w:ascii="Times New Roman" w:hAnsi="Times New Roman" w:cs="Times New Roman"/>
          <w:sz w:val="24"/>
          <w:szCs w:val="24"/>
        </w:rPr>
        <w:t>.</w:t>
      </w:r>
    </w:p>
    <w:p w14:paraId="38AC282E" w14:textId="061BA115" w:rsidR="002A0604" w:rsidRPr="00B53F6E" w:rsidRDefault="002A0604" w:rsidP="00403175">
      <w:pPr>
        <w:widowControl w:val="0"/>
        <w:autoSpaceDE w:val="0"/>
        <w:autoSpaceDN w:val="0"/>
        <w:adjustRightInd w:val="0"/>
        <w:spacing w:after="0" w:line="240" w:lineRule="auto"/>
        <w:jc w:val="both"/>
        <w:rPr>
          <w:rFonts w:ascii="Times New Roman" w:hAnsi="Times New Roman" w:cs="Times New Roman"/>
          <w:sz w:val="24"/>
          <w:szCs w:val="24"/>
        </w:rPr>
      </w:pPr>
    </w:p>
    <w:p w14:paraId="02D1FC30" w14:textId="7CD3483C" w:rsidR="00FA1F3C" w:rsidRPr="00B53F6E" w:rsidRDefault="007F700B" w:rsidP="000B5390">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9B2118" w:rsidRPr="00B53F6E">
        <w:rPr>
          <w:rFonts w:ascii="Times New Roman" w:hAnsi="Times New Roman" w:cs="Times New Roman"/>
          <w:sz w:val="24"/>
          <w:szCs w:val="24"/>
        </w:rPr>
        <w:t>časti</w:t>
      </w:r>
      <w:r w:rsidRPr="00B53F6E">
        <w:rPr>
          <w:rFonts w:ascii="Times New Roman" w:hAnsi="Times New Roman" w:cs="Times New Roman"/>
          <w:sz w:val="24"/>
          <w:szCs w:val="24"/>
        </w:rPr>
        <w:t xml:space="preserve">  B </w:t>
      </w:r>
      <w:r w:rsidR="00FA1F3C" w:rsidRPr="00B53F6E">
        <w:rPr>
          <w:rFonts w:ascii="Times New Roman" w:hAnsi="Times New Roman" w:cs="Times New Roman"/>
          <w:sz w:val="24"/>
          <w:szCs w:val="24"/>
        </w:rPr>
        <w:t>písmen</w:t>
      </w:r>
      <w:r w:rsidR="008A5856">
        <w:rPr>
          <w:rFonts w:ascii="Times New Roman" w:hAnsi="Times New Roman" w:cs="Times New Roman"/>
          <w:sz w:val="24"/>
          <w:szCs w:val="24"/>
        </w:rPr>
        <w:t>o</w:t>
      </w:r>
      <w:r w:rsidR="00FA1F3C" w:rsidRPr="00B53F6E">
        <w:rPr>
          <w:rFonts w:ascii="Times New Roman" w:hAnsi="Times New Roman" w:cs="Times New Roman"/>
          <w:sz w:val="24"/>
          <w:szCs w:val="24"/>
        </w:rPr>
        <w:t xml:space="preserve"> b) znie:</w:t>
      </w:r>
    </w:p>
    <w:p w14:paraId="2F967109" w14:textId="10A2A272" w:rsidR="00FA1F3C" w:rsidRPr="00B53F6E" w:rsidRDefault="00101ECE" w:rsidP="00D620B9">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8A5856">
        <w:rPr>
          <w:rFonts w:ascii="Times New Roman" w:hAnsi="Times New Roman" w:cs="Times New Roman"/>
          <w:sz w:val="24"/>
          <w:szCs w:val="24"/>
        </w:rPr>
        <w:t xml:space="preserve">b) </w:t>
      </w:r>
      <w:r w:rsidR="00D620B9" w:rsidRPr="00B53F6E">
        <w:rPr>
          <w:rFonts w:ascii="Times New Roman" w:hAnsi="Times New Roman" w:cs="Times New Roman"/>
          <w:sz w:val="24"/>
          <w:szCs w:val="24"/>
        </w:rPr>
        <w:t xml:space="preserve">1. </w:t>
      </w:r>
      <w:r w:rsidR="007F700B" w:rsidRPr="00B53F6E">
        <w:rPr>
          <w:rFonts w:ascii="Times New Roman" w:hAnsi="Times New Roman" w:cs="Times New Roman"/>
          <w:sz w:val="24"/>
          <w:szCs w:val="24"/>
        </w:rPr>
        <w:t>akupunktúra</w:t>
      </w:r>
    </w:p>
    <w:p w14:paraId="5F7FC70E" w14:textId="2F52005C" w:rsidR="008526EB" w:rsidRPr="00B53F6E" w:rsidRDefault="00FA1F3C" w:rsidP="00D620B9">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2. čeľustná ortopédia“.</w:t>
      </w:r>
    </w:p>
    <w:p w14:paraId="01335329" w14:textId="653F77D9" w:rsidR="00FA1F3C" w:rsidRPr="00B53F6E" w:rsidRDefault="00FA1F3C" w:rsidP="00D620B9">
      <w:pPr>
        <w:widowControl w:val="0"/>
        <w:autoSpaceDE w:val="0"/>
        <w:autoSpaceDN w:val="0"/>
        <w:adjustRightInd w:val="0"/>
        <w:spacing w:after="0" w:line="240" w:lineRule="auto"/>
        <w:jc w:val="both"/>
        <w:rPr>
          <w:rFonts w:ascii="Times New Roman" w:hAnsi="Times New Roman" w:cs="Times New Roman"/>
          <w:sz w:val="24"/>
          <w:szCs w:val="24"/>
        </w:rPr>
      </w:pPr>
    </w:p>
    <w:p w14:paraId="131A149D" w14:textId="15F0A175" w:rsidR="000B5390" w:rsidRPr="00B53F6E" w:rsidRDefault="00101ECE" w:rsidP="000B5390">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0B5390" w:rsidRPr="00B53F6E">
        <w:rPr>
          <w:rFonts w:ascii="Times New Roman" w:hAnsi="Times New Roman" w:cs="Times New Roman"/>
          <w:sz w:val="24"/>
          <w:szCs w:val="24"/>
        </w:rPr>
        <w:t>časti</w:t>
      </w:r>
      <w:r w:rsidRPr="00B53F6E">
        <w:rPr>
          <w:rFonts w:ascii="Times New Roman" w:hAnsi="Times New Roman" w:cs="Times New Roman"/>
          <w:sz w:val="24"/>
          <w:szCs w:val="24"/>
        </w:rPr>
        <w:t xml:space="preserve">  B </w:t>
      </w:r>
      <w:r w:rsidR="000B5390" w:rsidRPr="00B53F6E">
        <w:rPr>
          <w:rFonts w:ascii="Times New Roman" w:hAnsi="Times New Roman" w:cs="Times New Roman"/>
          <w:sz w:val="24"/>
          <w:szCs w:val="24"/>
        </w:rPr>
        <w:t xml:space="preserve">sa </w:t>
      </w:r>
      <w:r w:rsidRPr="00B53F6E">
        <w:rPr>
          <w:rFonts w:ascii="Times New Roman" w:hAnsi="Times New Roman" w:cs="Times New Roman"/>
          <w:sz w:val="24"/>
          <w:szCs w:val="24"/>
        </w:rPr>
        <w:t>písm</w:t>
      </w:r>
      <w:r w:rsidR="000B5390" w:rsidRPr="00B53F6E">
        <w:rPr>
          <w:rFonts w:ascii="Times New Roman" w:hAnsi="Times New Roman" w:cs="Times New Roman"/>
          <w:sz w:val="24"/>
          <w:szCs w:val="24"/>
        </w:rPr>
        <w:t xml:space="preserve">eno c) </w:t>
      </w:r>
      <w:r w:rsidRPr="00B53F6E">
        <w:rPr>
          <w:rFonts w:ascii="Times New Roman" w:hAnsi="Times New Roman" w:cs="Times New Roman"/>
          <w:sz w:val="24"/>
          <w:szCs w:val="24"/>
        </w:rPr>
        <w:t xml:space="preserve"> dopĺňa </w:t>
      </w:r>
      <w:r w:rsidR="00880F7C" w:rsidRPr="00B53F6E">
        <w:rPr>
          <w:rFonts w:ascii="Times New Roman" w:hAnsi="Times New Roman" w:cs="Times New Roman"/>
          <w:sz w:val="24"/>
          <w:szCs w:val="24"/>
        </w:rPr>
        <w:t>šiestym</w:t>
      </w:r>
      <w:r w:rsidRPr="00B53F6E">
        <w:rPr>
          <w:rFonts w:ascii="Times New Roman" w:hAnsi="Times New Roman" w:cs="Times New Roman"/>
          <w:sz w:val="24"/>
          <w:szCs w:val="24"/>
        </w:rPr>
        <w:t xml:space="preserve"> bod</w:t>
      </w:r>
      <w:r w:rsidR="00880F7C" w:rsidRPr="00B53F6E">
        <w:rPr>
          <w:rFonts w:ascii="Times New Roman" w:hAnsi="Times New Roman" w:cs="Times New Roman"/>
          <w:sz w:val="24"/>
          <w:szCs w:val="24"/>
        </w:rPr>
        <w:t>om</w:t>
      </w:r>
      <w:r w:rsidR="000B5390" w:rsidRPr="00B53F6E">
        <w:rPr>
          <w:rFonts w:ascii="Times New Roman" w:hAnsi="Times New Roman" w:cs="Times New Roman"/>
          <w:sz w:val="24"/>
          <w:szCs w:val="24"/>
        </w:rPr>
        <w:t>, ktorý znie:</w:t>
      </w:r>
    </w:p>
    <w:p w14:paraId="526554BB" w14:textId="0EFAC1AC" w:rsidR="00101ECE" w:rsidRPr="00B53F6E" w:rsidRDefault="00101ECE" w:rsidP="000B5390">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„6. špecifické psychoterapeutické intervencie“.</w:t>
      </w:r>
    </w:p>
    <w:p w14:paraId="39A6CBAD" w14:textId="4EE07667" w:rsidR="00A978A4" w:rsidRPr="00B53F6E" w:rsidRDefault="00A978A4" w:rsidP="00101ECE">
      <w:pPr>
        <w:widowControl w:val="0"/>
        <w:autoSpaceDE w:val="0"/>
        <w:autoSpaceDN w:val="0"/>
        <w:adjustRightInd w:val="0"/>
        <w:spacing w:after="0" w:line="240" w:lineRule="auto"/>
        <w:jc w:val="both"/>
        <w:rPr>
          <w:rFonts w:ascii="Times New Roman" w:hAnsi="Times New Roman" w:cs="Times New Roman"/>
          <w:sz w:val="24"/>
          <w:szCs w:val="24"/>
        </w:rPr>
      </w:pPr>
    </w:p>
    <w:p w14:paraId="142B1CFF" w14:textId="3A06981B" w:rsidR="00A978A4" w:rsidRPr="00B53F6E" w:rsidRDefault="00A978A4" w:rsidP="00635665">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863B6B" w:rsidRPr="00B53F6E">
        <w:rPr>
          <w:rFonts w:ascii="Times New Roman" w:hAnsi="Times New Roman" w:cs="Times New Roman"/>
          <w:sz w:val="24"/>
          <w:szCs w:val="24"/>
        </w:rPr>
        <w:t>časť</w:t>
      </w:r>
      <w:r w:rsidRPr="00B53F6E">
        <w:rPr>
          <w:rFonts w:ascii="Times New Roman" w:hAnsi="Times New Roman" w:cs="Times New Roman"/>
          <w:sz w:val="24"/>
          <w:szCs w:val="24"/>
        </w:rPr>
        <w:t xml:space="preserve"> D </w:t>
      </w:r>
      <w:r w:rsidR="00863B6B" w:rsidRPr="00B53F6E">
        <w:rPr>
          <w:rFonts w:ascii="Times New Roman" w:hAnsi="Times New Roman" w:cs="Times New Roman"/>
          <w:sz w:val="24"/>
          <w:szCs w:val="24"/>
        </w:rPr>
        <w:t xml:space="preserve">vrátane nadpisu </w:t>
      </w:r>
      <w:r w:rsidRPr="00B53F6E">
        <w:rPr>
          <w:rFonts w:ascii="Times New Roman" w:hAnsi="Times New Roman" w:cs="Times New Roman"/>
          <w:sz w:val="24"/>
          <w:szCs w:val="24"/>
        </w:rPr>
        <w:t>zn</w:t>
      </w:r>
      <w:r w:rsidR="00F735E6" w:rsidRPr="00B53F6E">
        <w:rPr>
          <w:rFonts w:ascii="Times New Roman" w:hAnsi="Times New Roman" w:cs="Times New Roman"/>
          <w:sz w:val="24"/>
          <w:szCs w:val="24"/>
        </w:rPr>
        <w:t>ie:</w:t>
      </w:r>
    </w:p>
    <w:p w14:paraId="7FE194B8" w14:textId="27F23E7F" w:rsidR="00A978A4" w:rsidRPr="00B53F6E" w:rsidRDefault="00863B6B" w:rsidP="00863B6B">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„D. SESTRA</w:t>
      </w:r>
    </w:p>
    <w:p w14:paraId="135468BA" w14:textId="77777777" w:rsidR="00863B6B" w:rsidRPr="00B53F6E" w:rsidRDefault="00863B6B" w:rsidP="00863B6B">
      <w:pPr>
        <w:widowControl w:val="0"/>
        <w:autoSpaceDE w:val="0"/>
        <w:autoSpaceDN w:val="0"/>
        <w:adjustRightInd w:val="0"/>
        <w:spacing w:after="0" w:line="240" w:lineRule="auto"/>
        <w:rPr>
          <w:rFonts w:ascii="Times New Roman" w:hAnsi="Times New Roman" w:cs="Times New Roman"/>
          <w:sz w:val="24"/>
          <w:szCs w:val="24"/>
        </w:rPr>
      </w:pPr>
    </w:p>
    <w:p w14:paraId="33ACA0B4" w14:textId="77777777" w:rsidR="00A978A4" w:rsidRPr="00B53F6E" w:rsidRDefault="00A978A4" w:rsidP="00A978A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špecializačné odbory s minimálnou dĺžkou trvania špecializačného štúdia jeden a pol roka </w:t>
      </w:r>
    </w:p>
    <w:p w14:paraId="009DD9FC" w14:textId="6368984E"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anestéziológia a intenzívna starostlivosť </w:t>
      </w:r>
    </w:p>
    <w:p w14:paraId="42C03BB0" w14:textId="1FB1A6AF"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inštrumentovanie v operačnej sále </w:t>
      </w:r>
    </w:p>
    <w:p w14:paraId="25748AE3" w14:textId="519B61E9"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intenzívna ošetrovateľská starostlivosť v neonatológii </w:t>
      </w:r>
    </w:p>
    <w:p w14:paraId="0300E7BB" w14:textId="2793AACB"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intenzívna ošetrovateľská starostlivosť v pediatrii </w:t>
      </w:r>
    </w:p>
    <w:p w14:paraId="54C6AC6D" w14:textId="067B29F9"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o dospelých </w:t>
      </w:r>
    </w:p>
    <w:p w14:paraId="64D1B3FB" w14:textId="3CE18B68"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perfuziológia </w:t>
      </w:r>
    </w:p>
    <w:p w14:paraId="5BF2819E" w14:textId="77777777" w:rsidR="00A978A4" w:rsidRPr="00B53F6E" w:rsidRDefault="00A978A4" w:rsidP="00A978A4">
      <w:pPr>
        <w:widowControl w:val="0"/>
        <w:autoSpaceDE w:val="0"/>
        <w:autoSpaceDN w:val="0"/>
        <w:adjustRightInd w:val="0"/>
        <w:spacing w:after="0" w:line="240" w:lineRule="auto"/>
        <w:jc w:val="both"/>
        <w:rPr>
          <w:rFonts w:ascii="Times New Roman" w:hAnsi="Times New Roman" w:cs="Times New Roman"/>
          <w:sz w:val="24"/>
          <w:szCs w:val="24"/>
        </w:rPr>
      </w:pPr>
    </w:p>
    <w:p w14:paraId="016377A6" w14:textId="77777777" w:rsidR="00A978A4" w:rsidRPr="00B53F6E" w:rsidRDefault="00A978A4" w:rsidP="00A978A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špecializačné odbory s minimálnou dĺžkou trvania špecializačného štúdia jeden rok </w:t>
      </w:r>
    </w:p>
    <w:p w14:paraId="5FF1C856" w14:textId="10F8FA62" w:rsidR="00A978A4" w:rsidRPr="00B53F6E" w:rsidRDefault="00A978A4" w:rsidP="00EB0E43">
      <w:pPr>
        <w:pStyle w:val="Odsekzoznamu"/>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ošetrovateľská starostlivosť o dialyzovaných pacientov</w:t>
      </w:r>
    </w:p>
    <w:p w14:paraId="599F6B73" w14:textId="4EF4694C" w:rsidR="00A978A4" w:rsidRPr="00B53F6E" w:rsidRDefault="00A978A4" w:rsidP="00EB0E43">
      <w:pPr>
        <w:pStyle w:val="Odsekzoznamu"/>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v komunite </w:t>
      </w:r>
    </w:p>
    <w:p w14:paraId="53EA08C5" w14:textId="693718A5" w:rsidR="00A978A4" w:rsidRPr="00B53F6E" w:rsidRDefault="00A978A4" w:rsidP="00EB0E43">
      <w:pPr>
        <w:pStyle w:val="Odsekzoznamu"/>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v pediatrii </w:t>
      </w:r>
    </w:p>
    <w:p w14:paraId="545F6048" w14:textId="16AF04FD" w:rsidR="00A978A4" w:rsidRPr="00B53F6E" w:rsidRDefault="00A978A4" w:rsidP="00EB0E43">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v psychiatrii </w:t>
      </w:r>
    </w:p>
    <w:p w14:paraId="2AD071EB" w14:textId="19AF05A3" w:rsidR="00F735E6" w:rsidRPr="00B53F6E" w:rsidRDefault="00F735E6" w:rsidP="00A978A4">
      <w:pPr>
        <w:widowControl w:val="0"/>
        <w:autoSpaceDE w:val="0"/>
        <w:autoSpaceDN w:val="0"/>
        <w:adjustRightInd w:val="0"/>
        <w:spacing w:after="0" w:line="240" w:lineRule="auto"/>
        <w:jc w:val="both"/>
        <w:rPr>
          <w:rFonts w:ascii="Times New Roman" w:hAnsi="Times New Roman" w:cs="Times New Roman"/>
          <w:sz w:val="24"/>
          <w:szCs w:val="24"/>
        </w:rPr>
      </w:pPr>
    </w:p>
    <w:p w14:paraId="196CB349" w14:textId="37D50BA6" w:rsidR="00F735E6" w:rsidRPr="00B53F6E" w:rsidRDefault="00F735E6" w:rsidP="00F735E6">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c) špecializačný odbor s minimálnou dĺžkou trvania špecializačného štúdia jeden rok po získaní vysokoškolského vzdelania druhého stupňa v magisterskom študijnom programe ošetrovateľstvo v študijnom odbore ošetrovateľstvo </w:t>
      </w:r>
    </w:p>
    <w:p w14:paraId="7A26BE66" w14:textId="77777777" w:rsidR="00F735E6" w:rsidRPr="00B53F6E" w:rsidRDefault="00F735E6" w:rsidP="00F735E6">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 revízne ošetrovateľstvo </w:t>
      </w:r>
    </w:p>
    <w:p w14:paraId="3B6348D0" w14:textId="77777777" w:rsidR="00F735E6" w:rsidRPr="00B53F6E" w:rsidRDefault="00F735E6" w:rsidP="00F735E6">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 </w:t>
      </w:r>
    </w:p>
    <w:p w14:paraId="6AED33D8" w14:textId="032CC0CA" w:rsidR="00F735E6" w:rsidRPr="00B53F6E" w:rsidRDefault="00F735E6" w:rsidP="00F735E6">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d) certifikované pracovné činnosti </w:t>
      </w:r>
    </w:p>
    <w:p w14:paraId="28EACEF8" w14:textId="33ED4731"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audiometria </w:t>
      </w:r>
    </w:p>
    <w:p w14:paraId="5312D057" w14:textId="01F98328"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endoskopické vyšetrovacie metódy v jednotlivých odboroch </w:t>
      </w:r>
    </w:p>
    <w:p w14:paraId="13CF880E" w14:textId="2002C43F"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funkčné vyšetrovacie metódy </w:t>
      </w:r>
    </w:p>
    <w:p w14:paraId="1BA32A86" w14:textId="45FB28BC"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invazívne a intervenčné diagnostické a terapeutické postupy </w:t>
      </w:r>
    </w:p>
    <w:p w14:paraId="5DA31B50" w14:textId="03311057"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klasifikačný systém v zdravotníctve </w:t>
      </w:r>
    </w:p>
    <w:p w14:paraId="555BB496" w14:textId="08D7CE2B"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kontinuálne </w:t>
      </w:r>
      <w:r w:rsidR="00B740BA" w:rsidRPr="00B53F6E">
        <w:rPr>
          <w:rFonts w:ascii="Times New Roman" w:hAnsi="Times New Roman" w:cs="Times New Roman"/>
          <w:sz w:val="24"/>
          <w:szCs w:val="24"/>
        </w:rPr>
        <w:t>renálne eliminačné</w:t>
      </w:r>
      <w:r w:rsidRPr="00B53F6E">
        <w:rPr>
          <w:rFonts w:ascii="Times New Roman" w:hAnsi="Times New Roman" w:cs="Times New Roman"/>
          <w:sz w:val="24"/>
          <w:szCs w:val="24"/>
        </w:rPr>
        <w:t xml:space="preserve"> metódy </w:t>
      </w:r>
    </w:p>
    <w:p w14:paraId="3A2BC73E" w14:textId="114F6F96"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ortoptika a pleoptika </w:t>
      </w:r>
    </w:p>
    <w:p w14:paraId="3C876CD1" w14:textId="46C02035"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o diabetikov </w:t>
      </w:r>
    </w:p>
    <w:p w14:paraId="326658DB" w14:textId="6A383742"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o chronické rany </w:t>
      </w:r>
    </w:p>
    <w:p w14:paraId="1B6B959D" w14:textId="5A0CF28E"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ošetrovateľská starostlivosť o pacienta  napojeného na extrakorporálnu</w:t>
      </w:r>
      <w:r w:rsidR="00E42545" w:rsidRPr="00B53F6E">
        <w:rPr>
          <w:rFonts w:ascii="Times New Roman" w:hAnsi="Times New Roman" w:cs="Times New Roman"/>
          <w:sz w:val="24"/>
          <w:szCs w:val="24"/>
        </w:rPr>
        <w:t xml:space="preserve"> </w:t>
      </w:r>
      <w:r w:rsidRPr="00B53F6E">
        <w:rPr>
          <w:rFonts w:ascii="Times New Roman" w:hAnsi="Times New Roman" w:cs="Times New Roman"/>
          <w:sz w:val="24"/>
          <w:szCs w:val="24"/>
        </w:rPr>
        <w:t xml:space="preserve">membránovú oxygenáciu </w:t>
      </w:r>
    </w:p>
    <w:p w14:paraId="6772239E" w14:textId="697CBE45" w:rsidR="00064E05" w:rsidRPr="00B53F6E" w:rsidRDefault="00064E05"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psychoterapia</w:t>
      </w:r>
    </w:p>
    <w:p w14:paraId="79780A13" w14:textId="1BD2F907"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sterilizácia a dezinfekcia zdravotníckych pomôcok </w:t>
      </w:r>
    </w:p>
    <w:p w14:paraId="0D277749" w14:textId="51BACA92"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špecifické psychoterapeutické intervencie</w:t>
      </w:r>
    </w:p>
    <w:p w14:paraId="3E17F314" w14:textId="124F6DD9"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vyšetrovacie metódy v klinickej neu</w:t>
      </w:r>
      <w:r w:rsidR="009B38C5" w:rsidRPr="00B53F6E">
        <w:rPr>
          <w:rFonts w:ascii="Times New Roman" w:hAnsi="Times New Roman" w:cs="Times New Roman"/>
          <w:sz w:val="24"/>
          <w:szCs w:val="24"/>
        </w:rPr>
        <w:t>rofyziológii a neurodiagnostike“.</w:t>
      </w:r>
    </w:p>
    <w:p w14:paraId="1D7885AB" w14:textId="0C35CE77" w:rsidR="00A978A4" w:rsidRPr="00B53F6E" w:rsidRDefault="00A978A4" w:rsidP="00101ECE">
      <w:pPr>
        <w:widowControl w:val="0"/>
        <w:autoSpaceDE w:val="0"/>
        <w:autoSpaceDN w:val="0"/>
        <w:adjustRightInd w:val="0"/>
        <w:spacing w:after="0" w:line="240" w:lineRule="auto"/>
        <w:jc w:val="both"/>
        <w:rPr>
          <w:rFonts w:ascii="Times New Roman" w:hAnsi="Times New Roman" w:cs="Times New Roman"/>
          <w:sz w:val="24"/>
          <w:szCs w:val="24"/>
        </w:rPr>
      </w:pPr>
    </w:p>
    <w:p w14:paraId="02316825" w14:textId="6B4845A4" w:rsidR="009B38C5" w:rsidRPr="00B53F6E" w:rsidRDefault="00A8279D" w:rsidP="009B38C5">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9B38C5" w:rsidRPr="00B53F6E">
        <w:rPr>
          <w:rFonts w:ascii="Times New Roman" w:hAnsi="Times New Roman" w:cs="Times New Roman"/>
          <w:sz w:val="24"/>
          <w:szCs w:val="24"/>
        </w:rPr>
        <w:t>časti</w:t>
      </w:r>
      <w:r w:rsidR="00045FF1" w:rsidRPr="00B53F6E">
        <w:rPr>
          <w:rFonts w:ascii="Times New Roman" w:hAnsi="Times New Roman" w:cs="Times New Roman"/>
          <w:sz w:val="24"/>
          <w:szCs w:val="24"/>
        </w:rPr>
        <w:t xml:space="preserve"> </w:t>
      </w:r>
      <w:r w:rsidR="00C526BF" w:rsidRPr="00B53F6E">
        <w:rPr>
          <w:rFonts w:ascii="Times New Roman" w:hAnsi="Times New Roman" w:cs="Times New Roman"/>
          <w:sz w:val="24"/>
          <w:szCs w:val="24"/>
        </w:rPr>
        <w:t xml:space="preserve">E </w:t>
      </w:r>
      <w:r w:rsidR="009B38C5" w:rsidRPr="00B53F6E">
        <w:rPr>
          <w:rFonts w:ascii="Times New Roman" w:hAnsi="Times New Roman" w:cs="Times New Roman"/>
          <w:sz w:val="24"/>
          <w:szCs w:val="24"/>
        </w:rPr>
        <w:t xml:space="preserve">sa </w:t>
      </w:r>
      <w:r w:rsidR="00C526BF" w:rsidRPr="00B53F6E">
        <w:rPr>
          <w:rFonts w:ascii="Times New Roman" w:hAnsi="Times New Roman" w:cs="Times New Roman"/>
          <w:sz w:val="24"/>
          <w:szCs w:val="24"/>
        </w:rPr>
        <w:t>písm</w:t>
      </w:r>
      <w:r w:rsidR="007959FF">
        <w:rPr>
          <w:rFonts w:ascii="Times New Roman" w:hAnsi="Times New Roman" w:cs="Times New Roman"/>
          <w:sz w:val="24"/>
          <w:szCs w:val="24"/>
        </w:rPr>
        <w:t>eno</w:t>
      </w:r>
      <w:r w:rsidR="00C526BF" w:rsidRPr="00B53F6E">
        <w:rPr>
          <w:rFonts w:ascii="Times New Roman" w:hAnsi="Times New Roman" w:cs="Times New Roman"/>
          <w:sz w:val="24"/>
          <w:szCs w:val="24"/>
        </w:rPr>
        <w:t xml:space="preserve"> b) dopĺňa </w:t>
      </w:r>
      <w:r w:rsidR="009B38C5" w:rsidRPr="00B53F6E">
        <w:rPr>
          <w:rFonts w:ascii="Times New Roman" w:hAnsi="Times New Roman" w:cs="Times New Roman"/>
          <w:sz w:val="24"/>
          <w:szCs w:val="24"/>
        </w:rPr>
        <w:t>tretím bodom, ktorý znie:</w:t>
      </w:r>
    </w:p>
    <w:p w14:paraId="0598E3E9" w14:textId="51391C70" w:rsidR="00C526BF" w:rsidRPr="00B53F6E" w:rsidRDefault="009B38C5" w:rsidP="009B38C5">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C526BF" w:rsidRPr="00B53F6E">
        <w:rPr>
          <w:rFonts w:ascii="Times New Roman" w:hAnsi="Times New Roman" w:cs="Times New Roman"/>
          <w:sz w:val="24"/>
          <w:szCs w:val="24"/>
        </w:rPr>
        <w:t>3</w:t>
      </w:r>
      <w:r w:rsidRPr="00B53F6E">
        <w:rPr>
          <w:rFonts w:ascii="Times New Roman" w:hAnsi="Times New Roman" w:cs="Times New Roman"/>
          <w:sz w:val="24"/>
          <w:szCs w:val="24"/>
        </w:rPr>
        <w:t xml:space="preserve">. </w:t>
      </w:r>
      <w:r w:rsidR="00C526BF" w:rsidRPr="00B53F6E">
        <w:rPr>
          <w:rFonts w:ascii="Times New Roman" w:hAnsi="Times New Roman" w:cs="Times New Roman"/>
          <w:sz w:val="24"/>
          <w:szCs w:val="24"/>
        </w:rPr>
        <w:t>špecifické psychoterapeutické intervencie“.</w:t>
      </w:r>
    </w:p>
    <w:p w14:paraId="336412C6" w14:textId="1C0187B5" w:rsidR="00101ECE" w:rsidRPr="00B53F6E" w:rsidRDefault="00101ECE" w:rsidP="00F735E6">
      <w:pPr>
        <w:widowControl w:val="0"/>
        <w:autoSpaceDE w:val="0"/>
        <w:autoSpaceDN w:val="0"/>
        <w:adjustRightInd w:val="0"/>
        <w:spacing w:after="0" w:line="240" w:lineRule="auto"/>
        <w:jc w:val="both"/>
        <w:rPr>
          <w:rFonts w:ascii="Times New Roman" w:hAnsi="Times New Roman" w:cs="Times New Roman"/>
          <w:sz w:val="24"/>
          <w:szCs w:val="24"/>
        </w:rPr>
      </w:pPr>
    </w:p>
    <w:p w14:paraId="74446ADF" w14:textId="4EA463FB" w:rsidR="009B38C5" w:rsidRPr="00B53F6E" w:rsidRDefault="003C20FF" w:rsidP="009B38C5">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9B38C5" w:rsidRPr="00B53F6E">
        <w:rPr>
          <w:rFonts w:ascii="Times New Roman" w:hAnsi="Times New Roman" w:cs="Times New Roman"/>
          <w:sz w:val="24"/>
          <w:szCs w:val="24"/>
        </w:rPr>
        <w:t xml:space="preserve">časti F </w:t>
      </w:r>
      <w:r w:rsidRPr="00B53F6E">
        <w:rPr>
          <w:rFonts w:ascii="Times New Roman" w:hAnsi="Times New Roman" w:cs="Times New Roman"/>
          <w:sz w:val="24"/>
          <w:szCs w:val="24"/>
        </w:rPr>
        <w:t xml:space="preserve">písm. c) </w:t>
      </w:r>
      <w:r w:rsidR="009B38C5" w:rsidRPr="00B53F6E">
        <w:rPr>
          <w:rFonts w:ascii="Times New Roman" w:hAnsi="Times New Roman" w:cs="Times New Roman"/>
          <w:sz w:val="24"/>
          <w:szCs w:val="24"/>
        </w:rPr>
        <w:t>sa za tretí bod vkladá</w:t>
      </w:r>
      <w:r w:rsidR="007959FF">
        <w:rPr>
          <w:rFonts w:ascii="Times New Roman" w:hAnsi="Times New Roman" w:cs="Times New Roman"/>
          <w:sz w:val="24"/>
          <w:szCs w:val="24"/>
        </w:rPr>
        <w:t xml:space="preserve"> nový</w:t>
      </w:r>
      <w:r w:rsidRPr="00B53F6E">
        <w:rPr>
          <w:rFonts w:ascii="Times New Roman" w:hAnsi="Times New Roman" w:cs="Times New Roman"/>
          <w:sz w:val="24"/>
          <w:szCs w:val="24"/>
        </w:rPr>
        <w:t xml:space="preserve"> </w:t>
      </w:r>
      <w:r w:rsidR="009B38C5" w:rsidRPr="00B53F6E">
        <w:rPr>
          <w:rFonts w:ascii="Times New Roman" w:hAnsi="Times New Roman" w:cs="Times New Roman"/>
          <w:sz w:val="24"/>
          <w:szCs w:val="24"/>
        </w:rPr>
        <w:t>štvrtý bod, ktorý znie:</w:t>
      </w:r>
    </w:p>
    <w:p w14:paraId="1DFCBABC" w14:textId="77777777" w:rsidR="009B38C5" w:rsidRPr="00B53F6E" w:rsidRDefault="003C20FF" w:rsidP="009B38C5">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9B38C5" w:rsidRPr="00B53F6E">
        <w:rPr>
          <w:rFonts w:ascii="Times New Roman" w:hAnsi="Times New Roman" w:cs="Times New Roman"/>
          <w:sz w:val="24"/>
          <w:szCs w:val="24"/>
        </w:rPr>
        <w:t xml:space="preserve">4. </w:t>
      </w:r>
      <w:r w:rsidRPr="00B53F6E">
        <w:rPr>
          <w:rFonts w:ascii="Times New Roman" w:hAnsi="Times New Roman" w:cs="Times New Roman"/>
          <w:sz w:val="24"/>
          <w:szCs w:val="24"/>
        </w:rPr>
        <w:t xml:space="preserve">špecifické </w:t>
      </w:r>
      <w:r w:rsidR="009B38C5" w:rsidRPr="00B53F6E">
        <w:rPr>
          <w:rFonts w:ascii="Times New Roman" w:hAnsi="Times New Roman" w:cs="Times New Roman"/>
          <w:sz w:val="24"/>
          <w:szCs w:val="24"/>
        </w:rPr>
        <w:t>psychoterapeutické intervencie“.</w:t>
      </w:r>
    </w:p>
    <w:p w14:paraId="709B6D93" w14:textId="77777777" w:rsidR="009B38C5" w:rsidRPr="00B53F6E" w:rsidRDefault="009B38C5" w:rsidP="009B38C5">
      <w:pPr>
        <w:spacing w:after="0" w:line="240" w:lineRule="auto"/>
        <w:jc w:val="both"/>
        <w:rPr>
          <w:rFonts w:ascii="Times New Roman" w:hAnsi="Times New Roman" w:cs="Times New Roman"/>
          <w:sz w:val="24"/>
          <w:szCs w:val="24"/>
        </w:rPr>
      </w:pPr>
    </w:p>
    <w:p w14:paraId="4D1C1C90" w14:textId="76B457E0" w:rsidR="003C20FF" w:rsidRPr="00B53F6E" w:rsidRDefault="009B38C5" w:rsidP="009B38C5">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Doterajší štvrtý bod sa označuje ako </w:t>
      </w:r>
      <w:r w:rsidR="003C20FF" w:rsidRPr="00B53F6E">
        <w:rPr>
          <w:rFonts w:ascii="Times New Roman" w:hAnsi="Times New Roman" w:cs="Times New Roman"/>
          <w:sz w:val="24"/>
          <w:szCs w:val="24"/>
        </w:rPr>
        <w:t xml:space="preserve"> </w:t>
      </w:r>
      <w:r w:rsidRPr="00B53F6E">
        <w:rPr>
          <w:rFonts w:ascii="Times New Roman" w:hAnsi="Times New Roman" w:cs="Times New Roman"/>
          <w:sz w:val="24"/>
          <w:szCs w:val="24"/>
        </w:rPr>
        <w:t>piaty bod.</w:t>
      </w:r>
      <w:r w:rsidR="003C20FF" w:rsidRPr="00B53F6E">
        <w:rPr>
          <w:rFonts w:ascii="Times New Roman" w:hAnsi="Times New Roman" w:cs="Times New Roman"/>
          <w:sz w:val="24"/>
          <w:szCs w:val="24"/>
        </w:rPr>
        <w:t xml:space="preserve"> </w:t>
      </w:r>
    </w:p>
    <w:p w14:paraId="386258C3" w14:textId="2FF4104D" w:rsidR="007C6078" w:rsidRPr="00B53F6E" w:rsidRDefault="007C6078" w:rsidP="003C20FF">
      <w:pPr>
        <w:widowControl w:val="0"/>
        <w:autoSpaceDE w:val="0"/>
        <w:autoSpaceDN w:val="0"/>
        <w:adjustRightInd w:val="0"/>
        <w:spacing w:after="0" w:line="240" w:lineRule="auto"/>
        <w:jc w:val="both"/>
        <w:rPr>
          <w:rFonts w:ascii="Times New Roman" w:hAnsi="Times New Roman" w:cs="Times New Roman"/>
          <w:sz w:val="24"/>
          <w:szCs w:val="24"/>
        </w:rPr>
      </w:pPr>
    </w:p>
    <w:p w14:paraId="41221D2F" w14:textId="4EA48589" w:rsidR="007C6078" w:rsidRPr="00B53F6E" w:rsidRDefault="000F2600" w:rsidP="009B38C5">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w:t>
      </w:r>
      <w:r w:rsidR="007959FF">
        <w:rPr>
          <w:rFonts w:ascii="Times New Roman" w:hAnsi="Times New Roman" w:cs="Times New Roman"/>
          <w:sz w:val="24"/>
          <w:szCs w:val="24"/>
        </w:rPr>
        <w:t>p</w:t>
      </w:r>
      <w:r w:rsidR="007C6078" w:rsidRPr="00B53F6E">
        <w:rPr>
          <w:rFonts w:ascii="Times New Roman" w:hAnsi="Times New Roman" w:cs="Times New Roman"/>
          <w:sz w:val="24"/>
          <w:szCs w:val="24"/>
        </w:rPr>
        <w:t>ríloh</w:t>
      </w:r>
      <w:r w:rsidRPr="00B53F6E">
        <w:rPr>
          <w:rFonts w:ascii="Times New Roman" w:hAnsi="Times New Roman" w:cs="Times New Roman"/>
          <w:sz w:val="24"/>
          <w:szCs w:val="24"/>
        </w:rPr>
        <w:t>e</w:t>
      </w:r>
      <w:r w:rsidR="007C6078" w:rsidRPr="00B53F6E">
        <w:rPr>
          <w:rFonts w:ascii="Times New Roman" w:hAnsi="Times New Roman" w:cs="Times New Roman"/>
          <w:sz w:val="24"/>
          <w:szCs w:val="24"/>
        </w:rPr>
        <w:t xml:space="preserve"> č. 3 </w:t>
      </w:r>
      <w:r w:rsidRPr="00B53F6E">
        <w:rPr>
          <w:rFonts w:ascii="Times New Roman" w:hAnsi="Times New Roman" w:cs="Times New Roman"/>
          <w:sz w:val="24"/>
          <w:szCs w:val="24"/>
        </w:rPr>
        <w:t>časť</w:t>
      </w:r>
      <w:r w:rsidR="007C6078" w:rsidRPr="00B53F6E">
        <w:rPr>
          <w:rFonts w:ascii="Times New Roman" w:hAnsi="Times New Roman" w:cs="Times New Roman"/>
          <w:sz w:val="24"/>
          <w:szCs w:val="24"/>
        </w:rPr>
        <w:t xml:space="preserve"> G </w:t>
      </w:r>
      <w:r w:rsidRPr="00B53F6E">
        <w:rPr>
          <w:rFonts w:ascii="Times New Roman" w:hAnsi="Times New Roman" w:cs="Times New Roman"/>
          <w:sz w:val="24"/>
          <w:szCs w:val="24"/>
        </w:rPr>
        <w:t xml:space="preserve">vrátane nadpisu </w:t>
      </w:r>
      <w:r w:rsidR="007C6078" w:rsidRPr="00B53F6E">
        <w:rPr>
          <w:rFonts w:ascii="Times New Roman" w:hAnsi="Times New Roman" w:cs="Times New Roman"/>
          <w:sz w:val="24"/>
          <w:szCs w:val="24"/>
        </w:rPr>
        <w:t>znie:</w:t>
      </w:r>
    </w:p>
    <w:p w14:paraId="299DBE38" w14:textId="77777777" w:rsidR="007C6078" w:rsidRPr="00B53F6E" w:rsidRDefault="007C6078" w:rsidP="003C20FF">
      <w:pPr>
        <w:widowControl w:val="0"/>
        <w:autoSpaceDE w:val="0"/>
        <w:autoSpaceDN w:val="0"/>
        <w:adjustRightInd w:val="0"/>
        <w:spacing w:after="0" w:line="240" w:lineRule="auto"/>
        <w:jc w:val="both"/>
        <w:rPr>
          <w:rFonts w:ascii="Times New Roman" w:hAnsi="Times New Roman" w:cs="Times New Roman"/>
          <w:sz w:val="24"/>
          <w:szCs w:val="24"/>
        </w:rPr>
      </w:pPr>
    </w:p>
    <w:p w14:paraId="53B81AE0" w14:textId="54F893E2" w:rsidR="007C6078" w:rsidRPr="00B53F6E" w:rsidRDefault="000F2600" w:rsidP="007C6078">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7C6078" w:rsidRPr="00B53F6E">
        <w:rPr>
          <w:rFonts w:ascii="Times New Roman" w:hAnsi="Times New Roman" w:cs="Times New Roman"/>
          <w:sz w:val="24"/>
          <w:szCs w:val="24"/>
        </w:rPr>
        <w:t xml:space="preserve">G. VEREJNÝ ZDRAVOTNÍK </w:t>
      </w:r>
    </w:p>
    <w:p w14:paraId="58EBEB13" w14:textId="2E4A2327" w:rsidR="007C6078" w:rsidRPr="00B53F6E" w:rsidRDefault="007C6078" w:rsidP="007C6078">
      <w:pPr>
        <w:widowControl w:val="0"/>
        <w:autoSpaceDE w:val="0"/>
        <w:autoSpaceDN w:val="0"/>
        <w:adjustRightInd w:val="0"/>
        <w:spacing w:after="0" w:line="240" w:lineRule="auto"/>
        <w:jc w:val="both"/>
        <w:rPr>
          <w:rFonts w:ascii="Times New Roman" w:hAnsi="Times New Roman" w:cs="Times New Roman"/>
          <w:sz w:val="24"/>
          <w:szCs w:val="24"/>
        </w:rPr>
      </w:pPr>
    </w:p>
    <w:p w14:paraId="6DA620B9" w14:textId="13DBBEED" w:rsidR="007C6078" w:rsidRPr="00B53F6E" w:rsidRDefault="007C6078" w:rsidP="007C6078">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špecializačné odbory s minimálnou dĺžkou trvania špecializačného štúdia </w:t>
      </w:r>
      <w:r w:rsidR="00B0051D" w:rsidRPr="00B53F6E">
        <w:rPr>
          <w:rFonts w:ascii="Times New Roman" w:hAnsi="Times New Roman" w:cs="Times New Roman"/>
          <w:sz w:val="24"/>
          <w:szCs w:val="24"/>
        </w:rPr>
        <w:t>dva</w:t>
      </w:r>
      <w:r w:rsidRPr="00B53F6E">
        <w:rPr>
          <w:rFonts w:ascii="Times New Roman" w:hAnsi="Times New Roman" w:cs="Times New Roman"/>
          <w:sz w:val="24"/>
          <w:szCs w:val="24"/>
        </w:rPr>
        <w:t xml:space="preserve"> rok</w:t>
      </w:r>
      <w:r w:rsidR="00B0051D" w:rsidRPr="00B53F6E">
        <w:rPr>
          <w:rFonts w:ascii="Times New Roman" w:hAnsi="Times New Roman" w:cs="Times New Roman"/>
          <w:sz w:val="24"/>
          <w:szCs w:val="24"/>
        </w:rPr>
        <w:t>y</w:t>
      </w:r>
      <w:r w:rsidRPr="00B53F6E">
        <w:rPr>
          <w:rFonts w:ascii="Times New Roman" w:hAnsi="Times New Roman" w:cs="Times New Roman"/>
          <w:sz w:val="24"/>
          <w:szCs w:val="24"/>
        </w:rPr>
        <w:t xml:space="preserve"> po získaní vysokoškolského vzdelania druhého stupňa v magisterskom študijnom programe verejné zdravotníctvo v študijnom odbore verejné zdravotníctvo </w:t>
      </w:r>
      <w:r w:rsidR="005C2AD2" w:rsidRPr="00B53F6E">
        <w:rPr>
          <w:rFonts w:ascii="Times New Roman" w:hAnsi="Times New Roman" w:cs="Times New Roman"/>
          <w:sz w:val="24"/>
          <w:szCs w:val="24"/>
        </w:rPr>
        <w:t xml:space="preserve">alebo </w:t>
      </w:r>
      <w:r w:rsidR="00B04A11" w:rsidRPr="00B53F6E">
        <w:rPr>
          <w:rFonts w:ascii="Times New Roman" w:hAnsi="Times New Roman" w:cs="Times New Roman"/>
          <w:sz w:val="24"/>
          <w:szCs w:val="24"/>
        </w:rPr>
        <w:t>získaní</w:t>
      </w:r>
      <w:r w:rsidR="005C2AD2" w:rsidRPr="00B53F6E">
        <w:rPr>
          <w:rFonts w:ascii="Times New Roman" w:hAnsi="Times New Roman" w:cs="Times New Roman"/>
          <w:sz w:val="24"/>
          <w:szCs w:val="24"/>
        </w:rPr>
        <w:t xml:space="preserve"> vzdelania podľa § 78a ods. 1 písm. a), c) alebo d)</w:t>
      </w:r>
    </w:p>
    <w:p w14:paraId="314AE0DE" w14:textId="77777777" w:rsidR="0079336D" w:rsidRPr="00B53F6E" w:rsidRDefault="0079336D" w:rsidP="007C6078">
      <w:pPr>
        <w:widowControl w:val="0"/>
        <w:autoSpaceDE w:val="0"/>
        <w:autoSpaceDN w:val="0"/>
        <w:adjustRightInd w:val="0"/>
        <w:spacing w:after="0" w:line="240" w:lineRule="auto"/>
        <w:jc w:val="both"/>
        <w:rPr>
          <w:rFonts w:ascii="Times New Roman" w:hAnsi="Times New Roman" w:cs="Times New Roman"/>
          <w:sz w:val="24"/>
          <w:szCs w:val="24"/>
        </w:rPr>
      </w:pPr>
    </w:p>
    <w:p w14:paraId="53866C9B" w14:textId="0C9FB3B7"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epidemiológia </w:t>
      </w:r>
    </w:p>
    <w:p w14:paraId="28058806" w14:textId="491643DB"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hygiena detí a mládeže</w:t>
      </w:r>
    </w:p>
    <w:p w14:paraId="27F54D7D" w14:textId="0C6F7F46"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hygiena výživy</w:t>
      </w:r>
    </w:p>
    <w:p w14:paraId="6D8BE95A" w14:textId="7E544850"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hygiena životného prostredia </w:t>
      </w:r>
      <w:r w:rsidR="005C2AD2" w:rsidRPr="00B53F6E">
        <w:rPr>
          <w:rFonts w:ascii="Times New Roman" w:hAnsi="Times New Roman" w:cs="Times New Roman"/>
          <w:sz w:val="24"/>
          <w:szCs w:val="24"/>
        </w:rPr>
        <w:t>a zdravia</w:t>
      </w:r>
    </w:p>
    <w:p w14:paraId="204CCEE7" w14:textId="1E751C31" w:rsidR="00594810" w:rsidRPr="00B53F6E" w:rsidRDefault="00594810"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podpora </w:t>
      </w:r>
      <w:r w:rsidR="001817A0" w:rsidRPr="00B53F6E">
        <w:rPr>
          <w:rFonts w:ascii="Times New Roman" w:hAnsi="Times New Roman" w:cs="Times New Roman"/>
          <w:sz w:val="24"/>
          <w:szCs w:val="24"/>
        </w:rPr>
        <w:t>zdravia a výchova k</w:t>
      </w:r>
      <w:r w:rsidRPr="00B53F6E">
        <w:rPr>
          <w:rFonts w:ascii="Times New Roman" w:hAnsi="Times New Roman" w:cs="Times New Roman"/>
          <w:sz w:val="24"/>
          <w:szCs w:val="24"/>
        </w:rPr>
        <w:t xml:space="preserve"> zdraviu</w:t>
      </w:r>
    </w:p>
    <w:p w14:paraId="6ADC11B6" w14:textId="0A94923F"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radiačná ochrana</w:t>
      </w:r>
    </w:p>
    <w:p w14:paraId="67015265" w14:textId="4349517D"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zdravie pri práci </w:t>
      </w:r>
    </w:p>
    <w:p w14:paraId="32D108E3" w14:textId="1004BE6A"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zdravotnícka informatika a bioštatistika</w:t>
      </w:r>
    </w:p>
    <w:p w14:paraId="24A2F16F" w14:textId="0A6592E0" w:rsidR="007C6078" w:rsidRPr="00B53F6E" w:rsidRDefault="007C6078" w:rsidP="007C6078">
      <w:pPr>
        <w:widowControl w:val="0"/>
        <w:autoSpaceDE w:val="0"/>
        <w:autoSpaceDN w:val="0"/>
        <w:adjustRightInd w:val="0"/>
        <w:spacing w:after="0" w:line="240" w:lineRule="auto"/>
        <w:rPr>
          <w:rFonts w:ascii="Times New Roman" w:hAnsi="Times New Roman" w:cs="Times New Roman"/>
          <w:sz w:val="24"/>
          <w:szCs w:val="24"/>
        </w:rPr>
      </w:pPr>
    </w:p>
    <w:p w14:paraId="1A14E26E" w14:textId="77777777" w:rsidR="007C6078" w:rsidRPr="00B53F6E" w:rsidRDefault="007C6078" w:rsidP="007C6078">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certifikované pracovné činnosti </w:t>
      </w:r>
    </w:p>
    <w:p w14:paraId="2E3F44CB" w14:textId="1E51D2E9" w:rsidR="007C6078" w:rsidRPr="00B53F6E" w:rsidRDefault="007C6078" w:rsidP="00EB0E43">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hodnotenie dopadov na zdravie </w:t>
      </w:r>
    </w:p>
    <w:p w14:paraId="4C3EE761" w14:textId="7F697744" w:rsidR="007C6078" w:rsidRPr="00B53F6E" w:rsidRDefault="007C6078" w:rsidP="00EB0E43">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klasifikačný systém v zdravotníctve </w:t>
      </w:r>
    </w:p>
    <w:p w14:paraId="02463F32" w14:textId="088AC8C9" w:rsidR="00594810" w:rsidRPr="00B53F6E" w:rsidRDefault="00594810" w:rsidP="00EB0E43">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kvalita zdravotnej starostlivosti a bezpečnosť pacienta </w:t>
      </w:r>
    </w:p>
    <w:p w14:paraId="4F458CED" w14:textId="4150DB33" w:rsidR="00DC68C5" w:rsidRPr="00B53F6E" w:rsidRDefault="00DC68C5" w:rsidP="00EB0E43">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špecifické psychoterapeutické intervencie</w:t>
      </w:r>
    </w:p>
    <w:p w14:paraId="41D58960" w14:textId="40E864BD" w:rsidR="007C6078" w:rsidRPr="00B53F6E" w:rsidRDefault="007C6078" w:rsidP="00EB0E43">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zabezpečenie kvality dekontaminácie nemocničného prostredia</w:t>
      </w:r>
      <w:r w:rsidR="00456A20" w:rsidRPr="00B53F6E">
        <w:rPr>
          <w:rFonts w:ascii="Times New Roman" w:hAnsi="Times New Roman" w:cs="Times New Roman"/>
          <w:sz w:val="24"/>
          <w:szCs w:val="24"/>
        </w:rPr>
        <w:t>“.</w:t>
      </w:r>
    </w:p>
    <w:p w14:paraId="3875770D" w14:textId="0D65094A" w:rsidR="00D32EBA" w:rsidRPr="00B53F6E" w:rsidRDefault="00D32EBA" w:rsidP="003C20FF">
      <w:pPr>
        <w:widowControl w:val="0"/>
        <w:autoSpaceDE w:val="0"/>
        <w:autoSpaceDN w:val="0"/>
        <w:adjustRightInd w:val="0"/>
        <w:spacing w:after="0" w:line="240" w:lineRule="auto"/>
        <w:jc w:val="both"/>
        <w:rPr>
          <w:rFonts w:ascii="Times New Roman" w:hAnsi="Times New Roman" w:cs="Times New Roman"/>
          <w:sz w:val="24"/>
          <w:szCs w:val="24"/>
        </w:rPr>
      </w:pPr>
    </w:p>
    <w:p w14:paraId="4FC7EB9B" w14:textId="5B4CD93D" w:rsidR="00363822" w:rsidRPr="00B53F6E" w:rsidRDefault="00DB72D1" w:rsidP="00DB72D1">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w:t>
      </w:r>
      <w:r w:rsidR="007959FF">
        <w:rPr>
          <w:rFonts w:ascii="Times New Roman" w:hAnsi="Times New Roman" w:cs="Times New Roman"/>
          <w:sz w:val="24"/>
          <w:szCs w:val="24"/>
        </w:rPr>
        <w:t>p</w:t>
      </w:r>
      <w:r w:rsidRPr="00B53F6E">
        <w:rPr>
          <w:rFonts w:ascii="Times New Roman" w:hAnsi="Times New Roman" w:cs="Times New Roman"/>
          <w:sz w:val="24"/>
          <w:szCs w:val="24"/>
        </w:rPr>
        <w:t>rílohe č. 3 čas</w:t>
      </w:r>
      <w:r w:rsidR="007959FF">
        <w:rPr>
          <w:rFonts w:ascii="Times New Roman" w:hAnsi="Times New Roman" w:cs="Times New Roman"/>
          <w:sz w:val="24"/>
          <w:szCs w:val="24"/>
        </w:rPr>
        <w:t>ti</w:t>
      </w:r>
      <w:r w:rsidRPr="00B53F6E">
        <w:rPr>
          <w:rFonts w:ascii="Times New Roman" w:hAnsi="Times New Roman" w:cs="Times New Roman"/>
          <w:sz w:val="24"/>
          <w:szCs w:val="24"/>
        </w:rPr>
        <w:t xml:space="preserve"> H písmená a) až c) znejú:</w:t>
      </w:r>
    </w:p>
    <w:p w14:paraId="640DF1DD" w14:textId="706B1913" w:rsidR="00DB72D1" w:rsidRPr="00B53F6E" w:rsidRDefault="00DB72D1" w:rsidP="00DB72D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špecializačné odbory s minimálnou dĺžkou trvania špecializačného štúdia tri roky po získaní vysokoškolského vzdelania druhého stupňa v magisterskom študijnom programe laboratórne vyšetrovacie metódy v zdravotníctve v študijnom odbore zdravotnícke vedy </w:t>
      </w:r>
    </w:p>
    <w:p w14:paraId="06048893" w14:textId="3F3EAE39"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trike/>
          <w:sz w:val="24"/>
          <w:szCs w:val="24"/>
        </w:rPr>
      </w:pPr>
      <w:r w:rsidRPr="00B53F6E">
        <w:rPr>
          <w:rFonts w:ascii="Times New Roman" w:hAnsi="Times New Roman" w:cs="Times New Roman"/>
          <w:sz w:val="24"/>
          <w:szCs w:val="24"/>
        </w:rPr>
        <w:t>laboratórna medicína</w:t>
      </w:r>
    </w:p>
    <w:p w14:paraId="76F82858" w14:textId="70F2A633"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hematológii a transfúziológii </w:t>
      </w:r>
    </w:p>
    <w:p w14:paraId="2930B9F9" w14:textId="55B683E8"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klinickej biochémii </w:t>
      </w:r>
    </w:p>
    <w:p w14:paraId="4D5B3EA0" w14:textId="03F02BC3"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klinickej imunológii a alergológii </w:t>
      </w:r>
    </w:p>
    <w:p w14:paraId="407E70AB" w14:textId="7B8418F1"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klinickej genetike </w:t>
      </w:r>
    </w:p>
    <w:p w14:paraId="4DB52337" w14:textId="51742610"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klinickej mikrobiológii </w:t>
      </w:r>
    </w:p>
    <w:p w14:paraId="586D0B28" w14:textId="2790B5E0"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patológii a súdnom lekárstve </w:t>
      </w:r>
    </w:p>
    <w:p w14:paraId="4EFC3832" w14:textId="2AC1E28E" w:rsidR="009961C2" w:rsidRPr="00B53F6E" w:rsidRDefault="009961C2"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a diagnostické metódy vo verejnom zdravotníctve</w:t>
      </w:r>
    </w:p>
    <w:p w14:paraId="6A51D379" w14:textId="77777777" w:rsidR="00DB72D1" w:rsidRPr="00B53F6E" w:rsidRDefault="00DB72D1" w:rsidP="00DB72D1">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 </w:t>
      </w:r>
    </w:p>
    <w:p w14:paraId="602AAFE8" w14:textId="77777777" w:rsidR="00DB72D1" w:rsidRPr="00B53F6E" w:rsidRDefault="00DB72D1" w:rsidP="00DB72D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špecializačné odbory s minimálnou dĺžkou trvania špecializačného štúdia jeden rok po získaní vysokoškolského vzdelania prvého stupňa v bakalárskom študijnom programe laboratórne vyšetrovacie metódy v zdravotníctve v študijnom odbore zdravotnícke vedy </w:t>
      </w:r>
    </w:p>
    <w:p w14:paraId="232D9810" w14:textId="7466285D"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hematológii a transfúziológii </w:t>
      </w:r>
    </w:p>
    <w:p w14:paraId="272F521D" w14:textId="65DF91F7"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histopatológii </w:t>
      </w:r>
    </w:p>
    <w:p w14:paraId="5D6DF421" w14:textId="09E7FFB3"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imunológii a alergológii </w:t>
      </w:r>
    </w:p>
    <w:p w14:paraId="5E3B8EC5" w14:textId="119DFC78"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biochémii </w:t>
      </w:r>
    </w:p>
    <w:p w14:paraId="2DE11447" w14:textId="77E9B33F"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cytológii </w:t>
      </w:r>
    </w:p>
    <w:p w14:paraId="2ED3B32C" w14:textId="63551E62"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genetike </w:t>
      </w:r>
    </w:p>
    <w:p w14:paraId="7B6E0932" w14:textId="31B15AF2" w:rsidR="00DB72D1"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vyšetrovacie metódy v klinickej mikrobiológii</w:t>
      </w:r>
    </w:p>
    <w:p w14:paraId="4763B1AF" w14:textId="77777777" w:rsidR="00DB72D1" w:rsidRPr="00B53F6E" w:rsidRDefault="00DB72D1" w:rsidP="00DB72D1">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 </w:t>
      </w:r>
    </w:p>
    <w:p w14:paraId="56A45D6A" w14:textId="77777777" w:rsidR="00DB72D1" w:rsidRPr="00B53F6E" w:rsidRDefault="00DB72D1" w:rsidP="00DB72D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c) špecializačné odbory s minimálnou dĺžkou trvania špecializačného štúdia jeden rok po získaní úplného stredného odborného vzdelania v študijnom odbore zdravotnícky laborant </w:t>
      </w:r>
    </w:p>
    <w:p w14:paraId="48E23D15" w14:textId="72C5B666"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hematológii a transfúziológii </w:t>
      </w:r>
    </w:p>
    <w:p w14:paraId="2A4E2792" w14:textId="35F383B0"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histopatológii </w:t>
      </w:r>
    </w:p>
    <w:p w14:paraId="1350D6D2" w14:textId="31A7CA56"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imunológii a alergológii </w:t>
      </w:r>
    </w:p>
    <w:p w14:paraId="1F4DF468" w14:textId="5E68DCB1"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biochémii </w:t>
      </w:r>
    </w:p>
    <w:p w14:paraId="0CA60384" w14:textId="2C61258D"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cytológii </w:t>
      </w:r>
    </w:p>
    <w:p w14:paraId="57E1883D" w14:textId="29863AD0"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genetike </w:t>
      </w:r>
    </w:p>
    <w:p w14:paraId="5AC2BEAD" w14:textId="77777777" w:rsidR="009961C2"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vyšetrovacie metódy v klinickej mikrobiológii</w:t>
      </w:r>
    </w:p>
    <w:p w14:paraId="5A5E7CA9" w14:textId="382F42DD" w:rsidR="00DB72D1" w:rsidRPr="00B53F6E" w:rsidRDefault="009961C2"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vyšetrovacie metódy vo verejnom zdravotníctve</w:t>
      </w:r>
      <w:r w:rsidR="00B84FFE" w:rsidRPr="00B53F6E">
        <w:rPr>
          <w:rFonts w:ascii="Times New Roman" w:hAnsi="Times New Roman" w:cs="Times New Roman"/>
          <w:sz w:val="24"/>
          <w:szCs w:val="24"/>
        </w:rPr>
        <w:t>“.</w:t>
      </w:r>
    </w:p>
    <w:p w14:paraId="1E649C7E" w14:textId="2DA6BC63" w:rsidR="00B84FFE" w:rsidRPr="00B53F6E" w:rsidRDefault="00B84FFE" w:rsidP="00B84FFE">
      <w:pPr>
        <w:spacing w:after="0" w:line="240" w:lineRule="auto"/>
        <w:jc w:val="both"/>
        <w:rPr>
          <w:rFonts w:ascii="Times New Roman" w:hAnsi="Times New Roman" w:cs="Times New Roman"/>
          <w:sz w:val="24"/>
          <w:szCs w:val="24"/>
        </w:rPr>
      </w:pPr>
    </w:p>
    <w:p w14:paraId="020441C4" w14:textId="1DD6B851" w:rsidR="00117271" w:rsidRPr="00B53F6E" w:rsidRDefault="00117271" w:rsidP="00823AB2">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prílohe č. 3 sa doterajší text časti K  označuje ako písmeno a) a dopĺňa sa </w:t>
      </w:r>
      <w:r w:rsidR="00823AB2" w:rsidRPr="00B53F6E">
        <w:rPr>
          <w:rFonts w:ascii="Times New Roman" w:eastAsia="Times New Roman" w:hAnsi="Times New Roman" w:cs="Times New Roman"/>
          <w:sz w:val="24"/>
          <w:szCs w:val="24"/>
          <w:lang w:eastAsia="cs-CZ"/>
        </w:rPr>
        <w:t xml:space="preserve">písmenom b), </w:t>
      </w:r>
      <w:r w:rsidRPr="00B53F6E">
        <w:rPr>
          <w:rFonts w:ascii="Times New Roman" w:eastAsia="Times New Roman" w:hAnsi="Times New Roman" w:cs="Times New Roman"/>
          <w:sz w:val="24"/>
          <w:szCs w:val="24"/>
          <w:lang w:eastAsia="cs-CZ"/>
        </w:rPr>
        <w:t>ktoré znie:</w:t>
      </w:r>
    </w:p>
    <w:p w14:paraId="40F2C3CF" w14:textId="77777777" w:rsidR="004B5050" w:rsidRPr="00B53F6E" w:rsidRDefault="00117271" w:rsidP="006A7A08">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4B5050" w:rsidRPr="00B53F6E">
        <w:rPr>
          <w:rFonts w:ascii="Times New Roman" w:hAnsi="Times New Roman" w:cs="Times New Roman"/>
          <w:sz w:val="24"/>
          <w:szCs w:val="24"/>
        </w:rPr>
        <w:t>b) certifikovaná pracovná činnosť</w:t>
      </w:r>
    </w:p>
    <w:p w14:paraId="3C4EA854" w14:textId="6EC0D6A2" w:rsidR="004B5050" w:rsidRPr="00B53F6E" w:rsidRDefault="004B5050" w:rsidP="006A7A08">
      <w:pPr>
        <w:pStyle w:val="Odsekzoznamu"/>
        <w:spacing w:after="0" w:line="240" w:lineRule="auto"/>
        <w:ind w:left="426"/>
        <w:rPr>
          <w:rFonts w:ascii="Times New Roman" w:hAnsi="Times New Roman" w:cs="Times New Roman"/>
          <w:sz w:val="24"/>
          <w:szCs w:val="24"/>
        </w:rPr>
      </w:pPr>
      <w:r w:rsidRPr="00B53F6E">
        <w:rPr>
          <w:rFonts w:ascii="Times New Roman" w:hAnsi="Times New Roman" w:cs="Times New Roman"/>
          <w:sz w:val="24"/>
          <w:szCs w:val="24"/>
        </w:rPr>
        <w:t>- špecifické psychoterapeutické intervencie“.</w:t>
      </w:r>
    </w:p>
    <w:p w14:paraId="61233E05" w14:textId="65A2D168" w:rsidR="00117271" w:rsidRPr="00B53F6E" w:rsidRDefault="00117271" w:rsidP="00B84FFE">
      <w:pPr>
        <w:spacing w:after="0" w:line="240" w:lineRule="auto"/>
        <w:jc w:val="both"/>
        <w:rPr>
          <w:rFonts w:ascii="Times New Roman" w:hAnsi="Times New Roman" w:cs="Times New Roman"/>
          <w:sz w:val="24"/>
          <w:szCs w:val="24"/>
        </w:rPr>
      </w:pPr>
    </w:p>
    <w:p w14:paraId="41F96403" w14:textId="116A76D9" w:rsidR="00A20EFA" w:rsidRPr="00B53F6E" w:rsidRDefault="00A20EFA" w:rsidP="004458E9">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4458E9" w:rsidRPr="00B53F6E">
        <w:rPr>
          <w:rFonts w:ascii="Times New Roman" w:hAnsi="Times New Roman" w:cs="Times New Roman"/>
          <w:sz w:val="24"/>
          <w:szCs w:val="24"/>
        </w:rPr>
        <w:t>časť</w:t>
      </w:r>
      <w:r w:rsidRPr="00B53F6E">
        <w:rPr>
          <w:rFonts w:ascii="Times New Roman" w:hAnsi="Times New Roman" w:cs="Times New Roman"/>
          <w:sz w:val="24"/>
          <w:szCs w:val="24"/>
        </w:rPr>
        <w:t xml:space="preserve"> O</w:t>
      </w:r>
      <w:r w:rsidR="004458E9" w:rsidRPr="00B53F6E">
        <w:rPr>
          <w:rFonts w:ascii="Times New Roman" w:hAnsi="Times New Roman" w:cs="Times New Roman"/>
          <w:sz w:val="24"/>
          <w:szCs w:val="24"/>
        </w:rPr>
        <w:t xml:space="preserve"> vrátane nadpisu </w:t>
      </w:r>
      <w:r w:rsidRPr="00B53F6E">
        <w:rPr>
          <w:rFonts w:ascii="Times New Roman" w:hAnsi="Times New Roman" w:cs="Times New Roman"/>
          <w:sz w:val="24"/>
          <w:szCs w:val="24"/>
        </w:rPr>
        <w:t>znie:</w:t>
      </w:r>
    </w:p>
    <w:p w14:paraId="2A5857C4" w14:textId="1A258D34" w:rsidR="00117271" w:rsidRPr="00B53F6E" w:rsidRDefault="00117271" w:rsidP="00A20EFA">
      <w:pPr>
        <w:widowControl w:val="0"/>
        <w:autoSpaceDE w:val="0"/>
        <w:autoSpaceDN w:val="0"/>
        <w:adjustRightInd w:val="0"/>
        <w:spacing w:after="0" w:line="240" w:lineRule="auto"/>
        <w:jc w:val="both"/>
        <w:rPr>
          <w:rFonts w:ascii="Times New Roman" w:hAnsi="Times New Roman" w:cs="Times New Roman"/>
          <w:sz w:val="24"/>
          <w:szCs w:val="24"/>
        </w:rPr>
      </w:pPr>
    </w:p>
    <w:p w14:paraId="6EDDA8B8" w14:textId="539186C6" w:rsidR="00A20EFA" w:rsidRPr="00B53F6E" w:rsidRDefault="00A20EFA" w:rsidP="00A20EFA">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 LOGOPÉD </w:t>
      </w:r>
    </w:p>
    <w:p w14:paraId="10EC2BE8" w14:textId="77777777" w:rsidR="00A20EFA" w:rsidRPr="00B53F6E" w:rsidRDefault="00A20EFA" w:rsidP="00A20EFA">
      <w:pPr>
        <w:widowControl w:val="0"/>
        <w:autoSpaceDE w:val="0"/>
        <w:autoSpaceDN w:val="0"/>
        <w:adjustRightInd w:val="0"/>
        <w:spacing w:after="0" w:line="240" w:lineRule="auto"/>
        <w:jc w:val="both"/>
        <w:rPr>
          <w:rFonts w:ascii="Times New Roman" w:hAnsi="Times New Roman" w:cs="Times New Roman"/>
          <w:sz w:val="24"/>
          <w:szCs w:val="24"/>
        </w:rPr>
      </w:pPr>
    </w:p>
    <w:p w14:paraId="489E8CBC" w14:textId="15267FCA" w:rsidR="00A20EFA" w:rsidRPr="00B53F6E" w:rsidRDefault="00A20EFA" w:rsidP="00A20EFA">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špecializačný odbor s minimálnou dĺžkou trvania špecializačného štúdia tri roky </w:t>
      </w:r>
    </w:p>
    <w:p w14:paraId="0589E5BD" w14:textId="11BE4226" w:rsidR="00A20EFA" w:rsidRPr="00B53F6E" w:rsidRDefault="00D310A9" w:rsidP="00A20EFA">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ab/>
        <w:t xml:space="preserve">- </w:t>
      </w:r>
      <w:r w:rsidR="00A20EFA" w:rsidRPr="00B53F6E">
        <w:rPr>
          <w:rFonts w:ascii="Times New Roman" w:hAnsi="Times New Roman" w:cs="Times New Roman"/>
          <w:sz w:val="24"/>
          <w:szCs w:val="24"/>
        </w:rPr>
        <w:t xml:space="preserve">klinická logopédia </w:t>
      </w:r>
    </w:p>
    <w:p w14:paraId="163F242F" w14:textId="77777777" w:rsidR="00A20EFA" w:rsidRPr="00B53F6E" w:rsidRDefault="00A20EFA" w:rsidP="00A20EFA">
      <w:pPr>
        <w:widowControl w:val="0"/>
        <w:autoSpaceDE w:val="0"/>
        <w:autoSpaceDN w:val="0"/>
        <w:adjustRightInd w:val="0"/>
        <w:spacing w:after="0" w:line="240" w:lineRule="auto"/>
        <w:rPr>
          <w:rFonts w:ascii="Times New Roman" w:hAnsi="Times New Roman" w:cs="Times New Roman"/>
          <w:sz w:val="24"/>
          <w:szCs w:val="24"/>
        </w:rPr>
      </w:pPr>
    </w:p>
    <w:p w14:paraId="0F5BCC1C" w14:textId="77777777" w:rsidR="00A20EFA" w:rsidRPr="00B53F6E" w:rsidRDefault="00A20EFA" w:rsidP="00A20EFA">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b) certifikované pracovné činnosti</w:t>
      </w:r>
    </w:p>
    <w:p w14:paraId="4FB20804" w14:textId="1D0F64C2" w:rsidR="00A20EFA" w:rsidRPr="00B53F6E" w:rsidRDefault="00A20EFA" w:rsidP="00EB0E43">
      <w:pPr>
        <w:pStyle w:val="Odsekzoznamu"/>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afaziológia</w:t>
      </w:r>
    </w:p>
    <w:p w14:paraId="7BEA63FB" w14:textId="163A4896" w:rsidR="00A20EFA" w:rsidRPr="00B53F6E" w:rsidRDefault="00A20EFA" w:rsidP="00EB0E43">
      <w:pPr>
        <w:pStyle w:val="Odsekzoznamu"/>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orofaryngeálna dysfágia u dospelých a detská dysfágia</w:t>
      </w:r>
    </w:p>
    <w:p w14:paraId="6A0A8EEA" w14:textId="0A627FCF" w:rsidR="00A20EFA" w:rsidRPr="00B53F6E" w:rsidRDefault="00A20EFA" w:rsidP="00EB0E43">
      <w:pPr>
        <w:pStyle w:val="Odsekzoznamu"/>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psychoterapia</w:t>
      </w:r>
    </w:p>
    <w:p w14:paraId="7FCDE02B" w14:textId="7F05EA0C" w:rsidR="00D22704" w:rsidRPr="00B53F6E" w:rsidRDefault="00D22704" w:rsidP="00EB0E43">
      <w:pPr>
        <w:pStyle w:val="Odsekzoznamu"/>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špecifické psychoterapeutické intervencie</w:t>
      </w:r>
    </w:p>
    <w:p w14:paraId="3219953A" w14:textId="2E36E2BC" w:rsidR="00A20EFA" w:rsidRPr="00B53F6E" w:rsidRDefault="00A20EFA" w:rsidP="00EB0E43">
      <w:pPr>
        <w:pStyle w:val="Odsekzoznamu"/>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včasná intervencia s prvkami </w:t>
      </w:r>
      <w:proofErr w:type="spellStart"/>
      <w:r w:rsidRPr="00B53F6E">
        <w:rPr>
          <w:rFonts w:ascii="Times New Roman" w:hAnsi="Times New Roman" w:cs="Times New Roman"/>
          <w:sz w:val="24"/>
          <w:szCs w:val="24"/>
        </w:rPr>
        <w:t>Bobath</w:t>
      </w:r>
      <w:proofErr w:type="spellEnd"/>
      <w:r w:rsidRPr="00B53F6E">
        <w:rPr>
          <w:rFonts w:ascii="Times New Roman" w:hAnsi="Times New Roman" w:cs="Times New Roman"/>
          <w:sz w:val="24"/>
          <w:szCs w:val="24"/>
        </w:rPr>
        <w:t xml:space="preserve"> konceptu“.</w:t>
      </w:r>
    </w:p>
    <w:p w14:paraId="78220E02" w14:textId="50A1EBBE" w:rsidR="00D32EBA" w:rsidRPr="00B53F6E" w:rsidRDefault="00D32EBA" w:rsidP="003C20FF">
      <w:pPr>
        <w:widowControl w:val="0"/>
        <w:autoSpaceDE w:val="0"/>
        <w:autoSpaceDN w:val="0"/>
        <w:adjustRightInd w:val="0"/>
        <w:spacing w:after="0" w:line="240" w:lineRule="auto"/>
        <w:jc w:val="both"/>
        <w:rPr>
          <w:rFonts w:ascii="Times New Roman" w:hAnsi="Times New Roman" w:cs="Times New Roman"/>
          <w:sz w:val="24"/>
          <w:szCs w:val="24"/>
        </w:rPr>
      </w:pPr>
    </w:p>
    <w:p w14:paraId="2ABBFFF5" w14:textId="77777777" w:rsidR="004133CE" w:rsidRPr="00B53F6E" w:rsidRDefault="009C14D8" w:rsidP="009C14D8">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w:t>
      </w:r>
      <w:r w:rsidR="00A766F9" w:rsidRPr="00B53F6E">
        <w:rPr>
          <w:rFonts w:ascii="Times New Roman" w:hAnsi="Times New Roman" w:cs="Times New Roman"/>
          <w:sz w:val="24"/>
          <w:szCs w:val="24"/>
        </w:rPr>
        <w:t xml:space="preserve"> prílohe č. 3  </w:t>
      </w:r>
      <w:r w:rsidRPr="00B53F6E">
        <w:rPr>
          <w:rFonts w:ascii="Times New Roman" w:hAnsi="Times New Roman" w:cs="Times New Roman"/>
          <w:sz w:val="24"/>
          <w:szCs w:val="24"/>
        </w:rPr>
        <w:t>časti</w:t>
      </w:r>
      <w:r w:rsidR="00A766F9" w:rsidRPr="00B53F6E">
        <w:rPr>
          <w:rFonts w:ascii="Times New Roman" w:hAnsi="Times New Roman" w:cs="Times New Roman"/>
          <w:sz w:val="24"/>
          <w:szCs w:val="24"/>
        </w:rPr>
        <w:t xml:space="preserve"> P  písm</w:t>
      </w:r>
      <w:r w:rsidR="004133CE" w:rsidRPr="00B53F6E">
        <w:rPr>
          <w:rFonts w:ascii="Times New Roman" w:hAnsi="Times New Roman" w:cs="Times New Roman"/>
          <w:sz w:val="24"/>
          <w:szCs w:val="24"/>
        </w:rPr>
        <w:t>eno</w:t>
      </w:r>
      <w:r w:rsidR="00A766F9" w:rsidRPr="00B53F6E">
        <w:rPr>
          <w:rFonts w:ascii="Times New Roman" w:hAnsi="Times New Roman" w:cs="Times New Roman"/>
          <w:sz w:val="24"/>
          <w:szCs w:val="24"/>
        </w:rPr>
        <w:t xml:space="preserve"> b) </w:t>
      </w:r>
      <w:r w:rsidR="004133CE" w:rsidRPr="00B53F6E">
        <w:rPr>
          <w:rFonts w:ascii="Times New Roman" w:hAnsi="Times New Roman" w:cs="Times New Roman"/>
          <w:sz w:val="24"/>
          <w:szCs w:val="24"/>
        </w:rPr>
        <w:t>znie:</w:t>
      </w:r>
    </w:p>
    <w:p w14:paraId="36997E6B" w14:textId="0459B5BA" w:rsidR="004133CE" w:rsidRPr="00B53F6E" w:rsidRDefault="004133CE" w:rsidP="004133CE">
      <w:pPr>
        <w:widowControl w:val="0"/>
        <w:autoSpaceDE w:val="0"/>
        <w:autoSpaceDN w:val="0"/>
        <w:adjustRightInd w:val="0"/>
        <w:spacing w:after="0" w:line="240" w:lineRule="auto"/>
        <w:jc w:val="both"/>
        <w:rPr>
          <w:rFonts w:ascii="Times New Roman" w:hAnsi="Times New Roman" w:cs="Times New Roman"/>
          <w:strike/>
          <w:sz w:val="24"/>
          <w:szCs w:val="24"/>
        </w:rPr>
      </w:pPr>
      <w:r w:rsidRPr="00B53F6E">
        <w:rPr>
          <w:rFonts w:ascii="Times New Roman" w:hAnsi="Times New Roman" w:cs="Times New Roman"/>
          <w:sz w:val="24"/>
          <w:szCs w:val="24"/>
        </w:rPr>
        <w:t>„b) certifikovaná pracovná činnosť po získaní špecializácie v niektorom zo špecializačných odborov uvedených v písmene a)</w:t>
      </w:r>
    </w:p>
    <w:p w14:paraId="3993B047" w14:textId="6272211C" w:rsidR="004133CE" w:rsidRPr="00B53F6E" w:rsidRDefault="004133CE" w:rsidP="0081699D">
      <w:pPr>
        <w:pStyle w:val="Odsekzoznamu"/>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dopravná psychológia“.</w:t>
      </w:r>
    </w:p>
    <w:p w14:paraId="0047FF3A" w14:textId="009D4032" w:rsidR="00EE4675" w:rsidRPr="00B53F6E" w:rsidRDefault="00EE4675" w:rsidP="00F735E6">
      <w:pPr>
        <w:widowControl w:val="0"/>
        <w:autoSpaceDE w:val="0"/>
        <w:autoSpaceDN w:val="0"/>
        <w:adjustRightInd w:val="0"/>
        <w:spacing w:after="0" w:line="240" w:lineRule="auto"/>
        <w:jc w:val="both"/>
        <w:rPr>
          <w:rFonts w:ascii="Times New Roman" w:hAnsi="Times New Roman" w:cs="Times New Roman"/>
          <w:sz w:val="24"/>
          <w:szCs w:val="24"/>
        </w:rPr>
      </w:pPr>
    </w:p>
    <w:p w14:paraId="2BB4644E" w14:textId="3D656F70" w:rsidR="004133CE" w:rsidRPr="00B53F6E" w:rsidRDefault="004133CE" w:rsidP="004133CE">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3 sa časť P dopĺňa písmenom c), ktoré znie:</w:t>
      </w:r>
    </w:p>
    <w:p w14:paraId="7770E291" w14:textId="79EEEC4F" w:rsidR="004133CE" w:rsidRPr="00B53F6E" w:rsidRDefault="004133CE" w:rsidP="004133CE">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„c) certifikované pracovné činnosti</w:t>
      </w:r>
    </w:p>
    <w:p w14:paraId="75962929" w14:textId="11E0C88A" w:rsidR="004133CE" w:rsidRPr="00B53F6E" w:rsidRDefault="004133CE" w:rsidP="0081699D">
      <w:pPr>
        <w:pStyle w:val="Odsekzoznamu"/>
        <w:numPr>
          <w:ilvl w:val="0"/>
          <w:numId w:val="33"/>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látkové a nelátkové závislosti</w:t>
      </w:r>
    </w:p>
    <w:p w14:paraId="1CB60A19" w14:textId="3F840C36" w:rsidR="004133CE" w:rsidRPr="00B53F6E" w:rsidRDefault="004133CE" w:rsidP="0081699D">
      <w:pPr>
        <w:pStyle w:val="Odsekzoznamu"/>
        <w:numPr>
          <w:ilvl w:val="0"/>
          <w:numId w:val="33"/>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psychoterapia</w:t>
      </w:r>
    </w:p>
    <w:p w14:paraId="71A026F3" w14:textId="71C5829E" w:rsidR="004133CE" w:rsidRPr="00B53F6E" w:rsidRDefault="004133CE" w:rsidP="0081699D">
      <w:pPr>
        <w:pStyle w:val="Odsekzoznamu"/>
        <w:numPr>
          <w:ilvl w:val="0"/>
          <w:numId w:val="33"/>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špecifické psychoterapeutické intervencie“.</w:t>
      </w:r>
    </w:p>
    <w:p w14:paraId="71A4F019" w14:textId="2E66C2D5" w:rsidR="00EE4675" w:rsidRPr="00B53F6E" w:rsidRDefault="00EE4675" w:rsidP="00EE4675">
      <w:pPr>
        <w:widowControl w:val="0"/>
        <w:autoSpaceDE w:val="0"/>
        <w:autoSpaceDN w:val="0"/>
        <w:adjustRightInd w:val="0"/>
        <w:spacing w:after="0" w:line="240" w:lineRule="auto"/>
        <w:jc w:val="both"/>
        <w:rPr>
          <w:rFonts w:ascii="Times New Roman" w:hAnsi="Times New Roman" w:cs="Times New Roman"/>
          <w:sz w:val="24"/>
          <w:szCs w:val="24"/>
        </w:rPr>
      </w:pPr>
    </w:p>
    <w:p w14:paraId="642C9F4C" w14:textId="2FB1252F" w:rsidR="009C14D8" w:rsidRPr="00B53F6E" w:rsidRDefault="00A90B50" w:rsidP="009C14D8">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9C14D8" w:rsidRPr="00B53F6E">
        <w:rPr>
          <w:rFonts w:ascii="Times New Roman" w:hAnsi="Times New Roman" w:cs="Times New Roman"/>
          <w:sz w:val="24"/>
          <w:szCs w:val="24"/>
        </w:rPr>
        <w:t>časti</w:t>
      </w:r>
      <w:r w:rsidRPr="00B53F6E">
        <w:rPr>
          <w:rFonts w:ascii="Times New Roman" w:hAnsi="Times New Roman" w:cs="Times New Roman"/>
          <w:sz w:val="24"/>
          <w:szCs w:val="24"/>
        </w:rPr>
        <w:t xml:space="preserve"> Q</w:t>
      </w:r>
      <w:r w:rsidR="009C14D8" w:rsidRPr="00B53F6E">
        <w:rPr>
          <w:rFonts w:ascii="Times New Roman" w:hAnsi="Times New Roman" w:cs="Times New Roman"/>
          <w:sz w:val="24"/>
          <w:szCs w:val="24"/>
        </w:rPr>
        <w:t xml:space="preserve"> </w:t>
      </w:r>
      <w:r w:rsidRPr="00B53F6E">
        <w:rPr>
          <w:rFonts w:ascii="Times New Roman" w:hAnsi="Times New Roman" w:cs="Times New Roman"/>
          <w:sz w:val="24"/>
          <w:szCs w:val="24"/>
        </w:rPr>
        <w:t xml:space="preserve"> písm. b) </w:t>
      </w:r>
      <w:r w:rsidR="009C14D8" w:rsidRPr="00B53F6E">
        <w:rPr>
          <w:rFonts w:ascii="Times New Roman" w:hAnsi="Times New Roman" w:cs="Times New Roman"/>
          <w:sz w:val="24"/>
          <w:szCs w:val="24"/>
        </w:rPr>
        <w:t>sa za druhý bod vklad</w:t>
      </w:r>
      <w:r w:rsidR="000F7AEE" w:rsidRPr="00B53F6E">
        <w:rPr>
          <w:rFonts w:ascii="Times New Roman" w:hAnsi="Times New Roman" w:cs="Times New Roman"/>
          <w:sz w:val="24"/>
          <w:szCs w:val="24"/>
        </w:rPr>
        <w:t xml:space="preserve">ajú </w:t>
      </w:r>
      <w:r w:rsidR="009C14D8" w:rsidRPr="00B53F6E">
        <w:rPr>
          <w:rFonts w:ascii="Times New Roman" w:hAnsi="Times New Roman" w:cs="Times New Roman"/>
          <w:sz w:val="24"/>
          <w:szCs w:val="24"/>
        </w:rPr>
        <w:t>nov</w:t>
      </w:r>
      <w:r w:rsidR="00454D3D">
        <w:rPr>
          <w:rFonts w:ascii="Times New Roman" w:hAnsi="Times New Roman" w:cs="Times New Roman"/>
          <w:sz w:val="24"/>
          <w:szCs w:val="24"/>
        </w:rPr>
        <w:t>ý</w:t>
      </w:r>
      <w:r w:rsidR="000F7AEE" w:rsidRPr="00B53F6E">
        <w:rPr>
          <w:rFonts w:ascii="Times New Roman" w:hAnsi="Times New Roman" w:cs="Times New Roman"/>
          <w:sz w:val="24"/>
          <w:szCs w:val="24"/>
        </w:rPr>
        <w:t xml:space="preserve"> </w:t>
      </w:r>
      <w:r w:rsidR="00454D3D">
        <w:rPr>
          <w:rFonts w:ascii="Times New Roman" w:hAnsi="Times New Roman" w:cs="Times New Roman"/>
          <w:sz w:val="24"/>
          <w:szCs w:val="24"/>
        </w:rPr>
        <w:t>tretí a štvrtý bod</w:t>
      </w:r>
      <w:r w:rsidR="00D22704" w:rsidRPr="00B53F6E">
        <w:rPr>
          <w:rFonts w:ascii="Times New Roman" w:hAnsi="Times New Roman" w:cs="Times New Roman"/>
          <w:sz w:val="24"/>
          <w:szCs w:val="24"/>
        </w:rPr>
        <w:t>, ktoré</w:t>
      </w:r>
      <w:r w:rsidR="009C14D8" w:rsidRPr="00B53F6E">
        <w:rPr>
          <w:rFonts w:ascii="Times New Roman" w:hAnsi="Times New Roman" w:cs="Times New Roman"/>
          <w:sz w:val="24"/>
          <w:szCs w:val="24"/>
        </w:rPr>
        <w:t xml:space="preserve"> </w:t>
      </w:r>
      <w:r w:rsidR="00D22704" w:rsidRPr="00B53F6E">
        <w:rPr>
          <w:rFonts w:ascii="Times New Roman" w:hAnsi="Times New Roman" w:cs="Times New Roman"/>
          <w:sz w:val="24"/>
          <w:szCs w:val="24"/>
        </w:rPr>
        <w:t>znejú</w:t>
      </w:r>
      <w:r w:rsidR="009C14D8" w:rsidRPr="00B53F6E">
        <w:rPr>
          <w:rFonts w:ascii="Times New Roman" w:hAnsi="Times New Roman" w:cs="Times New Roman"/>
          <w:sz w:val="24"/>
          <w:szCs w:val="24"/>
        </w:rPr>
        <w:t>:</w:t>
      </w:r>
    </w:p>
    <w:p w14:paraId="7A91EB70" w14:textId="77777777" w:rsidR="00D22704" w:rsidRPr="00B53F6E" w:rsidRDefault="009C14D8" w:rsidP="009C14D8">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 psychoterapia</w:t>
      </w:r>
    </w:p>
    <w:p w14:paraId="153411F9" w14:textId="2FA3E0C4" w:rsidR="009C14D8" w:rsidRPr="00B53F6E" w:rsidRDefault="00D22704" w:rsidP="00D22704">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4. špecifické psychoterapeutické intervencie</w:t>
      </w:r>
      <w:r w:rsidR="009C14D8" w:rsidRPr="00B53F6E">
        <w:rPr>
          <w:rFonts w:ascii="Times New Roman" w:hAnsi="Times New Roman" w:cs="Times New Roman"/>
          <w:sz w:val="24"/>
          <w:szCs w:val="24"/>
        </w:rPr>
        <w:t>“.</w:t>
      </w:r>
    </w:p>
    <w:p w14:paraId="61C5D142" w14:textId="77777777" w:rsidR="009C14D8" w:rsidRPr="00B53F6E" w:rsidRDefault="009C14D8" w:rsidP="009C14D8">
      <w:pPr>
        <w:spacing w:after="0" w:line="240" w:lineRule="auto"/>
        <w:jc w:val="both"/>
        <w:rPr>
          <w:rFonts w:ascii="Times New Roman" w:hAnsi="Times New Roman" w:cs="Times New Roman"/>
          <w:sz w:val="24"/>
          <w:szCs w:val="24"/>
        </w:rPr>
      </w:pPr>
    </w:p>
    <w:p w14:paraId="7B268179" w14:textId="7D201506" w:rsidR="00EE4675" w:rsidRPr="00B53F6E" w:rsidRDefault="009C14D8" w:rsidP="009C14D8">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Doterajší tretí bod sa označuje ako </w:t>
      </w:r>
      <w:r w:rsidR="00DC6357" w:rsidRPr="00B53F6E">
        <w:rPr>
          <w:rFonts w:ascii="Times New Roman" w:hAnsi="Times New Roman" w:cs="Times New Roman"/>
          <w:sz w:val="24"/>
          <w:szCs w:val="24"/>
        </w:rPr>
        <w:t>piaty</w:t>
      </w:r>
      <w:r w:rsidRPr="00B53F6E">
        <w:rPr>
          <w:rFonts w:ascii="Times New Roman" w:hAnsi="Times New Roman" w:cs="Times New Roman"/>
          <w:sz w:val="24"/>
          <w:szCs w:val="24"/>
        </w:rPr>
        <w:t xml:space="preserve"> bod.</w:t>
      </w:r>
    </w:p>
    <w:p w14:paraId="4163A232" w14:textId="652DDCFA" w:rsidR="00EE4675" w:rsidRPr="00B53F6E" w:rsidRDefault="00EE4675" w:rsidP="00F735E6">
      <w:pPr>
        <w:widowControl w:val="0"/>
        <w:autoSpaceDE w:val="0"/>
        <w:autoSpaceDN w:val="0"/>
        <w:adjustRightInd w:val="0"/>
        <w:spacing w:after="0" w:line="240" w:lineRule="auto"/>
        <w:jc w:val="both"/>
        <w:rPr>
          <w:rFonts w:ascii="Times New Roman" w:hAnsi="Times New Roman" w:cs="Times New Roman"/>
          <w:sz w:val="24"/>
          <w:szCs w:val="24"/>
        </w:rPr>
      </w:pPr>
    </w:p>
    <w:p w14:paraId="6D05E221" w14:textId="2900F6AA" w:rsidR="008B0E0E" w:rsidRPr="00B53F6E" w:rsidRDefault="00097AEC" w:rsidP="00E850FF">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3 čas</w:t>
      </w:r>
      <w:r w:rsidR="00133AF5">
        <w:rPr>
          <w:rFonts w:ascii="Times New Roman" w:hAnsi="Times New Roman" w:cs="Times New Roman"/>
          <w:sz w:val="24"/>
          <w:szCs w:val="24"/>
        </w:rPr>
        <w:t>ti</w:t>
      </w:r>
      <w:r w:rsidR="00E513A3" w:rsidRPr="00B53F6E">
        <w:rPr>
          <w:rFonts w:ascii="Times New Roman" w:hAnsi="Times New Roman" w:cs="Times New Roman"/>
          <w:sz w:val="24"/>
          <w:szCs w:val="24"/>
        </w:rPr>
        <w:t xml:space="preserve"> R </w:t>
      </w:r>
      <w:r w:rsidR="00133AF5">
        <w:rPr>
          <w:rFonts w:ascii="Times New Roman" w:hAnsi="Times New Roman" w:cs="Times New Roman"/>
          <w:sz w:val="24"/>
          <w:szCs w:val="24"/>
        </w:rPr>
        <w:t xml:space="preserve">a </w:t>
      </w:r>
      <w:r w:rsidR="007959FF">
        <w:rPr>
          <w:rFonts w:ascii="Times New Roman" w:hAnsi="Times New Roman" w:cs="Times New Roman"/>
          <w:sz w:val="24"/>
          <w:szCs w:val="24"/>
        </w:rPr>
        <w:t>S vrátane nadpisu znejú:</w:t>
      </w:r>
    </w:p>
    <w:p w14:paraId="1B098E70" w14:textId="77777777" w:rsidR="008B0E0E" w:rsidRPr="00B53F6E" w:rsidRDefault="008B0E0E" w:rsidP="008B0E0E">
      <w:pPr>
        <w:spacing w:after="0" w:line="240" w:lineRule="auto"/>
        <w:jc w:val="both"/>
        <w:rPr>
          <w:rFonts w:ascii="Times New Roman" w:hAnsi="Times New Roman" w:cs="Times New Roman"/>
          <w:sz w:val="24"/>
          <w:szCs w:val="24"/>
        </w:rPr>
      </w:pPr>
    </w:p>
    <w:p w14:paraId="24C880DD" w14:textId="77777777" w:rsidR="008B0E0E" w:rsidRPr="00B53F6E" w:rsidRDefault="008B0E0E" w:rsidP="008B0E0E">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„R. FYZIK</w:t>
      </w:r>
    </w:p>
    <w:p w14:paraId="3B045F40" w14:textId="06B7658B" w:rsidR="008B0E0E" w:rsidRPr="00B53F6E" w:rsidRDefault="008B0E0E" w:rsidP="008B0E0E">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špecializačný odbor s minimálnou dĺžkou trvania špecializačného štúdia </w:t>
      </w:r>
      <w:r w:rsidR="00097AEC" w:rsidRPr="00B53F6E">
        <w:rPr>
          <w:rFonts w:ascii="Times New Roman" w:hAnsi="Times New Roman" w:cs="Times New Roman"/>
          <w:sz w:val="24"/>
          <w:szCs w:val="24"/>
        </w:rPr>
        <w:t>päť</w:t>
      </w:r>
      <w:r w:rsidRPr="00B53F6E">
        <w:rPr>
          <w:rFonts w:ascii="Times New Roman" w:hAnsi="Times New Roman" w:cs="Times New Roman"/>
          <w:sz w:val="24"/>
          <w:szCs w:val="24"/>
        </w:rPr>
        <w:t xml:space="preserve"> rok</w:t>
      </w:r>
      <w:r w:rsidR="00097AEC" w:rsidRPr="00B53F6E">
        <w:rPr>
          <w:rFonts w:ascii="Times New Roman" w:hAnsi="Times New Roman" w:cs="Times New Roman"/>
          <w:sz w:val="24"/>
          <w:szCs w:val="24"/>
        </w:rPr>
        <w:t>ov</w:t>
      </w:r>
    </w:p>
    <w:p w14:paraId="7971C9D3" w14:textId="7617D32C" w:rsidR="00E850FF" w:rsidRPr="00B53F6E" w:rsidRDefault="008B0E0E" w:rsidP="008B0E0E">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klinická fyzika</w:t>
      </w:r>
      <w:r w:rsidR="00097AEC" w:rsidRPr="00B53F6E">
        <w:rPr>
          <w:rFonts w:ascii="Times New Roman" w:hAnsi="Times New Roman" w:cs="Times New Roman"/>
          <w:sz w:val="24"/>
          <w:szCs w:val="24"/>
        </w:rPr>
        <w:t xml:space="preserve"> </w:t>
      </w:r>
    </w:p>
    <w:p w14:paraId="0CF9BC84" w14:textId="77777777" w:rsidR="008B0E0E" w:rsidRPr="00B53F6E" w:rsidRDefault="008B0E0E" w:rsidP="00E850FF">
      <w:pPr>
        <w:spacing w:after="0" w:line="240" w:lineRule="auto"/>
        <w:jc w:val="both"/>
        <w:rPr>
          <w:rFonts w:ascii="Times New Roman" w:hAnsi="Times New Roman" w:cs="Times New Roman"/>
          <w:sz w:val="24"/>
          <w:szCs w:val="24"/>
        </w:rPr>
      </w:pPr>
    </w:p>
    <w:p w14:paraId="3F69EE6D" w14:textId="77777777" w:rsidR="00097AEC" w:rsidRPr="00B53F6E" w:rsidRDefault="008B0E0E" w:rsidP="00E850F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špecializačný odbor s minimálnou dĺžkou trvania špecializačného štúdia </w:t>
      </w:r>
      <w:r w:rsidR="00097AEC" w:rsidRPr="00B53F6E">
        <w:rPr>
          <w:rFonts w:ascii="Times New Roman" w:hAnsi="Times New Roman" w:cs="Times New Roman"/>
          <w:sz w:val="24"/>
          <w:szCs w:val="24"/>
        </w:rPr>
        <w:t xml:space="preserve">jeden rok </w:t>
      </w:r>
    </w:p>
    <w:p w14:paraId="2B835C6E" w14:textId="2503A7B5" w:rsidR="00DB4262" w:rsidRPr="00B53F6E" w:rsidRDefault="00097AEC" w:rsidP="00E850F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r</w:t>
      </w:r>
      <w:r w:rsidR="00E850FF" w:rsidRPr="00B53F6E">
        <w:rPr>
          <w:rFonts w:ascii="Times New Roman" w:hAnsi="Times New Roman" w:cs="Times New Roman"/>
          <w:sz w:val="24"/>
          <w:szCs w:val="24"/>
        </w:rPr>
        <w:t xml:space="preserve">adiačná </w:t>
      </w:r>
      <w:r w:rsidR="000A6C0E" w:rsidRPr="00B53F6E">
        <w:rPr>
          <w:rFonts w:ascii="Times New Roman" w:hAnsi="Times New Roman" w:cs="Times New Roman"/>
          <w:sz w:val="24"/>
          <w:szCs w:val="24"/>
        </w:rPr>
        <w:t>ochrana</w:t>
      </w:r>
    </w:p>
    <w:p w14:paraId="0EC2380F" w14:textId="4BED5D48" w:rsidR="00E850FF" w:rsidRPr="00B53F6E" w:rsidRDefault="00E850FF" w:rsidP="00E850FF">
      <w:pPr>
        <w:spacing w:after="0" w:line="240" w:lineRule="auto"/>
        <w:jc w:val="both"/>
        <w:rPr>
          <w:rFonts w:ascii="Times New Roman" w:hAnsi="Times New Roman" w:cs="Times New Roman"/>
          <w:sz w:val="24"/>
          <w:szCs w:val="24"/>
        </w:rPr>
      </w:pPr>
    </w:p>
    <w:p w14:paraId="58AE372D" w14:textId="41B1596F" w:rsidR="00907D74" w:rsidRPr="00B53F6E" w:rsidRDefault="00907D74" w:rsidP="00907D74">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S. LABORATÓRNY DIAGNOSTIK</w:t>
      </w:r>
    </w:p>
    <w:p w14:paraId="55697256" w14:textId="2CFBDD35" w:rsidR="00907D74"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špecializačné odbory s minimálnou dĺžkou trvania špecializačného štúdia štyri roky </w:t>
      </w:r>
    </w:p>
    <w:p w14:paraId="495423B6" w14:textId="15B3233B"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medicína </w:t>
      </w:r>
    </w:p>
    <w:p w14:paraId="3BEAC81F" w14:textId="7F2099E2"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hematológii a transfúziológii </w:t>
      </w:r>
    </w:p>
    <w:p w14:paraId="390C2048" w14:textId="58CA9E2E"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lekárskej genetike </w:t>
      </w:r>
    </w:p>
    <w:p w14:paraId="213F4DE3" w14:textId="16E647E5"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klinickej biochémii </w:t>
      </w:r>
    </w:p>
    <w:p w14:paraId="149BCE3E" w14:textId="38EA9309"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klinickej mikrobiológii </w:t>
      </w:r>
    </w:p>
    <w:p w14:paraId="3843CCA8" w14:textId="34668C05"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klinickej imunológii a alergológii </w:t>
      </w:r>
    </w:p>
    <w:p w14:paraId="1C0F2259" w14:textId="36B3137C"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patológii a súdnom lekárstve </w:t>
      </w:r>
    </w:p>
    <w:p w14:paraId="05B70AB9" w14:textId="5E15090A"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pracovnom lekárstve a toxikológii </w:t>
      </w:r>
    </w:p>
    <w:p w14:paraId="6808C01D" w14:textId="75AED769" w:rsidR="001661D1" w:rsidRPr="00B53F6E" w:rsidRDefault="001661D1" w:rsidP="001661D1">
      <w:pPr>
        <w:widowControl w:val="0"/>
        <w:autoSpaceDE w:val="0"/>
        <w:autoSpaceDN w:val="0"/>
        <w:adjustRightInd w:val="0"/>
        <w:spacing w:after="0" w:line="240" w:lineRule="auto"/>
        <w:jc w:val="both"/>
        <w:rPr>
          <w:rFonts w:ascii="Times New Roman" w:hAnsi="Times New Roman" w:cs="Times New Roman"/>
          <w:sz w:val="24"/>
          <w:szCs w:val="24"/>
        </w:rPr>
      </w:pPr>
    </w:p>
    <w:p w14:paraId="4F8ACEF4" w14:textId="3B50B548" w:rsidR="001661D1" w:rsidRPr="00B53F6E" w:rsidRDefault="001661D1" w:rsidP="001661D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b) špecializačné odbory s minimálnou dĺžkou trvania špecializačného štúdia tri roky</w:t>
      </w:r>
    </w:p>
    <w:p w14:paraId="4D6CB59C" w14:textId="5B2EBD3F" w:rsidR="00721551" w:rsidRPr="00B53F6E" w:rsidRDefault="00721551" w:rsidP="0081699D">
      <w:pPr>
        <w:pStyle w:val="Odsekzoznamu"/>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laboratórna diagnostika vo verejnom zdravotníctve</w:t>
      </w:r>
    </w:p>
    <w:p w14:paraId="5EDD6834" w14:textId="36F6FDE1" w:rsidR="00721551" w:rsidRPr="00B53F6E" w:rsidRDefault="00721551" w:rsidP="0081699D">
      <w:pPr>
        <w:pStyle w:val="Odsekzoznamu"/>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metódy v radiačnej ochrane</w:t>
      </w:r>
    </w:p>
    <w:p w14:paraId="24B19C2D" w14:textId="2B1EFD05" w:rsidR="00907D74" w:rsidRPr="00B53F6E" w:rsidRDefault="00721551" w:rsidP="0081699D">
      <w:pPr>
        <w:pStyle w:val="Odsekzoznamu"/>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príprava </w:t>
      </w:r>
      <w:proofErr w:type="spellStart"/>
      <w:r w:rsidRPr="00B53F6E">
        <w:rPr>
          <w:rFonts w:ascii="Times New Roman" w:hAnsi="Times New Roman" w:cs="Times New Roman"/>
          <w:sz w:val="24"/>
          <w:szCs w:val="24"/>
        </w:rPr>
        <w:t>rádiofarmák</w:t>
      </w:r>
      <w:proofErr w:type="spellEnd"/>
    </w:p>
    <w:p w14:paraId="4CC12D1C" w14:textId="3003B1CD" w:rsidR="00907D74" w:rsidRPr="00B53F6E" w:rsidRDefault="00907D74" w:rsidP="00907D74">
      <w:pPr>
        <w:widowControl w:val="0"/>
        <w:autoSpaceDE w:val="0"/>
        <w:autoSpaceDN w:val="0"/>
        <w:adjustRightInd w:val="0"/>
        <w:spacing w:after="0" w:line="240" w:lineRule="auto"/>
        <w:rPr>
          <w:rFonts w:ascii="Times New Roman" w:hAnsi="Times New Roman" w:cs="Times New Roman"/>
          <w:sz w:val="24"/>
          <w:szCs w:val="24"/>
        </w:rPr>
      </w:pPr>
    </w:p>
    <w:p w14:paraId="29EC5EF2" w14:textId="0169E6D9" w:rsidR="00907D74" w:rsidRPr="00B53F6E" w:rsidRDefault="00721551"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c</w:t>
      </w:r>
      <w:r w:rsidR="00907D74" w:rsidRPr="00B53F6E">
        <w:rPr>
          <w:rFonts w:ascii="Times New Roman" w:hAnsi="Times New Roman" w:cs="Times New Roman"/>
          <w:sz w:val="24"/>
          <w:szCs w:val="24"/>
        </w:rPr>
        <w:t xml:space="preserve">) certifikované pracovné činnosti po získaní špecializácie v niektorom zo špecializačných odborov uvedených v písmene a) </w:t>
      </w:r>
      <w:r w:rsidRPr="00B53F6E">
        <w:rPr>
          <w:rFonts w:ascii="Times New Roman" w:hAnsi="Times New Roman" w:cs="Times New Roman"/>
          <w:sz w:val="24"/>
          <w:szCs w:val="24"/>
        </w:rPr>
        <w:t>alebo b)</w:t>
      </w:r>
    </w:p>
    <w:p w14:paraId="6C03203C" w14:textId="77777777" w:rsidR="00907D74"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1. klasifikačný systém v zdravotníctve </w:t>
      </w:r>
    </w:p>
    <w:p w14:paraId="4EF89216" w14:textId="486F0027" w:rsidR="00907D74"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2. špeciálne metódy v tkanivovom bankovaní</w:t>
      </w:r>
    </w:p>
    <w:p w14:paraId="327EAD42" w14:textId="1B6C63E3" w:rsidR="001817A0"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 zabezpečovanie kvality transfúznych liekov“.</w:t>
      </w:r>
    </w:p>
    <w:p w14:paraId="2840C652" w14:textId="77777777" w:rsidR="001817A0" w:rsidRPr="00B53F6E" w:rsidRDefault="001817A0" w:rsidP="00907D74">
      <w:pPr>
        <w:widowControl w:val="0"/>
        <w:autoSpaceDE w:val="0"/>
        <w:autoSpaceDN w:val="0"/>
        <w:adjustRightInd w:val="0"/>
        <w:spacing w:after="0" w:line="240" w:lineRule="auto"/>
        <w:jc w:val="both"/>
        <w:rPr>
          <w:rFonts w:ascii="Times New Roman" w:hAnsi="Times New Roman" w:cs="Times New Roman"/>
          <w:sz w:val="24"/>
          <w:szCs w:val="24"/>
        </w:rPr>
      </w:pPr>
    </w:p>
    <w:p w14:paraId="19EB91B1" w14:textId="4BC0E0D3" w:rsidR="00B04A11" w:rsidRPr="00B53F6E" w:rsidRDefault="00D64C49" w:rsidP="00B04A11">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4 časti G sa na konci úvodnej vety </w:t>
      </w:r>
      <w:r w:rsidR="00454D3D">
        <w:rPr>
          <w:rFonts w:ascii="Times New Roman" w:hAnsi="Times New Roman" w:cs="Times New Roman"/>
          <w:sz w:val="24"/>
          <w:szCs w:val="24"/>
        </w:rPr>
        <w:t>pripájajú tieto</w:t>
      </w:r>
      <w:r w:rsidR="00454D3D" w:rsidRPr="00B53F6E">
        <w:rPr>
          <w:rFonts w:ascii="Times New Roman" w:hAnsi="Times New Roman" w:cs="Times New Roman"/>
          <w:sz w:val="24"/>
          <w:szCs w:val="24"/>
        </w:rPr>
        <w:t xml:space="preserve"> </w:t>
      </w:r>
      <w:r w:rsidRPr="00B53F6E">
        <w:rPr>
          <w:rFonts w:ascii="Times New Roman" w:hAnsi="Times New Roman" w:cs="Times New Roman"/>
          <w:sz w:val="24"/>
          <w:szCs w:val="24"/>
        </w:rPr>
        <w:t>slová</w:t>
      </w:r>
      <w:r w:rsidR="00454D3D">
        <w:rPr>
          <w:rFonts w:ascii="Times New Roman" w:hAnsi="Times New Roman" w:cs="Times New Roman"/>
          <w:sz w:val="24"/>
          <w:szCs w:val="24"/>
        </w:rPr>
        <w:t>:</w:t>
      </w:r>
      <w:r w:rsidRPr="00B53F6E">
        <w:rPr>
          <w:rFonts w:ascii="Times New Roman" w:hAnsi="Times New Roman" w:cs="Times New Roman"/>
          <w:sz w:val="24"/>
          <w:szCs w:val="24"/>
        </w:rPr>
        <w:t xml:space="preserve"> „</w:t>
      </w:r>
      <w:r w:rsidR="00B04A11" w:rsidRPr="00B53F6E">
        <w:rPr>
          <w:rFonts w:ascii="Times New Roman" w:hAnsi="Times New Roman" w:cs="Times New Roman"/>
          <w:sz w:val="24"/>
          <w:szCs w:val="24"/>
        </w:rPr>
        <w:t>alebo získaní vzdelania podľa § 78a ods. 1 písm. a), c) alebo d)“.</w:t>
      </w:r>
    </w:p>
    <w:p w14:paraId="6A669397" w14:textId="73627960" w:rsidR="00D64C49" w:rsidRPr="00B53F6E" w:rsidRDefault="00D64C49" w:rsidP="00B04A11">
      <w:pPr>
        <w:pStyle w:val="Odsekzoznamu"/>
        <w:spacing w:after="0" w:line="240" w:lineRule="auto"/>
        <w:ind w:left="426"/>
        <w:jc w:val="both"/>
        <w:rPr>
          <w:rFonts w:ascii="Times New Roman" w:hAnsi="Times New Roman" w:cs="Times New Roman"/>
          <w:sz w:val="24"/>
          <w:szCs w:val="24"/>
        </w:rPr>
      </w:pPr>
    </w:p>
    <w:p w14:paraId="152E844C" w14:textId="46F970BB" w:rsidR="00907D74" w:rsidRPr="00B53F6E" w:rsidRDefault="001817A0" w:rsidP="001817A0">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4 </w:t>
      </w:r>
      <w:r w:rsidR="00823AB2" w:rsidRPr="00B53F6E">
        <w:rPr>
          <w:rFonts w:ascii="Times New Roman" w:hAnsi="Times New Roman" w:cs="Times New Roman"/>
          <w:sz w:val="24"/>
          <w:szCs w:val="24"/>
        </w:rPr>
        <w:t xml:space="preserve">sa </w:t>
      </w:r>
      <w:r w:rsidRPr="00B53F6E">
        <w:rPr>
          <w:rFonts w:ascii="Times New Roman" w:hAnsi="Times New Roman" w:cs="Times New Roman"/>
          <w:sz w:val="24"/>
          <w:szCs w:val="24"/>
        </w:rPr>
        <w:t>časť G dopĺňa tretím bodom, ktorý znie:</w:t>
      </w:r>
    </w:p>
    <w:p w14:paraId="559F856E" w14:textId="053F515D" w:rsidR="001817A0" w:rsidRPr="00B53F6E" w:rsidRDefault="001817A0" w:rsidP="001817A0">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 zdravotnícky manažment a financovanie“.</w:t>
      </w:r>
    </w:p>
    <w:p w14:paraId="6921222B" w14:textId="3728AD1B" w:rsidR="00682B62" w:rsidRPr="00B53F6E" w:rsidRDefault="00682B62" w:rsidP="001817A0">
      <w:pPr>
        <w:spacing w:after="0" w:line="240" w:lineRule="auto"/>
        <w:jc w:val="both"/>
        <w:rPr>
          <w:rFonts w:ascii="Times New Roman" w:hAnsi="Times New Roman" w:cs="Times New Roman"/>
          <w:sz w:val="24"/>
          <w:szCs w:val="24"/>
        </w:rPr>
      </w:pPr>
    </w:p>
    <w:p w14:paraId="72729B0E" w14:textId="77777777" w:rsidR="00923313" w:rsidRPr="00B53F6E" w:rsidRDefault="00682B62" w:rsidP="00923313">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4 časti O</w:t>
      </w:r>
      <w:r w:rsidR="00923313" w:rsidRPr="00B53F6E">
        <w:rPr>
          <w:rFonts w:ascii="Times New Roman" w:hAnsi="Times New Roman" w:cs="Times New Roman"/>
          <w:sz w:val="24"/>
          <w:szCs w:val="24"/>
        </w:rPr>
        <w:t> sa vkladá nový bod 1, ktorý znie:</w:t>
      </w:r>
    </w:p>
    <w:p w14:paraId="427DCA6A" w14:textId="4AB2303B" w:rsidR="00923313" w:rsidRPr="00B53F6E" w:rsidRDefault="00EB0E43" w:rsidP="00923313">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„1.</w:t>
      </w:r>
      <w:r w:rsidR="00923313" w:rsidRPr="00B53F6E">
        <w:rPr>
          <w:rFonts w:ascii="Times New Roman" w:hAnsi="Times New Roman" w:cs="Times New Roman"/>
          <w:sz w:val="24"/>
          <w:szCs w:val="24"/>
        </w:rPr>
        <w:t xml:space="preserve"> manažment a administrácia v oblasti zdravia“.</w:t>
      </w:r>
    </w:p>
    <w:p w14:paraId="03802558" w14:textId="66255DA9" w:rsidR="00923313" w:rsidRPr="00B53F6E" w:rsidRDefault="00923313" w:rsidP="00923313">
      <w:pPr>
        <w:spacing w:after="0" w:line="240" w:lineRule="auto"/>
        <w:jc w:val="both"/>
        <w:rPr>
          <w:rFonts w:ascii="Times New Roman" w:hAnsi="Times New Roman" w:cs="Times New Roman"/>
          <w:sz w:val="24"/>
          <w:szCs w:val="24"/>
        </w:rPr>
      </w:pPr>
    </w:p>
    <w:p w14:paraId="4286FB2E" w14:textId="5C473469" w:rsidR="00923313" w:rsidRPr="00B53F6E" w:rsidRDefault="00923313" w:rsidP="00923313">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Doterajšie body 1 a 2 sa označujú ako body 2 a 3.</w:t>
      </w:r>
    </w:p>
    <w:p w14:paraId="4A7EF125" w14:textId="77777777" w:rsidR="001817A0" w:rsidRPr="00B53F6E" w:rsidRDefault="001817A0" w:rsidP="001817A0">
      <w:pPr>
        <w:spacing w:after="0" w:line="240" w:lineRule="auto"/>
        <w:jc w:val="both"/>
        <w:rPr>
          <w:rFonts w:ascii="Times New Roman" w:hAnsi="Times New Roman" w:cs="Times New Roman"/>
          <w:sz w:val="24"/>
          <w:szCs w:val="24"/>
        </w:rPr>
      </w:pPr>
    </w:p>
    <w:p w14:paraId="189DE723" w14:textId="7CB8EEA5" w:rsidR="00E70B96" w:rsidRPr="00B53F6E" w:rsidRDefault="00E70B96" w:rsidP="00E70B96">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Čl. II</w:t>
      </w:r>
    </w:p>
    <w:p w14:paraId="7F3EEE1A" w14:textId="77777777" w:rsidR="00907D74"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p>
    <w:p w14:paraId="2526DA81" w14:textId="353298CE" w:rsidR="00E70B96" w:rsidRPr="00B53F6E" w:rsidRDefault="00E70B96" w:rsidP="00277F32">
      <w:pPr>
        <w:spacing w:after="0" w:line="240" w:lineRule="auto"/>
        <w:ind w:firstLine="708"/>
        <w:jc w:val="center"/>
        <w:rPr>
          <w:rFonts w:ascii="Times New Roman" w:eastAsia="Times New Roman" w:hAnsi="Times New Roman" w:cs="Times New Roman"/>
          <w:sz w:val="24"/>
          <w:szCs w:val="24"/>
          <w:lang w:eastAsia="sk-SK"/>
        </w:rPr>
      </w:pPr>
      <w:r w:rsidRPr="00B53F6E">
        <w:rPr>
          <w:rFonts w:ascii="Times New Roman" w:eastAsia="Times New Roman" w:hAnsi="Times New Roman" w:cs="Times New Roman"/>
          <w:sz w:val="24"/>
          <w:szCs w:val="24"/>
          <w:lang w:eastAsia="sk-SK"/>
        </w:rPr>
        <w:t xml:space="preserve">Toto nariadenie vlády nadobúda účinnosť 1. </w:t>
      </w:r>
      <w:r w:rsidR="00C1062C" w:rsidRPr="00B53F6E">
        <w:rPr>
          <w:rFonts w:ascii="Times New Roman" w:eastAsia="Times New Roman" w:hAnsi="Times New Roman" w:cs="Times New Roman"/>
          <w:sz w:val="24"/>
          <w:szCs w:val="24"/>
          <w:lang w:eastAsia="sk-SK"/>
        </w:rPr>
        <w:t>marca</w:t>
      </w:r>
      <w:r w:rsidRPr="00B53F6E">
        <w:rPr>
          <w:rFonts w:ascii="Times New Roman" w:eastAsia="Times New Roman" w:hAnsi="Times New Roman" w:cs="Times New Roman"/>
          <w:sz w:val="24"/>
          <w:szCs w:val="24"/>
          <w:lang w:eastAsia="sk-SK"/>
        </w:rPr>
        <w:t xml:space="preserve"> 2022.</w:t>
      </w:r>
    </w:p>
    <w:p w14:paraId="2C489215" w14:textId="77777777" w:rsidR="00907D74" w:rsidRPr="00B53F6E" w:rsidRDefault="00907D74" w:rsidP="00907D74">
      <w:pPr>
        <w:spacing w:after="0" w:line="240" w:lineRule="auto"/>
        <w:jc w:val="both"/>
        <w:rPr>
          <w:rFonts w:ascii="Times New Roman" w:hAnsi="Times New Roman" w:cs="Times New Roman"/>
          <w:sz w:val="24"/>
          <w:szCs w:val="24"/>
        </w:rPr>
      </w:pPr>
    </w:p>
    <w:sectPr w:rsidR="00907D74" w:rsidRPr="00B53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15E"/>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1" w15:restartNumberingAfterBreak="0">
    <w:nsid w:val="07DF1558"/>
    <w:multiLevelType w:val="multilevel"/>
    <w:tmpl w:val="46DE0D4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9123150"/>
    <w:multiLevelType w:val="hybridMultilevel"/>
    <w:tmpl w:val="4F26E2FE"/>
    <w:lvl w:ilvl="0" w:tplc="AAD2D59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AC147E"/>
    <w:multiLevelType w:val="hybridMultilevel"/>
    <w:tmpl w:val="16F2958C"/>
    <w:lvl w:ilvl="0" w:tplc="B01A4D5A">
      <w:start w:val="4"/>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B53DA7"/>
    <w:multiLevelType w:val="multilevel"/>
    <w:tmpl w:val="89CCFF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1C5610"/>
    <w:multiLevelType w:val="hybridMultilevel"/>
    <w:tmpl w:val="3670E1B4"/>
    <w:lvl w:ilvl="0" w:tplc="041B000F">
      <w:start w:val="1"/>
      <w:numFmt w:val="decimal"/>
      <w:lvlText w:val="%1."/>
      <w:lvlJc w:val="left"/>
      <w:pPr>
        <w:ind w:left="927" w:hanging="360"/>
      </w:pPr>
    </w:lvl>
    <w:lvl w:ilvl="1" w:tplc="041B0019">
      <w:start w:val="1"/>
      <w:numFmt w:val="lowerLetter"/>
      <w:lvlText w:val="%2."/>
      <w:lvlJc w:val="left"/>
      <w:pPr>
        <w:ind w:left="2148" w:hanging="360"/>
      </w:pPr>
    </w:lvl>
    <w:lvl w:ilvl="2" w:tplc="501A8ADA">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10B46AA7"/>
    <w:multiLevelType w:val="hybridMultilevel"/>
    <w:tmpl w:val="AD2AA7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5B0B58"/>
    <w:multiLevelType w:val="hybridMultilevel"/>
    <w:tmpl w:val="0C522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B95615"/>
    <w:multiLevelType w:val="multilevel"/>
    <w:tmpl w:val="6C36B818"/>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405" w:hanging="40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FA95B09"/>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10" w15:restartNumberingAfterBreak="0">
    <w:nsid w:val="25F30207"/>
    <w:multiLevelType w:val="hybridMultilevel"/>
    <w:tmpl w:val="4BD456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CE32B9"/>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12" w15:restartNumberingAfterBreak="0">
    <w:nsid w:val="30D0599B"/>
    <w:multiLevelType w:val="hybridMultilevel"/>
    <w:tmpl w:val="79C28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770579"/>
    <w:multiLevelType w:val="multilevel"/>
    <w:tmpl w:val="5074DB9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DD257A"/>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15" w15:restartNumberingAfterBreak="0">
    <w:nsid w:val="38D761D0"/>
    <w:multiLevelType w:val="multilevel"/>
    <w:tmpl w:val="6F5EDA3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A932A5"/>
    <w:multiLevelType w:val="hybridMultilevel"/>
    <w:tmpl w:val="050E5B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424520"/>
    <w:multiLevelType w:val="hybridMultilevel"/>
    <w:tmpl w:val="5E1269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A74937"/>
    <w:multiLevelType w:val="hybridMultilevel"/>
    <w:tmpl w:val="01A6AA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0C2497"/>
    <w:multiLevelType w:val="hybridMultilevel"/>
    <w:tmpl w:val="B956B1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14707A"/>
    <w:multiLevelType w:val="hybridMultilevel"/>
    <w:tmpl w:val="44446C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826FB8"/>
    <w:multiLevelType w:val="multilevel"/>
    <w:tmpl w:val="E57A14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5E76E1"/>
    <w:multiLevelType w:val="hybridMultilevel"/>
    <w:tmpl w:val="703C26B0"/>
    <w:lvl w:ilvl="0" w:tplc="C98C8A7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BA3982"/>
    <w:multiLevelType w:val="hybridMultilevel"/>
    <w:tmpl w:val="EA8A45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BE69E0"/>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25" w15:restartNumberingAfterBreak="0">
    <w:nsid w:val="4E2F2A61"/>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26" w15:restartNumberingAfterBreak="0">
    <w:nsid w:val="5D5834BF"/>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27" w15:restartNumberingAfterBreak="0">
    <w:nsid w:val="61554293"/>
    <w:multiLevelType w:val="multilevel"/>
    <w:tmpl w:val="89CCFF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AD5DDE"/>
    <w:multiLevelType w:val="hybridMultilevel"/>
    <w:tmpl w:val="6EAACBA8"/>
    <w:lvl w:ilvl="0" w:tplc="7A00F32E">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7B417A"/>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30" w15:restartNumberingAfterBreak="0">
    <w:nsid w:val="643C19FA"/>
    <w:multiLevelType w:val="hybridMultilevel"/>
    <w:tmpl w:val="4E4C3BDC"/>
    <w:lvl w:ilvl="0" w:tplc="44D4E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5BD4DA3"/>
    <w:multiLevelType w:val="hybridMultilevel"/>
    <w:tmpl w:val="9C1437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5C7DF9"/>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33" w15:restartNumberingAfterBreak="0">
    <w:nsid w:val="72450A4C"/>
    <w:multiLevelType w:val="multilevel"/>
    <w:tmpl w:val="701AF91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72987A8F"/>
    <w:multiLevelType w:val="hybridMultilevel"/>
    <w:tmpl w:val="200481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2CC54BE"/>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36" w15:restartNumberingAfterBreak="0">
    <w:nsid w:val="75396782"/>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37" w15:restartNumberingAfterBreak="0">
    <w:nsid w:val="757E258C"/>
    <w:multiLevelType w:val="hybridMultilevel"/>
    <w:tmpl w:val="C2AAAB56"/>
    <w:lvl w:ilvl="0" w:tplc="7910BFD4">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0A337F"/>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39" w15:restartNumberingAfterBreak="0">
    <w:nsid w:val="772A5B0B"/>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40" w15:restartNumberingAfterBreak="0">
    <w:nsid w:val="7A7476DE"/>
    <w:multiLevelType w:val="hybridMultilevel"/>
    <w:tmpl w:val="10B67F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87504E"/>
    <w:multiLevelType w:val="hybridMultilevel"/>
    <w:tmpl w:val="ED2440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D450519"/>
    <w:multiLevelType w:val="hybridMultilevel"/>
    <w:tmpl w:val="753296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724EE6"/>
    <w:multiLevelType w:val="hybridMultilevel"/>
    <w:tmpl w:val="E97E4012"/>
    <w:lvl w:ilvl="0" w:tplc="01764AE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7"/>
  </w:num>
  <w:num w:numId="3">
    <w:abstractNumId w:val="18"/>
  </w:num>
  <w:num w:numId="4">
    <w:abstractNumId w:val="16"/>
  </w:num>
  <w:num w:numId="5">
    <w:abstractNumId w:val="12"/>
  </w:num>
  <w:num w:numId="6">
    <w:abstractNumId w:val="31"/>
  </w:num>
  <w:num w:numId="7">
    <w:abstractNumId w:val="20"/>
  </w:num>
  <w:num w:numId="8">
    <w:abstractNumId w:val="28"/>
  </w:num>
  <w:num w:numId="9">
    <w:abstractNumId w:val="6"/>
  </w:num>
  <w:num w:numId="10">
    <w:abstractNumId w:val="34"/>
  </w:num>
  <w:num w:numId="11">
    <w:abstractNumId w:val="7"/>
  </w:num>
  <w:num w:numId="12">
    <w:abstractNumId w:val="10"/>
  </w:num>
  <w:num w:numId="13">
    <w:abstractNumId w:val="43"/>
  </w:num>
  <w:num w:numId="14">
    <w:abstractNumId w:val="1"/>
  </w:num>
  <w:num w:numId="15">
    <w:abstractNumId w:val="3"/>
  </w:num>
  <w:num w:numId="16">
    <w:abstractNumId w:val="21"/>
  </w:num>
  <w:num w:numId="17">
    <w:abstractNumId w:val="2"/>
  </w:num>
  <w:num w:numId="18">
    <w:abstractNumId w:val="17"/>
  </w:num>
  <w:num w:numId="19">
    <w:abstractNumId w:val="8"/>
  </w:num>
  <w:num w:numId="20">
    <w:abstractNumId w:val="27"/>
  </w:num>
  <w:num w:numId="21">
    <w:abstractNumId w:val="4"/>
  </w:num>
  <w:num w:numId="22">
    <w:abstractNumId w:val="30"/>
  </w:num>
  <w:num w:numId="23">
    <w:abstractNumId w:val="19"/>
  </w:num>
  <w:num w:numId="24">
    <w:abstractNumId w:val="42"/>
  </w:num>
  <w:num w:numId="25">
    <w:abstractNumId w:val="41"/>
  </w:num>
  <w:num w:numId="26">
    <w:abstractNumId w:val="25"/>
  </w:num>
  <w:num w:numId="27">
    <w:abstractNumId w:val="11"/>
  </w:num>
  <w:num w:numId="28">
    <w:abstractNumId w:val="40"/>
  </w:num>
  <w:num w:numId="29">
    <w:abstractNumId w:val="13"/>
  </w:num>
  <w:num w:numId="30">
    <w:abstractNumId w:val="33"/>
  </w:num>
  <w:num w:numId="31">
    <w:abstractNumId w:val="15"/>
  </w:num>
  <w:num w:numId="32">
    <w:abstractNumId w:val="22"/>
  </w:num>
  <w:num w:numId="33">
    <w:abstractNumId w:val="23"/>
  </w:num>
  <w:num w:numId="34">
    <w:abstractNumId w:val="26"/>
  </w:num>
  <w:num w:numId="35">
    <w:abstractNumId w:val="35"/>
  </w:num>
  <w:num w:numId="36">
    <w:abstractNumId w:val="24"/>
  </w:num>
  <w:num w:numId="37">
    <w:abstractNumId w:val="38"/>
  </w:num>
  <w:num w:numId="38">
    <w:abstractNumId w:val="32"/>
  </w:num>
  <w:num w:numId="39">
    <w:abstractNumId w:val="0"/>
  </w:num>
  <w:num w:numId="40">
    <w:abstractNumId w:val="39"/>
  </w:num>
  <w:num w:numId="41">
    <w:abstractNumId w:val="29"/>
  </w:num>
  <w:num w:numId="42">
    <w:abstractNumId w:val="9"/>
  </w:num>
  <w:num w:numId="43">
    <w:abstractNumId w:val="36"/>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D2"/>
    <w:rsid w:val="000024FD"/>
    <w:rsid w:val="00002974"/>
    <w:rsid w:val="00007FF6"/>
    <w:rsid w:val="00014C93"/>
    <w:rsid w:val="00014E0E"/>
    <w:rsid w:val="0001539D"/>
    <w:rsid w:val="0002283F"/>
    <w:rsid w:val="00024248"/>
    <w:rsid w:val="00026D05"/>
    <w:rsid w:val="0003302A"/>
    <w:rsid w:val="00037962"/>
    <w:rsid w:val="00045FF1"/>
    <w:rsid w:val="00053067"/>
    <w:rsid w:val="000546C5"/>
    <w:rsid w:val="0006001E"/>
    <w:rsid w:val="00064E05"/>
    <w:rsid w:val="00071E66"/>
    <w:rsid w:val="00073F69"/>
    <w:rsid w:val="000772B5"/>
    <w:rsid w:val="00077873"/>
    <w:rsid w:val="00082C6C"/>
    <w:rsid w:val="000841ED"/>
    <w:rsid w:val="00084E8F"/>
    <w:rsid w:val="00085D5F"/>
    <w:rsid w:val="00086436"/>
    <w:rsid w:val="0009565B"/>
    <w:rsid w:val="00097AEC"/>
    <w:rsid w:val="00097E6A"/>
    <w:rsid w:val="000A4007"/>
    <w:rsid w:val="000A6C0E"/>
    <w:rsid w:val="000A6C27"/>
    <w:rsid w:val="000A74AE"/>
    <w:rsid w:val="000B3C73"/>
    <w:rsid w:val="000B5390"/>
    <w:rsid w:val="000B799D"/>
    <w:rsid w:val="000C28ED"/>
    <w:rsid w:val="000D000B"/>
    <w:rsid w:val="000E26FD"/>
    <w:rsid w:val="000E6103"/>
    <w:rsid w:val="000E7050"/>
    <w:rsid w:val="000F1484"/>
    <w:rsid w:val="000F2600"/>
    <w:rsid w:val="000F4A0D"/>
    <w:rsid w:val="000F7AEE"/>
    <w:rsid w:val="0010163A"/>
    <w:rsid w:val="00101ECE"/>
    <w:rsid w:val="00105206"/>
    <w:rsid w:val="00106AE9"/>
    <w:rsid w:val="00113D9D"/>
    <w:rsid w:val="00117271"/>
    <w:rsid w:val="00120952"/>
    <w:rsid w:val="00122F80"/>
    <w:rsid w:val="001236E3"/>
    <w:rsid w:val="00123CFD"/>
    <w:rsid w:val="00132EBD"/>
    <w:rsid w:val="00133962"/>
    <w:rsid w:val="00133AF5"/>
    <w:rsid w:val="00134FBD"/>
    <w:rsid w:val="00135678"/>
    <w:rsid w:val="00137678"/>
    <w:rsid w:val="0014401C"/>
    <w:rsid w:val="0014524F"/>
    <w:rsid w:val="00146913"/>
    <w:rsid w:val="00150A9A"/>
    <w:rsid w:val="001539F0"/>
    <w:rsid w:val="001553F1"/>
    <w:rsid w:val="001652D7"/>
    <w:rsid w:val="001661D1"/>
    <w:rsid w:val="00167790"/>
    <w:rsid w:val="0017047A"/>
    <w:rsid w:val="00172FB4"/>
    <w:rsid w:val="001743C2"/>
    <w:rsid w:val="001817A0"/>
    <w:rsid w:val="00181BA4"/>
    <w:rsid w:val="00184B70"/>
    <w:rsid w:val="0018672C"/>
    <w:rsid w:val="001A4350"/>
    <w:rsid w:val="001A4D09"/>
    <w:rsid w:val="001C0596"/>
    <w:rsid w:val="001C6B00"/>
    <w:rsid w:val="001C7954"/>
    <w:rsid w:val="001C7A56"/>
    <w:rsid w:val="001E45E1"/>
    <w:rsid w:val="001E6483"/>
    <w:rsid w:val="001F41AC"/>
    <w:rsid w:val="001F4722"/>
    <w:rsid w:val="001F5D92"/>
    <w:rsid w:val="001F6A1F"/>
    <w:rsid w:val="002075EB"/>
    <w:rsid w:val="002142D2"/>
    <w:rsid w:val="002173F7"/>
    <w:rsid w:val="00217530"/>
    <w:rsid w:val="0022174D"/>
    <w:rsid w:val="002223B1"/>
    <w:rsid w:val="00231349"/>
    <w:rsid w:val="002330B8"/>
    <w:rsid w:val="0024034E"/>
    <w:rsid w:val="00244DDB"/>
    <w:rsid w:val="002455C4"/>
    <w:rsid w:val="002464CD"/>
    <w:rsid w:val="002470CD"/>
    <w:rsid w:val="0024748B"/>
    <w:rsid w:val="0025242A"/>
    <w:rsid w:val="002525E8"/>
    <w:rsid w:val="00256D55"/>
    <w:rsid w:val="00264BDE"/>
    <w:rsid w:val="00274D7F"/>
    <w:rsid w:val="0027559F"/>
    <w:rsid w:val="00277F32"/>
    <w:rsid w:val="0028350E"/>
    <w:rsid w:val="00292D6F"/>
    <w:rsid w:val="00294C8D"/>
    <w:rsid w:val="00295E7E"/>
    <w:rsid w:val="00296922"/>
    <w:rsid w:val="0029768D"/>
    <w:rsid w:val="002A0234"/>
    <w:rsid w:val="002A0604"/>
    <w:rsid w:val="002A1B55"/>
    <w:rsid w:val="002A1C55"/>
    <w:rsid w:val="002A59C3"/>
    <w:rsid w:val="002B0566"/>
    <w:rsid w:val="002B6F00"/>
    <w:rsid w:val="002C051F"/>
    <w:rsid w:val="002C4E6F"/>
    <w:rsid w:val="002C534E"/>
    <w:rsid w:val="002C5EB0"/>
    <w:rsid w:val="002D06D5"/>
    <w:rsid w:val="002D777E"/>
    <w:rsid w:val="002E7674"/>
    <w:rsid w:val="002F1F24"/>
    <w:rsid w:val="0031023A"/>
    <w:rsid w:val="003166E5"/>
    <w:rsid w:val="00322EF3"/>
    <w:rsid w:val="00331F17"/>
    <w:rsid w:val="00363822"/>
    <w:rsid w:val="00373C64"/>
    <w:rsid w:val="00375A5C"/>
    <w:rsid w:val="003761A6"/>
    <w:rsid w:val="00377C3F"/>
    <w:rsid w:val="00387C90"/>
    <w:rsid w:val="00390F0C"/>
    <w:rsid w:val="003933F4"/>
    <w:rsid w:val="003A5F36"/>
    <w:rsid w:val="003C0962"/>
    <w:rsid w:val="003C20FF"/>
    <w:rsid w:val="003C274F"/>
    <w:rsid w:val="003C4D0E"/>
    <w:rsid w:val="003D35E4"/>
    <w:rsid w:val="003D3A82"/>
    <w:rsid w:val="003D3ADB"/>
    <w:rsid w:val="003E1C57"/>
    <w:rsid w:val="003E4F21"/>
    <w:rsid w:val="003F1780"/>
    <w:rsid w:val="003F25CC"/>
    <w:rsid w:val="003F34E1"/>
    <w:rsid w:val="003F3DB3"/>
    <w:rsid w:val="003F4E9A"/>
    <w:rsid w:val="003F6331"/>
    <w:rsid w:val="00403175"/>
    <w:rsid w:val="00403A8E"/>
    <w:rsid w:val="004133CE"/>
    <w:rsid w:val="00415097"/>
    <w:rsid w:val="00420D9A"/>
    <w:rsid w:val="004224D2"/>
    <w:rsid w:val="00422B2E"/>
    <w:rsid w:val="0042715B"/>
    <w:rsid w:val="00437038"/>
    <w:rsid w:val="004450A9"/>
    <w:rsid w:val="004458E9"/>
    <w:rsid w:val="00452076"/>
    <w:rsid w:val="004546BB"/>
    <w:rsid w:val="00454D3D"/>
    <w:rsid w:val="00455185"/>
    <w:rsid w:val="00456A20"/>
    <w:rsid w:val="00463D17"/>
    <w:rsid w:val="00463D6C"/>
    <w:rsid w:val="0046628E"/>
    <w:rsid w:val="00475550"/>
    <w:rsid w:val="00480E55"/>
    <w:rsid w:val="00483BF1"/>
    <w:rsid w:val="004844F1"/>
    <w:rsid w:val="00490360"/>
    <w:rsid w:val="0049262F"/>
    <w:rsid w:val="00493E45"/>
    <w:rsid w:val="00495F09"/>
    <w:rsid w:val="004B220D"/>
    <w:rsid w:val="004B5050"/>
    <w:rsid w:val="004D0B6A"/>
    <w:rsid w:val="004D3DA8"/>
    <w:rsid w:val="004D52E3"/>
    <w:rsid w:val="004D6C47"/>
    <w:rsid w:val="004E1381"/>
    <w:rsid w:val="004F0BAB"/>
    <w:rsid w:val="004F0FA2"/>
    <w:rsid w:val="004F290E"/>
    <w:rsid w:val="004F30EB"/>
    <w:rsid w:val="004F7ECD"/>
    <w:rsid w:val="00506BB6"/>
    <w:rsid w:val="005133C2"/>
    <w:rsid w:val="00513BDD"/>
    <w:rsid w:val="00517BAE"/>
    <w:rsid w:val="005262DE"/>
    <w:rsid w:val="005465F0"/>
    <w:rsid w:val="00550BDD"/>
    <w:rsid w:val="00562341"/>
    <w:rsid w:val="00562971"/>
    <w:rsid w:val="00563580"/>
    <w:rsid w:val="005723C4"/>
    <w:rsid w:val="005779B9"/>
    <w:rsid w:val="00581DA1"/>
    <w:rsid w:val="005908D0"/>
    <w:rsid w:val="005911D2"/>
    <w:rsid w:val="00594810"/>
    <w:rsid w:val="005A01DA"/>
    <w:rsid w:val="005A22D4"/>
    <w:rsid w:val="005A6313"/>
    <w:rsid w:val="005B3AB0"/>
    <w:rsid w:val="005B7FA2"/>
    <w:rsid w:val="005C0CBE"/>
    <w:rsid w:val="005C2AD2"/>
    <w:rsid w:val="005C727A"/>
    <w:rsid w:val="005C7F2C"/>
    <w:rsid w:val="005D6FBD"/>
    <w:rsid w:val="006024A6"/>
    <w:rsid w:val="00606EE8"/>
    <w:rsid w:val="006140CB"/>
    <w:rsid w:val="006203C2"/>
    <w:rsid w:val="00620641"/>
    <w:rsid w:val="00621EB9"/>
    <w:rsid w:val="00624D12"/>
    <w:rsid w:val="00626954"/>
    <w:rsid w:val="00635665"/>
    <w:rsid w:val="00642037"/>
    <w:rsid w:val="006459C1"/>
    <w:rsid w:val="00645F6B"/>
    <w:rsid w:val="00652DCC"/>
    <w:rsid w:val="00660175"/>
    <w:rsid w:val="00682B62"/>
    <w:rsid w:val="00687ADF"/>
    <w:rsid w:val="006A4CD7"/>
    <w:rsid w:val="006A7A08"/>
    <w:rsid w:val="006B5334"/>
    <w:rsid w:val="006C5D53"/>
    <w:rsid w:val="006D2AF1"/>
    <w:rsid w:val="006D3029"/>
    <w:rsid w:val="006E6841"/>
    <w:rsid w:val="006F2072"/>
    <w:rsid w:val="00701A64"/>
    <w:rsid w:val="00721551"/>
    <w:rsid w:val="007272BF"/>
    <w:rsid w:val="007370BA"/>
    <w:rsid w:val="00742352"/>
    <w:rsid w:val="00761EF8"/>
    <w:rsid w:val="00771F03"/>
    <w:rsid w:val="007761F3"/>
    <w:rsid w:val="00790978"/>
    <w:rsid w:val="00791083"/>
    <w:rsid w:val="0079115B"/>
    <w:rsid w:val="0079336D"/>
    <w:rsid w:val="007952C4"/>
    <w:rsid w:val="007959FF"/>
    <w:rsid w:val="007B2797"/>
    <w:rsid w:val="007B336B"/>
    <w:rsid w:val="007B4F2A"/>
    <w:rsid w:val="007B65C3"/>
    <w:rsid w:val="007C2025"/>
    <w:rsid w:val="007C4B34"/>
    <w:rsid w:val="007C4EE7"/>
    <w:rsid w:val="007C5A52"/>
    <w:rsid w:val="007C6078"/>
    <w:rsid w:val="007D72E8"/>
    <w:rsid w:val="007E14F3"/>
    <w:rsid w:val="007F0BA2"/>
    <w:rsid w:val="007F209B"/>
    <w:rsid w:val="007F700B"/>
    <w:rsid w:val="008032FD"/>
    <w:rsid w:val="00803447"/>
    <w:rsid w:val="00807329"/>
    <w:rsid w:val="00813FBC"/>
    <w:rsid w:val="0081699D"/>
    <w:rsid w:val="00817A37"/>
    <w:rsid w:val="00821EDC"/>
    <w:rsid w:val="00823AB2"/>
    <w:rsid w:val="008330D0"/>
    <w:rsid w:val="0083465A"/>
    <w:rsid w:val="00851321"/>
    <w:rsid w:val="008526EB"/>
    <w:rsid w:val="00852D99"/>
    <w:rsid w:val="00862FB9"/>
    <w:rsid w:val="00863B6B"/>
    <w:rsid w:val="00867A08"/>
    <w:rsid w:val="00880F7C"/>
    <w:rsid w:val="00893838"/>
    <w:rsid w:val="008A5856"/>
    <w:rsid w:val="008B0E0E"/>
    <w:rsid w:val="008B23CD"/>
    <w:rsid w:val="008D30F1"/>
    <w:rsid w:val="008E7979"/>
    <w:rsid w:val="008E7CBD"/>
    <w:rsid w:val="00901FB2"/>
    <w:rsid w:val="00902456"/>
    <w:rsid w:val="00905E38"/>
    <w:rsid w:val="00907D74"/>
    <w:rsid w:val="00912559"/>
    <w:rsid w:val="00913582"/>
    <w:rsid w:val="00923313"/>
    <w:rsid w:val="00934083"/>
    <w:rsid w:val="00935AC1"/>
    <w:rsid w:val="00936289"/>
    <w:rsid w:val="00937AA2"/>
    <w:rsid w:val="009414A1"/>
    <w:rsid w:val="00945676"/>
    <w:rsid w:val="00951BBE"/>
    <w:rsid w:val="009533F3"/>
    <w:rsid w:val="00953722"/>
    <w:rsid w:val="00956ED5"/>
    <w:rsid w:val="009577EA"/>
    <w:rsid w:val="009630C6"/>
    <w:rsid w:val="00967913"/>
    <w:rsid w:val="0098124B"/>
    <w:rsid w:val="009841E5"/>
    <w:rsid w:val="009961C2"/>
    <w:rsid w:val="0099798C"/>
    <w:rsid w:val="009A2E7F"/>
    <w:rsid w:val="009B2118"/>
    <w:rsid w:val="009B38C5"/>
    <w:rsid w:val="009C14D8"/>
    <w:rsid w:val="009D2E1C"/>
    <w:rsid w:val="009D4A2A"/>
    <w:rsid w:val="009D6735"/>
    <w:rsid w:val="009E7C60"/>
    <w:rsid w:val="009F01B1"/>
    <w:rsid w:val="009F1971"/>
    <w:rsid w:val="00A10D79"/>
    <w:rsid w:val="00A11373"/>
    <w:rsid w:val="00A1139E"/>
    <w:rsid w:val="00A1367A"/>
    <w:rsid w:val="00A166F8"/>
    <w:rsid w:val="00A20EFA"/>
    <w:rsid w:val="00A2420C"/>
    <w:rsid w:val="00A275EF"/>
    <w:rsid w:val="00A37733"/>
    <w:rsid w:val="00A45276"/>
    <w:rsid w:val="00A45E3A"/>
    <w:rsid w:val="00A475DB"/>
    <w:rsid w:val="00A514B2"/>
    <w:rsid w:val="00A52FB4"/>
    <w:rsid w:val="00A6263B"/>
    <w:rsid w:val="00A62C14"/>
    <w:rsid w:val="00A67991"/>
    <w:rsid w:val="00A766F9"/>
    <w:rsid w:val="00A7708C"/>
    <w:rsid w:val="00A8279D"/>
    <w:rsid w:val="00A82BD8"/>
    <w:rsid w:val="00A82D68"/>
    <w:rsid w:val="00A8549F"/>
    <w:rsid w:val="00A90B50"/>
    <w:rsid w:val="00A966C5"/>
    <w:rsid w:val="00A978A4"/>
    <w:rsid w:val="00AA0F2D"/>
    <w:rsid w:val="00AB1836"/>
    <w:rsid w:val="00AB39CF"/>
    <w:rsid w:val="00AB70F5"/>
    <w:rsid w:val="00AC2FF9"/>
    <w:rsid w:val="00AD0741"/>
    <w:rsid w:val="00AD0D0A"/>
    <w:rsid w:val="00AD398E"/>
    <w:rsid w:val="00B0051D"/>
    <w:rsid w:val="00B04A11"/>
    <w:rsid w:val="00B07D6F"/>
    <w:rsid w:val="00B22DBA"/>
    <w:rsid w:val="00B23102"/>
    <w:rsid w:val="00B25819"/>
    <w:rsid w:val="00B423E6"/>
    <w:rsid w:val="00B440E8"/>
    <w:rsid w:val="00B450DD"/>
    <w:rsid w:val="00B4510C"/>
    <w:rsid w:val="00B453CA"/>
    <w:rsid w:val="00B46166"/>
    <w:rsid w:val="00B53F6E"/>
    <w:rsid w:val="00B66749"/>
    <w:rsid w:val="00B670A3"/>
    <w:rsid w:val="00B740BA"/>
    <w:rsid w:val="00B75E92"/>
    <w:rsid w:val="00B84FFE"/>
    <w:rsid w:val="00B85452"/>
    <w:rsid w:val="00B9045F"/>
    <w:rsid w:val="00B94E15"/>
    <w:rsid w:val="00B96444"/>
    <w:rsid w:val="00BB19FF"/>
    <w:rsid w:val="00BB5F1E"/>
    <w:rsid w:val="00BD13D8"/>
    <w:rsid w:val="00BD33B0"/>
    <w:rsid w:val="00BD4EE7"/>
    <w:rsid w:val="00BD5CE4"/>
    <w:rsid w:val="00BD6FE9"/>
    <w:rsid w:val="00BE07A1"/>
    <w:rsid w:val="00BE29AD"/>
    <w:rsid w:val="00BF0824"/>
    <w:rsid w:val="00BF60CF"/>
    <w:rsid w:val="00C004BC"/>
    <w:rsid w:val="00C02758"/>
    <w:rsid w:val="00C04A08"/>
    <w:rsid w:val="00C1062C"/>
    <w:rsid w:val="00C117F4"/>
    <w:rsid w:val="00C1190A"/>
    <w:rsid w:val="00C13CD2"/>
    <w:rsid w:val="00C25486"/>
    <w:rsid w:val="00C262CB"/>
    <w:rsid w:val="00C3475A"/>
    <w:rsid w:val="00C35C56"/>
    <w:rsid w:val="00C43430"/>
    <w:rsid w:val="00C51663"/>
    <w:rsid w:val="00C526BF"/>
    <w:rsid w:val="00C53015"/>
    <w:rsid w:val="00C55801"/>
    <w:rsid w:val="00C57676"/>
    <w:rsid w:val="00C6578F"/>
    <w:rsid w:val="00C727FA"/>
    <w:rsid w:val="00C72C87"/>
    <w:rsid w:val="00C73587"/>
    <w:rsid w:val="00C738E5"/>
    <w:rsid w:val="00C742EF"/>
    <w:rsid w:val="00C7441B"/>
    <w:rsid w:val="00C92FB1"/>
    <w:rsid w:val="00CA1A9F"/>
    <w:rsid w:val="00CB4899"/>
    <w:rsid w:val="00CC6025"/>
    <w:rsid w:val="00CC6559"/>
    <w:rsid w:val="00CD2B23"/>
    <w:rsid w:val="00CD460B"/>
    <w:rsid w:val="00CE06AA"/>
    <w:rsid w:val="00CE196B"/>
    <w:rsid w:val="00CE2C00"/>
    <w:rsid w:val="00CE7D45"/>
    <w:rsid w:val="00CF1EE4"/>
    <w:rsid w:val="00D22704"/>
    <w:rsid w:val="00D25579"/>
    <w:rsid w:val="00D310A9"/>
    <w:rsid w:val="00D32EBA"/>
    <w:rsid w:val="00D512BD"/>
    <w:rsid w:val="00D541DA"/>
    <w:rsid w:val="00D620B9"/>
    <w:rsid w:val="00D62596"/>
    <w:rsid w:val="00D63AF9"/>
    <w:rsid w:val="00D64247"/>
    <w:rsid w:val="00D64C49"/>
    <w:rsid w:val="00D67FD4"/>
    <w:rsid w:val="00D77FCF"/>
    <w:rsid w:val="00D8665F"/>
    <w:rsid w:val="00D8690E"/>
    <w:rsid w:val="00DA2458"/>
    <w:rsid w:val="00DA3A11"/>
    <w:rsid w:val="00DA5AF8"/>
    <w:rsid w:val="00DA657D"/>
    <w:rsid w:val="00DB2C98"/>
    <w:rsid w:val="00DB33F8"/>
    <w:rsid w:val="00DB4262"/>
    <w:rsid w:val="00DB4637"/>
    <w:rsid w:val="00DB4C00"/>
    <w:rsid w:val="00DB72D1"/>
    <w:rsid w:val="00DC6357"/>
    <w:rsid w:val="00DC67D0"/>
    <w:rsid w:val="00DC68C5"/>
    <w:rsid w:val="00DD125F"/>
    <w:rsid w:val="00DD2338"/>
    <w:rsid w:val="00DD3682"/>
    <w:rsid w:val="00DD6C81"/>
    <w:rsid w:val="00DE5AFE"/>
    <w:rsid w:val="00DF1BF0"/>
    <w:rsid w:val="00DF314E"/>
    <w:rsid w:val="00E066FA"/>
    <w:rsid w:val="00E14ABA"/>
    <w:rsid w:val="00E26188"/>
    <w:rsid w:val="00E30293"/>
    <w:rsid w:val="00E32933"/>
    <w:rsid w:val="00E42545"/>
    <w:rsid w:val="00E429D0"/>
    <w:rsid w:val="00E5055D"/>
    <w:rsid w:val="00E513A3"/>
    <w:rsid w:val="00E52ED3"/>
    <w:rsid w:val="00E66C29"/>
    <w:rsid w:val="00E70B96"/>
    <w:rsid w:val="00E71F3F"/>
    <w:rsid w:val="00E7287D"/>
    <w:rsid w:val="00E81071"/>
    <w:rsid w:val="00E850FF"/>
    <w:rsid w:val="00E969BB"/>
    <w:rsid w:val="00EA1AB5"/>
    <w:rsid w:val="00EA66F5"/>
    <w:rsid w:val="00EA7F6A"/>
    <w:rsid w:val="00EB0E43"/>
    <w:rsid w:val="00EB3AB6"/>
    <w:rsid w:val="00EC1ADB"/>
    <w:rsid w:val="00EC29B3"/>
    <w:rsid w:val="00EC6B23"/>
    <w:rsid w:val="00ED3015"/>
    <w:rsid w:val="00ED33E4"/>
    <w:rsid w:val="00ED4D07"/>
    <w:rsid w:val="00ED79D3"/>
    <w:rsid w:val="00EE06A0"/>
    <w:rsid w:val="00EE4675"/>
    <w:rsid w:val="00EF1BB5"/>
    <w:rsid w:val="00F0365D"/>
    <w:rsid w:val="00F06659"/>
    <w:rsid w:val="00F132CD"/>
    <w:rsid w:val="00F211A0"/>
    <w:rsid w:val="00F24BF7"/>
    <w:rsid w:val="00F319D0"/>
    <w:rsid w:val="00F3612C"/>
    <w:rsid w:val="00F404BC"/>
    <w:rsid w:val="00F42CF5"/>
    <w:rsid w:val="00F4454B"/>
    <w:rsid w:val="00F44FEB"/>
    <w:rsid w:val="00F479DF"/>
    <w:rsid w:val="00F54A0A"/>
    <w:rsid w:val="00F6051E"/>
    <w:rsid w:val="00F64186"/>
    <w:rsid w:val="00F735E6"/>
    <w:rsid w:val="00F75AF4"/>
    <w:rsid w:val="00F866B7"/>
    <w:rsid w:val="00F87F17"/>
    <w:rsid w:val="00F90D5F"/>
    <w:rsid w:val="00FA1F3C"/>
    <w:rsid w:val="00FA2B7E"/>
    <w:rsid w:val="00FB2982"/>
    <w:rsid w:val="00FB5E27"/>
    <w:rsid w:val="00FC4AFD"/>
    <w:rsid w:val="00FD45C6"/>
    <w:rsid w:val="00FD7D7A"/>
    <w:rsid w:val="00FE10E7"/>
    <w:rsid w:val="00FE1461"/>
    <w:rsid w:val="00FE1B9F"/>
    <w:rsid w:val="00FE797E"/>
    <w:rsid w:val="00FF54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CB40"/>
  <w15:chartTrackingRefBased/>
  <w15:docId w15:val="{FB06BBEC-AF51-412F-BA50-F06D50CB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24D2"/>
    <w:pPr>
      <w:ind w:left="720"/>
      <w:contextualSpacing/>
    </w:pPr>
  </w:style>
  <w:style w:type="paragraph" w:styleId="Textkomentra">
    <w:name w:val="annotation text"/>
    <w:basedOn w:val="Normlny"/>
    <w:link w:val="TextkomentraChar"/>
    <w:uiPriority w:val="99"/>
    <w:semiHidden/>
    <w:unhideWhenUsed/>
    <w:rsid w:val="004224D2"/>
    <w:pPr>
      <w:spacing w:line="240" w:lineRule="auto"/>
    </w:pPr>
    <w:rPr>
      <w:sz w:val="20"/>
      <w:szCs w:val="20"/>
    </w:rPr>
  </w:style>
  <w:style w:type="character" w:customStyle="1" w:styleId="TextkomentraChar">
    <w:name w:val="Text komentára Char"/>
    <w:basedOn w:val="Predvolenpsmoodseku"/>
    <w:link w:val="Textkomentra"/>
    <w:uiPriority w:val="99"/>
    <w:semiHidden/>
    <w:rsid w:val="004224D2"/>
    <w:rPr>
      <w:sz w:val="20"/>
      <w:szCs w:val="20"/>
    </w:rPr>
  </w:style>
  <w:style w:type="character" w:styleId="Odkaznakomentr">
    <w:name w:val="annotation reference"/>
    <w:basedOn w:val="Predvolenpsmoodseku"/>
    <w:uiPriority w:val="99"/>
    <w:semiHidden/>
    <w:unhideWhenUsed/>
    <w:rsid w:val="004224D2"/>
    <w:rPr>
      <w:rFonts w:cs="Times New Roman"/>
      <w:sz w:val="16"/>
      <w:szCs w:val="16"/>
    </w:rPr>
  </w:style>
  <w:style w:type="character" w:styleId="Hypertextovprepojenie">
    <w:name w:val="Hyperlink"/>
    <w:basedOn w:val="Predvolenpsmoodseku"/>
    <w:uiPriority w:val="99"/>
    <w:unhideWhenUsed/>
    <w:rsid w:val="004224D2"/>
    <w:rPr>
      <w:color w:val="0563C1" w:themeColor="hyperlink"/>
      <w:u w:val="single"/>
    </w:rPr>
  </w:style>
  <w:style w:type="paragraph" w:styleId="Textbubliny">
    <w:name w:val="Balloon Text"/>
    <w:basedOn w:val="Normlny"/>
    <w:link w:val="TextbublinyChar"/>
    <w:uiPriority w:val="99"/>
    <w:semiHidden/>
    <w:unhideWhenUsed/>
    <w:rsid w:val="004224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24D2"/>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A1B55"/>
    <w:rPr>
      <w:b/>
      <w:bCs/>
    </w:rPr>
  </w:style>
  <w:style w:type="character" w:customStyle="1" w:styleId="PredmetkomentraChar">
    <w:name w:val="Predmet komentára Char"/>
    <w:basedOn w:val="TextkomentraChar"/>
    <w:link w:val="Predmetkomentra"/>
    <w:uiPriority w:val="99"/>
    <w:semiHidden/>
    <w:rsid w:val="002A1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737">
      <w:bodyDiv w:val="1"/>
      <w:marLeft w:val="0"/>
      <w:marRight w:val="0"/>
      <w:marTop w:val="0"/>
      <w:marBottom w:val="0"/>
      <w:divBdr>
        <w:top w:val="none" w:sz="0" w:space="0" w:color="auto"/>
        <w:left w:val="none" w:sz="0" w:space="0" w:color="auto"/>
        <w:bottom w:val="none" w:sz="0" w:space="0" w:color="auto"/>
        <w:right w:val="none" w:sz="0" w:space="0" w:color="auto"/>
      </w:divBdr>
    </w:div>
    <w:div w:id="775248493">
      <w:bodyDiv w:val="1"/>
      <w:marLeft w:val="0"/>
      <w:marRight w:val="0"/>
      <w:marTop w:val="0"/>
      <w:marBottom w:val="0"/>
      <w:divBdr>
        <w:top w:val="none" w:sz="0" w:space="0" w:color="auto"/>
        <w:left w:val="none" w:sz="0" w:space="0" w:color="auto"/>
        <w:bottom w:val="none" w:sz="0" w:space="0" w:color="auto"/>
        <w:right w:val="none" w:sz="0" w:space="0" w:color="auto"/>
      </w:divBdr>
      <w:divsChild>
        <w:div w:id="905920494">
          <w:marLeft w:val="0"/>
          <w:marRight w:val="0"/>
          <w:marTop w:val="0"/>
          <w:marBottom w:val="0"/>
          <w:divBdr>
            <w:top w:val="none" w:sz="0" w:space="0" w:color="auto"/>
            <w:left w:val="none" w:sz="0" w:space="0" w:color="auto"/>
            <w:bottom w:val="none" w:sz="0" w:space="0" w:color="auto"/>
            <w:right w:val="none" w:sz="0" w:space="0" w:color="auto"/>
          </w:divBdr>
          <w:divsChild>
            <w:div w:id="664286670">
              <w:marLeft w:val="0"/>
              <w:marRight w:val="0"/>
              <w:marTop w:val="0"/>
              <w:marBottom w:val="0"/>
              <w:divBdr>
                <w:top w:val="none" w:sz="0" w:space="0" w:color="auto"/>
                <w:left w:val="none" w:sz="0" w:space="0" w:color="auto"/>
                <w:bottom w:val="none" w:sz="0" w:space="0" w:color="auto"/>
                <w:right w:val="none" w:sz="0" w:space="0" w:color="auto"/>
              </w:divBdr>
              <w:divsChild>
                <w:div w:id="1685549078">
                  <w:marLeft w:val="0"/>
                  <w:marRight w:val="0"/>
                  <w:marTop w:val="0"/>
                  <w:marBottom w:val="0"/>
                  <w:divBdr>
                    <w:top w:val="none" w:sz="0" w:space="0" w:color="auto"/>
                    <w:left w:val="none" w:sz="0" w:space="0" w:color="auto"/>
                    <w:bottom w:val="none" w:sz="0" w:space="0" w:color="auto"/>
                    <w:right w:val="none" w:sz="0" w:space="0" w:color="auto"/>
                  </w:divBdr>
                  <w:divsChild>
                    <w:div w:id="997342942">
                      <w:marLeft w:val="0"/>
                      <w:marRight w:val="0"/>
                      <w:marTop w:val="0"/>
                      <w:marBottom w:val="0"/>
                      <w:divBdr>
                        <w:top w:val="none" w:sz="0" w:space="0" w:color="auto"/>
                        <w:left w:val="none" w:sz="0" w:space="0" w:color="auto"/>
                        <w:bottom w:val="none" w:sz="0" w:space="0" w:color="auto"/>
                        <w:right w:val="none" w:sz="0" w:space="0" w:color="auto"/>
                      </w:divBdr>
                      <w:divsChild>
                        <w:div w:id="289173373">
                          <w:marLeft w:val="0"/>
                          <w:marRight w:val="0"/>
                          <w:marTop w:val="0"/>
                          <w:marBottom w:val="0"/>
                          <w:divBdr>
                            <w:top w:val="none" w:sz="0" w:space="0" w:color="auto"/>
                            <w:left w:val="none" w:sz="0" w:space="0" w:color="auto"/>
                            <w:bottom w:val="none" w:sz="0" w:space="0" w:color="auto"/>
                            <w:right w:val="none" w:sz="0" w:space="0" w:color="auto"/>
                          </w:divBdr>
                          <w:divsChild>
                            <w:div w:id="949162115">
                              <w:marLeft w:val="0"/>
                              <w:marRight w:val="0"/>
                              <w:marTop w:val="0"/>
                              <w:marBottom w:val="0"/>
                              <w:divBdr>
                                <w:top w:val="none" w:sz="0" w:space="0" w:color="auto"/>
                                <w:left w:val="none" w:sz="0" w:space="0" w:color="auto"/>
                                <w:bottom w:val="none" w:sz="0" w:space="0" w:color="auto"/>
                                <w:right w:val="none" w:sz="0" w:space="0" w:color="auto"/>
                              </w:divBdr>
                              <w:divsChild>
                                <w:div w:id="1846893312">
                                  <w:marLeft w:val="0"/>
                                  <w:marRight w:val="0"/>
                                  <w:marTop w:val="0"/>
                                  <w:marBottom w:val="0"/>
                                  <w:divBdr>
                                    <w:top w:val="none" w:sz="0" w:space="0" w:color="auto"/>
                                    <w:left w:val="none" w:sz="0" w:space="0" w:color="auto"/>
                                    <w:bottom w:val="none" w:sz="0" w:space="0" w:color="auto"/>
                                    <w:right w:val="none" w:sz="0" w:space="0" w:color="auto"/>
                                  </w:divBdr>
                                  <w:divsChild>
                                    <w:div w:id="1440219252">
                                      <w:marLeft w:val="0"/>
                                      <w:marRight w:val="0"/>
                                      <w:marTop w:val="0"/>
                                      <w:marBottom w:val="0"/>
                                      <w:divBdr>
                                        <w:top w:val="none" w:sz="0" w:space="0" w:color="auto"/>
                                        <w:left w:val="none" w:sz="0" w:space="0" w:color="auto"/>
                                        <w:bottom w:val="none" w:sz="0" w:space="0" w:color="auto"/>
                                        <w:right w:val="none" w:sz="0" w:space="0" w:color="auto"/>
                                      </w:divBdr>
                                      <w:divsChild>
                                        <w:div w:id="913703091">
                                          <w:marLeft w:val="0"/>
                                          <w:marRight w:val="0"/>
                                          <w:marTop w:val="0"/>
                                          <w:marBottom w:val="0"/>
                                          <w:divBdr>
                                            <w:top w:val="none" w:sz="0" w:space="0" w:color="auto"/>
                                            <w:left w:val="none" w:sz="0" w:space="0" w:color="auto"/>
                                            <w:bottom w:val="none" w:sz="0" w:space="0" w:color="auto"/>
                                            <w:right w:val="none" w:sz="0" w:space="0" w:color="auto"/>
                                          </w:divBdr>
                                          <w:divsChild>
                                            <w:div w:id="672146109">
                                              <w:marLeft w:val="0"/>
                                              <w:marRight w:val="0"/>
                                              <w:marTop w:val="0"/>
                                              <w:marBottom w:val="0"/>
                                              <w:divBdr>
                                                <w:top w:val="none" w:sz="0" w:space="0" w:color="auto"/>
                                                <w:left w:val="none" w:sz="0" w:space="0" w:color="auto"/>
                                                <w:bottom w:val="none" w:sz="0" w:space="0" w:color="auto"/>
                                                <w:right w:val="none" w:sz="0" w:space="0" w:color="auto"/>
                                              </w:divBdr>
                                              <w:divsChild>
                                                <w:div w:id="107622184">
                                                  <w:marLeft w:val="0"/>
                                                  <w:marRight w:val="0"/>
                                                  <w:marTop w:val="0"/>
                                                  <w:marBottom w:val="0"/>
                                                  <w:divBdr>
                                                    <w:top w:val="none" w:sz="0" w:space="0" w:color="auto"/>
                                                    <w:left w:val="none" w:sz="0" w:space="0" w:color="auto"/>
                                                    <w:bottom w:val="none" w:sz="0" w:space="0" w:color="auto"/>
                                                    <w:right w:val="none" w:sz="0" w:space="0" w:color="auto"/>
                                                  </w:divBdr>
                                                  <w:divsChild>
                                                    <w:div w:id="1472747459">
                                                      <w:marLeft w:val="0"/>
                                                      <w:marRight w:val="0"/>
                                                      <w:marTop w:val="0"/>
                                                      <w:marBottom w:val="0"/>
                                                      <w:divBdr>
                                                        <w:top w:val="none" w:sz="0" w:space="0" w:color="auto"/>
                                                        <w:left w:val="none" w:sz="0" w:space="0" w:color="auto"/>
                                                        <w:bottom w:val="none" w:sz="0" w:space="0" w:color="auto"/>
                                                        <w:right w:val="none" w:sz="0" w:space="0" w:color="auto"/>
                                                      </w:divBdr>
                                                      <w:divsChild>
                                                        <w:div w:id="683552690">
                                                          <w:marLeft w:val="0"/>
                                                          <w:marRight w:val="0"/>
                                                          <w:marTop w:val="0"/>
                                                          <w:marBottom w:val="0"/>
                                                          <w:divBdr>
                                                            <w:top w:val="none" w:sz="0" w:space="0" w:color="auto"/>
                                                            <w:left w:val="none" w:sz="0" w:space="0" w:color="auto"/>
                                                            <w:bottom w:val="none" w:sz="0" w:space="0" w:color="auto"/>
                                                            <w:right w:val="none" w:sz="0" w:space="0" w:color="auto"/>
                                                          </w:divBdr>
                                                          <w:divsChild>
                                                            <w:div w:id="440762068">
                                                              <w:marLeft w:val="0"/>
                                                              <w:marRight w:val="0"/>
                                                              <w:marTop w:val="0"/>
                                                              <w:marBottom w:val="0"/>
                                                              <w:divBdr>
                                                                <w:top w:val="none" w:sz="0" w:space="0" w:color="auto"/>
                                                                <w:left w:val="none" w:sz="0" w:space="0" w:color="auto"/>
                                                                <w:bottom w:val="none" w:sz="0" w:space="0" w:color="auto"/>
                                                                <w:right w:val="none" w:sz="0" w:space="0" w:color="auto"/>
                                                              </w:divBdr>
                                                              <w:divsChild>
                                                                <w:div w:id="1137379866">
                                                                  <w:marLeft w:val="0"/>
                                                                  <w:marRight w:val="0"/>
                                                                  <w:marTop w:val="0"/>
                                                                  <w:marBottom w:val="0"/>
                                                                  <w:divBdr>
                                                                    <w:top w:val="none" w:sz="0" w:space="0" w:color="auto"/>
                                                                    <w:left w:val="none" w:sz="0" w:space="0" w:color="auto"/>
                                                                    <w:bottom w:val="none" w:sz="0" w:space="0" w:color="auto"/>
                                                                    <w:right w:val="none" w:sz="0" w:space="0" w:color="auto"/>
                                                                  </w:divBdr>
                                                                </w:div>
                                                                <w:div w:id="69079652">
                                                                  <w:marLeft w:val="0"/>
                                                                  <w:marRight w:val="0"/>
                                                                  <w:marTop w:val="0"/>
                                                                  <w:marBottom w:val="0"/>
                                                                  <w:divBdr>
                                                                    <w:top w:val="none" w:sz="0" w:space="0" w:color="auto"/>
                                                                    <w:left w:val="none" w:sz="0" w:space="0" w:color="auto"/>
                                                                    <w:bottom w:val="none" w:sz="0" w:space="0" w:color="auto"/>
                                                                    <w:right w:val="none" w:sz="0" w:space="0" w:color="auto"/>
                                                                  </w:divBdr>
                                                                </w:div>
                                                                <w:div w:id="43018969">
                                                                  <w:marLeft w:val="0"/>
                                                                  <w:marRight w:val="0"/>
                                                                  <w:marTop w:val="0"/>
                                                                  <w:marBottom w:val="0"/>
                                                                  <w:divBdr>
                                                                    <w:top w:val="none" w:sz="0" w:space="0" w:color="auto"/>
                                                                    <w:left w:val="none" w:sz="0" w:space="0" w:color="auto"/>
                                                                    <w:bottom w:val="none" w:sz="0" w:space="0" w:color="auto"/>
                                                                    <w:right w:val="none" w:sz="0" w:space="0" w:color="auto"/>
                                                                  </w:divBdr>
                                                                  <w:divsChild>
                                                                    <w:div w:id="546256180">
                                                                      <w:marLeft w:val="0"/>
                                                                      <w:marRight w:val="0"/>
                                                                      <w:marTop w:val="0"/>
                                                                      <w:marBottom w:val="0"/>
                                                                      <w:divBdr>
                                                                        <w:top w:val="none" w:sz="0" w:space="0" w:color="auto"/>
                                                                        <w:left w:val="none" w:sz="0" w:space="0" w:color="auto"/>
                                                                        <w:bottom w:val="none" w:sz="0" w:space="0" w:color="auto"/>
                                                                        <w:right w:val="none" w:sz="0" w:space="0" w:color="auto"/>
                                                                      </w:divBdr>
                                                                    </w:div>
                                                                    <w:div w:id="507138948">
                                                                      <w:marLeft w:val="0"/>
                                                                      <w:marRight w:val="0"/>
                                                                      <w:marTop w:val="0"/>
                                                                      <w:marBottom w:val="0"/>
                                                                      <w:divBdr>
                                                                        <w:top w:val="none" w:sz="0" w:space="0" w:color="auto"/>
                                                                        <w:left w:val="none" w:sz="0" w:space="0" w:color="auto"/>
                                                                        <w:bottom w:val="none" w:sz="0" w:space="0" w:color="auto"/>
                                                                        <w:right w:val="none" w:sz="0" w:space="0" w:color="auto"/>
                                                                      </w:divBdr>
                                                                    </w:div>
                                                                  </w:divsChild>
                                                                </w:div>
                                                                <w:div w:id="877936541">
                                                                  <w:marLeft w:val="0"/>
                                                                  <w:marRight w:val="0"/>
                                                                  <w:marTop w:val="0"/>
                                                                  <w:marBottom w:val="0"/>
                                                                  <w:divBdr>
                                                                    <w:top w:val="none" w:sz="0" w:space="0" w:color="auto"/>
                                                                    <w:left w:val="none" w:sz="0" w:space="0" w:color="auto"/>
                                                                    <w:bottom w:val="none" w:sz="0" w:space="0" w:color="auto"/>
                                                                    <w:right w:val="none" w:sz="0" w:space="0" w:color="auto"/>
                                                                  </w:divBdr>
                                                                  <w:divsChild>
                                                                    <w:div w:id="772551420">
                                                                      <w:marLeft w:val="0"/>
                                                                      <w:marRight w:val="0"/>
                                                                      <w:marTop w:val="0"/>
                                                                      <w:marBottom w:val="0"/>
                                                                      <w:divBdr>
                                                                        <w:top w:val="none" w:sz="0" w:space="0" w:color="auto"/>
                                                                        <w:left w:val="none" w:sz="0" w:space="0" w:color="auto"/>
                                                                        <w:bottom w:val="none" w:sz="0" w:space="0" w:color="auto"/>
                                                                        <w:right w:val="none" w:sz="0" w:space="0" w:color="auto"/>
                                                                      </w:divBdr>
                                                                    </w:div>
                                                                    <w:div w:id="1958756748">
                                                                      <w:marLeft w:val="0"/>
                                                                      <w:marRight w:val="0"/>
                                                                      <w:marTop w:val="0"/>
                                                                      <w:marBottom w:val="0"/>
                                                                      <w:divBdr>
                                                                        <w:top w:val="none" w:sz="0" w:space="0" w:color="auto"/>
                                                                        <w:left w:val="none" w:sz="0" w:space="0" w:color="auto"/>
                                                                        <w:bottom w:val="none" w:sz="0" w:space="0" w:color="auto"/>
                                                                        <w:right w:val="none" w:sz="0" w:space="0" w:color="auto"/>
                                                                      </w:divBdr>
                                                                    </w:div>
                                                                  </w:divsChild>
                                                                </w:div>
                                                                <w:div w:id="538978104">
                                                                  <w:marLeft w:val="0"/>
                                                                  <w:marRight w:val="0"/>
                                                                  <w:marTop w:val="0"/>
                                                                  <w:marBottom w:val="0"/>
                                                                  <w:divBdr>
                                                                    <w:top w:val="none" w:sz="0" w:space="0" w:color="auto"/>
                                                                    <w:left w:val="none" w:sz="0" w:space="0" w:color="auto"/>
                                                                    <w:bottom w:val="none" w:sz="0" w:space="0" w:color="auto"/>
                                                                    <w:right w:val="none" w:sz="0" w:space="0" w:color="auto"/>
                                                                  </w:divBdr>
                                                                  <w:divsChild>
                                                                    <w:div w:id="204292380">
                                                                      <w:marLeft w:val="0"/>
                                                                      <w:marRight w:val="0"/>
                                                                      <w:marTop w:val="0"/>
                                                                      <w:marBottom w:val="0"/>
                                                                      <w:divBdr>
                                                                        <w:top w:val="none" w:sz="0" w:space="0" w:color="auto"/>
                                                                        <w:left w:val="none" w:sz="0" w:space="0" w:color="auto"/>
                                                                        <w:bottom w:val="none" w:sz="0" w:space="0" w:color="auto"/>
                                                                        <w:right w:val="none" w:sz="0" w:space="0" w:color="auto"/>
                                                                      </w:divBdr>
                                                                    </w:div>
                                                                    <w:div w:id="18814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1944019">
      <w:bodyDiv w:val="1"/>
      <w:marLeft w:val="0"/>
      <w:marRight w:val="0"/>
      <w:marTop w:val="0"/>
      <w:marBottom w:val="0"/>
      <w:divBdr>
        <w:top w:val="none" w:sz="0" w:space="0" w:color="auto"/>
        <w:left w:val="none" w:sz="0" w:space="0" w:color="auto"/>
        <w:bottom w:val="none" w:sz="0" w:space="0" w:color="auto"/>
        <w:right w:val="none" w:sz="0" w:space="0" w:color="auto"/>
      </w:divBdr>
      <w:divsChild>
        <w:div w:id="579367645">
          <w:marLeft w:val="0"/>
          <w:marRight w:val="0"/>
          <w:marTop w:val="0"/>
          <w:marBottom w:val="0"/>
          <w:divBdr>
            <w:top w:val="none" w:sz="0" w:space="0" w:color="auto"/>
            <w:left w:val="none" w:sz="0" w:space="0" w:color="auto"/>
            <w:bottom w:val="none" w:sz="0" w:space="0" w:color="auto"/>
            <w:right w:val="none" w:sz="0" w:space="0" w:color="auto"/>
          </w:divBdr>
          <w:divsChild>
            <w:div w:id="412318286">
              <w:marLeft w:val="0"/>
              <w:marRight w:val="0"/>
              <w:marTop w:val="0"/>
              <w:marBottom w:val="0"/>
              <w:divBdr>
                <w:top w:val="none" w:sz="0" w:space="0" w:color="auto"/>
                <w:left w:val="none" w:sz="0" w:space="0" w:color="auto"/>
                <w:bottom w:val="none" w:sz="0" w:space="0" w:color="auto"/>
                <w:right w:val="none" w:sz="0" w:space="0" w:color="auto"/>
              </w:divBdr>
              <w:divsChild>
                <w:div w:id="1216163737">
                  <w:marLeft w:val="0"/>
                  <w:marRight w:val="0"/>
                  <w:marTop w:val="0"/>
                  <w:marBottom w:val="0"/>
                  <w:divBdr>
                    <w:top w:val="none" w:sz="0" w:space="0" w:color="auto"/>
                    <w:left w:val="none" w:sz="0" w:space="0" w:color="auto"/>
                    <w:bottom w:val="none" w:sz="0" w:space="0" w:color="auto"/>
                    <w:right w:val="none" w:sz="0" w:space="0" w:color="auto"/>
                  </w:divBdr>
                  <w:divsChild>
                    <w:div w:id="1865551605">
                      <w:marLeft w:val="0"/>
                      <w:marRight w:val="0"/>
                      <w:marTop w:val="0"/>
                      <w:marBottom w:val="0"/>
                      <w:divBdr>
                        <w:top w:val="none" w:sz="0" w:space="0" w:color="auto"/>
                        <w:left w:val="none" w:sz="0" w:space="0" w:color="auto"/>
                        <w:bottom w:val="none" w:sz="0" w:space="0" w:color="auto"/>
                        <w:right w:val="none" w:sz="0" w:space="0" w:color="auto"/>
                      </w:divBdr>
                      <w:divsChild>
                        <w:div w:id="379596172">
                          <w:marLeft w:val="0"/>
                          <w:marRight w:val="0"/>
                          <w:marTop w:val="0"/>
                          <w:marBottom w:val="0"/>
                          <w:divBdr>
                            <w:top w:val="none" w:sz="0" w:space="0" w:color="auto"/>
                            <w:left w:val="none" w:sz="0" w:space="0" w:color="auto"/>
                            <w:bottom w:val="none" w:sz="0" w:space="0" w:color="auto"/>
                            <w:right w:val="none" w:sz="0" w:space="0" w:color="auto"/>
                          </w:divBdr>
                          <w:divsChild>
                            <w:div w:id="1490905383">
                              <w:marLeft w:val="0"/>
                              <w:marRight w:val="0"/>
                              <w:marTop w:val="0"/>
                              <w:marBottom w:val="0"/>
                              <w:divBdr>
                                <w:top w:val="none" w:sz="0" w:space="0" w:color="auto"/>
                                <w:left w:val="none" w:sz="0" w:space="0" w:color="auto"/>
                                <w:bottom w:val="none" w:sz="0" w:space="0" w:color="auto"/>
                                <w:right w:val="none" w:sz="0" w:space="0" w:color="auto"/>
                              </w:divBdr>
                              <w:divsChild>
                                <w:div w:id="1575240858">
                                  <w:marLeft w:val="0"/>
                                  <w:marRight w:val="0"/>
                                  <w:marTop w:val="0"/>
                                  <w:marBottom w:val="0"/>
                                  <w:divBdr>
                                    <w:top w:val="none" w:sz="0" w:space="0" w:color="auto"/>
                                    <w:left w:val="none" w:sz="0" w:space="0" w:color="auto"/>
                                    <w:bottom w:val="none" w:sz="0" w:space="0" w:color="auto"/>
                                    <w:right w:val="none" w:sz="0" w:space="0" w:color="auto"/>
                                  </w:divBdr>
                                  <w:divsChild>
                                    <w:div w:id="1148549751">
                                      <w:marLeft w:val="0"/>
                                      <w:marRight w:val="0"/>
                                      <w:marTop w:val="0"/>
                                      <w:marBottom w:val="0"/>
                                      <w:divBdr>
                                        <w:top w:val="none" w:sz="0" w:space="0" w:color="auto"/>
                                        <w:left w:val="none" w:sz="0" w:space="0" w:color="auto"/>
                                        <w:bottom w:val="none" w:sz="0" w:space="0" w:color="auto"/>
                                        <w:right w:val="none" w:sz="0" w:space="0" w:color="auto"/>
                                      </w:divBdr>
                                      <w:divsChild>
                                        <w:div w:id="338848350">
                                          <w:marLeft w:val="0"/>
                                          <w:marRight w:val="0"/>
                                          <w:marTop w:val="0"/>
                                          <w:marBottom w:val="0"/>
                                          <w:divBdr>
                                            <w:top w:val="none" w:sz="0" w:space="0" w:color="auto"/>
                                            <w:left w:val="none" w:sz="0" w:space="0" w:color="auto"/>
                                            <w:bottom w:val="none" w:sz="0" w:space="0" w:color="auto"/>
                                            <w:right w:val="none" w:sz="0" w:space="0" w:color="auto"/>
                                          </w:divBdr>
                                          <w:divsChild>
                                            <w:div w:id="1724255163">
                                              <w:marLeft w:val="0"/>
                                              <w:marRight w:val="0"/>
                                              <w:marTop w:val="0"/>
                                              <w:marBottom w:val="0"/>
                                              <w:divBdr>
                                                <w:top w:val="none" w:sz="0" w:space="0" w:color="auto"/>
                                                <w:left w:val="none" w:sz="0" w:space="0" w:color="auto"/>
                                                <w:bottom w:val="none" w:sz="0" w:space="0" w:color="auto"/>
                                                <w:right w:val="none" w:sz="0" w:space="0" w:color="auto"/>
                                              </w:divBdr>
                                              <w:divsChild>
                                                <w:div w:id="624852416">
                                                  <w:marLeft w:val="0"/>
                                                  <w:marRight w:val="0"/>
                                                  <w:marTop w:val="0"/>
                                                  <w:marBottom w:val="0"/>
                                                  <w:divBdr>
                                                    <w:top w:val="none" w:sz="0" w:space="0" w:color="auto"/>
                                                    <w:left w:val="none" w:sz="0" w:space="0" w:color="auto"/>
                                                    <w:bottom w:val="none" w:sz="0" w:space="0" w:color="auto"/>
                                                    <w:right w:val="none" w:sz="0" w:space="0" w:color="auto"/>
                                                  </w:divBdr>
                                                  <w:divsChild>
                                                    <w:div w:id="2084449844">
                                                      <w:marLeft w:val="0"/>
                                                      <w:marRight w:val="0"/>
                                                      <w:marTop w:val="0"/>
                                                      <w:marBottom w:val="0"/>
                                                      <w:divBdr>
                                                        <w:top w:val="none" w:sz="0" w:space="0" w:color="auto"/>
                                                        <w:left w:val="none" w:sz="0" w:space="0" w:color="auto"/>
                                                        <w:bottom w:val="none" w:sz="0" w:space="0" w:color="auto"/>
                                                        <w:right w:val="none" w:sz="0" w:space="0" w:color="auto"/>
                                                      </w:divBdr>
                                                      <w:divsChild>
                                                        <w:div w:id="1584534289">
                                                          <w:marLeft w:val="0"/>
                                                          <w:marRight w:val="0"/>
                                                          <w:marTop w:val="0"/>
                                                          <w:marBottom w:val="0"/>
                                                          <w:divBdr>
                                                            <w:top w:val="none" w:sz="0" w:space="0" w:color="auto"/>
                                                            <w:left w:val="none" w:sz="0" w:space="0" w:color="auto"/>
                                                            <w:bottom w:val="none" w:sz="0" w:space="0" w:color="auto"/>
                                                            <w:right w:val="none" w:sz="0" w:space="0" w:color="auto"/>
                                                          </w:divBdr>
                                                          <w:divsChild>
                                                            <w:div w:id="726103381">
                                                              <w:marLeft w:val="0"/>
                                                              <w:marRight w:val="0"/>
                                                              <w:marTop w:val="0"/>
                                                              <w:marBottom w:val="0"/>
                                                              <w:divBdr>
                                                                <w:top w:val="none" w:sz="0" w:space="0" w:color="auto"/>
                                                                <w:left w:val="none" w:sz="0" w:space="0" w:color="auto"/>
                                                                <w:bottom w:val="none" w:sz="0" w:space="0" w:color="auto"/>
                                                                <w:right w:val="none" w:sz="0" w:space="0" w:color="auto"/>
                                                              </w:divBdr>
                                                              <w:divsChild>
                                                                <w:div w:id="1542160368">
                                                                  <w:marLeft w:val="0"/>
                                                                  <w:marRight w:val="0"/>
                                                                  <w:marTop w:val="0"/>
                                                                  <w:marBottom w:val="0"/>
                                                                  <w:divBdr>
                                                                    <w:top w:val="none" w:sz="0" w:space="0" w:color="auto"/>
                                                                    <w:left w:val="none" w:sz="0" w:space="0" w:color="auto"/>
                                                                    <w:bottom w:val="none" w:sz="0" w:space="0" w:color="auto"/>
                                                                    <w:right w:val="none" w:sz="0" w:space="0" w:color="auto"/>
                                                                  </w:divBdr>
                                                                </w:div>
                                                                <w:div w:id="1041201181">
                                                                  <w:marLeft w:val="0"/>
                                                                  <w:marRight w:val="0"/>
                                                                  <w:marTop w:val="0"/>
                                                                  <w:marBottom w:val="0"/>
                                                                  <w:divBdr>
                                                                    <w:top w:val="none" w:sz="0" w:space="0" w:color="auto"/>
                                                                    <w:left w:val="none" w:sz="0" w:space="0" w:color="auto"/>
                                                                    <w:bottom w:val="none" w:sz="0" w:space="0" w:color="auto"/>
                                                                    <w:right w:val="none" w:sz="0" w:space="0" w:color="auto"/>
                                                                  </w:divBdr>
                                                                </w:div>
                                                                <w:div w:id="883831473">
                                                                  <w:marLeft w:val="0"/>
                                                                  <w:marRight w:val="0"/>
                                                                  <w:marTop w:val="0"/>
                                                                  <w:marBottom w:val="0"/>
                                                                  <w:divBdr>
                                                                    <w:top w:val="none" w:sz="0" w:space="0" w:color="auto"/>
                                                                    <w:left w:val="none" w:sz="0" w:space="0" w:color="auto"/>
                                                                    <w:bottom w:val="none" w:sz="0" w:space="0" w:color="auto"/>
                                                                    <w:right w:val="none" w:sz="0" w:space="0" w:color="auto"/>
                                                                  </w:divBdr>
                                                                  <w:divsChild>
                                                                    <w:div w:id="357395888">
                                                                      <w:marLeft w:val="0"/>
                                                                      <w:marRight w:val="0"/>
                                                                      <w:marTop w:val="0"/>
                                                                      <w:marBottom w:val="0"/>
                                                                      <w:divBdr>
                                                                        <w:top w:val="none" w:sz="0" w:space="0" w:color="auto"/>
                                                                        <w:left w:val="none" w:sz="0" w:space="0" w:color="auto"/>
                                                                        <w:bottom w:val="none" w:sz="0" w:space="0" w:color="auto"/>
                                                                        <w:right w:val="none" w:sz="0" w:space="0" w:color="auto"/>
                                                                      </w:divBdr>
                                                                    </w:div>
                                                                    <w:div w:id="595022792">
                                                                      <w:marLeft w:val="0"/>
                                                                      <w:marRight w:val="0"/>
                                                                      <w:marTop w:val="0"/>
                                                                      <w:marBottom w:val="0"/>
                                                                      <w:divBdr>
                                                                        <w:top w:val="none" w:sz="0" w:space="0" w:color="auto"/>
                                                                        <w:left w:val="none" w:sz="0" w:space="0" w:color="auto"/>
                                                                        <w:bottom w:val="none" w:sz="0" w:space="0" w:color="auto"/>
                                                                        <w:right w:val="none" w:sz="0" w:space="0" w:color="auto"/>
                                                                      </w:divBdr>
                                                                    </w:div>
                                                                  </w:divsChild>
                                                                </w:div>
                                                                <w:div w:id="2078090230">
                                                                  <w:marLeft w:val="0"/>
                                                                  <w:marRight w:val="0"/>
                                                                  <w:marTop w:val="0"/>
                                                                  <w:marBottom w:val="0"/>
                                                                  <w:divBdr>
                                                                    <w:top w:val="none" w:sz="0" w:space="0" w:color="auto"/>
                                                                    <w:left w:val="none" w:sz="0" w:space="0" w:color="auto"/>
                                                                    <w:bottom w:val="none" w:sz="0" w:space="0" w:color="auto"/>
                                                                    <w:right w:val="none" w:sz="0" w:space="0" w:color="auto"/>
                                                                  </w:divBdr>
                                                                  <w:divsChild>
                                                                    <w:div w:id="935745109">
                                                                      <w:marLeft w:val="0"/>
                                                                      <w:marRight w:val="0"/>
                                                                      <w:marTop w:val="0"/>
                                                                      <w:marBottom w:val="0"/>
                                                                      <w:divBdr>
                                                                        <w:top w:val="none" w:sz="0" w:space="0" w:color="auto"/>
                                                                        <w:left w:val="none" w:sz="0" w:space="0" w:color="auto"/>
                                                                        <w:bottom w:val="none" w:sz="0" w:space="0" w:color="auto"/>
                                                                        <w:right w:val="none" w:sz="0" w:space="0" w:color="auto"/>
                                                                      </w:divBdr>
                                                                    </w:div>
                                                                    <w:div w:id="535700586">
                                                                      <w:marLeft w:val="0"/>
                                                                      <w:marRight w:val="0"/>
                                                                      <w:marTop w:val="0"/>
                                                                      <w:marBottom w:val="0"/>
                                                                      <w:divBdr>
                                                                        <w:top w:val="none" w:sz="0" w:space="0" w:color="auto"/>
                                                                        <w:left w:val="none" w:sz="0" w:space="0" w:color="auto"/>
                                                                        <w:bottom w:val="none" w:sz="0" w:space="0" w:color="auto"/>
                                                                        <w:right w:val="none" w:sz="0" w:space="0" w:color="auto"/>
                                                                      </w:divBdr>
                                                                    </w:div>
                                                                  </w:divsChild>
                                                                </w:div>
                                                                <w:div w:id="1873416561">
                                                                  <w:marLeft w:val="0"/>
                                                                  <w:marRight w:val="0"/>
                                                                  <w:marTop w:val="0"/>
                                                                  <w:marBottom w:val="0"/>
                                                                  <w:divBdr>
                                                                    <w:top w:val="none" w:sz="0" w:space="0" w:color="auto"/>
                                                                    <w:left w:val="none" w:sz="0" w:space="0" w:color="auto"/>
                                                                    <w:bottom w:val="none" w:sz="0" w:space="0" w:color="auto"/>
                                                                    <w:right w:val="none" w:sz="0" w:space="0" w:color="auto"/>
                                                                  </w:divBdr>
                                                                  <w:divsChild>
                                                                    <w:div w:id="463038323">
                                                                      <w:marLeft w:val="0"/>
                                                                      <w:marRight w:val="0"/>
                                                                      <w:marTop w:val="0"/>
                                                                      <w:marBottom w:val="0"/>
                                                                      <w:divBdr>
                                                                        <w:top w:val="none" w:sz="0" w:space="0" w:color="auto"/>
                                                                        <w:left w:val="none" w:sz="0" w:space="0" w:color="auto"/>
                                                                        <w:bottom w:val="none" w:sz="0" w:space="0" w:color="auto"/>
                                                                        <w:right w:val="none" w:sz="0" w:space="0" w:color="auto"/>
                                                                      </w:divBdr>
                                                                    </w:div>
                                                                    <w:div w:id="1491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296/20210101" TargetMode="External"/><Relationship Id="rId3" Type="http://schemas.openxmlformats.org/officeDocument/2006/relationships/numbering" Target="numbering.xml"/><Relationship Id="rId7" Type="http://schemas.openxmlformats.org/officeDocument/2006/relationships/hyperlink" Target="aspi://module='ASPI'&amp;link='296/2010%20Z.z.'&amp;ucin-k-dni='30.12.99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spi://module='ASPI'&amp;link='296/2010%20Z.z.%25237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_mat"/>
    <f:field ref="objsubject" par="" edit="true" text=""/>
    <f:field ref="objcreatedby" par="" text="Szakácsová, Zuzana, Mgr."/>
    <f:field ref="objcreatedat" par="" text="27.10.2021 18:57:28"/>
    <f:field ref="objchangedby" par="" text="Administrator, System"/>
    <f:field ref="objmodifiedat" par="" text="27.10.2021 18:57: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5D83BC-B124-43CE-9058-9F9B47BA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7663</Words>
  <Characters>43685</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Hozlárová Monika</dc:creator>
  <cp:keywords/>
  <dc:description/>
  <cp:lastModifiedBy>Ďurejová Barbora</cp:lastModifiedBy>
  <cp:revision>5</cp:revision>
  <cp:lastPrinted>2021-12-08T07:31:00Z</cp:lastPrinted>
  <dcterms:created xsi:type="dcterms:W3CDTF">2021-12-08T07:07:00Z</dcterms:created>
  <dcterms:modified xsi:type="dcterms:W3CDTF">2021-12-08T09:14:00Z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27. 10. 2021, 16:21</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27.10.2021</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*COO.2289.100.1.6022280*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COO.2145.1000.3.4635543</vt:lpwstr>
  </property>
  <property fmtid="{D5CDD505-2E9C-101B-9397-08002B2CF9AE}" pid="396" name="FSC#FSCFOLIO@1.1001:docpropproject">
    <vt:lpwstr/>
  </property>
  <property fmtid="{D5CDD505-2E9C-101B-9397-08002B2CF9AE}" pid="397" name="FSC#SKEDITIONSLOVLEX@103.510:spravaucastverej">
    <vt:lpwstr>&lt;p&gt;Verejnosť bola o príprave návrhu nariadenia vlády, ktorým sa mení a dopĺňa nariadenie vlády Slovenskej republiky č. 296/2010 Z. z. o odbornej spôsobilosti na výkon zdravotníckeho povolania, spôsobe ďalšieho vzdelávania zdravotníckych pracovníkov, sústa</vt:lpwstr>
  </property>
  <property fmtid="{D5CDD505-2E9C-101B-9397-08002B2CF9AE}" pid="398" name="FSC#SKEDITIONSLOVLEX@103.510:typpredpis">
    <vt:lpwstr>Nariadenie vlády Slovenskej republiky</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Medzirezortné pripomienkové konanie</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nariadenie vlády Slovenskej republiky č. 296/2010 Z. z. o odbornej spôsobilosti na výkon zdravotníckeho povolania, spôsobe ďalšieho vzdelávania zdravotníckych pracovníkov, sústave špecializačných odborov a sústave certifikovanýc</vt:lpwstr>
  </property>
  <property fmtid="{D5CDD505-2E9C-101B-9397-08002B2CF9AE}" pid="410" name="FSC#SKEDITIONSLOVLEX@103.510:nazovpredpis1">
    <vt:lpwstr>h pracovných činností v znení neskorších predpisov</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na mesiace jún až december 2021_x000d_
</vt:lpwstr>
  </property>
  <property fmtid="{D5CDD505-2E9C-101B-9397-08002B2CF9AE}" pid="418" name="FSC#SKEDITIONSLOVLEX@103.510:plnynazovpredpis">
    <vt:lpwstr> Nariadenie vlády  Slovenskej republiky, ktorým sa mení a dopĺňa nariadenie vlády Slovenskej republiky č. 296/2010 Z. z. o odbornej spôsobilosti na výkon zdravotníckeho povolania, spôsobe ďalšieho vzdelávania zdravotníckych pracovníkov, sústave špecializa</vt:lpwstr>
  </property>
  <property fmtid="{D5CDD505-2E9C-101B-9397-08002B2CF9AE}" pid="419" name="FSC#SKEDITIONSLOVLEX@103.510:plnynazovpredpis1">
    <vt:lpwstr>čných odborov a sústave certifikovaných pracovných činností v znení neskorších predpisov</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S23094-2021-OL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LP/2021/617</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nie je upravený v práve Európskej únie</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Alternatívne riešenia nie sú. Pri zachovaní súčasného stavu by boli relevantné právne predpisy v nesúlade. Nedošlo by k zefektívneniu ďalšieho vzdelávania zdravotníckych pracovníkov a odbornej prípravy budúcich sanitárov.</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vt:lpwstr>
  </property>
  <property fmtid="{D5CDD505-2E9C-101B-9397-08002B2CF9AE}" pid="532" name="FSC#SKEDITIONSLOVLEX@103.510:AttrStrListDocPropUznesenieNaVedomie">
    <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&lt;p&gt;Návrh nariadenia vlády, ktorým sa mení a dopĺňa nariadenie vlády Slovenskej republiky č. 296/2010 Z. z. o odbornej spôsobilosti na výkon zdravotníckeho povolania, spôsobe ďalšieho vzdelávania zdravotníckych pracovníkov, sústave špecializačných odborov </vt:lpwstr>
  </property>
  <property fmtid="{D5CDD505-2E9C-101B-9397-08002B2CF9AE}" pid="545" name="FSC#SKEDITIONSLOVLEX@103.510:vytvorenedna">
    <vt:lpwstr>27. 10. 2021</vt:lpwstr>
  </property>
</Properties>
</file>