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CF" w:rsidRPr="0025133E" w:rsidRDefault="006A04CF" w:rsidP="006A04CF">
      <w:pPr>
        <w:spacing w:before="120"/>
        <w:jc w:val="center"/>
      </w:pPr>
      <w:r w:rsidRPr="0025133E">
        <w:rPr>
          <w:b/>
          <w:bCs/>
          <w:caps/>
          <w:spacing w:val="30"/>
        </w:rPr>
        <w:t>Doložka</w:t>
      </w:r>
    </w:p>
    <w:p w:rsidR="006A04CF" w:rsidRPr="0025133E" w:rsidRDefault="006A04CF" w:rsidP="006A04CF">
      <w:pPr>
        <w:spacing w:before="120"/>
        <w:jc w:val="center"/>
      </w:pPr>
      <w:r w:rsidRPr="0025133E">
        <w:rPr>
          <w:b/>
          <w:bCs/>
        </w:rPr>
        <w:t>vybraných vplyvov</w:t>
      </w:r>
    </w:p>
    <w:p w:rsidR="006A04CF" w:rsidRPr="0025133E" w:rsidRDefault="006A04CF" w:rsidP="006A04CF">
      <w:pPr>
        <w:spacing w:before="120"/>
        <w:jc w:val="both"/>
      </w:pPr>
    </w:p>
    <w:p w:rsidR="006A04CF" w:rsidRPr="0025133E" w:rsidRDefault="006A04CF" w:rsidP="006A04CF">
      <w:pPr>
        <w:spacing w:before="120"/>
        <w:jc w:val="both"/>
        <w:rPr>
          <w:bCs/>
        </w:rPr>
      </w:pPr>
      <w:r w:rsidRPr="0025133E">
        <w:rPr>
          <w:b/>
          <w:bCs/>
        </w:rPr>
        <w:t xml:space="preserve">A.1. Názov materiálu: </w:t>
      </w:r>
      <w:r w:rsidRPr="0025133E">
        <w:t xml:space="preserve">Návrh zákona, </w:t>
      </w:r>
      <w:r w:rsidRPr="00555CAF">
        <w:t>ktorým sa mení a dopĺňa zákon č. 73/1998 Z. z. o štátnej službe príslušníkov Policajného zboru, Slovenskej informačnej služby, Zboru väzenskej a justičnej stráže Slovenskej republiky a Železničnej polície v znení neskorších predpisov</w:t>
      </w:r>
    </w:p>
    <w:p w:rsidR="006A04CF" w:rsidRPr="0025133E" w:rsidRDefault="006A04CF" w:rsidP="006A04CF">
      <w:pPr>
        <w:spacing w:before="120"/>
        <w:jc w:val="both"/>
      </w:pPr>
      <w:r w:rsidRPr="0025133E">
        <w:rPr>
          <w:b/>
          <w:bCs/>
        </w:rPr>
        <w:t>Termín začatia a ukončenia PPK:</w:t>
      </w:r>
      <w:r w:rsidRPr="0025133E">
        <w:t xml:space="preserve"> </w:t>
      </w:r>
      <w:r w:rsidRPr="0025133E">
        <w:rPr>
          <w:i/>
          <w:iCs/>
        </w:rPr>
        <w:t>bezpredmetné</w:t>
      </w:r>
    </w:p>
    <w:p w:rsidR="006A04CF" w:rsidRPr="0025133E" w:rsidRDefault="006A04CF" w:rsidP="006A04CF">
      <w:pPr>
        <w:spacing w:before="120"/>
        <w:jc w:val="both"/>
        <w:rPr>
          <w:i/>
          <w:iCs/>
        </w:rPr>
      </w:pPr>
    </w:p>
    <w:p w:rsidR="006A04CF" w:rsidRPr="0025133E" w:rsidRDefault="006A04CF" w:rsidP="006A04CF">
      <w:pPr>
        <w:pStyle w:val="Normlnywebov"/>
        <w:spacing w:before="120" w:after="0" w:line="276" w:lineRule="auto"/>
        <w:jc w:val="both"/>
      </w:pPr>
      <w:r w:rsidRPr="0025133E">
        <w:rPr>
          <w:b/>
          <w:bCs/>
          <w:color w:val="000000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98"/>
        <w:gridCol w:w="1199"/>
        <w:gridCol w:w="1183"/>
        <w:gridCol w:w="1206"/>
      </w:tblGrid>
      <w:tr w:rsidR="006A04CF" w:rsidRPr="0025133E" w:rsidTr="00D747D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> Negatívne </w:t>
            </w:r>
          </w:p>
        </w:tc>
      </w:tr>
      <w:tr w:rsidR="006A04CF" w:rsidRPr="0025133E" w:rsidTr="00D747D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6A04CF" w:rsidRPr="0025133E" w:rsidTr="00D747D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  <w:r w:rsidRPr="0025133E"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6A04CF" w:rsidRPr="0025133E" w:rsidTr="00D747D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6A04CF" w:rsidRPr="0025133E" w:rsidTr="00D747D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  <w:r w:rsidRPr="0025133E"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6A04CF" w:rsidRPr="0025133E" w:rsidTr="00D747D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 xml:space="preserve">– sociálnu </w:t>
            </w:r>
            <w:proofErr w:type="spellStart"/>
            <w:r w:rsidRPr="0025133E">
              <w:rPr>
                <w:color w:val="000000"/>
              </w:rPr>
              <w:t>exklúziu</w:t>
            </w:r>
            <w:proofErr w:type="spellEnd"/>
            <w:r w:rsidRPr="0025133E">
              <w:rPr>
                <w:color w:val="000000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6A04CF" w:rsidRPr="0025133E" w:rsidTr="00D747D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6A04CF" w:rsidRPr="0025133E" w:rsidTr="00D747D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  <w:r w:rsidRPr="0025133E"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6A04CF" w:rsidRPr="0025133E" w:rsidTr="00D747D3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both"/>
            </w:pPr>
            <w:r w:rsidRPr="0025133E">
              <w:rPr>
                <w:color w:val="000000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  <w:r w:rsidRPr="0025133E">
              <w:rPr>
                <w:color w:val="000000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04CF" w:rsidRPr="0025133E" w:rsidRDefault="006A04CF" w:rsidP="00D747D3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:rsidR="006A04CF" w:rsidRPr="0025133E" w:rsidRDefault="006A04CF" w:rsidP="006A04CF">
      <w:pPr>
        <w:pStyle w:val="Normlnywebov"/>
        <w:spacing w:before="120" w:after="0" w:line="276" w:lineRule="auto"/>
        <w:jc w:val="both"/>
      </w:pPr>
      <w:r w:rsidRPr="0025133E">
        <w:rPr>
          <w:color w:val="000000"/>
        </w:rPr>
        <w:t> </w:t>
      </w:r>
    </w:p>
    <w:p w:rsidR="006A04CF" w:rsidRPr="0025133E" w:rsidRDefault="006A04CF" w:rsidP="006A04CF">
      <w:pPr>
        <w:pStyle w:val="Normlnywebov"/>
        <w:spacing w:before="120" w:after="0" w:line="276" w:lineRule="auto"/>
        <w:jc w:val="both"/>
      </w:pPr>
      <w:r w:rsidRPr="0025133E">
        <w:rPr>
          <w:b/>
          <w:bCs/>
          <w:color w:val="000000"/>
        </w:rPr>
        <w:t>A.3. Poznámky</w:t>
      </w:r>
    </w:p>
    <w:p w:rsidR="006A04CF" w:rsidRPr="0025133E" w:rsidRDefault="006A04CF" w:rsidP="006A04CF">
      <w:pPr>
        <w:spacing w:before="120"/>
        <w:jc w:val="both"/>
      </w:pPr>
      <w:r w:rsidRPr="0025133E">
        <w:rPr>
          <w:i/>
        </w:rPr>
        <w:t>bezpredmetné </w:t>
      </w:r>
    </w:p>
    <w:p w:rsidR="006A04CF" w:rsidRDefault="006A04CF" w:rsidP="006A04CF">
      <w:pPr>
        <w:spacing w:before="120"/>
        <w:jc w:val="both"/>
        <w:rPr>
          <w:i/>
          <w:iCs/>
        </w:rPr>
      </w:pPr>
    </w:p>
    <w:p w:rsidR="006A04CF" w:rsidRPr="0025133E" w:rsidRDefault="006A04CF" w:rsidP="006A04CF">
      <w:pPr>
        <w:spacing w:before="120"/>
        <w:jc w:val="both"/>
      </w:pPr>
      <w:r w:rsidRPr="0025133E">
        <w:rPr>
          <w:b/>
          <w:bCs/>
        </w:rPr>
        <w:t>A.4. Alternatívne riešenia</w:t>
      </w:r>
    </w:p>
    <w:p w:rsidR="006A04CF" w:rsidRPr="0025133E" w:rsidRDefault="006A04CF" w:rsidP="006A04CF">
      <w:pPr>
        <w:spacing w:before="120"/>
        <w:jc w:val="both"/>
      </w:pPr>
      <w:r w:rsidRPr="0025133E">
        <w:rPr>
          <w:i/>
        </w:rPr>
        <w:t>bezpredmetné </w:t>
      </w:r>
    </w:p>
    <w:p w:rsidR="006A04CF" w:rsidRPr="0025133E" w:rsidRDefault="006A04CF" w:rsidP="006A04CF">
      <w:pPr>
        <w:spacing w:before="120"/>
        <w:jc w:val="both"/>
        <w:rPr>
          <w:b/>
          <w:bCs/>
        </w:rPr>
      </w:pPr>
    </w:p>
    <w:p w:rsidR="006A04CF" w:rsidRPr="0025133E" w:rsidRDefault="006A04CF" w:rsidP="006A04CF">
      <w:pPr>
        <w:pStyle w:val="Normlnywebov"/>
        <w:spacing w:before="120" w:after="0" w:line="276" w:lineRule="auto"/>
        <w:ind w:left="567" w:hanging="567"/>
        <w:jc w:val="both"/>
      </w:pPr>
      <w:r w:rsidRPr="0025133E">
        <w:rPr>
          <w:b/>
          <w:bCs/>
        </w:rPr>
        <w:t xml:space="preserve">A.5. </w:t>
      </w:r>
      <w:r w:rsidRPr="0025133E">
        <w:rPr>
          <w:b/>
          <w:bCs/>
        </w:rPr>
        <w:tab/>
        <w:t>Stanovisko gestorov</w:t>
      </w:r>
    </w:p>
    <w:p w:rsidR="006A04CF" w:rsidRPr="0025133E" w:rsidRDefault="006A04CF" w:rsidP="006A04CF">
      <w:pPr>
        <w:pStyle w:val="Normlnywebov"/>
        <w:spacing w:before="120" w:after="0" w:line="276" w:lineRule="auto"/>
        <w:jc w:val="both"/>
        <w:rPr>
          <w:b/>
          <w:bCs/>
        </w:rPr>
      </w:pPr>
      <w:r w:rsidRPr="0025133E">
        <w:rPr>
          <w:i/>
          <w:iCs/>
        </w:rPr>
        <w:t>Návrh zákona bol zaslaný na vyjadrenie Ministerstvu financií SR a stanovisko tohto ministerstva tvorí súčasť predkladaného materiálu.</w:t>
      </w:r>
    </w:p>
    <w:p w:rsidR="005A2024" w:rsidRDefault="005A2024">
      <w:bookmarkStart w:id="0" w:name="_GoBack"/>
      <w:bookmarkEnd w:id="0"/>
    </w:p>
    <w:sectPr w:rsidR="005A2024" w:rsidSect="00840575">
      <w:footerReference w:type="default" r:id="rId5"/>
      <w:foot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75" w:rsidRPr="00840575" w:rsidRDefault="006A04CF">
    <w:pPr>
      <w:pStyle w:val="Pta"/>
      <w:jc w:val="center"/>
    </w:pPr>
    <w:r w:rsidRPr="00840575">
      <w:fldChar w:fldCharType="begin"/>
    </w:r>
    <w:r w:rsidRPr="00840575">
      <w:instrText xml:space="preserve">PAGE   \* </w:instrText>
    </w:r>
    <w:r w:rsidRPr="00840575">
      <w:instrText>MERGEFORMAT</w:instrText>
    </w:r>
    <w:r w:rsidRPr="00840575">
      <w:fldChar w:fldCharType="separate"/>
    </w:r>
    <w:r>
      <w:rPr>
        <w:noProof/>
      </w:rPr>
      <w:t>4</w:t>
    </w:r>
    <w:r w:rsidRPr="00840575">
      <w:fldChar w:fldCharType="end"/>
    </w:r>
  </w:p>
  <w:p w:rsidR="00164BA5" w:rsidRPr="00840575" w:rsidRDefault="006A04C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777957"/>
      <w:docPartObj>
        <w:docPartGallery w:val="Page Numbers (Bottom of Page)"/>
        <w:docPartUnique/>
      </w:docPartObj>
    </w:sdtPr>
    <w:sdtEndPr/>
    <w:sdtContent>
      <w:p w:rsidR="00406D4C" w:rsidRDefault="006A04C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6D4C" w:rsidRDefault="006A04CF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0"/>
    <w:rsid w:val="005A2024"/>
    <w:rsid w:val="00642CB0"/>
    <w:rsid w:val="006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4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04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04CF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qFormat/>
    <w:rsid w:val="006A04CF"/>
    <w:pPr>
      <w:spacing w:before="280" w:after="28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4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04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04CF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qFormat/>
    <w:rsid w:val="006A04CF"/>
    <w:pPr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MVSR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Klaudia Gregušová</cp:lastModifiedBy>
  <cp:revision>2</cp:revision>
  <dcterms:created xsi:type="dcterms:W3CDTF">2021-11-09T07:18:00Z</dcterms:created>
  <dcterms:modified xsi:type="dcterms:W3CDTF">2021-11-09T07:18:00Z</dcterms:modified>
</cp:coreProperties>
</file>