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4B5273" w:rsidP="004D7A15">
      <w:pPr>
        <w:widowControl/>
        <w:rPr>
          <w:lang w:val="en-US"/>
        </w:rPr>
      </w:pPr>
      <w:r>
        <w:t>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(školský zákon) a o zmene a doplnení niektorých zákonov v znení neskorších predpisov a ktorým sa dopĺňajú niektoré zákon</w:t>
      </w:r>
      <w:r w:rsidR="00BE78BE">
        <w:t>y</w:t>
      </w:r>
      <w:bookmarkStart w:id="0" w:name="_GoBack"/>
      <w:bookmarkEnd w:id="0"/>
      <w:r>
        <w:t xml:space="preserve"> (PT 640).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B5273"/>
    <w:rsid w:val="004D7A15"/>
    <w:rsid w:val="006C5DD0"/>
    <w:rsid w:val="00716D4D"/>
    <w:rsid w:val="007D62CB"/>
    <w:rsid w:val="00856250"/>
    <w:rsid w:val="00974AE7"/>
    <w:rsid w:val="00AA762C"/>
    <w:rsid w:val="00AC5107"/>
    <w:rsid w:val="00BE78BE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A4BF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B5273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21 15:07:37"/>
    <f:field ref="objchangedby" par="" text="Administrator, System"/>
    <f:field ref="objmodifiedat" par="" text="28.9.2021 15:07:3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Tokárová Zuzana</cp:lastModifiedBy>
  <cp:revision>3</cp:revision>
  <dcterms:created xsi:type="dcterms:W3CDTF">2021-09-28T13:07:00Z</dcterms:created>
  <dcterms:modified xsi:type="dcterms:W3CDTF">2021-10-29T10:35:00Z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2021</vt:lpwstr>
  </property>
  <property fmtid="{D5CDD505-2E9C-101B-9397-08002B2CF9AE}" pid="17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8" name="FSC#SKEDITIONSLOVLEX@103.510:rezortcislopredpis">
    <vt:lpwstr>spis. č. 2021/19528-A1810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LP/2021/538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57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35" name="FSC#COOSYSTEM@1.1:Container">
    <vt:lpwstr>COO.2145.1000.3.4581486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28. 9. 2021</vt:lpwstr>
  </property>
</Properties>
</file>