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1725CFD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1969AB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7878D446" w:rsidR="001F0AA3" w:rsidRPr="00117A7E" w:rsidRDefault="001969AB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>
              <w:rPr>
                <w:sz w:val="25"/>
                <w:szCs w:val="25"/>
              </w:rPr>
              <w:t>Ministerstvo zdravotníctva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11EDDF05" w14:textId="33394AA0" w:rsidR="000D660C" w:rsidRPr="000D660C" w:rsidRDefault="001F0AA3" w:rsidP="000D660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 w:rsidR="001969AB">
              <w:rPr>
                <w:b/>
                <w:sz w:val="25"/>
                <w:szCs w:val="25"/>
              </w:rPr>
              <w:t>zákona</w:t>
            </w:r>
            <w:r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1969AB">
              <w:rPr>
                <w:sz w:val="25"/>
                <w:szCs w:val="25"/>
              </w:rPr>
              <w:t xml:space="preserve"> </w:t>
            </w:r>
            <w:r w:rsidR="001969AB" w:rsidRPr="000D660C">
              <w:rPr>
                <w:sz w:val="25"/>
                <w:szCs w:val="25"/>
              </w:rPr>
              <w:t>Zákon,</w:t>
            </w:r>
            <w:r w:rsidR="000D660C" w:rsidRPr="000D660C">
              <w:rPr>
                <w:szCs w:val="22"/>
              </w:rPr>
              <w:t xml:space="preserve"> </w:t>
            </w:r>
            <w:r w:rsidR="000D660C" w:rsidRPr="000D660C">
              <w:rPr>
                <w:sz w:val="25"/>
                <w:szCs w:val="25"/>
              </w:rPr>
              <w:t>ktorým sa mení a dopĺňa zákon č. 578/2004 Z. z. o poskytovateľoch zdravotnej starostlivosti, zdravotníckych pracovníkoch, stavovských organizáciách v zdravotníctve a o zmene a doplnení niektorých zákonov v znení neskorších predpisov a</w:t>
            </w:r>
            <w:r w:rsidR="00043868">
              <w:rPr>
                <w:sz w:val="25"/>
                <w:szCs w:val="25"/>
              </w:rPr>
              <w:t xml:space="preserve"> ktorým sa </w:t>
            </w:r>
            <w:bookmarkStart w:id="0" w:name="_GoBack"/>
            <w:r w:rsidR="00043868" w:rsidRPr="00043868">
              <w:rPr>
                <w:sz w:val="25"/>
                <w:szCs w:val="25"/>
              </w:rPr>
              <w:t>mení zákon č. 252/2021 Z. z.</w:t>
            </w:r>
            <w:bookmarkEnd w:id="0"/>
          </w:p>
          <w:p w14:paraId="278F4256" w14:textId="313ECE28" w:rsidR="001F0AA3" w:rsidRPr="00117A7E" w:rsidRDefault="00632C56" w:rsidP="001969AB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4D54EF60" w:rsidR="001F0AA3" w:rsidRPr="00117A7E" w:rsidRDefault="001969AB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</w:t>
            </w:r>
            <w:r w:rsidR="001F0AA3" w:rsidRPr="00117A7E">
              <w:rPr>
                <w:b/>
                <w:sz w:val="25"/>
                <w:szCs w:val="25"/>
              </w:rPr>
              <w:t xml:space="preserve"> návrhu </w:t>
            </w:r>
            <w:r>
              <w:rPr>
                <w:b/>
                <w:sz w:val="25"/>
                <w:szCs w:val="25"/>
              </w:rPr>
              <w:t>zákona je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272817A6" w:rsidR="008570D4" w:rsidRPr="00117A7E" w:rsidRDefault="00D76A03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upravený v práve Európskej únie</w:t>
            </w:r>
          </w:p>
          <w:p w14:paraId="0B501FBD" w14:textId="37FC48A8" w:rsidR="00D76A03" w:rsidRDefault="00D76A03">
            <w:pPr>
              <w:divId w:val="111058967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Zmluva o fungovaní Európskej únie čl. 4 ods. 2 písm. a), čl. 45, 49, 56, 78, 79 a 165</w:t>
            </w:r>
          </w:p>
          <w:p w14:paraId="394454C0" w14:textId="647C2EA5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2A32EC42" w14:textId="3E063F3F" w:rsidR="00D76A03" w:rsidRDefault="00D76A03" w:rsidP="000D660C">
            <w:pPr>
              <w:jc w:val="both"/>
              <w:divId w:val="156232910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sekundárnom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Delegované rozhodnutie Komisie (EÚ) 2019/608 zo 16. januára 2019, ktorým sa mení príloha V k smernici Európskeho parlamentu a Rady 2005/36/ES, pokiaľ ide o doklady o formálnej kvalifikácii a názvy špecializačných odborov (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Ú.v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 EÚ L 104, 15.4.2019 ) - gestor Ministerstvo školstva, vedy, výskumu a športu Slovenskej republiky</w:t>
            </w:r>
            <w:r w:rsidR="001969AB">
              <w:rPr>
                <w:rFonts w:ascii="Times" w:hAnsi="Times" w:cs="Times"/>
                <w:sz w:val="25"/>
                <w:szCs w:val="25"/>
              </w:rPr>
              <w:t xml:space="preserve">, </w:t>
            </w:r>
            <w:r>
              <w:rPr>
                <w:rFonts w:ascii="Times" w:hAnsi="Times" w:cs="Times"/>
                <w:sz w:val="25"/>
                <w:szCs w:val="25"/>
              </w:rPr>
              <w:t>Delegované rozhodnutie Komisie (EÚ) 2020/548 z 23. januára 2020, ktorým sa mení príloha V k smernici Európskeho parlamentu a Rady 2005/36/ES, pokiaľ ide o doklady o formálnej kvalifikácii a názvy špecializačných odborov (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Ú.v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 EÚ L 131, 24.4.2020) - gestor Ministerstvo školstva, vedy, výskumu a športu Slovenskej republiky</w:t>
            </w:r>
          </w:p>
          <w:p w14:paraId="5C41D9D3" w14:textId="113CE206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6607457D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3746E567" w:rsidR="0023485C" w:rsidRPr="00117A7E" w:rsidRDefault="00D76A03" w:rsidP="001969AB">
            <w:pPr>
              <w:pStyle w:val="Odsekzoznamu"/>
              <w:tabs>
                <w:tab w:val="left" w:pos="22"/>
              </w:tabs>
              <w:ind w:left="22"/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v judikatúre Súdneho dvora Európskej únie</w:t>
            </w: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2A127A68" w:rsidR="001F0AA3" w:rsidRPr="00117A7E" w:rsidRDefault="001F0AA3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</w:p>
          <w:p w14:paraId="09F436A4" w14:textId="646FF666" w:rsidR="00D76A03" w:rsidRDefault="00D76A03">
            <w:pPr>
              <w:divId w:val="151572884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nie je</w:t>
            </w:r>
          </w:p>
          <w:p w14:paraId="10E820A7" w14:textId="364C8564" w:rsidR="0023485C" w:rsidRPr="00117A7E" w:rsidRDefault="0023485C" w:rsidP="00D76A03">
            <w:pPr>
              <w:pStyle w:val="Odsekzoznamu"/>
              <w:tabs>
                <w:tab w:val="left" w:pos="360"/>
              </w:tabs>
              <w:ind w:left="360"/>
            </w:pPr>
          </w:p>
        </w:tc>
      </w:tr>
    </w:tbl>
    <w:p w14:paraId="7C070C95" w14:textId="37B34C43" w:rsidR="00D76A03" w:rsidRDefault="00D76A03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D76A03" w14:paraId="39E67988" w14:textId="77777777">
        <w:trPr>
          <w:divId w:val="1275333032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506A37" w14:textId="77777777" w:rsidR="00D76A03" w:rsidRDefault="00D76A0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7AF8C" w14:textId="77777777" w:rsidR="00D76A03" w:rsidRDefault="00D76A03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D76A03" w14:paraId="5A9036A7" w14:textId="77777777">
        <w:trPr>
          <w:divId w:val="12753330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D130EB" w14:textId="77777777" w:rsidR="00D76A03" w:rsidRDefault="00D76A03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4E9165" w14:textId="77777777" w:rsidR="00D76A03" w:rsidRDefault="00D76A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CAA5A" w14:textId="77777777" w:rsidR="00D76A03" w:rsidRDefault="00D76A03" w:rsidP="000D660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D76A03" w14:paraId="2009A809" w14:textId="77777777">
        <w:trPr>
          <w:divId w:val="12753330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8D9D73" w14:textId="77777777" w:rsidR="00D76A03" w:rsidRDefault="00D76A0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E3D7C" w14:textId="77777777" w:rsidR="00D76A03" w:rsidRDefault="00D76A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9AFCB" w14:textId="77777777" w:rsidR="00D76A03" w:rsidRDefault="00D76A03" w:rsidP="000D660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predmetných delegovaných rozhodnutí Komisie nie je určená, nakoľko nadobúdajú účinnosť dňom oznámenia členským štátom.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D76A03" w14:paraId="0459D245" w14:textId="77777777">
        <w:trPr>
          <w:divId w:val="12753330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017F8" w14:textId="77777777" w:rsidR="00D76A03" w:rsidRDefault="00D76A0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245B00" w14:textId="77777777" w:rsidR="00D76A03" w:rsidRDefault="00D76A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3DF49" w14:textId="77777777" w:rsidR="00D76A03" w:rsidRDefault="00D76A03" w:rsidP="000D660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D76A03" w14:paraId="3C923D94" w14:textId="77777777">
        <w:trPr>
          <w:divId w:val="12753330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E45BAA" w14:textId="77777777" w:rsidR="00D76A03" w:rsidRDefault="00D76A0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D3DE2" w14:textId="77777777" w:rsidR="00D76A03" w:rsidRDefault="00D76A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BD89F" w14:textId="77777777" w:rsidR="00D76A03" w:rsidRDefault="00D76A0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nebolo začaté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D76A03" w14:paraId="1D5F7DB5" w14:textId="77777777">
        <w:trPr>
          <w:divId w:val="12753330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12D4F" w14:textId="77777777" w:rsidR="00D76A03" w:rsidRDefault="00D76A0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401AC" w14:textId="77777777" w:rsidR="00D76A03" w:rsidRDefault="00D76A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0F262" w14:textId="77777777" w:rsidR="00D76A03" w:rsidRDefault="00D76A0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D76A03" w14:paraId="4D6D063F" w14:textId="77777777">
        <w:trPr>
          <w:divId w:val="12753330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65601" w14:textId="77777777" w:rsidR="00D76A03" w:rsidRDefault="00D76A0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E489E" w14:textId="77777777" w:rsidR="00D76A03" w:rsidRDefault="00D76A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4B0BD" w14:textId="77777777" w:rsidR="00D76A03" w:rsidRDefault="00D76A0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nebolo začaté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D76A03" w14:paraId="4189BDE1" w14:textId="77777777">
        <w:trPr>
          <w:divId w:val="12753330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57294" w14:textId="77777777" w:rsidR="00D76A03" w:rsidRDefault="00D76A0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5993DA" w14:textId="32508F79" w:rsidR="00D76A03" w:rsidRDefault="001969AB" w:rsidP="001969AB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Návrh zákona je zlučiteľný s právom </w:t>
            </w:r>
            <w:r w:rsidR="00D76A03">
              <w:rPr>
                <w:rFonts w:ascii="Times" w:hAnsi="Times" w:cs="Times"/>
                <w:b/>
                <w:bCs/>
                <w:sz w:val="25"/>
                <w:szCs w:val="25"/>
              </w:rPr>
              <w:t>s právom Európskej únie:</w:t>
            </w:r>
          </w:p>
        </w:tc>
      </w:tr>
      <w:tr w:rsidR="00D76A03" w14:paraId="48F0622D" w14:textId="77777777">
        <w:trPr>
          <w:divId w:val="12753330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6369B" w14:textId="77777777" w:rsidR="00D76A03" w:rsidRDefault="00D76A03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A9CF4C" w14:textId="77777777" w:rsidR="00D76A03" w:rsidRDefault="00D76A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25B2B" w14:textId="77777777" w:rsidR="00D76A03" w:rsidRDefault="00D76A0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748174C9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43868"/>
    <w:rsid w:val="00054456"/>
    <w:rsid w:val="000C03E4"/>
    <w:rsid w:val="000C5887"/>
    <w:rsid w:val="000D660C"/>
    <w:rsid w:val="00117A7E"/>
    <w:rsid w:val="001969AB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76A03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0080456C-FDCA-4D67-A0AA-544DD2D1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7.9.2021 13:56:53"/>
    <f:field ref="objchangedby" par="" text="Administrator, System"/>
    <f:field ref="objmodifiedat" par="" text="7.9.2021 13:56:5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DB79FEB-3878-4F25-9D37-4CE808CD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Zuzana Gajdosova</cp:lastModifiedBy>
  <cp:revision>2</cp:revision>
  <dcterms:created xsi:type="dcterms:W3CDTF">2021-10-18T12:18:00Z</dcterms:created>
  <dcterms:modified xsi:type="dcterms:W3CDTF">2021-10-18T12:18:00Z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COO.2145.1000.3.4541617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mesiace jún až december 2021</vt:lpwstr>
  </property>
  <property fmtid="{D5CDD505-2E9C-101B-9397-08002B2CF9AE}" pid="18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</vt:lpwstr>
  </property>
  <property fmtid="{D5CDD505-2E9C-101B-9397-08002B2CF9AE}" pid="19" name="FSC#SKEDITIONSLOVLEX@103.510:rezortcislopredpis">
    <vt:lpwstr>S20681-2021-OL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LP/2021/497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čl. 4 ods. 2 písm. a), čl. 45, 49, 56, 78, 79 a 165 </vt:lpwstr>
  </property>
  <property fmtid="{D5CDD505-2E9C-101B-9397-08002B2CF9AE}" pid="39" name="FSC#SKEDITIONSLOVLEX@103.510:AttrStrListDocPropSekundarneLegPravoPO">
    <vt:lpwstr>Delegované rozhodnutie Komisie (EÚ) 2019/608 zo 16. januára 2019, ktorým sa mení príloha V k smernici Európskeho parlamentu a Rady 2005/36/ES, pokiaľ ide o doklady o formálnej kvalifikácii a názvy špecializačných odborov (Ú.v. EÚ L 104, 15.4.2019 ) - gest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Lehota na prebratie predmetných delegovaných rozhodnutí Komisie nie je určená, nakoľko nadobúdajú účinnosť dňom oznámenia členským štátom.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nebolo začaté</vt:lpwstr>
  </property>
  <property fmtid="{D5CDD505-2E9C-101B-9397-08002B2CF9AE}" pid="47" name="FSC#SKEDITIONSLOVLEX@103.510:AttrStrListDocPropInfoUzPreberanePP">
    <vt:lpwstr>nebolo začaté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a&amp;nbsp;dopĺňa zákon č. 578/2004 Z. z. o poskytovateľoch zdravotnej starostlivosti, zdravotníckych pracovníkoch, stavovských organizáciách v zdravotníctve a o zmene a doplnení niektorých zákonov v znení neskorších predpisov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style="margin: 0cm 0cm 10pt; text-align: justify; line-height: 150%;"&gt;&lt;span style="line-height: 150%; font-family: &amp;quot;Times New Roman&amp;quot;,serif; font-size: 12pt;"&gt;Verejnosť bola o príprave návrhu zákona, ktorým sa mení a dopĺňa zákon č. 578/2004 Z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hlavnému štátnemu radcovi</vt:lpwstr>
  </property>
  <property fmtid="{D5CDD505-2E9C-101B-9397-08002B2CF9AE}" pid="136" name="FSC#SKEDITIONSLOVLEX@103.510:funkciaPredDativ">
    <vt:lpwstr>hlavného štátneho radcu</vt:lpwstr>
  </property>
  <property fmtid="{D5CDD505-2E9C-101B-9397-08002B2CF9AE}" pid="137" name="FSC#SKEDITIONSLOVLEX@103.510:funkciaZodpPred">
    <vt:lpwstr>minister</vt:lpwstr>
  </property>
  <property fmtid="{D5CDD505-2E9C-101B-9397-08002B2CF9AE}" pid="138" name="FSC#SKEDITIONSLOVLEX@103.510:funkciaZodpPredAkuzativ">
    <vt:lpwstr>ministra</vt:lpwstr>
  </property>
  <property fmtid="{D5CDD505-2E9C-101B-9397-08002B2CF9AE}" pid="139" name="FSC#SKEDITIONSLOVLEX@103.510:funkciaZodpPredDativ">
    <vt:lpwstr>ministrovi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Vladimír Lengvarský_x000d_
minister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7. 9. 2021</vt:lpwstr>
  </property>
</Properties>
</file>