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F16A6F" w:rsidRDefault="00927118" w:rsidP="00B73FDE">
      <w:pPr>
        <w:adjustRightInd w:val="0"/>
        <w:spacing w:after="0" w:line="240" w:lineRule="auto"/>
        <w:jc w:val="center"/>
        <w:rPr>
          <w:rFonts w:ascii="Times New Roman" w:eastAsia="Times New Roman" w:hAnsi="Times New Roman" w:cs="Calibri"/>
          <w:b/>
          <w:caps/>
          <w:sz w:val="28"/>
          <w:szCs w:val="28"/>
        </w:rPr>
      </w:pPr>
      <w:r w:rsidRPr="00F16A6F">
        <w:rPr>
          <w:rFonts w:ascii="Times New Roman" w:eastAsia="Times New Roman" w:hAnsi="Times New Roman" w:cs="Calibri"/>
          <w:b/>
          <w:caps/>
          <w:sz w:val="28"/>
          <w:szCs w:val="28"/>
        </w:rPr>
        <w:t>Vyhodnotenie medzirezortného pripomienkového konania</w:t>
      </w:r>
    </w:p>
    <w:p w:rsidR="00927118" w:rsidRPr="00F16A6F" w:rsidRDefault="00927118" w:rsidP="00F16A6F">
      <w:pPr>
        <w:spacing w:line="240" w:lineRule="auto"/>
        <w:jc w:val="center"/>
      </w:pPr>
    </w:p>
    <w:p w:rsidR="00A852B5" w:rsidRPr="00F16A6F" w:rsidRDefault="00A852B5" w:rsidP="00F16A6F">
      <w:pPr>
        <w:spacing w:line="240" w:lineRule="auto"/>
        <w:jc w:val="center"/>
        <w:divId w:val="1044058243"/>
        <w:rPr>
          <w:rFonts w:ascii="Times" w:hAnsi="Times" w:cs="Times"/>
          <w:sz w:val="25"/>
          <w:szCs w:val="25"/>
        </w:rPr>
      </w:pPr>
      <w:r w:rsidRPr="00F16A6F">
        <w:rPr>
          <w:rFonts w:ascii="Times" w:hAnsi="Times" w:cs="Times"/>
          <w:sz w:val="25"/>
          <w:szCs w:val="25"/>
        </w:rPr>
        <w:t>Nariadenie vlády Slovenskej republiky, ktorým sa vyhlasujú prírodné rezervácie Pralesy Slovenska</w:t>
      </w:r>
    </w:p>
    <w:p w:rsidR="00927118" w:rsidRPr="00F16A6F" w:rsidRDefault="00927118" w:rsidP="00F16A6F">
      <w:pPr>
        <w:spacing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r w:rsidRPr="00F16A6F">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F16A6F" w:rsidRDefault="00927118">
            <w:pPr>
              <w:spacing w:after="0" w:line="240" w:lineRule="auto"/>
              <w:rPr>
                <w:rFonts w:ascii="Times New Roman" w:hAnsi="Times New Roman" w:cs="Calibri"/>
                <w:sz w:val="20"/>
                <w:szCs w:val="20"/>
              </w:rPr>
            </w:pPr>
            <w:r w:rsidRPr="00F16A6F">
              <w:rPr>
                <w:rFonts w:ascii="Times New Roman" w:hAnsi="Times New Roman" w:cs="Calibri"/>
                <w:sz w:val="20"/>
                <w:szCs w:val="20"/>
              </w:rPr>
              <w:t> </w:t>
            </w:r>
          </w:p>
        </w:tc>
      </w:tr>
      <w:tr w:rsidR="00F16A6F" w:rsidRPr="00F16A6F" w:rsidTr="00B76589">
        <w:tc>
          <w:tcPr>
            <w:tcW w:w="7797" w:type="dxa"/>
            <w:tcBorders>
              <w:top w:val="nil"/>
              <w:left w:val="nil"/>
              <w:bottom w:val="nil"/>
              <w:right w:val="nil"/>
            </w:tcBorders>
          </w:tcPr>
          <w:p w:rsidR="00A251BF" w:rsidRPr="00F16A6F" w:rsidRDefault="00A251BF" w:rsidP="00B73FDE">
            <w:pPr>
              <w:spacing w:after="0" w:line="240" w:lineRule="auto"/>
              <w:rPr>
                <w:rFonts w:ascii="Times New Roman" w:hAnsi="Times New Roman" w:cs="Calibri"/>
                <w:sz w:val="25"/>
                <w:szCs w:val="25"/>
              </w:rPr>
            </w:pPr>
            <w:r w:rsidRPr="00F16A6F">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F16A6F" w:rsidRDefault="00A852B5">
            <w:pPr>
              <w:spacing w:after="0" w:line="240" w:lineRule="auto"/>
              <w:rPr>
                <w:rFonts w:ascii="Times New Roman" w:hAnsi="Times New Roman" w:cs="Calibri"/>
                <w:sz w:val="20"/>
                <w:szCs w:val="20"/>
              </w:rPr>
            </w:pPr>
            <w:r w:rsidRPr="00F16A6F">
              <w:rPr>
                <w:rFonts w:ascii="Times" w:hAnsi="Times" w:cs="Times"/>
                <w:sz w:val="25"/>
                <w:szCs w:val="25"/>
              </w:rPr>
              <w:t>27 /7</w:t>
            </w: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r w:rsidRPr="00F16A6F">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F16A6F" w:rsidRDefault="00A852B5">
            <w:pPr>
              <w:spacing w:after="0" w:line="240" w:lineRule="auto"/>
              <w:rPr>
                <w:rFonts w:ascii="Times New Roman" w:hAnsi="Times New Roman" w:cs="Calibri"/>
                <w:sz w:val="20"/>
                <w:szCs w:val="20"/>
              </w:rPr>
            </w:pPr>
            <w:r w:rsidRPr="00F16A6F">
              <w:rPr>
                <w:rFonts w:ascii="Times" w:hAnsi="Times" w:cs="Times"/>
                <w:sz w:val="25"/>
                <w:szCs w:val="25"/>
              </w:rPr>
              <w:t>27</w:t>
            </w: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F16A6F" w:rsidRDefault="00927118">
            <w:pPr>
              <w:spacing w:after="0" w:line="240" w:lineRule="auto"/>
              <w:rPr>
                <w:rFonts w:ascii="Times New Roman" w:hAnsi="Times New Roman" w:cs="Calibri"/>
                <w:sz w:val="20"/>
                <w:szCs w:val="20"/>
              </w:rPr>
            </w:pP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r w:rsidRPr="00F16A6F">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F16A6F" w:rsidRDefault="007F1872" w:rsidP="007F1872">
            <w:pPr>
              <w:spacing w:after="0" w:line="240" w:lineRule="auto"/>
              <w:rPr>
                <w:rFonts w:ascii="Times New Roman" w:hAnsi="Times New Roman" w:cs="Calibri"/>
                <w:sz w:val="20"/>
                <w:szCs w:val="20"/>
              </w:rPr>
            </w:pPr>
            <w:r>
              <w:rPr>
                <w:rFonts w:ascii="Times" w:hAnsi="Times" w:cs="Times"/>
                <w:sz w:val="25"/>
                <w:szCs w:val="25"/>
              </w:rPr>
              <w:t>22</w:t>
            </w:r>
            <w:r w:rsidRPr="00F16A6F">
              <w:rPr>
                <w:rFonts w:ascii="Times" w:hAnsi="Times" w:cs="Times"/>
                <w:sz w:val="25"/>
                <w:szCs w:val="25"/>
              </w:rPr>
              <w:t xml:space="preserve"> </w:t>
            </w:r>
            <w:r w:rsidR="00A852B5" w:rsidRPr="00F16A6F">
              <w:rPr>
                <w:rFonts w:ascii="Times" w:hAnsi="Times" w:cs="Times"/>
                <w:sz w:val="25"/>
                <w:szCs w:val="25"/>
              </w:rPr>
              <w:t>/</w:t>
            </w:r>
            <w:r>
              <w:rPr>
                <w:rFonts w:ascii="Times" w:hAnsi="Times" w:cs="Times"/>
                <w:sz w:val="25"/>
                <w:szCs w:val="25"/>
              </w:rPr>
              <w:t>4</w:t>
            </w: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r w:rsidRPr="00F16A6F">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F16A6F" w:rsidRDefault="007F1872" w:rsidP="007F1872">
            <w:pPr>
              <w:spacing w:after="0" w:line="240" w:lineRule="auto"/>
              <w:rPr>
                <w:rFonts w:ascii="Times New Roman" w:hAnsi="Times New Roman" w:cs="Calibri"/>
                <w:sz w:val="20"/>
                <w:szCs w:val="20"/>
              </w:rPr>
            </w:pPr>
            <w:r>
              <w:rPr>
                <w:rFonts w:ascii="Times" w:hAnsi="Times" w:cs="Times"/>
                <w:sz w:val="25"/>
                <w:szCs w:val="25"/>
              </w:rPr>
              <w:t>1</w:t>
            </w:r>
            <w:r w:rsidRPr="00F16A6F">
              <w:rPr>
                <w:rFonts w:ascii="Times" w:hAnsi="Times" w:cs="Times"/>
                <w:sz w:val="25"/>
                <w:szCs w:val="25"/>
              </w:rPr>
              <w:t xml:space="preserve"> </w:t>
            </w:r>
            <w:r w:rsidR="00A852B5" w:rsidRPr="00F16A6F">
              <w:rPr>
                <w:rFonts w:ascii="Times" w:hAnsi="Times" w:cs="Times"/>
                <w:sz w:val="25"/>
                <w:szCs w:val="25"/>
              </w:rPr>
              <w:t>/</w:t>
            </w:r>
            <w:r>
              <w:rPr>
                <w:rFonts w:ascii="Times" w:hAnsi="Times" w:cs="Times"/>
                <w:sz w:val="25"/>
                <w:szCs w:val="25"/>
              </w:rPr>
              <w:t>1</w:t>
            </w:r>
            <w:bookmarkStart w:id="0" w:name="_GoBack"/>
            <w:bookmarkEnd w:id="0"/>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r w:rsidRPr="00F16A6F">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F16A6F" w:rsidRDefault="007F1872" w:rsidP="007F1872">
            <w:pPr>
              <w:spacing w:after="0" w:line="240" w:lineRule="auto"/>
              <w:rPr>
                <w:rFonts w:ascii="Times New Roman" w:hAnsi="Times New Roman" w:cs="Calibri"/>
                <w:sz w:val="20"/>
                <w:szCs w:val="20"/>
              </w:rPr>
            </w:pPr>
            <w:r>
              <w:rPr>
                <w:rFonts w:ascii="Times" w:hAnsi="Times" w:cs="Times"/>
                <w:sz w:val="25"/>
                <w:szCs w:val="25"/>
              </w:rPr>
              <w:t>4</w:t>
            </w:r>
            <w:r w:rsidRPr="00F16A6F">
              <w:rPr>
                <w:rFonts w:ascii="Times" w:hAnsi="Times" w:cs="Times"/>
                <w:sz w:val="25"/>
                <w:szCs w:val="25"/>
              </w:rPr>
              <w:t xml:space="preserve"> </w:t>
            </w:r>
            <w:r w:rsidR="00A852B5" w:rsidRPr="00F16A6F">
              <w:rPr>
                <w:rFonts w:ascii="Times" w:hAnsi="Times" w:cs="Times"/>
                <w:sz w:val="25"/>
                <w:szCs w:val="25"/>
              </w:rPr>
              <w:t>/</w:t>
            </w:r>
            <w:r>
              <w:rPr>
                <w:rFonts w:ascii="Times" w:hAnsi="Times" w:cs="Times"/>
                <w:sz w:val="25"/>
                <w:szCs w:val="25"/>
              </w:rPr>
              <w:t>2</w:t>
            </w: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F16A6F" w:rsidRDefault="00927118">
            <w:pPr>
              <w:spacing w:after="0" w:line="240" w:lineRule="auto"/>
              <w:rPr>
                <w:rFonts w:ascii="Times New Roman" w:hAnsi="Times New Roman" w:cs="Calibri"/>
                <w:sz w:val="20"/>
                <w:szCs w:val="20"/>
              </w:rPr>
            </w:pP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sz w:val="25"/>
                <w:szCs w:val="25"/>
              </w:rPr>
            </w:pPr>
            <w:proofErr w:type="spellStart"/>
            <w:r w:rsidRPr="00F16A6F">
              <w:rPr>
                <w:rFonts w:ascii="Times New Roman" w:hAnsi="Times New Roman" w:cs="Calibri"/>
                <w:bCs/>
                <w:sz w:val="25"/>
                <w:szCs w:val="25"/>
              </w:rPr>
              <w:t>Rozporové</w:t>
            </w:r>
            <w:proofErr w:type="spellEnd"/>
            <w:r w:rsidRPr="00F16A6F">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F16A6F" w:rsidRDefault="00927118">
            <w:pPr>
              <w:spacing w:after="0" w:line="240" w:lineRule="auto"/>
              <w:rPr>
                <w:rFonts w:ascii="Times New Roman" w:hAnsi="Times New Roman" w:cs="Calibri"/>
                <w:sz w:val="20"/>
                <w:szCs w:val="20"/>
              </w:rPr>
            </w:pPr>
          </w:p>
        </w:tc>
      </w:tr>
      <w:tr w:rsidR="00F16A6F"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bCs/>
                <w:sz w:val="25"/>
                <w:szCs w:val="25"/>
              </w:rPr>
            </w:pPr>
            <w:r w:rsidRPr="00F16A6F">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F16A6F" w:rsidRDefault="00927118">
            <w:pPr>
              <w:spacing w:after="0" w:line="240" w:lineRule="auto"/>
              <w:rPr>
                <w:rFonts w:ascii="Times New Roman" w:hAnsi="Times New Roman" w:cs="Calibri"/>
                <w:sz w:val="20"/>
                <w:szCs w:val="20"/>
              </w:rPr>
            </w:pPr>
          </w:p>
        </w:tc>
      </w:tr>
      <w:tr w:rsidR="00927118" w:rsidRPr="00F16A6F" w:rsidTr="00B76589">
        <w:tc>
          <w:tcPr>
            <w:tcW w:w="7797" w:type="dxa"/>
            <w:tcBorders>
              <w:top w:val="nil"/>
              <w:left w:val="nil"/>
              <w:bottom w:val="nil"/>
              <w:right w:val="nil"/>
            </w:tcBorders>
          </w:tcPr>
          <w:p w:rsidR="00927118" w:rsidRPr="00F16A6F" w:rsidRDefault="00927118" w:rsidP="00B73FDE">
            <w:pPr>
              <w:spacing w:after="0" w:line="240" w:lineRule="auto"/>
              <w:rPr>
                <w:rFonts w:ascii="Times New Roman" w:hAnsi="Times New Roman" w:cs="Calibri"/>
                <w:bCs/>
                <w:sz w:val="25"/>
                <w:szCs w:val="25"/>
              </w:rPr>
            </w:pPr>
            <w:r w:rsidRPr="00F16A6F">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F16A6F" w:rsidRDefault="00927118">
            <w:pPr>
              <w:spacing w:after="0" w:line="240" w:lineRule="auto"/>
              <w:rPr>
                <w:rFonts w:ascii="Times New Roman" w:hAnsi="Times New Roman" w:cs="Calibri"/>
                <w:sz w:val="20"/>
                <w:szCs w:val="20"/>
              </w:rPr>
            </w:pPr>
          </w:p>
        </w:tc>
      </w:tr>
    </w:tbl>
    <w:p w:rsidR="00927118" w:rsidRPr="00F16A6F" w:rsidRDefault="00927118" w:rsidP="00B73FDE">
      <w:pPr>
        <w:spacing w:after="0" w:line="240" w:lineRule="auto"/>
        <w:rPr>
          <w:rFonts w:ascii="Times New Roman" w:hAnsi="Times New Roman" w:cs="Calibri"/>
          <w:b/>
          <w:sz w:val="20"/>
          <w:szCs w:val="20"/>
        </w:rPr>
      </w:pPr>
    </w:p>
    <w:p w:rsidR="00927118" w:rsidRPr="00F16A6F" w:rsidRDefault="00927118">
      <w:pPr>
        <w:spacing w:after="0" w:line="240" w:lineRule="auto"/>
        <w:rPr>
          <w:sz w:val="25"/>
          <w:szCs w:val="25"/>
        </w:rPr>
      </w:pPr>
      <w:r w:rsidRPr="00F16A6F">
        <w:rPr>
          <w:rFonts w:ascii="Times New Roman" w:hAnsi="Times New Roman" w:cs="Calibri"/>
          <w:sz w:val="25"/>
          <w:szCs w:val="25"/>
        </w:rPr>
        <w:t>Sumarizácia vznesených pripomienok podľa subjektov</w:t>
      </w:r>
    </w:p>
    <w:p w:rsidR="00A852B5" w:rsidRPr="00F16A6F" w:rsidRDefault="00A852B5" w:rsidP="00F16A6F">
      <w:pPr>
        <w:spacing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16A6F" w:rsidRPr="00F16A6F">
        <w:trPr>
          <w:divId w:val="20266663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Vôbec nezaslali</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OZ - Žilina - zelené mesto</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 xml:space="preserve">Asociácia </w:t>
            </w:r>
            <w:proofErr w:type="spellStart"/>
            <w:r w:rsidRPr="00F16A6F">
              <w:rPr>
                <w:rFonts w:ascii="Times" w:hAnsi="Times" w:cs="Times"/>
                <w:sz w:val="25"/>
                <w:szCs w:val="25"/>
              </w:rPr>
              <w:t>zamestnávatelských</w:t>
            </w:r>
            <w:proofErr w:type="spellEnd"/>
            <w:r w:rsidRPr="00F16A6F">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x</w:t>
            </w:r>
          </w:p>
        </w:tc>
      </w:tr>
      <w:tr w:rsidR="00F16A6F" w:rsidRPr="00F16A6F">
        <w:trPr>
          <w:divId w:val="2026666332"/>
          <w:jc w:val="center"/>
        </w:trPr>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rPr>
                <w:rFonts w:ascii="Times" w:hAnsi="Times" w:cs="Times"/>
                <w:sz w:val="25"/>
                <w:szCs w:val="25"/>
              </w:rPr>
            </w:pPr>
            <w:r w:rsidRPr="00F16A6F">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27 (20o,7z)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52B5" w:rsidRPr="00F16A6F" w:rsidRDefault="00A852B5" w:rsidP="00F16A6F">
            <w:pPr>
              <w:spacing w:line="240" w:lineRule="auto"/>
              <w:jc w:val="center"/>
              <w:rPr>
                <w:sz w:val="20"/>
                <w:szCs w:val="20"/>
              </w:rPr>
            </w:pPr>
          </w:p>
        </w:tc>
      </w:tr>
    </w:tbl>
    <w:p w:rsidR="00BF7CE0" w:rsidRPr="00F16A6F" w:rsidRDefault="00BF7CE0" w:rsidP="00F16A6F">
      <w:pPr>
        <w:spacing w:line="240" w:lineRule="auto"/>
        <w:rPr>
          <w:b/>
          <w:bCs/>
          <w:sz w:val="20"/>
          <w:szCs w:val="20"/>
        </w:rPr>
      </w:pPr>
      <w:r w:rsidRPr="00F16A6F">
        <w:rPr>
          <w:rFonts w:ascii="Times New Roman" w:eastAsia="Times New Roman" w:hAnsi="Times New Roman" w:cs="Times New Roman"/>
          <w:bCs/>
          <w:sz w:val="25"/>
          <w:szCs w:val="25"/>
          <w:lang w:eastAsia="sk-SK"/>
        </w:rPr>
        <w:t>Vyhodnotenie vecných pripomienok je uvedené v tabuľkovej časti.</w:t>
      </w:r>
    </w:p>
    <w:p w:rsidR="00BF7CE0" w:rsidRPr="00F16A6F" w:rsidRDefault="00BF7CE0" w:rsidP="00B73FDE">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F16A6F" w:rsidRPr="00F16A6F" w:rsidTr="00943EB2">
        <w:trPr>
          <w:cantSplit/>
        </w:trPr>
        <w:tc>
          <w:tcPr>
            <w:tcW w:w="4928" w:type="dxa"/>
            <w:gridSpan w:val="2"/>
            <w:tcBorders>
              <w:top w:val="nil"/>
              <w:left w:val="nil"/>
              <w:bottom w:val="nil"/>
              <w:right w:val="nil"/>
            </w:tcBorders>
          </w:tcPr>
          <w:p w:rsidR="00BF7CE0" w:rsidRPr="00F16A6F" w:rsidRDefault="00BF7CE0">
            <w:pPr>
              <w:pStyle w:val="Zkladntext"/>
              <w:widowControl/>
              <w:jc w:val="both"/>
              <w:rPr>
                <w:b w:val="0"/>
                <w:sz w:val="25"/>
                <w:szCs w:val="25"/>
              </w:rPr>
            </w:pPr>
            <w:r w:rsidRPr="00F16A6F">
              <w:rPr>
                <w:b w:val="0"/>
                <w:sz w:val="25"/>
                <w:szCs w:val="25"/>
              </w:rPr>
              <w:t>Vysvetlivky  k použitým skratkám v tabuľke:</w:t>
            </w:r>
          </w:p>
        </w:tc>
      </w:tr>
      <w:tr w:rsidR="00F16A6F" w:rsidRPr="00F16A6F" w:rsidTr="00943EB2">
        <w:trPr>
          <w:cantSplit/>
        </w:trPr>
        <w:tc>
          <w:tcPr>
            <w:tcW w:w="1809" w:type="dxa"/>
            <w:tcBorders>
              <w:top w:val="nil"/>
              <w:left w:val="nil"/>
              <w:bottom w:val="nil"/>
              <w:right w:val="nil"/>
            </w:tcBorders>
          </w:tcPr>
          <w:p w:rsidR="00BF7CE0" w:rsidRPr="00F16A6F" w:rsidRDefault="00BF7CE0" w:rsidP="00B73FDE">
            <w:pPr>
              <w:pStyle w:val="Zkladntext"/>
              <w:widowControl/>
              <w:jc w:val="both"/>
              <w:rPr>
                <w:b w:val="0"/>
                <w:sz w:val="25"/>
                <w:szCs w:val="25"/>
              </w:rPr>
            </w:pPr>
            <w:r w:rsidRPr="00F16A6F">
              <w:rPr>
                <w:b w:val="0"/>
                <w:sz w:val="25"/>
                <w:szCs w:val="25"/>
              </w:rPr>
              <w:t>O – obyčajná</w:t>
            </w:r>
          </w:p>
        </w:tc>
        <w:tc>
          <w:tcPr>
            <w:tcW w:w="3119" w:type="dxa"/>
            <w:tcBorders>
              <w:top w:val="nil"/>
              <w:left w:val="nil"/>
              <w:bottom w:val="nil"/>
              <w:right w:val="nil"/>
            </w:tcBorders>
          </w:tcPr>
          <w:p w:rsidR="00BF7CE0" w:rsidRPr="00F16A6F" w:rsidRDefault="00BF7CE0">
            <w:pPr>
              <w:pStyle w:val="Zkladntext"/>
              <w:widowControl/>
              <w:jc w:val="both"/>
              <w:rPr>
                <w:b w:val="0"/>
                <w:sz w:val="25"/>
                <w:szCs w:val="25"/>
              </w:rPr>
            </w:pPr>
            <w:r w:rsidRPr="00F16A6F">
              <w:rPr>
                <w:b w:val="0"/>
                <w:sz w:val="25"/>
                <w:szCs w:val="25"/>
              </w:rPr>
              <w:t>A – akceptovaná</w:t>
            </w:r>
          </w:p>
        </w:tc>
      </w:tr>
      <w:tr w:rsidR="00F16A6F" w:rsidRPr="00F16A6F" w:rsidTr="00943EB2">
        <w:trPr>
          <w:cantSplit/>
        </w:trPr>
        <w:tc>
          <w:tcPr>
            <w:tcW w:w="1809" w:type="dxa"/>
            <w:tcBorders>
              <w:top w:val="nil"/>
              <w:left w:val="nil"/>
              <w:bottom w:val="nil"/>
              <w:right w:val="nil"/>
            </w:tcBorders>
          </w:tcPr>
          <w:p w:rsidR="00BF7CE0" w:rsidRPr="00F16A6F" w:rsidRDefault="00BF7CE0" w:rsidP="00B73FDE">
            <w:pPr>
              <w:pStyle w:val="Zkladntext"/>
              <w:widowControl/>
              <w:jc w:val="both"/>
              <w:rPr>
                <w:b w:val="0"/>
                <w:sz w:val="25"/>
                <w:szCs w:val="25"/>
              </w:rPr>
            </w:pPr>
            <w:r w:rsidRPr="00F16A6F">
              <w:rPr>
                <w:b w:val="0"/>
                <w:sz w:val="25"/>
                <w:szCs w:val="25"/>
              </w:rPr>
              <w:t>Z – zásadná</w:t>
            </w:r>
          </w:p>
        </w:tc>
        <w:tc>
          <w:tcPr>
            <w:tcW w:w="3119" w:type="dxa"/>
            <w:tcBorders>
              <w:top w:val="nil"/>
              <w:left w:val="nil"/>
              <w:bottom w:val="nil"/>
              <w:right w:val="nil"/>
            </w:tcBorders>
          </w:tcPr>
          <w:p w:rsidR="00BF7CE0" w:rsidRPr="00F16A6F" w:rsidRDefault="00BF7CE0">
            <w:pPr>
              <w:pStyle w:val="Zkladntext"/>
              <w:widowControl/>
              <w:jc w:val="both"/>
              <w:rPr>
                <w:b w:val="0"/>
                <w:sz w:val="25"/>
                <w:szCs w:val="25"/>
              </w:rPr>
            </w:pPr>
            <w:r w:rsidRPr="00F16A6F">
              <w:rPr>
                <w:b w:val="0"/>
                <w:sz w:val="25"/>
                <w:szCs w:val="25"/>
              </w:rPr>
              <w:t>N – neakceptovaná</w:t>
            </w:r>
          </w:p>
        </w:tc>
      </w:tr>
      <w:tr w:rsidR="00F16A6F" w:rsidRPr="00F16A6F" w:rsidTr="00943EB2">
        <w:trPr>
          <w:cantSplit/>
        </w:trPr>
        <w:tc>
          <w:tcPr>
            <w:tcW w:w="1809" w:type="dxa"/>
            <w:tcBorders>
              <w:top w:val="nil"/>
              <w:left w:val="nil"/>
              <w:bottom w:val="nil"/>
              <w:right w:val="nil"/>
            </w:tcBorders>
          </w:tcPr>
          <w:p w:rsidR="00BF7CE0" w:rsidRPr="00F16A6F" w:rsidRDefault="00BF7CE0" w:rsidP="00B73FDE">
            <w:pPr>
              <w:pStyle w:val="Zkladntext"/>
              <w:widowControl/>
              <w:jc w:val="both"/>
              <w:rPr>
                <w:b w:val="0"/>
                <w:sz w:val="25"/>
                <w:szCs w:val="25"/>
              </w:rPr>
            </w:pPr>
          </w:p>
        </w:tc>
        <w:tc>
          <w:tcPr>
            <w:tcW w:w="3119" w:type="dxa"/>
            <w:tcBorders>
              <w:top w:val="nil"/>
              <w:left w:val="nil"/>
              <w:bottom w:val="nil"/>
              <w:right w:val="nil"/>
            </w:tcBorders>
          </w:tcPr>
          <w:p w:rsidR="00BF7CE0" w:rsidRPr="00F16A6F" w:rsidRDefault="00BF7CE0">
            <w:pPr>
              <w:pStyle w:val="Zkladntext"/>
              <w:widowControl/>
              <w:jc w:val="both"/>
              <w:rPr>
                <w:b w:val="0"/>
                <w:sz w:val="25"/>
                <w:szCs w:val="25"/>
              </w:rPr>
            </w:pPr>
            <w:r w:rsidRPr="00F16A6F">
              <w:rPr>
                <w:b w:val="0"/>
                <w:sz w:val="25"/>
                <w:szCs w:val="25"/>
              </w:rPr>
              <w:t>ČA – čiastočne akceptovaná</w:t>
            </w:r>
          </w:p>
        </w:tc>
      </w:tr>
    </w:tbl>
    <w:p w:rsidR="00E85710" w:rsidRPr="00F16A6F" w:rsidRDefault="00E85710" w:rsidP="00F16A6F">
      <w:pPr>
        <w:spacing w:line="240" w:lineRule="auto"/>
      </w:pPr>
      <w:r w:rsidRPr="00F16A6F">
        <w:br w:type="page"/>
      </w:r>
    </w:p>
    <w:p w:rsidR="00A852B5" w:rsidRPr="00F16A6F" w:rsidRDefault="00A852B5" w:rsidP="00F16A6F">
      <w:pPr>
        <w:spacing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495"/>
        <w:gridCol w:w="523"/>
        <w:gridCol w:w="523"/>
        <w:gridCol w:w="4022"/>
      </w:tblGrid>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Subjekt</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Typ</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proofErr w:type="spellStart"/>
            <w:r w:rsidRPr="00F16A6F">
              <w:rPr>
                <w:rFonts w:ascii="Times" w:hAnsi="Times" w:cs="Times"/>
                <w:b/>
                <w:bCs/>
                <w:sz w:val="25"/>
                <w:szCs w:val="25"/>
              </w:rPr>
              <w:t>Vyh</w:t>
            </w:r>
            <w:proofErr w:type="spellEnd"/>
            <w:r w:rsidRPr="00F16A6F">
              <w:rPr>
                <w:rFonts w:ascii="Times" w:hAnsi="Times" w:cs="Times"/>
                <w:b/>
                <w:bCs/>
                <w:sz w:val="25"/>
                <w:szCs w:val="25"/>
              </w:rPr>
              <w:t>.</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Spôsob vyhodnotenia</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proofErr w:type="spellStart"/>
            <w:r w:rsidRPr="00F16A6F">
              <w:rPr>
                <w:rFonts w:ascii="Times" w:hAnsi="Times" w:cs="Times"/>
                <w:b/>
                <w:bCs/>
                <w:sz w:val="25"/>
                <w:szCs w:val="25"/>
              </w:rPr>
              <w:t>MDaVSR</w:t>
            </w:r>
            <w:proofErr w:type="spellEnd"/>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dôvodovej správe</w:t>
            </w:r>
            <w:r w:rsidRPr="00F16A6F">
              <w:rPr>
                <w:rFonts w:ascii="Times" w:hAnsi="Times" w:cs="Times"/>
                <w:sz w:val="25"/>
                <w:szCs w:val="25"/>
              </w:rPr>
              <w:br/>
              <w:t>V osobitnej časti dôvodovej správy k § 2 odporúčame slovo „Upravujú“ nahradiť slovom „Upravuje“.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rPr>
                <w:rFonts w:ascii="Times" w:hAnsi="Times" w:cs="Times"/>
                <w:sz w:val="25"/>
                <w:szCs w:val="25"/>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proofErr w:type="spellStart"/>
            <w:r w:rsidRPr="00F16A6F">
              <w:rPr>
                <w:rFonts w:ascii="Times" w:hAnsi="Times" w:cs="Times"/>
                <w:b/>
                <w:bCs/>
                <w:sz w:val="25"/>
                <w:szCs w:val="25"/>
              </w:rPr>
              <w:t>MDaVSR</w:t>
            </w:r>
            <w:proofErr w:type="spellEnd"/>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dôvodovej správe</w:t>
            </w:r>
            <w:r w:rsidRPr="00F16A6F">
              <w:rPr>
                <w:rFonts w:ascii="Times" w:hAnsi="Times" w:cs="Times"/>
                <w:sz w:val="25"/>
                <w:szCs w:val="25"/>
              </w:rPr>
              <w:br/>
              <w:t>V osobitnej časti dôvodovej správy k § 3 odporúčame za slovami „zákona č. 138/2010 Z. z. o lesnom reprodukčnom materiáli“ vypustiť slová „v znení neskorších predpisov“.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jc w:val="center"/>
              <w:rPr>
                <w:rFonts w:ascii="Times" w:hAnsi="Times" w:cs="Times"/>
                <w:sz w:val="25"/>
                <w:szCs w:val="25"/>
              </w:rPr>
            </w:pPr>
            <w:r w:rsidRPr="00F16A6F">
              <w:rPr>
                <w:rFonts w:ascii="Times" w:hAnsi="Times" w:cs="Times"/>
                <w:sz w:val="25"/>
                <w:szCs w:val="25"/>
              </w:rPr>
              <w:t>N</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rPr>
                <w:rFonts w:ascii="Times" w:hAnsi="Times" w:cs="Times"/>
                <w:sz w:val="25"/>
                <w:szCs w:val="25"/>
              </w:rPr>
            </w:pPr>
            <w:r w:rsidRPr="00F16A6F">
              <w:rPr>
                <w:rFonts w:ascii="Times" w:hAnsi="Times" w:cs="Times"/>
                <w:sz w:val="25"/>
                <w:szCs w:val="25"/>
              </w:rPr>
              <w:t>Uvedený právny predpis bol od svojho vyhlásenia viackrát novelizovaný, preto sa v osobitnej časti dôvodovej správy uvádza aj s dôvetkom „v znení neskorších prepisov“, z čoho vyplýva, že sa odkazuje na jeho aktuálne znenie a nie vyhlásené znenie zákona.</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proofErr w:type="spellStart"/>
            <w:r w:rsidRPr="00F16A6F">
              <w:rPr>
                <w:rFonts w:ascii="Times" w:hAnsi="Times" w:cs="Times"/>
                <w:b/>
                <w:bCs/>
                <w:sz w:val="25"/>
                <w:szCs w:val="25"/>
              </w:rPr>
              <w:t>MDaVSR</w:t>
            </w:r>
            <w:proofErr w:type="spellEnd"/>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dôvodovej správe</w:t>
            </w:r>
            <w:r w:rsidRPr="00F16A6F">
              <w:rPr>
                <w:rFonts w:ascii="Times" w:hAnsi="Times" w:cs="Times"/>
                <w:sz w:val="25"/>
                <w:szCs w:val="25"/>
              </w:rPr>
              <w:br/>
              <w:t>Vo všeobecnej a osobitnej časti dôvodovej správy odporúčame slová „v zmysle“ nahradiť slovom „podľa“.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rPr>
                <w:rFonts w:ascii="Times" w:hAnsi="Times" w:cs="Times"/>
                <w:sz w:val="25"/>
                <w:szCs w:val="25"/>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MFSR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Všeobecne</w:t>
            </w:r>
            <w:r w:rsidRPr="00F16A6F">
              <w:rPr>
                <w:rFonts w:ascii="Times" w:hAnsi="Times" w:cs="Times"/>
                <w:sz w:val="25"/>
                <w:szCs w:val="25"/>
              </w:rPr>
              <w:br/>
              <w:t xml:space="preserve">V § 1 ods. 2, § 2 a v označení prílohy č. 1 odporúčame vypustiť slová „č. 1“ v súlade s bodom 15 prílohy č. 1 k Legislatívnym pravidlám vlády SR.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053AC1" w:rsidP="00F16A6F">
            <w:pPr>
              <w:spacing w:line="240" w:lineRule="auto"/>
              <w:rPr>
                <w:rFonts w:ascii="Times" w:hAnsi="Times" w:cs="Times"/>
                <w:sz w:val="25"/>
                <w:szCs w:val="25"/>
              </w:rPr>
            </w:pPr>
            <w:r w:rsidRPr="00F16A6F">
              <w:rPr>
                <w:rFonts w:ascii="Times" w:hAnsi="Times" w:cs="Times"/>
                <w:sz w:val="25"/>
                <w:szCs w:val="25"/>
              </w:rPr>
              <w:t>Upravené v zmysle pripomienky.</w:t>
            </w:r>
          </w:p>
        </w:tc>
      </w:tr>
      <w:tr w:rsidR="00F16A6F" w:rsidRPr="00F16A6F" w:rsidTr="00F16A6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MPRVSR</w:t>
            </w:r>
            <w:r w:rsidR="00E53EE6" w:rsidRPr="00F16A6F">
              <w:rPr>
                <w:rFonts w:ascii="Times" w:hAnsi="Times" w:cs="Times"/>
                <w:b/>
                <w:bCs/>
                <w:sz w:val="25"/>
                <w:szCs w:val="25"/>
              </w:rPr>
              <w:t xml:space="preserve"> </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 3</w:t>
            </w:r>
            <w:r w:rsidRPr="00F16A6F">
              <w:rPr>
                <w:rFonts w:ascii="Times" w:hAnsi="Times" w:cs="Times"/>
                <w:sz w:val="25"/>
                <w:szCs w:val="25"/>
              </w:rPr>
              <w:br/>
              <w:t xml:space="preserve">V § 3 žiadame za odsek 1 vložiť nový odsek 2, ktorý znie: „(2) Na území lokalít prírodných rezervácií možno v súlade projektom ochrany podľa § 54 ods. 12 písm. a) zákona po odsúhlasení organizáciou ochrany prírody podľa § 65a zákona o spôsobe, termíne a rozsahu vykonávať a) zabezpečenie prechodnosti existujúcich turistických chodníkov, b) údržbu a opravy existujúcich lesných ciest vrátane údržby pozdĺžnych a priečnych odvodňovacích zariadení, násypových a výkopových </w:t>
            </w:r>
            <w:r w:rsidRPr="00F16A6F">
              <w:rPr>
                <w:rFonts w:ascii="Times" w:hAnsi="Times" w:cs="Times"/>
                <w:sz w:val="25"/>
                <w:szCs w:val="25"/>
              </w:rPr>
              <w:lastRenderedPageBreak/>
              <w:t>svahov zemného telesa cesty a udržiavanie prejazdného profilu lesných ciest, c) cielené a usmerňované poľovnícke hospodárenie, najmä regulácia početnosti druhov zveri,1) d) racionálne využívanie a starostlivosť o uznané zdroje lesného reprodukčného materiálu.“. Poznámka pod čiarou k odkazu 1 znie: 1) § 2 písm. z) zákona č. 274/2009 Z. z. o poľovníctve a o zmene a doplnení niektorých zákonov.“. Doterajší odsek 2 sa označí ako odsek 3. Odôvodnenie: Činnosti, ktoré sú predmetom navrhovaného doplnenia, sú v súlade s činnosťami uvedenými v projekte ochrany, ktorý jednoznačne konštatuje, že tieto činnosti „by bolo potrebné špecificky upraviť aj v legislatívnom predpise“. Doplnením vyššie uvedeného ustanovenia sa zároveň sleduje stanovenie podrobností územnej ochrany v súlade s § 22 ods. 6 zákona č. 543/2002 Z. z. o ochrane prírody a krajiny v znení zákona č. 356/2019 Z. z. Predkladateľ materiálu taktiež v predkladacej správe uvádza, že ciele ochrany sú uvedené v projekte ochrany. V kapitole „4.2. Vymedzenie činností na účely zabezpečenia starostlivosti o predmet ochrany a chránené územie...“ sa v časti 4.2.,1. uvádza, že spoločná medzirezortná pracovná komisia MPRV SR a MŽP SR vyšpecifikovala konkrétne činnosti, ktorých vykonávanie, so súhlasom orgánu ochrany prírody, je v odôvodnených prípadoch opodstatnené realizovať.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391014" w:rsidP="00B73FDE">
            <w:pPr>
              <w:spacing w:line="240" w:lineRule="auto"/>
              <w:jc w:val="center"/>
              <w:rPr>
                <w:rFonts w:ascii="Times" w:hAnsi="Times" w:cs="Times"/>
                <w:sz w:val="25"/>
                <w:szCs w:val="25"/>
              </w:rPr>
            </w:pPr>
            <w:r w:rsidRPr="00F16A6F">
              <w:rPr>
                <w:rFonts w:ascii="Times" w:hAnsi="Times" w:cs="Times"/>
                <w:sz w:val="25"/>
                <w:szCs w:val="25"/>
              </w:rPr>
              <w:t>N</w:t>
            </w:r>
          </w:p>
        </w:tc>
        <w:tc>
          <w:tcPr>
            <w:tcW w:w="1492" w:type="pct"/>
            <w:tcBorders>
              <w:top w:val="outset" w:sz="6" w:space="0" w:color="000000"/>
              <w:left w:val="outset" w:sz="6" w:space="0" w:color="000000"/>
              <w:bottom w:val="outset" w:sz="6" w:space="0" w:color="000000"/>
              <w:right w:val="outset" w:sz="6" w:space="0" w:color="000000"/>
            </w:tcBorders>
            <w:vAlign w:val="center"/>
          </w:tcPr>
          <w:p w:rsidR="009A6E3B" w:rsidRPr="00F16A6F" w:rsidRDefault="00BA5F2F">
            <w:pPr>
              <w:spacing w:line="240" w:lineRule="auto"/>
              <w:rPr>
                <w:rFonts w:ascii="Times" w:hAnsi="Times" w:cs="Times"/>
                <w:sz w:val="25"/>
                <w:szCs w:val="25"/>
              </w:rPr>
            </w:pPr>
            <w:r w:rsidRPr="00F16A6F">
              <w:rPr>
                <w:rFonts w:ascii="Times" w:hAnsi="Times" w:cs="Times"/>
                <w:sz w:val="25"/>
                <w:szCs w:val="25"/>
              </w:rPr>
              <w:t xml:space="preserve">MŽP SR rešpektuje dohodu, ku ktorej došlo medzi Lesmi SR </w:t>
            </w:r>
            <w:r w:rsidR="007E0FB4" w:rsidRPr="00F16A6F">
              <w:rPr>
                <w:rFonts w:ascii="Times" w:hAnsi="Times" w:cs="Times"/>
                <w:sz w:val="25"/>
                <w:szCs w:val="25"/>
              </w:rPr>
              <w:t>a</w:t>
            </w:r>
            <w:r w:rsidRPr="00F16A6F">
              <w:rPr>
                <w:rFonts w:ascii="Times" w:hAnsi="Times" w:cs="Times"/>
                <w:sz w:val="25"/>
                <w:szCs w:val="25"/>
              </w:rPr>
              <w:t xml:space="preserve"> spracovávateľmi </w:t>
            </w:r>
            <w:r w:rsidR="00E603EF" w:rsidRPr="00F16A6F">
              <w:rPr>
                <w:rFonts w:ascii="Times" w:hAnsi="Times" w:cs="Times"/>
                <w:sz w:val="25"/>
                <w:szCs w:val="25"/>
              </w:rPr>
              <w:t>zámer</w:t>
            </w:r>
            <w:r w:rsidR="009A6E3B" w:rsidRPr="00F16A6F">
              <w:rPr>
                <w:rFonts w:ascii="Times" w:hAnsi="Times" w:cs="Times"/>
                <w:sz w:val="25"/>
                <w:szCs w:val="25"/>
              </w:rPr>
              <w:t>u vyhlásiť PR Pralesy Slovenska. Aktivity a) –</w:t>
            </w:r>
            <w:r w:rsidR="00D433A8" w:rsidRPr="00F16A6F">
              <w:rPr>
                <w:rFonts w:ascii="Times" w:hAnsi="Times" w:cs="Times"/>
                <w:sz w:val="25"/>
                <w:szCs w:val="25"/>
              </w:rPr>
              <w:t xml:space="preserve"> </w:t>
            </w:r>
            <w:r w:rsidR="009A6E3B" w:rsidRPr="00F16A6F">
              <w:rPr>
                <w:rFonts w:ascii="Times" w:hAnsi="Times" w:cs="Times"/>
                <w:sz w:val="25"/>
                <w:szCs w:val="25"/>
              </w:rPr>
              <w:t xml:space="preserve">d) boli špecifikované pri príprave projektu ochrany a </w:t>
            </w:r>
            <w:r w:rsidR="00E603EF" w:rsidRPr="00F16A6F">
              <w:rPr>
                <w:rFonts w:ascii="Times" w:hAnsi="Times" w:cs="Times"/>
                <w:sz w:val="25"/>
                <w:szCs w:val="25"/>
              </w:rPr>
              <w:t>aktivit</w:t>
            </w:r>
            <w:r w:rsidR="009A6E3B" w:rsidRPr="00F16A6F">
              <w:rPr>
                <w:rFonts w:ascii="Times" w:hAnsi="Times" w:cs="Times"/>
                <w:sz w:val="25"/>
                <w:szCs w:val="25"/>
              </w:rPr>
              <w:t>a</w:t>
            </w:r>
            <w:r w:rsidR="00E603EF" w:rsidRPr="00F16A6F">
              <w:rPr>
                <w:rFonts w:ascii="Times" w:hAnsi="Times" w:cs="Times"/>
                <w:sz w:val="25"/>
                <w:szCs w:val="25"/>
              </w:rPr>
              <w:t xml:space="preserve"> e) </w:t>
            </w:r>
            <w:r w:rsidR="009A6E3B" w:rsidRPr="00F16A6F">
              <w:rPr>
                <w:rFonts w:ascii="Times" w:hAnsi="Times" w:cs="Times"/>
                <w:sz w:val="25"/>
                <w:szCs w:val="25"/>
              </w:rPr>
              <w:t xml:space="preserve">bola aj do projektu ochrany doplnená </w:t>
            </w:r>
            <w:r w:rsidR="00E603EF" w:rsidRPr="00F16A6F">
              <w:rPr>
                <w:rFonts w:ascii="Times" w:hAnsi="Times" w:cs="Times"/>
                <w:sz w:val="25"/>
                <w:szCs w:val="25"/>
              </w:rPr>
              <w:t xml:space="preserve">po prerokovaní zámeru. </w:t>
            </w:r>
          </w:p>
          <w:p w:rsidR="00217AF7" w:rsidRPr="00F16A6F" w:rsidRDefault="009A6E3B">
            <w:pPr>
              <w:spacing w:line="240" w:lineRule="auto"/>
              <w:rPr>
                <w:rFonts w:ascii="Times" w:hAnsi="Times" w:cs="Times"/>
                <w:i/>
                <w:sz w:val="25"/>
                <w:szCs w:val="25"/>
              </w:rPr>
            </w:pPr>
            <w:r w:rsidRPr="00F16A6F">
              <w:rPr>
                <w:rFonts w:ascii="Times" w:hAnsi="Times" w:cs="Times"/>
                <w:sz w:val="25"/>
                <w:szCs w:val="25"/>
              </w:rPr>
              <w:lastRenderedPageBreak/>
              <w:t>Ide o a</w:t>
            </w:r>
            <w:r w:rsidR="00AE6668" w:rsidRPr="00F16A6F">
              <w:rPr>
                <w:rFonts w:ascii="Times" w:hAnsi="Times" w:cs="Times"/>
                <w:sz w:val="25"/>
                <w:szCs w:val="25"/>
              </w:rPr>
              <w:t>ktivity</w:t>
            </w:r>
            <w:r w:rsidRPr="00F16A6F">
              <w:rPr>
                <w:rFonts w:ascii="Times" w:hAnsi="Times" w:cs="Times"/>
                <w:sz w:val="25"/>
                <w:szCs w:val="25"/>
              </w:rPr>
              <w:t xml:space="preserve">, </w:t>
            </w:r>
            <w:r w:rsidR="00AE6668" w:rsidRPr="00F16A6F">
              <w:rPr>
                <w:rFonts w:ascii="Times" w:hAnsi="Times" w:cs="Times"/>
                <w:sz w:val="25"/>
                <w:szCs w:val="25"/>
              </w:rPr>
              <w:t>ktoré nie sú v rozpore</w:t>
            </w:r>
            <w:r w:rsidR="00AE6668" w:rsidRPr="00F16A6F">
              <w:rPr>
                <w:rFonts w:ascii="Times New Roman" w:hAnsi="Times New Roman" w:cs="Times New Roman"/>
                <w:sz w:val="24"/>
                <w:szCs w:val="24"/>
              </w:rPr>
              <w:t xml:space="preserve"> </w:t>
            </w:r>
            <w:r w:rsidR="00AE6668" w:rsidRPr="00F16A6F">
              <w:rPr>
                <w:rFonts w:ascii="Times" w:hAnsi="Times" w:cs="Times"/>
                <w:sz w:val="25"/>
                <w:szCs w:val="25"/>
              </w:rPr>
              <w:t>s cieľmi ochrany navrhovaných chránených území</w:t>
            </w:r>
            <w:r w:rsidRPr="00F16A6F">
              <w:rPr>
                <w:rFonts w:ascii="Times" w:hAnsi="Times" w:cs="Times"/>
                <w:sz w:val="25"/>
                <w:szCs w:val="25"/>
              </w:rPr>
              <w:t xml:space="preserve"> a ktoré boli podrobne </w:t>
            </w:r>
            <w:r w:rsidR="00AE6668" w:rsidRPr="00F16A6F">
              <w:rPr>
                <w:rFonts w:ascii="Times" w:hAnsi="Times" w:cs="Times"/>
                <w:sz w:val="25"/>
                <w:szCs w:val="25"/>
              </w:rPr>
              <w:t>špecifikované</w:t>
            </w:r>
            <w:r w:rsidR="00E603EF" w:rsidRPr="00F16A6F">
              <w:rPr>
                <w:rFonts w:ascii="Times" w:hAnsi="Times" w:cs="Times"/>
                <w:sz w:val="25"/>
                <w:szCs w:val="25"/>
              </w:rPr>
              <w:t xml:space="preserve"> </w:t>
            </w:r>
            <w:r w:rsidRPr="00F16A6F">
              <w:rPr>
                <w:rFonts w:ascii="Times" w:hAnsi="Times" w:cs="Times"/>
                <w:sz w:val="25"/>
                <w:szCs w:val="25"/>
              </w:rPr>
              <w:t>aj</w:t>
            </w:r>
            <w:r w:rsidR="00217AF7" w:rsidRPr="00F16A6F">
              <w:rPr>
                <w:rFonts w:ascii="Times" w:hAnsi="Times" w:cs="Times"/>
                <w:sz w:val="25"/>
                <w:szCs w:val="25"/>
              </w:rPr>
              <w:t xml:space="preserve"> </w:t>
            </w:r>
            <w:r w:rsidR="00E603EF" w:rsidRPr="00F16A6F">
              <w:rPr>
                <w:rFonts w:ascii="Times" w:hAnsi="Times" w:cs="Times"/>
                <w:sz w:val="25"/>
                <w:szCs w:val="25"/>
              </w:rPr>
              <w:t xml:space="preserve">v kapitole 4.2.1. projektu ochrany na vyhlásenie PR Pralesy Slovenska (zverejnený na </w:t>
            </w:r>
            <w:hyperlink r:id="rId8" w:history="1">
              <w:r w:rsidR="00E603EF" w:rsidRPr="00F16A6F">
                <w:rPr>
                  <w:rFonts w:ascii="Times" w:hAnsi="Times" w:cs="Times"/>
                  <w:sz w:val="25"/>
                  <w:szCs w:val="25"/>
                </w:rPr>
                <w:t>http://www.sopsr.sk/pralesyslovenska/</w:t>
              </w:r>
            </w:hyperlink>
            <w:r w:rsidR="00217AF7" w:rsidRPr="00F16A6F">
              <w:rPr>
                <w:rFonts w:ascii="Times" w:hAnsi="Times" w:cs="Times"/>
                <w:sz w:val="25"/>
                <w:szCs w:val="25"/>
              </w:rPr>
              <w:t>)</w:t>
            </w:r>
            <w:r w:rsidRPr="00F16A6F">
              <w:rPr>
                <w:rFonts w:ascii="Times" w:hAnsi="Times" w:cs="Times"/>
                <w:sz w:val="25"/>
                <w:szCs w:val="25"/>
              </w:rPr>
              <w:t xml:space="preserve">, pričom v závere kapitoly 4.2.1. </w:t>
            </w:r>
            <w:r w:rsidR="00217AF7" w:rsidRPr="00F16A6F">
              <w:rPr>
                <w:rFonts w:ascii="Times" w:hAnsi="Times" w:cs="Times"/>
                <w:sz w:val="25"/>
                <w:szCs w:val="25"/>
              </w:rPr>
              <w:t xml:space="preserve">je </w:t>
            </w:r>
            <w:r w:rsidR="00AE6668" w:rsidRPr="00F16A6F">
              <w:rPr>
                <w:rFonts w:ascii="Times" w:hAnsi="Times" w:cs="Times"/>
                <w:sz w:val="25"/>
                <w:szCs w:val="25"/>
              </w:rPr>
              <w:t>menovite uv</w:t>
            </w:r>
            <w:r w:rsidR="00217AF7" w:rsidRPr="00F16A6F">
              <w:rPr>
                <w:rFonts w:ascii="Times" w:hAnsi="Times" w:cs="Times"/>
                <w:sz w:val="25"/>
                <w:szCs w:val="25"/>
              </w:rPr>
              <w:t>edené: „</w:t>
            </w:r>
            <w:r w:rsidR="00217AF7" w:rsidRPr="00F16A6F">
              <w:rPr>
                <w:rFonts w:ascii="Times" w:hAnsi="Times" w:cs="Times"/>
                <w:i/>
                <w:sz w:val="25"/>
                <w:szCs w:val="25"/>
              </w:rPr>
              <w:t>Vyššie uvedené činnosti realizované v odôvodnených prípadoch by bolo potrebné špecificky upraviť aj v legislatívnom predpise, resp. by bolo možné udelenie výnimky z ustanovení § 16 zákona č. 543/2002 Z. z.“</w:t>
            </w:r>
          </w:p>
          <w:p w:rsidR="009A6E3B" w:rsidRPr="00F16A6F" w:rsidRDefault="00AE6668">
            <w:pPr>
              <w:spacing w:line="240" w:lineRule="auto"/>
              <w:rPr>
                <w:rFonts w:ascii="Times" w:hAnsi="Times" w:cs="Times"/>
                <w:sz w:val="25"/>
                <w:szCs w:val="25"/>
              </w:rPr>
            </w:pPr>
            <w:r w:rsidRPr="00F16A6F">
              <w:rPr>
                <w:rFonts w:ascii="Times" w:hAnsi="Times" w:cs="Times"/>
                <w:sz w:val="25"/>
                <w:szCs w:val="25"/>
              </w:rPr>
              <w:t xml:space="preserve">MŽP SR preto navrhlo riešenie, ktoré </w:t>
            </w:r>
            <w:r w:rsidR="00053AC1" w:rsidRPr="00F16A6F">
              <w:rPr>
                <w:rFonts w:ascii="Times" w:hAnsi="Times" w:cs="Times"/>
                <w:sz w:val="25"/>
                <w:szCs w:val="25"/>
              </w:rPr>
              <w:t xml:space="preserve">je </w:t>
            </w:r>
            <w:r w:rsidRPr="00F16A6F">
              <w:rPr>
                <w:rFonts w:ascii="Times" w:hAnsi="Times" w:cs="Times"/>
                <w:sz w:val="25"/>
                <w:szCs w:val="25"/>
              </w:rPr>
              <w:t xml:space="preserve">v súlade s textom projektu ochrany a ktoré </w:t>
            </w:r>
            <w:r w:rsidR="00E603EF" w:rsidRPr="00F16A6F">
              <w:rPr>
                <w:rFonts w:ascii="Times" w:hAnsi="Times" w:cs="Times"/>
                <w:sz w:val="25"/>
                <w:szCs w:val="25"/>
              </w:rPr>
              <w:t>umožn</w:t>
            </w:r>
            <w:r w:rsidRPr="00F16A6F">
              <w:rPr>
                <w:rFonts w:ascii="Times" w:hAnsi="Times" w:cs="Times"/>
                <w:sz w:val="25"/>
                <w:szCs w:val="25"/>
              </w:rPr>
              <w:t xml:space="preserve">í </w:t>
            </w:r>
            <w:r w:rsidR="00217AF7" w:rsidRPr="00F16A6F">
              <w:rPr>
                <w:rFonts w:ascii="Times" w:hAnsi="Times" w:cs="Times"/>
                <w:sz w:val="25"/>
                <w:szCs w:val="25"/>
              </w:rPr>
              <w:t>realizáciu</w:t>
            </w:r>
            <w:r w:rsidR="00E603EF" w:rsidRPr="00F16A6F">
              <w:rPr>
                <w:rFonts w:ascii="Times" w:hAnsi="Times" w:cs="Times"/>
                <w:sz w:val="25"/>
                <w:szCs w:val="25"/>
              </w:rPr>
              <w:t xml:space="preserve"> </w:t>
            </w:r>
            <w:r w:rsidRPr="00F16A6F">
              <w:rPr>
                <w:rFonts w:ascii="Times" w:hAnsi="Times" w:cs="Times"/>
                <w:sz w:val="25"/>
                <w:szCs w:val="25"/>
              </w:rPr>
              <w:t xml:space="preserve">aktivít </w:t>
            </w:r>
            <w:r w:rsidR="00E603EF" w:rsidRPr="00F16A6F">
              <w:rPr>
                <w:rFonts w:ascii="Times" w:hAnsi="Times" w:cs="Times"/>
                <w:sz w:val="25"/>
                <w:szCs w:val="25"/>
              </w:rPr>
              <w:t xml:space="preserve">spôsobom v zmysle </w:t>
            </w:r>
            <w:r w:rsidR="00053AC1" w:rsidRPr="00F16A6F">
              <w:rPr>
                <w:rFonts w:ascii="Times" w:hAnsi="Times" w:cs="Times"/>
                <w:sz w:val="25"/>
                <w:szCs w:val="25"/>
              </w:rPr>
              <w:t>účinného</w:t>
            </w:r>
            <w:r w:rsidR="00E603EF" w:rsidRPr="00F16A6F">
              <w:rPr>
                <w:rFonts w:ascii="Times" w:hAnsi="Times" w:cs="Times"/>
                <w:sz w:val="25"/>
                <w:szCs w:val="25"/>
              </w:rPr>
              <w:t xml:space="preserve"> znenia zákona č. 543/2002 Z. z.</w:t>
            </w:r>
            <w:r w:rsidR="00BA5F2F" w:rsidRPr="00F16A6F">
              <w:rPr>
                <w:rFonts w:ascii="Times" w:hAnsi="Times" w:cs="Times"/>
                <w:sz w:val="25"/>
                <w:szCs w:val="25"/>
              </w:rPr>
              <w:t xml:space="preserve"> </w:t>
            </w:r>
            <w:r w:rsidR="00F16A6F" w:rsidRPr="00F16A6F">
              <w:rPr>
                <w:rFonts w:ascii="Times New Roman" w:hAnsi="Times New Roman" w:cs="Times New Roman"/>
                <w:sz w:val="25"/>
                <w:szCs w:val="25"/>
              </w:rPr>
              <w:t xml:space="preserve">o ochrane prírody a krajiny v znení neskorších predpisov (ďalej len „zákon č. 543/2002 Z. z.“). </w:t>
            </w:r>
            <w:r w:rsidR="009A6E3B" w:rsidRPr="00F16A6F">
              <w:rPr>
                <w:rFonts w:ascii="Times" w:hAnsi="Times" w:cs="Times"/>
                <w:sz w:val="25"/>
                <w:szCs w:val="25"/>
              </w:rPr>
              <w:t>P</w:t>
            </w:r>
            <w:r w:rsidR="00217AF7" w:rsidRPr="00F16A6F">
              <w:rPr>
                <w:rFonts w:ascii="Times" w:hAnsi="Times" w:cs="Times"/>
                <w:sz w:val="25"/>
                <w:szCs w:val="25"/>
              </w:rPr>
              <w:t xml:space="preserve">odľa názoru MŽP SR </w:t>
            </w:r>
            <w:r w:rsidR="00BA5F2F" w:rsidRPr="00F16A6F">
              <w:rPr>
                <w:rFonts w:ascii="Times" w:hAnsi="Times" w:cs="Times"/>
                <w:sz w:val="25"/>
                <w:szCs w:val="25"/>
              </w:rPr>
              <w:t>nie je možné uviesť výnimky zo stupňa ochrany priamo v nariadení vlády na  činnosti</w:t>
            </w:r>
            <w:r w:rsidRPr="00F16A6F">
              <w:rPr>
                <w:rFonts w:ascii="Times" w:hAnsi="Times" w:cs="Times"/>
                <w:sz w:val="25"/>
                <w:szCs w:val="25"/>
              </w:rPr>
              <w:t xml:space="preserve"> a) až d), </w:t>
            </w:r>
            <w:r w:rsidR="00053AC1" w:rsidRPr="00F16A6F">
              <w:rPr>
                <w:rFonts w:ascii="Times" w:hAnsi="Times" w:cs="Times"/>
                <w:sz w:val="25"/>
                <w:szCs w:val="25"/>
              </w:rPr>
              <w:t xml:space="preserve">nakoľko o výnimkách rozhoduje orgán ochrany prírody </w:t>
            </w:r>
            <w:r w:rsidR="00391014" w:rsidRPr="00F16A6F">
              <w:rPr>
                <w:rFonts w:ascii="Times" w:hAnsi="Times" w:cs="Times"/>
                <w:sz w:val="25"/>
                <w:szCs w:val="25"/>
              </w:rPr>
              <w:t>v závislosti od uplatňovaného</w:t>
            </w:r>
            <w:r w:rsidR="00053AC1" w:rsidRPr="00F16A6F">
              <w:rPr>
                <w:rFonts w:ascii="Times" w:hAnsi="Times" w:cs="Times"/>
                <w:sz w:val="25"/>
                <w:szCs w:val="25"/>
              </w:rPr>
              <w:t xml:space="preserve"> stupňa ochrany</w:t>
            </w:r>
            <w:r w:rsidR="00391014" w:rsidRPr="00F16A6F">
              <w:rPr>
                <w:rFonts w:ascii="Times" w:hAnsi="Times" w:cs="Times"/>
                <w:sz w:val="25"/>
                <w:szCs w:val="25"/>
              </w:rPr>
              <w:t xml:space="preserve"> v danej lokalite</w:t>
            </w:r>
            <w:r w:rsidR="00053AC1" w:rsidRPr="00F16A6F">
              <w:rPr>
                <w:rFonts w:ascii="Times" w:hAnsi="Times" w:cs="Times"/>
                <w:sz w:val="25"/>
                <w:szCs w:val="25"/>
              </w:rPr>
              <w:t xml:space="preserve">, </w:t>
            </w:r>
            <w:r w:rsidRPr="00F16A6F">
              <w:rPr>
                <w:rFonts w:ascii="Times" w:hAnsi="Times" w:cs="Times"/>
                <w:sz w:val="25"/>
                <w:szCs w:val="25"/>
              </w:rPr>
              <w:t>resp. aktivita e) ani nevyžaduje výnimku pre vlastníka, správcu, nájomcu pozemkov</w:t>
            </w:r>
            <w:r w:rsidR="00946231" w:rsidRPr="00F16A6F">
              <w:rPr>
                <w:rFonts w:ascii="Times" w:hAnsi="Times" w:cs="Times"/>
                <w:sz w:val="25"/>
                <w:szCs w:val="25"/>
              </w:rPr>
              <w:t>.</w:t>
            </w:r>
            <w:r w:rsidR="009A6E3B" w:rsidRPr="00F16A6F">
              <w:rPr>
                <w:rFonts w:ascii="Times" w:hAnsi="Times" w:cs="Times"/>
                <w:sz w:val="25"/>
                <w:szCs w:val="25"/>
              </w:rPr>
              <w:t xml:space="preserve"> </w:t>
            </w:r>
            <w:r w:rsidR="009A6E3B" w:rsidRPr="00F16A6F">
              <w:rPr>
                <w:rFonts w:ascii="Times" w:hAnsi="Times" w:cs="Times"/>
                <w:sz w:val="25"/>
                <w:szCs w:val="25"/>
              </w:rPr>
              <w:lastRenderedPageBreak/>
              <w:t>V prípade aktivity e) zákaz zberu rastlín vrátane ich plodov neplatí v 5. stupni ochrany pre vlastníka, správcu, nájomcu pozemkov. Správcom pozemkov v PR Pralesy Slovenska sú L</w:t>
            </w:r>
            <w:r w:rsidR="000600BC" w:rsidRPr="00F16A6F">
              <w:rPr>
                <w:rFonts w:ascii="Times" w:hAnsi="Times" w:cs="Times"/>
                <w:sz w:val="25"/>
                <w:szCs w:val="25"/>
              </w:rPr>
              <w:t>ESY</w:t>
            </w:r>
            <w:r w:rsidR="009A6E3B" w:rsidRPr="00F16A6F">
              <w:rPr>
                <w:rFonts w:ascii="Times" w:hAnsi="Times" w:cs="Times"/>
                <w:sz w:val="25"/>
                <w:szCs w:val="25"/>
              </w:rPr>
              <w:t xml:space="preserve"> SR, </w:t>
            </w:r>
            <w:r w:rsidR="000600BC" w:rsidRPr="00F16A6F">
              <w:rPr>
                <w:rFonts w:ascii="Times" w:hAnsi="Times" w:cs="Times"/>
                <w:sz w:val="25"/>
                <w:szCs w:val="25"/>
              </w:rPr>
              <w:t xml:space="preserve">š. p., </w:t>
            </w:r>
            <w:r w:rsidR="009A6E3B" w:rsidRPr="00F16A6F">
              <w:rPr>
                <w:rFonts w:ascii="Times" w:hAnsi="Times" w:cs="Times"/>
                <w:sz w:val="25"/>
                <w:szCs w:val="25"/>
              </w:rPr>
              <w:t>ktoré v</w:t>
            </w:r>
            <w:r w:rsidR="000600BC" w:rsidRPr="00F16A6F">
              <w:rPr>
                <w:rFonts w:ascii="Times" w:hAnsi="Times" w:cs="Times"/>
                <w:sz w:val="25"/>
                <w:szCs w:val="25"/>
              </w:rPr>
              <w:t> </w:t>
            </w:r>
            <w:r w:rsidR="009A6E3B" w:rsidRPr="00F16A6F">
              <w:rPr>
                <w:rFonts w:ascii="Times" w:hAnsi="Times" w:cs="Times"/>
                <w:sz w:val="25"/>
                <w:szCs w:val="25"/>
              </w:rPr>
              <w:t>prípade</w:t>
            </w:r>
            <w:r w:rsidR="000600BC" w:rsidRPr="00F16A6F">
              <w:rPr>
                <w:rFonts w:ascii="Times" w:hAnsi="Times" w:cs="Times"/>
                <w:sz w:val="25"/>
                <w:szCs w:val="25"/>
              </w:rPr>
              <w:t xml:space="preserve"> </w:t>
            </w:r>
            <w:r w:rsidR="00EE257B" w:rsidRPr="00F16A6F">
              <w:rPr>
                <w:rFonts w:ascii="Times" w:hAnsi="Times" w:cs="Times"/>
                <w:sz w:val="25"/>
                <w:szCs w:val="25"/>
              </w:rPr>
              <w:t>budú</w:t>
            </w:r>
            <w:r w:rsidR="009A6E3B" w:rsidRPr="00F16A6F">
              <w:rPr>
                <w:rFonts w:ascii="Times" w:hAnsi="Times" w:cs="Times"/>
                <w:sz w:val="25"/>
                <w:szCs w:val="25"/>
              </w:rPr>
              <w:t xml:space="preserve"> zberu lesného reprodukčného materiálu </w:t>
            </w:r>
            <w:r w:rsidR="00EE257B" w:rsidRPr="00F16A6F">
              <w:rPr>
                <w:rFonts w:ascii="Times" w:hAnsi="Times" w:cs="Times"/>
                <w:sz w:val="25"/>
                <w:szCs w:val="25"/>
              </w:rPr>
              <w:t xml:space="preserve">realizovať </w:t>
            </w:r>
            <w:r w:rsidR="00D433A8" w:rsidRPr="00F16A6F">
              <w:rPr>
                <w:rFonts w:ascii="Times" w:hAnsi="Times" w:cs="Times"/>
                <w:sz w:val="25"/>
                <w:szCs w:val="25"/>
              </w:rPr>
              <w:t xml:space="preserve">prostredníctvom </w:t>
            </w:r>
            <w:r w:rsidR="009A6E3B" w:rsidRPr="00F16A6F">
              <w:rPr>
                <w:rFonts w:ascii="Times" w:hAnsi="Times" w:cs="Times"/>
                <w:sz w:val="25"/>
                <w:szCs w:val="25"/>
              </w:rPr>
              <w:t>tre</w:t>
            </w:r>
            <w:r w:rsidR="00D433A8" w:rsidRPr="00F16A6F">
              <w:rPr>
                <w:rFonts w:ascii="Times" w:hAnsi="Times" w:cs="Times"/>
                <w:sz w:val="25"/>
                <w:szCs w:val="25"/>
              </w:rPr>
              <w:t>tej osoby</w:t>
            </w:r>
            <w:r w:rsidR="009A6E3B" w:rsidRPr="00F16A6F">
              <w:rPr>
                <w:rFonts w:ascii="Times" w:hAnsi="Times" w:cs="Times"/>
                <w:sz w:val="25"/>
                <w:szCs w:val="25"/>
              </w:rPr>
              <w:t xml:space="preserve">, budú tento zber riešiť </w:t>
            </w:r>
            <w:r w:rsidR="00EE257B" w:rsidRPr="00F16A6F">
              <w:rPr>
                <w:rFonts w:ascii="Times" w:hAnsi="Times" w:cs="Times"/>
                <w:sz w:val="25"/>
                <w:szCs w:val="25"/>
              </w:rPr>
              <w:t xml:space="preserve">na základe </w:t>
            </w:r>
            <w:r w:rsidR="009A6E3B" w:rsidRPr="00F16A6F">
              <w:rPr>
                <w:rFonts w:ascii="Times" w:hAnsi="Times" w:cs="Times"/>
                <w:sz w:val="25"/>
                <w:szCs w:val="25"/>
              </w:rPr>
              <w:t>písom</w:t>
            </w:r>
            <w:r w:rsidR="00125F95">
              <w:rPr>
                <w:rFonts w:ascii="Times" w:hAnsi="Times" w:cs="Times"/>
                <w:sz w:val="25"/>
                <w:szCs w:val="25"/>
              </w:rPr>
              <w:t>n</w:t>
            </w:r>
            <w:r w:rsidR="00EE257B" w:rsidRPr="00F16A6F">
              <w:rPr>
                <w:rFonts w:ascii="Times" w:hAnsi="Times" w:cs="Times"/>
                <w:sz w:val="25"/>
                <w:szCs w:val="25"/>
              </w:rPr>
              <w:t>ej</w:t>
            </w:r>
            <w:r w:rsidR="009A6E3B" w:rsidRPr="00F16A6F">
              <w:rPr>
                <w:rFonts w:ascii="Times" w:hAnsi="Times" w:cs="Times"/>
                <w:sz w:val="25"/>
                <w:szCs w:val="25"/>
              </w:rPr>
              <w:t xml:space="preserve"> dohod</w:t>
            </w:r>
            <w:r w:rsidR="00EE257B" w:rsidRPr="00F16A6F">
              <w:rPr>
                <w:rFonts w:ascii="Times" w:hAnsi="Times" w:cs="Times"/>
                <w:sz w:val="25"/>
                <w:szCs w:val="25"/>
              </w:rPr>
              <w:t>y</w:t>
            </w:r>
            <w:r w:rsidR="00585499" w:rsidRPr="00F16A6F">
              <w:rPr>
                <w:rFonts w:ascii="Times" w:hAnsi="Times" w:cs="Times"/>
                <w:sz w:val="25"/>
                <w:szCs w:val="25"/>
              </w:rPr>
              <w:t>.</w:t>
            </w:r>
          </w:p>
          <w:p w:rsidR="00391014" w:rsidRPr="00F16A6F" w:rsidRDefault="00391014">
            <w:pPr>
              <w:spacing w:line="240" w:lineRule="auto"/>
              <w:rPr>
                <w:rFonts w:ascii="Times" w:hAnsi="Times" w:cs="Times"/>
                <w:sz w:val="25"/>
                <w:szCs w:val="25"/>
              </w:rPr>
            </w:pPr>
            <w:r w:rsidRPr="00F16A6F">
              <w:rPr>
                <w:rFonts w:ascii="Times" w:hAnsi="Times" w:cs="Times"/>
                <w:sz w:val="25"/>
                <w:szCs w:val="25"/>
              </w:rPr>
              <w:t>MŽP SR môže v zmysle ustanovenia § 22 ods. 6 zákona č. 543/2002 Z. z. určiť najmä územný a časový rozsah uplatňovania zákazov a obmedzení podľa uplatňovaného stupňa ochrany, nie však povoľovať/schvaľovať konkrétne činnosti</w:t>
            </w:r>
            <w:r w:rsidR="00A203F6" w:rsidRPr="00F16A6F">
              <w:rPr>
                <w:rFonts w:ascii="Times" w:hAnsi="Times" w:cs="Times"/>
                <w:sz w:val="25"/>
                <w:szCs w:val="25"/>
              </w:rPr>
              <w:t xml:space="preserve"> (výnimky na činnosti)</w:t>
            </w:r>
            <w:r w:rsidRPr="00F16A6F">
              <w:rPr>
                <w:rFonts w:ascii="Times" w:hAnsi="Times" w:cs="Times"/>
                <w:sz w:val="25"/>
                <w:szCs w:val="25"/>
              </w:rPr>
              <w:t>.</w:t>
            </w:r>
            <w:r w:rsidR="00A203F6" w:rsidRPr="00F16A6F">
              <w:rPr>
                <w:rFonts w:ascii="Times" w:hAnsi="Times" w:cs="Times"/>
                <w:sz w:val="25"/>
                <w:szCs w:val="25"/>
              </w:rPr>
              <w:t xml:space="preserve"> Uvedené ustanovenie zákona č. 543/2002 Z. z. taktiež neumožňuje MŽP SR ustanoviť nariadením vlády SR kompetencie orgánu ochrany prírody.</w:t>
            </w:r>
          </w:p>
          <w:p w:rsidR="00BA5F2F" w:rsidRDefault="00E26C1C" w:rsidP="001E0ED7">
            <w:pPr>
              <w:spacing w:line="240" w:lineRule="auto"/>
              <w:rPr>
                <w:rFonts w:ascii="Times New Roman" w:hAnsi="Times New Roman"/>
                <w:sz w:val="20"/>
                <w:szCs w:val="20"/>
              </w:rPr>
            </w:pPr>
            <w:r w:rsidRPr="00F16A6F">
              <w:rPr>
                <w:rFonts w:ascii="Times" w:hAnsi="Times" w:cs="Times"/>
                <w:sz w:val="25"/>
                <w:szCs w:val="25"/>
              </w:rPr>
              <w:t>Všetky aktivity a) až e) sú uvedené v</w:t>
            </w:r>
            <w:r w:rsidR="00946231" w:rsidRPr="00F16A6F">
              <w:rPr>
                <w:rFonts w:ascii="Times" w:hAnsi="Times" w:cs="Times"/>
                <w:sz w:val="25"/>
                <w:szCs w:val="25"/>
              </w:rPr>
              <w:t xml:space="preserve"> osobitnej časti </w:t>
            </w:r>
            <w:r w:rsidRPr="00F16A6F">
              <w:rPr>
                <w:rFonts w:ascii="Times" w:hAnsi="Times" w:cs="Times"/>
                <w:sz w:val="25"/>
                <w:szCs w:val="25"/>
              </w:rPr>
              <w:t>dôvodovej správ</w:t>
            </w:r>
            <w:r w:rsidR="00946231" w:rsidRPr="00F16A6F">
              <w:rPr>
                <w:rFonts w:ascii="Times" w:hAnsi="Times" w:cs="Times"/>
                <w:sz w:val="25"/>
                <w:szCs w:val="25"/>
              </w:rPr>
              <w:t>y</w:t>
            </w:r>
            <w:r w:rsidRPr="00F16A6F">
              <w:rPr>
                <w:rFonts w:ascii="Times" w:hAnsi="Times" w:cs="Times"/>
                <w:sz w:val="25"/>
                <w:szCs w:val="25"/>
              </w:rPr>
              <w:t xml:space="preserve"> </w:t>
            </w:r>
            <w:r w:rsidR="00946231" w:rsidRPr="00F16A6F">
              <w:rPr>
                <w:rFonts w:ascii="Times" w:hAnsi="Times" w:cs="Times"/>
                <w:sz w:val="25"/>
                <w:szCs w:val="25"/>
              </w:rPr>
              <w:t xml:space="preserve">legislatívneho </w:t>
            </w:r>
            <w:r w:rsidR="00BA5F2F" w:rsidRPr="00F16A6F">
              <w:rPr>
                <w:rFonts w:ascii="Times" w:hAnsi="Times" w:cs="Times"/>
                <w:sz w:val="25"/>
                <w:szCs w:val="25"/>
              </w:rPr>
              <w:t>materiálu</w:t>
            </w:r>
            <w:r w:rsidR="00FE5960" w:rsidRPr="00F16A6F">
              <w:rPr>
                <w:rFonts w:ascii="Times" w:hAnsi="Times" w:cs="Times"/>
                <w:sz w:val="25"/>
                <w:szCs w:val="25"/>
              </w:rPr>
              <w:t xml:space="preserve"> (</w:t>
            </w:r>
            <w:r w:rsidR="00946231" w:rsidRPr="00F16A6F">
              <w:rPr>
                <w:rFonts w:ascii="Times" w:hAnsi="Times" w:cs="Times"/>
                <w:sz w:val="25"/>
                <w:szCs w:val="25"/>
              </w:rPr>
              <w:t xml:space="preserve">k § 3, </w:t>
            </w:r>
            <w:r w:rsidR="00FE5960" w:rsidRPr="00F16A6F">
              <w:rPr>
                <w:rFonts w:ascii="Times" w:hAnsi="Times" w:cs="Times"/>
                <w:sz w:val="25"/>
                <w:szCs w:val="25"/>
              </w:rPr>
              <w:t>ako body 1-5)</w:t>
            </w:r>
            <w:r w:rsidRPr="00F16A6F">
              <w:rPr>
                <w:rFonts w:ascii="Times" w:hAnsi="Times" w:cs="Times"/>
                <w:sz w:val="25"/>
                <w:szCs w:val="25"/>
              </w:rPr>
              <w:t xml:space="preserve">, čo je </w:t>
            </w:r>
            <w:r w:rsidR="00FE5960" w:rsidRPr="00F16A6F">
              <w:rPr>
                <w:rFonts w:ascii="Times" w:hAnsi="Times" w:cs="Times"/>
                <w:sz w:val="25"/>
                <w:szCs w:val="25"/>
              </w:rPr>
              <w:t xml:space="preserve">návodom pre orgány </w:t>
            </w:r>
            <w:r w:rsidR="00BA5F2F" w:rsidRPr="00F16A6F">
              <w:rPr>
                <w:rFonts w:ascii="Times" w:hAnsi="Times" w:cs="Times"/>
                <w:sz w:val="25"/>
                <w:szCs w:val="25"/>
              </w:rPr>
              <w:t>ochrany prírody príslušné na povolenie výnimiek.</w:t>
            </w:r>
            <w:r w:rsidR="0053474E" w:rsidRPr="00F16A6F">
              <w:rPr>
                <w:rFonts w:ascii="Times" w:hAnsi="Times" w:cs="Times"/>
                <w:sz w:val="25"/>
                <w:szCs w:val="25"/>
              </w:rPr>
              <w:t xml:space="preserve"> </w:t>
            </w:r>
            <w:r w:rsidR="000600BC" w:rsidRPr="00F16A6F">
              <w:rPr>
                <w:rFonts w:ascii="Times" w:hAnsi="Times" w:cs="Times"/>
                <w:sz w:val="25"/>
                <w:szCs w:val="25"/>
              </w:rPr>
              <w:t>Ihneď p</w:t>
            </w:r>
            <w:r w:rsidR="0053474E" w:rsidRPr="00F16A6F">
              <w:rPr>
                <w:rFonts w:ascii="Times" w:hAnsi="Times" w:cs="Times"/>
                <w:sz w:val="25"/>
                <w:szCs w:val="25"/>
              </w:rPr>
              <w:t xml:space="preserve">o schválení nariadenia vlády SR, ktorým sa vyhlasujú PR Pralesy Slovenska, MŽP SR bude informovať aj okresné úrady </w:t>
            </w:r>
            <w:r w:rsidR="0053474E" w:rsidRPr="00F16A6F">
              <w:rPr>
                <w:rFonts w:ascii="Times" w:hAnsi="Times" w:cs="Times"/>
                <w:sz w:val="25"/>
                <w:szCs w:val="25"/>
              </w:rPr>
              <w:lastRenderedPageBreak/>
              <w:t>v sídle kraja, ktoré boli do procesu zapojené už prerokovaním zámeru.</w:t>
            </w:r>
            <w:r w:rsidR="00FA298C" w:rsidRPr="00F16A6F">
              <w:rPr>
                <w:rFonts w:ascii="Times New Roman" w:hAnsi="Times New Roman"/>
                <w:sz w:val="20"/>
                <w:szCs w:val="20"/>
              </w:rPr>
              <w:t xml:space="preserve"> </w:t>
            </w:r>
            <w:r w:rsidR="00D63FE1" w:rsidRPr="00F16A6F">
              <w:rPr>
                <w:rFonts w:ascii="Times New Roman" w:hAnsi="Times New Roman"/>
                <w:sz w:val="20"/>
                <w:szCs w:val="20"/>
              </w:rPr>
              <w:t xml:space="preserve"> </w:t>
            </w:r>
          </w:p>
          <w:p w:rsidR="001068FB" w:rsidRPr="007F1872" w:rsidRDefault="001068FB" w:rsidP="001E0ED7">
            <w:pPr>
              <w:spacing w:line="240" w:lineRule="auto"/>
              <w:rPr>
                <w:rFonts w:ascii="Times New Roman" w:hAnsi="Times New Roman" w:cs="Times New Roman"/>
                <w:sz w:val="25"/>
                <w:szCs w:val="25"/>
              </w:rPr>
            </w:pPr>
            <w:r w:rsidRPr="007F1872">
              <w:rPr>
                <w:rFonts w:ascii="Times New Roman" w:hAnsi="Times New Roman" w:cs="Times New Roman"/>
                <w:sz w:val="25"/>
                <w:szCs w:val="25"/>
              </w:rPr>
              <w:t xml:space="preserve">Dňa 3. 9. 2021 sa uskutočnilo </w:t>
            </w:r>
            <w:proofErr w:type="spellStart"/>
            <w:r w:rsidRPr="007F1872">
              <w:rPr>
                <w:rFonts w:ascii="Times New Roman" w:hAnsi="Times New Roman" w:cs="Times New Roman"/>
                <w:sz w:val="25"/>
                <w:szCs w:val="25"/>
              </w:rPr>
              <w:t>rozporové</w:t>
            </w:r>
            <w:proofErr w:type="spellEnd"/>
            <w:r w:rsidRPr="007F1872">
              <w:rPr>
                <w:rFonts w:ascii="Times New Roman" w:hAnsi="Times New Roman" w:cs="Times New Roman"/>
                <w:sz w:val="25"/>
                <w:szCs w:val="25"/>
              </w:rPr>
              <w:t xml:space="preserve"> konanie na prvom stupni. </w:t>
            </w:r>
            <w:r w:rsidR="002404C5">
              <w:rPr>
                <w:rFonts w:ascii="Times New Roman" w:hAnsi="Times New Roman" w:cs="Times New Roman"/>
                <w:sz w:val="25"/>
                <w:szCs w:val="25"/>
              </w:rPr>
              <w:t>Na</w:t>
            </w:r>
            <w:r w:rsidRPr="007F1872">
              <w:rPr>
                <w:rFonts w:ascii="Times New Roman" w:hAnsi="Times New Roman" w:cs="Times New Roman"/>
                <w:sz w:val="25"/>
                <w:szCs w:val="25"/>
              </w:rPr>
              <w:t xml:space="preserve"> tomto konaní rozpor nebol odstránený.</w:t>
            </w:r>
          </w:p>
          <w:p w:rsidR="001068FB" w:rsidRDefault="001068FB" w:rsidP="00125F95">
            <w:pPr>
              <w:spacing w:line="240" w:lineRule="auto"/>
              <w:rPr>
                <w:rFonts w:ascii="Times" w:hAnsi="Times" w:cs="Times"/>
                <w:sz w:val="24"/>
                <w:szCs w:val="24"/>
              </w:rPr>
            </w:pPr>
            <w:r w:rsidRPr="007F1872">
              <w:rPr>
                <w:rFonts w:ascii="Times New Roman" w:hAnsi="Times New Roman" w:cs="Times New Roman"/>
                <w:sz w:val="25"/>
                <w:szCs w:val="25"/>
              </w:rPr>
              <w:t xml:space="preserve">Dňa 29. 9. 2021 sa uskutočnilo </w:t>
            </w:r>
            <w:proofErr w:type="spellStart"/>
            <w:r w:rsidRPr="007F1872">
              <w:rPr>
                <w:rFonts w:ascii="Times New Roman" w:hAnsi="Times New Roman" w:cs="Times New Roman"/>
                <w:sz w:val="25"/>
                <w:szCs w:val="25"/>
              </w:rPr>
              <w:t>rozporové</w:t>
            </w:r>
            <w:proofErr w:type="spellEnd"/>
            <w:r w:rsidRPr="007F1872">
              <w:rPr>
                <w:rFonts w:ascii="Times New Roman" w:hAnsi="Times New Roman" w:cs="Times New Roman"/>
                <w:sz w:val="25"/>
                <w:szCs w:val="25"/>
              </w:rPr>
              <w:t xml:space="preserve"> konanie na úrovni štatutárov. Po diskusii a vzájomných vysvetleniach MPRV SR odstúpilo od zásadnej pripomienky a</w:t>
            </w:r>
            <w:r w:rsidR="00125F95">
              <w:rPr>
                <w:rFonts w:ascii="Times New Roman" w:hAnsi="Times New Roman" w:cs="Times New Roman"/>
                <w:sz w:val="25"/>
                <w:szCs w:val="25"/>
              </w:rPr>
              <w:t xml:space="preserve"> bolo dohodnuté, že </w:t>
            </w:r>
            <w:r w:rsidRPr="007F1872">
              <w:rPr>
                <w:rFonts w:ascii="Times New Roman" w:hAnsi="Times New Roman" w:cs="Times New Roman"/>
                <w:sz w:val="25"/>
                <w:szCs w:val="25"/>
              </w:rPr>
              <w:t>MŽP SR dopln</w:t>
            </w:r>
            <w:r w:rsidR="00125F95">
              <w:rPr>
                <w:rFonts w:ascii="Times New Roman" w:hAnsi="Times New Roman" w:cs="Times New Roman"/>
                <w:sz w:val="25"/>
                <w:szCs w:val="25"/>
              </w:rPr>
              <w:t>í</w:t>
            </w:r>
            <w:r w:rsidRPr="007F1872">
              <w:rPr>
                <w:rFonts w:ascii="Times New Roman" w:hAnsi="Times New Roman" w:cs="Times New Roman"/>
                <w:sz w:val="25"/>
                <w:szCs w:val="25"/>
              </w:rPr>
              <w:t xml:space="preserve"> osobitnú časť dôvodovej správy v zmysle záverov z uvedeného konania. MŽP SR v dôvodovej správe upresnilo</w:t>
            </w:r>
            <w:r w:rsidR="00125F95">
              <w:rPr>
                <w:rFonts w:ascii="Times New Roman" w:hAnsi="Times New Roman" w:cs="Times New Roman"/>
                <w:sz w:val="25"/>
                <w:szCs w:val="25"/>
              </w:rPr>
              <w:t>,</w:t>
            </w:r>
            <w:r w:rsidRPr="007F1872">
              <w:rPr>
                <w:rFonts w:ascii="Times New Roman" w:hAnsi="Times New Roman" w:cs="Times New Roman"/>
                <w:sz w:val="25"/>
                <w:szCs w:val="25"/>
              </w:rPr>
              <w:t xml:space="preserve"> kedy </w:t>
            </w:r>
            <w:r w:rsidRPr="007F1872">
              <w:rPr>
                <w:rFonts w:ascii="Times New Roman" w:hAnsi="Times New Roman" w:cs="Times New Roman"/>
                <w:color w:val="212121"/>
                <w:sz w:val="25"/>
                <w:szCs w:val="25"/>
              </w:rPr>
              <w:t xml:space="preserve">môže </w:t>
            </w:r>
            <w:r w:rsidRPr="007F1872">
              <w:rPr>
                <w:rFonts w:ascii="Times New Roman" w:hAnsi="Times New Roman" w:cs="Times New Roman"/>
                <w:bCs/>
                <w:color w:val="212121"/>
                <w:sz w:val="25"/>
                <w:szCs w:val="25"/>
              </w:rPr>
              <w:t>orgán ochrany prírody povoliť výnimku</w:t>
            </w:r>
            <w:r w:rsidRPr="007F1872">
              <w:rPr>
                <w:rFonts w:ascii="Times New Roman" w:hAnsi="Times New Roman" w:cs="Times New Roman"/>
                <w:color w:val="212121"/>
                <w:sz w:val="25"/>
                <w:szCs w:val="25"/>
              </w:rPr>
              <w:t xml:space="preserve"> z územnej ochrany podľa § 16 zákona</w:t>
            </w:r>
            <w:r w:rsidRPr="007F1872">
              <w:rPr>
                <w:rFonts w:ascii="Times New Roman" w:hAnsi="Times New Roman" w:cs="Times New Roman"/>
                <w:sz w:val="25"/>
                <w:szCs w:val="25"/>
              </w:rPr>
              <w:t xml:space="preserve"> č. 543/2002 Z. z., ako aj podmienky</w:t>
            </w:r>
            <w:r w:rsidR="00125F95">
              <w:rPr>
                <w:rFonts w:ascii="Times New Roman" w:hAnsi="Times New Roman" w:cs="Times New Roman"/>
                <w:sz w:val="25"/>
                <w:szCs w:val="25"/>
              </w:rPr>
              <w:t>,</w:t>
            </w:r>
            <w:r w:rsidRPr="007F1872">
              <w:rPr>
                <w:rFonts w:ascii="Times New Roman" w:hAnsi="Times New Roman" w:cs="Times New Roman"/>
                <w:sz w:val="25"/>
                <w:szCs w:val="25"/>
              </w:rPr>
              <w:t xml:space="preserve"> za ktorých, ak sa na vykonanie činnosti vyžaduje viac povolení alebo rozhodnutí podľa zákona, o veci rozhodne v jednom konaní vecne príslušný, kompetenčne najvyšší orgán ochrany prírody, ktorým je podľa § 67 písm. h) zákona </w:t>
            </w:r>
            <w:r w:rsidR="002404C5" w:rsidRPr="007F1872">
              <w:rPr>
                <w:rFonts w:ascii="Times New Roman" w:hAnsi="Times New Roman" w:cs="Times New Roman"/>
                <w:sz w:val="25"/>
                <w:szCs w:val="25"/>
              </w:rPr>
              <w:t xml:space="preserve">č. 543/2002 Z. z. </w:t>
            </w:r>
            <w:r w:rsidRPr="007F1872">
              <w:rPr>
                <w:rFonts w:ascii="Times New Roman" w:hAnsi="Times New Roman" w:cs="Times New Roman"/>
                <w:sz w:val="25"/>
                <w:szCs w:val="25"/>
              </w:rPr>
              <w:t>okresný úrad v sídle kraja</w:t>
            </w:r>
            <w:r w:rsidRPr="007F1872">
              <w:rPr>
                <w:rFonts w:ascii="Times" w:hAnsi="Times" w:cs="Times"/>
                <w:sz w:val="24"/>
                <w:szCs w:val="24"/>
              </w:rPr>
              <w:t>.</w:t>
            </w:r>
          </w:p>
          <w:p w:rsidR="00125F95" w:rsidRPr="001E0ED7" w:rsidRDefault="00125F95" w:rsidP="007F1872">
            <w:pPr>
              <w:spacing w:line="240" w:lineRule="auto"/>
              <w:rPr>
                <w:rFonts w:ascii="Times" w:hAnsi="Times" w:cs="Times"/>
                <w:sz w:val="25"/>
                <w:szCs w:val="25"/>
              </w:rPr>
            </w:pPr>
            <w:r w:rsidRPr="00E944DB">
              <w:rPr>
                <w:rFonts w:ascii="Times New Roman" w:hAnsi="Times New Roman" w:cs="Times New Roman"/>
                <w:sz w:val="25"/>
                <w:szCs w:val="25"/>
              </w:rPr>
              <w:t xml:space="preserve">Na </w:t>
            </w:r>
            <w:proofErr w:type="spellStart"/>
            <w:r w:rsidRPr="00E944DB">
              <w:rPr>
                <w:rFonts w:ascii="Times New Roman" w:hAnsi="Times New Roman" w:cs="Times New Roman"/>
                <w:sz w:val="25"/>
                <w:szCs w:val="25"/>
              </w:rPr>
              <w:t>rozporovom</w:t>
            </w:r>
            <w:proofErr w:type="spellEnd"/>
            <w:r w:rsidRPr="00E944DB">
              <w:rPr>
                <w:rFonts w:ascii="Times New Roman" w:hAnsi="Times New Roman" w:cs="Times New Roman"/>
                <w:sz w:val="25"/>
                <w:szCs w:val="25"/>
              </w:rPr>
              <w:t xml:space="preserve"> konaní</w:t>
            </w:r>
            <w:r>
              <w:rPr>
                <w:rFonts w:ascii="Times New Roman" w:hAnsi="Times New Roman" w:cs="Times New Roman"/>
                <w:sz w:val="25"/>
                <w:szCs w:val="25"/>
              </w:rPr>
              <w:t xml:space="preserve"> na úrovni </w:t>
            </w:r>
            <w:r w:rsidR="007F1872">
              <w:rPr>
                <w:rFonts w:ascii="Times New Roman" w:hAnsi="Times New Roman" w:cs="Times New Roman"/>
                <w:sz w:val="25"/>
                <w:szCs w:val="25"/>
              </w:rPr>
              <w:t>štatutárov</w:t>
            </w:r>
            <w:r w:rsidRPr="00E944DB">
              <w:rPr>
                <w:rFonts w:ascii="Times New Roman" w:hAnsi="Times New Roman" w:cs="Times New Roman"/>
                <w:sz w:val="25"/>
                <w:szCs w:val="25"/>
              </w:rPr>
              <w:t xml:space="preserve"> bol rozpor odstránený.</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MPRVSR</w:t>
            </w:r>
            <w:r w:rsidR="00E53EE6" w:rsidRPr="00F16A6F">
              <w:rPr>
                <w:rFonts w:ascii="Times" w:hAnsi="Times" w:cs="Times"/>
                <w:b/>
                <w:bCs/>
                <w:sz w:val="25"/>
                <w:szCs w:val="25"/>
              </w:rPr>
              <w:t xml:space="preserve"> </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doložke vybraných vplyvov</w:t>
            </w:r>
            <w:r w:rsidRPr="00F16A6F">
              <w:rPr>
                <w:rFonts w:ascii="Times" w:hAnsi="Times" w:cs="Times"/>
                <w:sz w:val="25"/>
                <w:szCs w:val="25"/>
              </w:rPr>
              <w:br/>
              <w:t xml:space="preserve">V bode "10. Poznámky" žiadame vypustiť tretí odsek, začínajúci </w:t>
            </w:r>
            <w:r w:rsidRPr="00F16A6F">
              <w:rPr>
                <w:rFonts w:ascii="Times" w:hAnsi="Times" w:cs="Times"/>
                <w:sz w:val="25"/>
                <w:szCs w:val="25"/>
              </w:rPr>
              <w:lastRenderedPageBreak/>
              <w:t xml:space="preserve">slovami „V prípade využitia publikácie..“, v celom rozsahu. Odôvodnenie: Rovnaké ako k zásadnej pripomienka k dôvodovej správe.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94623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46231" w:rsidRPr="00F16A6F" w:rsidRDefault="007316C5">
            <w:pPr>
              <w:pStyle w:val="Normlnywebov"/>
              <w:rPr>
                <w:rFonts w:ascii="Times" w:hAnsi="Times" w:cs="Times"/>
                <w:sz w:val="20"/>
                <w:szCs w:val="20"/>
              </w:rPr>
            </w:pPr>
            <w:r w:rsidRPr="00F16A6F">
              <w:rPr>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MPRVSR</w:t>
            </w:r>
            <w:r w:rsidR="00E53EE6" w:rsidRPr="00F16A6F">
              <w:rPr>
                <w:rFonts w:ascii="Times" w:hAnsi="Times" w:cs="Times"/>
                <w:b/>
                <w:bCs/>
                <w:sz w:val="25"/>
                <w:szCs w:val="25"/>
              </w:rPr>
              <w:t xml:space="preserve"> </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doložke vybraných vplyvov</w:t>
            </w:r>
            <w:r w:rsidRPr="00F16A6F">
              <w:rPr>
                <w:rFonts w:ascii="Times" w:hAnsi="Times" w:cs="Times"/>
                <w:sz w:val="25"/>
                <w:szCs w:val="25"/>
              </w:rPr>
              <w:br/>
              <w:t xml:space="preserve">V bode „10. Poznámky“ žiadame vypustiť posledný odsek, začínajúci slovami „V rámci LESOV SR š. p. ..“, v celom rozsahu. Odôvodnenie: Odvolávanie sa na „prebiehajúcu reorganizáciu“ štátneho podniku LESY SR š. p. s uvedením konkrétneho výstupu o veľkosti lesníckych úsekov považujeme za nepresné, zavádzajúce. Reorganizácia LESY SR š. p. nemá žiadny súvis s predkladaným materiálom legislatívneho charakteru a zároveň týmto materiálom nie je možné vopred určiť výstupy prípadnej reorganizácie štátneho podniku v zakladateľskej pôsobnosti MPRV SR.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F350F6" w:rsidP="00B73FDE">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7001A8">
            <w:pPr>
              <w:spacing w:line="240" w:lineRule="auto"/>
              <w:rPr>
                <w:rFonts w:ascii="Times New Roman" w:hAnsi="Times New Roman" w:cs="Times New Roman"/>
                <w:sz w:val="20"/>
                <w:szCs w:val="20"/>
              </w:rPr>
            </w:pPr>
            <w:r w:rsidRPr="00F16A6F">
              <w:rPr>
                <w:rFonts w:ascii="Times New Roman" w:hAnsi="Times New Roman" w:cs="Times New Roman"/>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b/>
                <w:bCs/>
                <w:sz w:val="25"/>
                <w:szCs w:val="25"/>
              </w:rPr>
            </w:pPr>
            <w:r w:rsidRPr="00F16A6F">
              <w:rPr>
                <w:rFonts w:ascii="Times" w:hAnsi="Times" w:cs="Times"/>
                <w:b/>
                <w:bCs/>
                <w:sz w:val="25"/>
                <w:szCs w:val="25"/>
              </w:rPr>
              <w:t>MPRVSR</w:t>
            </w:r>
            <w:r w:rsidR="00E53EE6" w:rsidRPr="00F16A6F">
              <w:rPr>
                <w:rFonts w:ascii="Times" w:hAnsi="Times" w:cs="Times"/>
                <w:b/>
                <w:bCs/>
                <w:sz w:val="25"/>
                <w:szCs w:val="25"/>
              </w:rPr>
              <w:t xml:space="preserve"> </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rPr>
                <w:rFonts w:ascii="Times" w:hAnsi="Times" w:cs="Times"/>
                <w:sz w:val="25"/>
                <w:szCs w:val="25"/>
              </w:rPr>
            </w:pPr>
            <w:r w:rsidRPr="00F16A6F">
              <w:rPr>
                <w:rFonts w:ascii="Times" w:hAnsi="Times" w:cs="Times"/>
                <w:b/>
                <w:bCs/>
                <w:sz w:val="25"/>
                <w:szCs w:val="25"/>
              </w:rPr>
              <w:t>K analýze vplyvov na rozpočet verejnej správy, na zamestnanosť vo verejnej správe a financovanie návrhu</w:t>
            </w:r>
            <w:r w:rsidRPr="00F16A6F">
              <w:rPr>
                <w:rFonts w:ascii="Times" w:hAnsi="Times" w:cs="Times"/>
                <w:sz w:val="25"/>
                <w:szCs w:val="25"/>
              </w:rPr>
              <w:br/>
              <w:t xml:space="preserve">V časti 2.1.1. žiadame vypustiť slová „Pre výpočet sumy priemerného ušlého zisku možno využiť publikáciu Inštitútu environmentálnej politiky „Koľko stojí divočina?“, podľa ktorej bola suma priemerného ušlého zisku vyčíslená vo výške 17,6 EUR/ha, so zohľadnením verejnoprospešných funkcií, t. j. 113 739 EUR pre celú navrhovanú výmeru prírodných rezervácií Pralesy Slovenska (6 462,42 ha). Tu je potrebné uviesť, že uvedená publikácia bola vypracovaná na ocenenie národných parkov. Do úvahy je potrebné vziať aj skutočnosť, že z celkovej výmery navrhovaných PR Pralesy Slovenska je len cca 2 % hospodárskych lesov (ostatné sú zaradené do kategórie ochranných lesov a lesov osobitného určenia). Suma 113 739 EUR je odhadom a jej výška bude závisieť od toho, či si LESY SR, štátny podnik, uplatní nárok na kompenzáciu za obmedzenie bežného obhospodarovania. Zároveň v časti 2.2.4. </w:t>
            </w:r>
            <w:r w:rsidRPr="00F16A6F">
              <w:rPr>
                <w:rFonts w:ascii="Times" w:hAnsi="Times" w:cs="Times"/>
                <w:sz w:val="25"/>
                <w:szCs w:val="25"/>
              </w:rPr>
              <w:lastRenderedPageBreak/>
              <w:t xml:space="preserve">Výpočty vplyvov na verejné financie žiadame vypustiť slová „Pre výpočet sumy priemerného ušlého zisku možno využiť publikáciu Inštitútu environmentálnej politiky „Koľko stojí divočina?“, podľa ktorej bola suma priemerného ušlého zisku vyčíslená vo výške 17,6 EUR/ha, so zohľadnením verejnoprospešných funkcií, t. j. 113 739 EUR pre celú navrhovanú výmeru prírodných rezervácií Pralesy Slovenska (6 462,42 ha). Suma 113 739 EUR je odhadom a jej výška bude závisieť od toho, či si LESY SR, štátny podnik, uplatní nárok na kompenzáciu za obmedzenie bežného obhospodarovania. Odôvodnenie: Rovnaké ako k zásadnej pripomienke k dôvodovej správe. LESY SR </w:t>
            </w:r>
            <w:proofErr w:type="spellStart"/>
            <w:r w:rsidRPr="00F16A6F">
              <w:rPr>
                <w:rFonts w:ascii="Times" w:hAnsi="Times" w:cs="Times"/>
                <w:sz w:val="25"/>
                <w:szCs w:val="25"/>
              </w:rPr>
              <w:t>š.p</w:t>
            </w:r>
            <w:proofErr w:type="spellEnd"/>
            <w:r w:rsidRPr="00F16A6F">
              <w:rPr>
                <w:rFonts w:ascii="Times" w:hAnsi="Times" w:cs="Times"/>
                <w:sz w:val="25"/>
                <w:szCs w:val="25"/>
              </w:rPr>
              <w:t xml:space="preserve">. sú povinné pri správe majetku štátu správať sa v súlade so zákonom č. 111/1990 Zb. o štátnom podniku v znení neskorších predpisov. Vôľa štátneho podniku neuplatniť nárok na kompenzáciu obmedzenia bežného hospodárenia v lesoch by podľa uvedeného zákona bola hodnotená ako neefektívne a nehospodárne nakladanie s majetkom vo vlastníctve štátu v správe štátneho podniku.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A852B5" w:rsidP="00F16A6F">
            <w:pPr>
              <w:spacing w:line="240" w:lineRule="auto"/>
              <w:jc w:val="center"/>
              <w:rPr>
                <w:rFonts w:ascii="Times" w:hAnsi="Times" w:cs="Times"/>
                <w:sz w:val="25"/>
                <w:szCs w:val="25"/>
              </w:rPr>
            </w:pPr>
            <w:r w:rsidRPr="00F16A6F">
              <w:rPr>
                <w:rFonts w:ascii="Times" w:hAnsi="Times" w:cs="Times"/>
                <w:sz w:val="25"/>
                <w:szCs w:val="25"/>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94623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A852B5" w:rsidRPr="00F16A6F" w:rsidRDefault="007001A8" w:rsidP="00F16A6F">
            <w:pPr>
              <w:spacing w:line="240" w:lineRule="auto"/>
              <w:rPr>
                <w:rFonts w:ascii="Times New Roman" w:hAnsi="Times New Roman" w:cs="Times New Roman"/>
                <w:sz w:val="20"/>
                <w:szCs w:val="20"/>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MPRVSR</w:t>
            </w:r>
            <w:r w:rsidR="00E53EE6" w:rsidRPr="00F16A6F">
              <w:rPr>
                <w:rFonts w:ascii="Times" w:hAnsi="Times" w:cs="Times"/>
                <w:b/>
                <w:bCs/>
                <w:sz w:val="25"/>
                <w:szCs w:val="25"/>
              </w:rPr>
              <w:t xml:space="preserve"> </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analýze vplyvov na rozpočet verejnej správy, na zamestnanosť vo verejnej správe a financovanie návrhu</w:t>
            </w:r>
            <w:r w:rsidRPr="00F16A6F">
              <w:rPr>
                <w:rFonts w:ascii="Times" w:hAnsi="Times" w:cs="Times"/>
                <w:sz w:val="25"/>
                <w:szCs w:val="25"/>
              </w:rPr>
              <w:br/>
              <w:t xml:space="preserve">V tabuľke 2.1. Zhrnutie vplyvov na rozpočet verejnej správy žiadame výdavky verejnej správy upraviť v rokoch 2022 – 2024 na sumu 535 544 EUR. Zároveň túto úpravu žiadame premietnuť aj v tabuľke č. 8. Odôvodnenie: Rovnaké ako k zásadnej pripomienke k dôvodovej správe.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4623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7001A8" w:rsidP="00F16A6F">
            <w:pPr>
              <w:spacing w:line="240" w:lineRule="auto"/>
              <w:rPr>
                <w:rFonts w:ascii="Times New Roman" w:hAnsi="Times New Roman" w:cs="Times New Roman"/>
                <w:sz w:val="20"/>
                <w:szCs w:val="20"/>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MPRVSR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 1 ods. 2, § 2 a prílohe</w:t>
            </w:r>
            <w:r w:rsidRPr="00F16A6F">
              <w:rPr>
                <w:rFonts w:ascii="Times" w:hAnsi="Times" w:cs="Times"/>
                <w:sz w:val="25"/>
                <w:szCs w:val="25"/>
              </w:rPr>
              <w:br/>
              <w:t>V uvedených ustanovenia a v označení prílohy odporúčame nahradiť slová "príloha č. 1" slovami "príloha" v príslušnom gramatickom tvare vzhľadom na to, že návrh nariadenia vlády obsahuje len jednu prílohu.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4623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rPr>
                <w:rFonts w:ascii="Times New Roman" w:hAnsi="Times New Roman" w:cs="Times New Roman"/>
                <w:sz w:val="24"/>
                <w:szCs w:val="24"/>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MPRVSR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dôvodovej správe</w:t>
            </w:r>
            <w:r w:rsidRPr="00F16A6F">
              <w:rPr>
                <w:rFonts w:ascii="Times" w:hAnsi="Times" w:cs="Times"/>
                <w:sz w:val="25"/>
                <w:szCs w:val="25"/>
              </w:rPr>
              <w:br/>
              <w:t>Vo všeobecnej časti dôvodovej správy treťom odseku od konca žiadame slová „je 113 080 EUR pre celé územie prírodných rezervácií (výpočet s využitím publikácie Inštitútu environmentálnej politiky „Koľko stojí divočina?“, podľa ktorého bola priemerná suma vyčíslená na 17,6 EUR/ha, so zohľadnením verejnoprospešných funkcií) nahradiť slovami „je 535 543,8 EUR/ha ročne pre celé územie prírodných rezervácií“. Odôvodnenie: Podrobnosti o spôsobe výpočtu finančnej náhrady jednoznačne upravuje nariadenie vlády Slovenskej republiky č. 7/2014 Z. z o podrobnostiach o obsahu žiadosti o vyplatenie finančnej náhrady, spôsobe výpočtu finančnej náhrady a spôsobe určenia výšky nájomného a výšky odplaty za zmluvnú starostlivosť pri náhradách za obmedzenie bežného obhospodarovania pozemku. Publikácia Inštitútu environmentálnej politiky nie je právnym podkladom pre stanovenie výšky finančnej náhrady, údaje publikácie vychádzajúce z nákladov a cien minulých období (pred rokom 2018) nezohľadňujú súčasný rast cien a tovarov (najmä zvýšenie cien surového dreva a výrobkov z dreva) a teda sú výrazne podhodnotené. Doložka pritom obsahuje aj výpočet, ktorého výsledky považujeme za správnejšie a požadujeme ho uplatniť v celom materiáli.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4623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7001A8" w:rsidP="00F16A6F">
            <w:pPr>
              <w:spacing w:line="240" w:lineRule="auto"/>
              <w:rPr>
                <w:rFonts w:ascii="Times New Roman" w:hAnsi="Times New Roman" w:cs="Times New Roman"/>
                <w:sz w:val="20"/>
                <w:szCs w:val="20"/>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MSSR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prílohe</w:t>
            </w:r>
            <w:r w:rsidRPr="00F16A6F">
              <w:rPr>
                <w:rFonts w:ascii="Times" w:hAnsi="Times" w:cs="Times"/>
                <w:sz w:val="25"/>
                <w:szCs w:val="25"/>
              </w:rPr>
              <w:br/>
              <w:t>Slová „Príloha č. 1“ vo všetkých tvaroch odporúčame nahradiť slovom „ Príloha“. Odôvodnenie: Ide o zosúladenie s bodom 15 Legislatívnych pravidiel vlády SR.</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rPr>
                <w:rFonts w:ascii="Times" w:hAnsi="Times" w:cs="Times"/>
                <w:sz w:val="25"/>
                <w:szCs w:val="25"/>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proofErr w:type="spellStart"/>
            <w:r w:rsidRPr="00F16A6F">
              <w:rPr>
                <w:rFonts w:ascii="Times" w:hAnsi="Times" w:cs="Times"/>
                <w:b/>
                <w:bCs/>
                <w:sz w:val="25"/>
                <w:szCs w:val="25"/>
              </w:rPr>
              <w:t>MŠVVaŠSR</w:t>
            </w:r>
            <w:proofErr w:type="spellEnd"/>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Všeobecne k textu</w:t>
            </w:r>
            <w:r w:rsidRPr="00F16A6F">
              <w:rPr>
                <w:rFonts w:ascii="Times" w:hAnsi="Times" w:cs="Times"/>
                <w:sz w:val="25"/>
                <w:szCs w:val="25"/>
              </w:rPr>
              <w:br/>
              <w:t xml:space="preserve">Odporúčame v návrhu nariadenia vlády Slovenskej republiky v § 1 ods. 3 pred slovami "Okresnom úrade Žilina" vypustiť slovo "na" z dôvodu nadbytočnosti a v celom texte slová "príloha č. 1" </w:t>
            </w:r>
            <w:r w:rsidRPr="00F16A6F">
              <w:rPr>
                <w:rFonts w:ascii="Times" w:hAnsi="Times" w:cs="Times"/>
                <w:sz w:val="25"/>
                <w:szCs w:val="25"/>
              </w:rPr>
              <w:lastRenderedPageBreak/>
              <w:t xml:space="preserve">vo všetkých tvaroch naradiť slovom "príloha" v príslušnom tvare.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rPr>
                <w:rFonts w:ascii="Times" w:hAnsi="Times" w:cs="Times"/>
                <w:sz w:val="25"/>
                <w:szCs w:val="25"/>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MVSR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návrhu nariadenia vlády</w:t>
            </w:r>
            <w:r w:rsidRPr="00F16A6F">
              <w:rPr>
                <w:rFonts w:ascii="Times" w:hAnsi="Times" w:cs="Times"/>
                <w:sz w:val="25"/>
                <w:szCs w:val="25"/>
              </w:rPr>
              <w:br/>
              <w:t>V návrhu nariadenia vlády odporúčame nahradiť slová „príloha č. 1“ vo všetkých tvaroch slovom „príloha“. Ak dôjde k akceptácií tejto pripomienky odporúčame vyššie uvedené zohľadniť aj v dôvodovej správe a prílohe. Ide o legislatívno-technickú pripomienku, ktorej cieľom je zosúladenie textu návrhu nariadenia vlády s bodom 15 prílohy č. 1 k Legislatívnym pravidlám vlády SR.</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rPr>
                <w:rFonts w:ascii="Times New Roman" w:hAnsi="Times New Roman" w:cs="Times New Roman"/>
                <w:sz w:val="24"/>
                <w:szCs w:val="24"/>
              </w:rPr>
            </w:pPr>
            <w:r w:rsidRPr="00F16A6F">
              <w:rPr>
                <w:rFonts w:ascii="Times" w:hAnsi="Times" w:cs="Times"/>
                <w:sz w:val="25"/>
                <w:szCs w:val="25"/>
              </w:rPr>
              <w:t>Upravené v zmysle pripomienky</w:t>
            </w:r>
            <w:r w:rsidRPr="00F16A6F">
              <w:rPr>
                <w:rFonts w:ascii="Times New Roman" w:hAnsi="Times New Roman" w:cs="Times New Roman"/>
                <w:sz w:val="24"/>
                <w:szCs w:val="24"/>
              </w:rPr>
              <w:t>.</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MZSR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 vlády SR</w:t>
            </w:r>
            <w:r w:rsidRPr="00F16A6F">
              <w:rPr>
                <w:rFonts w:ascii="Times" w:hAnsi="Times" w:cs="Times"/>
                <w:sz w:val="25"/>
                <w:szCs w:val="25"/>
              </w:rPr>
              <w:br/>
              <w:t xml:space="preserve">V návrhu nariadenia vlády SR navrhujeme vypustiť slová „č. 1“. V prípade akceptovania tejto pripomienky je potrebné toto zohľadniť aj v rámci označenia prílohy k návrhu nariadenia vlády SR a rovnako tak aj na príslušných miestach dôvodovej správy. Odôvodnenie: Ide o legislatívno-technickú pripomienku. Podľa bodu 15 prílohy č. 1 k Legislatívnym pravidlám vlády SR v prípade, ak má právny predpis viac ako jednu prílohu, označujú sa arabskými číslami, v opačnom prípade sa číselné označenie prílohy nepoužije.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203F6" w:rsidP="00F16A6F">
            <w:pPr>
              <w:spacing w:line="240" w:lineRule="auto"/>
              <w:rPr>
                <w:rFonts w:ascii="Times New Roman" w:hAnsi="Times New Roman" w:cs="Times New Roman"/>
                <w:sz w:val="24"/>
                <w:szCs w:val="24"/>
              </w:rPr>
            </w:pPr>
            <w:r w:rsidRPr="00F16A6F">
              <w:rPr>
                <w:rFonts w:ascii="Times" w:hAnsi="Times" w:cs="Times"/>
                <w:sz w:val="25"/>
                <w:szCs w:val="25"/>
              </w:rPr>
              <w:t>Upravené v zmysle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 xml:space="preserve">K prílohe č. 1 k nariadeniu vlády: 3. V bode 21 je v predmete ochrany uvedený ako biotop európskeho významu: „Sk 1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so štrbinovou vegetáciou (8210)“. V prílohe č. 1 časť A k vyhláške Ministerstva životného prostredia Slovenskej republiky č. 170/2021 Z. z. je tento biotop označovaný ako: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a svahy so štrbinovou vegetáciou“. Žiadame predkladateľa, aby zosúladil názov biotopu v bode 21 s prílohou č. 1 časť A k vyhláške </w:t>
            </w:r>
            <w:r w:rsidRPr="00F16A6F">
              <w:rPr>
                <w:rFonts w:ascii="Times" w:hAnsi="Times" w:cs="Times"/>
                <w:sz w:val="25"/>
                <w:szCs w:val="25"/>
              </w:rPr>
              <w:lastRenderedPageBreak/>
              <w:t>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rPr>
                <w:rFonts w:ascii="Times New Roman" w:hAnsi="Times New Roman" w:cs="Times New Roman"/>
                <w:sz w:val="24"/>
                <w:szCs w:val="24"/>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r w:rsidRPr="00F16A6F">
              <w:rPr>
                <w:rFonts w:ascii="Times New Roman" w:hAnsi="Times New Roman" w:cs="Times New Roman"/>
                <w:sz w:val="24"/>
                <w:szCs w:val="24"/>
              </w:rPr>
              <w:t>.</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K prílohe č. 1 k nariadeniu vlády: 4. V bode 23 je v predmete ochrany uvedený ako biotop európskeho významu: „Sk 2 Silikátové skalné steny so štrbinovou vegetáciou (8220)“. V prílohe č. 1 časť A k vyhláške Ministerstva životného prostredia Slovenskej republiky č. 170/2021 Z. z. je tento biotop označovaný ako: „Silikátové skalné steny a svahy so štrbinovou vegetáciou (8220)“. Žiadame predkladateľa, aby zosúladil názov biotopu v bode 23 s prílohou č. 1 časť A k vyhláške 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rPr>
                <w:rFonts w:ascii="Times New Roman" w:hAnsi="Times New Roman" w:cs="Times New Roman"/>
                <w:sz w:val="24"/>
                <w:szCs w:val="24"/>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 xml:space="preserve">K prílohe č. 1 k nariadeniu vlády: 5. V bode 66 je v predmete ochrany uvedený ako biotop európskeho významu: „Sk 1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so štrbinovou vegetáciou (8210)“. V prílohe č. 1 časť A k vyhláške Ministerstva životného prostredia Slovenskej republiky č. 170/2021 Z. z. je tento biotop označovaný ako: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a svahy so štrbinovou vegetáciou“. Žiadame predkladateľa, aby zosúladil názov biotopu v bode 66 s prílohou č. 1 časť A k vyhláške 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rPr>
                <w:rFonts w:ascii="Times" w:hAnsi="Times" w:cs="Times"/>
                <w:sz w:val="25"/>
                <w:szCs w:val="25"/>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 xml:space="preserve">K prílohe č. 1 k nariadeniu vlády: 7. V bode 73 je v predmete ochrany uvedený ako biotop európskeho významu: „Sk 1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so štrbinovou vegetáciou (8210)“. V prílohe č. 1 časť A k vyhláške Ministerstva životného prostredia Slovenskej republiky č. 170/2021 Z. z. je tento biotop </w:t>
            </w:r>
            <w:r w:rsidRPr="00F16A6F">
              <w:rPr>
                <w:rFonts w:ascii="Times" w:hAnsi="Times" w:cs="Times"/>
                <w:sz w:val="25"/>
                <w:szCs w:val="25"/>
              </w:rPr>
              <w:lastRenderedPageBreak/>
              <w:t>označovaný ako: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a svahy so štrbinovou vegetáciou“. Žiadame predkladateľa, aby zosúladil názov biotopu v bode 73 s prílohou č. 1 časť A k vyhláške 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rPr>
                <w:rFonts w:ascii="Times" w:hAnsi="Times" w:cs="Times"/>
                <w:sz w:val="25"/>
                <w:szCs w:val="25"/>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K prílohe č. 1 k nariadeniu vlády: 1. V bode 10 je v predmete ochrany uvedený ako biotop európskeho významu: „Sk 2 Silikátové skalné steny so štrbinovou vegetáciou (8220)“. V prílohe č. 1 časť A k vyhláške Ministerstva životného prostredia Slovenskej republiky č. 170/2021 Z. z. je tento biotop označovaný ako: „Silikátové skalné steny a svahy so štrbinovou vegetáciou (8220)“. Žiadame predkladateľa, aby zosúladil názov biotopu v bode 10 s prílohou č. 1 časť A k vyhláške 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B73FDE">
            <w:pPr>
              <w:spacing w:line="240" w:lineRule="auto"/>
              <w:rPr>
                <w:rFonts w:ascii="Times New Roman" w:hAnsi="Times New Roman" w:cs="Times New Roman"/>
                <w:sz w:val="24"/>
                <w:szCs w:val="24"/>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r w:rsidRPr="00F16A6F">
              <w:rPr>
                <w:rFonts w:ascii="Times New Roman" w:hAnsi="Times New Roman" w:cs="Times New Roman"/>
                <w:sz w:val="24"/>
                <w:szCs w:val="24"/>
              </w:rPr>
              <w:t>.</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 xml:space="preserve">K prílohe č. 1 k nariadeniu vlády: 2. V bode 19 je v predmete ochrany uvedený ako biotop európskeho významu: „Sk 1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so štrbinovou vegetáciou (8210)“. V prílohe č. 1 časť A k vyhláške Ministerstva životného prostredia Slovenskej republiky č. 170/2021 Z. z. je tento biotop označovaný ako: „</w:t>
            </w:r>
            <w:proofErr w:type="spellStart"/>
            <w:r w:rsidRPr="00F16A6F">
              <w:rPr>
                <w:rFonts w:ascii="Times" w:hAnsi="Times" w:cs="Times"/>
                <w:sz w:val="25"/>
                <w:szCs w:val="25"/>
              </w:rPr>
              <w:t>Karbonátové</w:t>
            </w:r>
            <w:proofErr w:type="spellEnd"/>
            <w:r w:rsidRPr="00F16A6F">
              <w:rPr>
                <w:rFonts w:ascii="Times" w:hAnsi="Times" w:cs="Times"/>
                <w:sz w:val="25"/>
                <w:szCs w:val="25"/>
              </w:rPr>
              <w:t xml:space="preserve"> skalné steny a svahy so štrbinovou vegetáciou“. Žiadame predkladateľa, aby zosúladil názov biotopu v bode 19 s prílohou č. 1 časť A k vyhláške 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A72951" w:rsidP="00B73FDE">
            <w:pPr>
              <w:spacing w:line="240" w:lineRule="auto"/>
              <w:rPr>
                <w:rFonts w:ascii="Times New Roman" w:hAnsi="Times New Roman" w:cs="Times New Roman"/>
                <w:sz w:val="24"/>
                <w:szCs w:val="24"/>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r w:rsidRPr="00F16A6F">
              <w:rPr>
                <w:rFonts w:ascii="Times New Roman" w:hAnsi="Times New Roman" w:cs="Times New Roman"/>
                <w:sz w:val="24"/>
                <w:szCs w:val="24"/>
              </w:rPr>
              <w:t>.</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návrhu nariadenia:</w:t>
            </w:r>
            <w:r w:rsidRPr="00F16A6F">
              <w:rPr>
                <w:rFonts w:ascii="Times" w:hAnsi="Times" w:cs="Times"/>
                <w:sz w:val="25"/>
                <w:szCs w:val="25"/>
              </w:rPr>
              <w:br/>
              <w:t xml:space="preserve">K prílohe č. 1 k nariadeniu vlády: 6. V bode 70 je v predmete ochrany uvedený ako biotop európskeho významu: „Sk 2 </w:t>
            </w:r>
            <w:r w:rsidRPr="00F16A6F">
              <w:rPr>
                <w:rFonts w:ascii="Times" w:hAnsi="Times" w:cs="Times"/>
                <w:sz w:val="25"/>
                <w:szCs w:val="25"/>
              </w:rPr>
              <w:lastRenderedPageBreak/>
              <w:t>Silikátové skalné steny so štrbinovou vegetáciou (8220)“. V prílohe č. 1 časť A k vyhláške Ministerstva životného prostredia Slovenskej republiky č. 170/2021 Z. z. je tento biotop označovaný ako: „Silikátové skalné steny a svahy so štrbinovou vegetáciou (8220)“. Žiadame predkladateľa, aby zosúladil názov biotopu v bode 70 s prílohou č. 1 časť A k vyhláške Ministerstva životného prostredia Slovenskej republiky č. 170/2021 Z. 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B73FDE">
            <w:pPr>
              <w:spacing w:line="240" w:lineRule="auto"/>
              <w:rPr>
                <w:rFonts w:ascii="Times New Roman" w:hAnsi="Times New Roman" w:cs="Times New Roman"/>
                <w:sz w:val="24"/>
                <w:szCs w:val="24"/>
              </w:rPr>
            </w:pPr>
            <w:r w:rsidRPr="00F16A6F">
              <w:rPr>
                <w:rFonts w:ascii="Times" w:hAnsi="Times" w:cs="Times"/>
                <w:sz w:val="25"/>
                <w:szCs w:val="25"/>
              </w:rPr>
              <w:t>Upravené v </w:t>
            </w:r>
            <w:r w:rsidR="00431913" w:rsidRPr="00F16A6F">
              <w:rPr>
                <w:rFonts w:ascii="Times" w:hAnsi="Times" w:cs="Times"/>
                <w:sz w:val="25"/>
                <w:szCs w:val="25"/>
              </w:rPr>
              <w:t>zmysle</w:t>
            </w:r>
            <w:r w:rsidRPr="00F16A6F">
              <w:rPr>
                <w:rFonts w:ascii="Times" w:hAnsi="Times" w:cs="Times"/>
                <w:sz w:val="25"/>
                <w:szCs w:val="25"/>
              </w:rPr>
              <w:t xml:space="preserve"> pripomienky</w:t>
            </w:r>
            <w:r w:rsidRPr="00F16A6F">
              <w:rPr>
                <w:rFonts w:ascii="Times New Roman" w:hAnsi="Times New Roman" w:cs="Times New Roman"/>
                <w:sz w:val="24"/>
                <w:szCs w:val="24"/>
              </w:rPr>
              <w:t>.</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OAPSVLÚVSR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K doložke vybraných vplyvov:</w:t>
            </w:r>
            <w:r w:rsidRPr="00F16A6F">
              <w:rPr>
                <w:rFonts w:ascii="Times" w:hAnsi="Times" w:cs="Times"/>
                <w:sz w:val="25"/>
                <w:szCs w:val="25"/>
              </w:rPr>
              <w:br/>
              <w:t xml:space="preserve">V bode 10 doložky vybraných vplyvov („Poznámky“) je v prvom odstavci vete 1. uvedené, že „celé územie PR Pralesy Slovenska je vo vlastníctve štátu, s výnimkou 2 ha, v správe LESOV SR, š. p.“. Žiadame predkladateľa, aby vetu z dôvodu jednoznačnosti preformuloval, resp. upresnil vlastnícke pomery.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1F2C89"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53474E" w:rsidP="00B73FDE">
            <w:pPr>
              <w:spacing w:line="240" w:lineRule="auto"/>
              <w:rPr>
                <w:sz w:val="20"/>
                <w:szCs w:val="20"/>
              </w:rPr>
            </w:pPr>
            <w:r w:rsidRPr="00F16A6F">
              <w:rPr>
                <w:rFonts w:ascii="Times" w:hAnsi="Times" w:cs="Times"/>
                <w:sz w:val="25"/>
                <w:szCs w:val="25"/>
              </w:rPr>
              <w:t xml:space="preserve">Text </w:t>
            </w:r>
            <w:r w:rsidR="005568A5" w:rsidRPr="00F16A6F">
              <w:rPr>
                <w:rFonts w:ascii="Times" w:hAnsi="Times" w:cs="Times"/>
                <w:sz w:val="25"/>
                <w:szCs w:val="25"/>
              </w:rPr>
              <w:t xml:space="preserve">bol doplnený nasledovne: </w:t>
            </w:r>
            <w:bookmarkStart w:id="1" w:name="_Hlk79653212"/>
            <w:r w:rsidR="005568A5" w:rsidRPr="00F16A6F">
              <w:rPr>
                <w:rFonts w:ascii="Times" w:hAnsi="Times" w:cs="Times"/>
                <w:sz w:val="25"/>
                <w:szCs w:val="25"/>
              </w:rPr>
              <w:t>„</w:t>
            </w:r>
            <w:r w:rsidR="005568A5" w:rsidRPr="00F16A6F">
              <w:rPr>
                <w:rFonts w:ascii="Times" w:hAnsi="Times" w:cs="Times"/>
                <w:i/>
                <w:sz w:val="25"/>
                <w:szCs w:val="25"/>
              </w:rPr>
              <w:t xml:space="preserve">celé územie PR Pralesy Slovenska je vo vlastníctve štátu </w:t>
            </w:r>
            <w:r w:rsidR="005568A5" w:rsidRPr="00F16A6F">
              <w:rPr>
                <w:rFonts w:ascii="Times" w:hAnsi="Times" w:cs="Times"/>
                <w:i/>
                <w:sz w:val="25"/>
                <w:szCs w:val="25"/>
                <w:u w:val="single"/>
              </w:rPr>
              <w:t>a,</w:t>
            </w:r>
            <w:r w:rsidR="005568A5" w:rsidRPr="00F16A6F">
              <w:rPr>
                <w:rFonts w:ascii="Times" w:hAnsi="Times" w:cs="Times"/>
                <w:i/>
                <w:sz w:val="25"/>
                <w:szCs w:val="25"/>
              </w:rPr>
              <w:t xml:space="preserve"> s výnimkou 2 ha, v správe LESOV SR, š. p.</w:t>
            </w:r>
            <w:r w:rsidR="005568A5" w:rsidRPr="00F16A6F">
              <w:rPr>
                <w:rFonts w:ascii="Times" w:hAnsi="Times" w:cs="Times"/>
                <w:sz w:val="25"/>
                <w:szCs w:val="25"/>
              </w:rPr>
              <w:t>“</w:t>
            </w:r>
            <w:bookmarkEnd w:id="1"/>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OZZZM</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 3, odsek 2 navrhovaného znenia a odstavec k § 3 v dôvodovej správe ; Príloha č. 1 - bod č. 58 navrhovaného znenia</w:t>
            </w:r>
            <w:r w:rsidRPr="00F16A6F">
              <w:rPr>
                <w:rFonts w:ascii="Times" w:hAnsi="Times" w:cs="Times"/>
                <w:sz w:val="25"/>
                <w:szCs w:val="25"/>
              </w:rPr>
              <w:br/>
              <w:t xml:space="preserve">V § 3, odseku 2 navrhovaného znenia ako aj v odstavci k § 3 v dôvodovej správe navrhujeme zmeniť daný odsek tak, aby platili ochranné pásma rezervácii podľa § 17 odseku 7, zákona 543/2002 - Zákon o ochranne prírody a krajiny, teda na území 100 m smerom von od hranice rezervácie, ak nie je rezervácia súčasťou iného veľkoplošného chráneného územia kde platí 3. stupeň ochrany. Dôvod prečo sa nevyhlasujú žiadne ochranné pásma nie je ani uvedený v dôvodovej správe. Odôvodnenie: Nevyhlásenie žiadneho ochranného pásma môže mať negatívny vplyv na integritu a stabilitu rezervácie napríklad pri extrémnych zmenách počasia, nápore vetra, prívalových dažďoch, narušením vodného režimu, nakoľko pri súčasnom lesnom hospodárení je bežné že sa ťažba vedie presne popri hraniciach rezervácií kde vznikajú holiny. Takto by bol </w:t>
            </w:r>
            <w:r w:rsidRPr="00F16A6F">
              <w:rPr>
                <w:rFonts w:ascii="Times" w:hAnsi="Times" w:cs="Times"/>
                <w:sz w:val="25"/>
                <w:szCs w:val="25"/>
              </w:rPr>
              <w:lastRenderedPageBreak/>
              <w:t xml:space="preserve">obhospodarovateľ aspoň v ochrannom pásme viazaný pri ťažbe použiť prírode blízke hospodárenie. V prílohe č. 1, bod 58. Pralesy Slovenska - </w:t>
            </w:r>
            <w:proofErr w:type="spellStart"/>
            <w:r w:rsidRPr="00F16A6F">
              <w:rPr>
                <w:rFonts w:ascii="Times" w:hAnsi="Times" w:cs="Times"/>
                <w:sz w:val="25"/>
                <w:szCs w:val="25"/>
              </w:rPr>
              <w:t>Slačiny</w:t>
            </w:r>
            <w:proofErr w:type="spellEnd"/>
            <w:r w:rsidRPr="00F16A6F">
              <w:rPr>
                <w:rFonts w:ascii="Times" w:hAnsi="Times" w:cs="Times"/>
                <w:sz w:val="25"/>
                <w:szCs w:val="25"/>
              </w:rPr>
              <w:t xml:space="preserve"> navrhovaného znenia je v súpise parciel na ktorých sa vyhlasuje spomínaná rezervácia uvedená parcela registra C číslo 218/3 (časť) v katastrálnom území Kunerad. Spomínanú parcelu sa nám nepodarilo vyhľadať ani na portáli www.zbgis.sk ani na portáli www.katasterportal.sk a teda predpokladáme že daná parcela je chybne uvedená.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741F36" w:rsidP="00F16A6F">
            <w:pPr>
              <w:spacing w:line="240" w:lineRule="auto"/>
              <w:jc w:val="center"/>
              <w:rPr>
                <w:rFonts w:ascii="Times New Roman" w:hAnsi="Times New Roman" w:cs="Times New Roman"/>
                <w:sz w:val="25"/>
                <w:szCs w:val="25"/>
              </w:rPr>
            </w:pPr>
            <w:r w:rsidRPr="00F16A6F">
              <w:rPr>
                <w:rFonts w:ascii="Times New Roman" w:hAnsi="Times New Roman" w:cs="Times New Roman"/>
                <w:sz w:val="25"/>
                <w:szCs w:val="25"/>
              </w:rPr>
              <w:t>ČA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B73FDE">
            <w:pPr>
              <w:spacing w:line="240" w:lineRule="auto"/>
              <w:rPr>
                <w:rFonts w:ascii="Times" w:hAnsi="Times" w:cs="Times"/>
                <w:i/>
                <w:sz w:val="20"/>
                <w:szCs w:val="20"/>
              </w:rPr>
            </w:pPr>
            <w:r w:rsidRPr="00F16A6F">
              <w:rPr>
                <w:rFonts w:ascii="Times New Roman" w:hAnsi="Times New Roman" w:cs="Times New Roman"/>
                <w:sz w:val="25"/>
                <w:szCs w:val="25"/>
              </w:rPr>
              <w:t xml:space="preserve">K ochrannému pásmu – </w:t>
            </w:r>
            <w:r w:rsidR="00741F36" w:rsidRPr="00F16A6F">
              <w:rPr>
                <w:rFonts w:ascii="Times New Roman" w:hAnsi="Times New Roman" w:cs="Times New Roman"/>
                <w:sz w:val="25"/>
                <w:szCs w:val="25"/>
              </w:rPr>
              <w:t>podľa § 17 ods. 9 zákona č. 543/2002 Z. z. možno spôsobom, akým sa chránené územie vyhlasuje, ustanoviť, že ochranné pásmo podľa odseku 7  neplatí.</w:t>
            </w:r>
            <w:r w:rsidR="00083398" w:rsidRPr="00F16A6F">
              <w:rPr>
                <w:rFonts w:ascii="Times New Roman" w:hAnsi="Times New Roman" w:cs="Times New Roman"/>
                <w:sz w:val="25"/>
                <w:szCs w:val="25"/>
              </w:rPr>
              <w:t xml:space="preserve"> Tento postup MŽP SR v predkladanom materiáli uplatnilo. Do dôvodovej správy bolo doplnené nasledovné odôvodnenie</w:t>
            </w:r>
            <w:r w:rsidR="00383993" w:rsidRPr="00F16A6F">
              <w:rPr>
                <w:rFonts w:ascii="Times New Roman" w:hAnsi="Times New Roman" w:cs="Times New Roman"/>
                <w:sz w:val="25"/>
                <w:szCs w:val="25"/>
              </w:rPr>
              <w:t>:</w:t>
            </w:r>
            <w:r w:rsidR="00383993" w:rsidRPr="00F16A6F">
              <w:rPr>
                <w:sz w:val="25"/>
                <w:szCs w:val="25"/>
                <w:lang w:val="en-US"/>
              </w:rPr>
              <w:t xml:space="preserve"> </w:t>
            </w:r>
            <w:bookmarkStart w:id="2" w:name="_Hlk79653724"/>
            <w:r w:rsidR="007B2EA7" w:rsidRPr="00F16A6F">
              <w:rPr>
                <w:rFonts w:ascii="Times" w:hAnsi="Times" w:cs="Times"/>
                <w:i/>
                <w:sz w:val="20"/>
                <w:szCs w:val="20"/>
                <w:u w:val="single"/>
              </w:rPr>
              <w:t>“</w:t>
            </w:r>
            <w:r w:rsidR="001F2C89" w:rsidRPr="00F16A6F">
              <w:rPr>
                <w:rFonts w:ascii="Times" w:hAnsi="Times" w:cs="Times"/>
                <w:i/>
                <w:sz w:val="20"/>
                <w:szCs w:val="20"/>
                <w:u w:val="single"/>
              </w:rPr>
              <w:t xml:space="preserve">"Prírodné rezervácie </w:t>
            </w:r>
            <w:r w:rsidR="00383993" w:rsidRPr="00F16A6F">
              <w:rPr>
                <w:rFonts w:ascii="Times" w:hAnsi="Times" w:cs="Times"/>
                <w:i/>
                <w:sz w:val="20"/>
                <w:szCs w:val="20"/>
              </w:rPr>
              <w:t>Pralesy Slovenska sú vymedzené v prevažnej miere na území veľkoplošných chránených území, kde už v súčasnosti platí vyšší stupeň ochrany, príp. nadväzujú aj na hranice existujúcich prírodných rezervácií. Uplatnenie 100 m ochranného pásma v okolí jednotlivých prírodn</w:t>
            </w:r>
            <w:r w:rsidR="001F2C89" w:rsidRPr="00F16A6F">
              <w:rPr>
                <w:rFonts w:ascii="Times" w:hAnsi="Times" w:cs="Times"/>
                <w:i/>
                <w:sz w:val="20"/>
                <w:szCs w:val="20"/>
              </w:rPr>
              <w:t>ých</w:t>
            </w:r>
            <w:r w:rsidR="00383993" w:rsidRPr="00F16A6F">
              <w:rPr>
                <w:rFonts w:ascii="Times" w:hAnsi="Times" w:cs="Times"/>
                <w:i/>
                <w:sz w:val="20"/>
                <w:szCs w:val="20"/>
              </w:rPr>
              <w:t xml:space="preserve"> rezerváci</w:t>
            </w:r>
            <w:r w:rsidR="001F2C89" w:rsidRPr="00F16A6F">
              <w:rPr>
                <w:rFonts w:ascii="Times" w:hAnsi="Times" w:cs="Times"/>
                <w:i/>
                <w:sz w:val="20"/>
                <w:szCs w:val="20"/>
              </w:rPr>
              <w:t>í</w:t>
            </w:r>
            <w:r w:rsidR="00383993" w:rsidRPr="00F16A6F">
              <w:rPr>
                <w:rFonts w:ascii="Times" w:hAnsi="Times" w:cs="Times"/>
                <w:i/>
                <w:sz w:val="20"/>
                <w:szCs w:val="20"/>
              </w:rPr>
              <w:t xml:space="preserve"> by vytvorilo nejasnosti v platných stupňoch ochrany, čo je zmätočné aj pre vlastníkov</w:t>
            </w:r>
            <w:r w:rsidR="001F2C89" w:rsidRPr="00F16A6F">
              <w:rPr>
                <w:rFonts w:ascii="Times" w:hAnsi="Times" w:cs="Times"/>
                <w:i/>
                <w:sz w:val="20"/>
                <w:szCs w:val="20"/>
              </w:rPr>
              <w:t xml:space="preserve"> a </w:t>
            </w:r>
            <w:r w:rsidR="00383993" w:rsidRPr="00F16A6F">
              <w:rPr>
                <w:rFonts w:ascii="Times" w:hAnsi="Times" w:cs="Times"/>
                <w:i/>
                <w:sz w:val="20"/>
                <w:szCs w:val="20"/>
              </w:rPr>
              <w:t xml:space="preserve">správcov </w:t>
            </w:r>
            <w:r w:rsidR="007B2EA7" w:rsidRPr="00F16A6F">
              <w:rPr>
                <w:rFonts w:ascii="Times" w:hAnsi="Times" w:cs="Times"/>
                <w:i/>
                <w:sz w:val="20"/>
                <w:szCs w:val="20"/>
              </w:rPr>
              <w:t>daných pozemkov</w:t>
            </w:r>
            <w:r w:rsidR="00383993" w:rsidRPr="00F16A6F">
              <w:rPr>
                <w:rFonts w:ascii="Times" w:hAnsi="Times" w:cs="Times"/>
                <w:i/>
                <w:sz w:val="20"/>
                <w:szCs w:val="20"/>
              </w:rPr>
              <w:t xml:space="preserve">. Pri vyhlasovaní tak rozsiahleho územia bol z legislatívnej stránky </w:t>
            </w:r>
            <w:r w:rsidR="00383993" w:rsidRPr="00F16A6F">
              <w:rPr>
                <w:rFonts w:ascii="Times" w:hAnsi="Times" w:cs="Times"/>
                <w:i/>
                <w:sz w:val="20"/>
                <w:szCs w:val="20"/>
              </w:rPr>
              <w:lastRenderedPageBreak/>
              <w:t>prijatý jednotný prístup, ktorý neumožňoval pri časti územia aplikovať postup podľa § 17 ods. 9 a pri iných podľa § 17 ods. 7 zákona. Po dohode so spracovateľmi projektu ochrany bol uplatnený postup podľa  § 17 ods. 9 zákona. Obhospodarovanie okolitých porastov bude predmetom vzájomnej komunikácie medzi pracovníkmi Štátnej ochrany prírody S</w:t>
            </w:r>
            <w:r w:rsidR="001F2C89" w:rsidRPr="00F16A6F">
              <w:rPr>
                <w:rFonts w:ascii="Times" w:hAnsi="Times" w:cs="Times"/>
                <w:i/>
                <w:sz w:val="20"/>
                <w:szCs w:val="20"/>
              </w:rPr>
              <w:t>lovenskej republiky</w:t>
            </w:r>
            <w:r w:rsidR="00383993" w:rsidRPr="00F16A6F">
              <w:rPr>
                <w:rFonts w:ascii="Times" w:hAnsi="Times" w:cs="Times"/>
                <w:i/>
                <w:sz w:val="20"/>
                <w:szCs w:val="20"/>
              </w:rPr>
              <w:t xml:space="preserve"> a obhospodarovateľmi pozemkov a predmetom schvaľovania </w:t>
            </w:r>
            <w:r w:rsidR="001F2C89" w:rsidRPr="00F16A6F">
              <w:rPr>
                <w:rFonts w:ascii="Times" w:hAnsi="Times" w:cs="Times"/>
                <w:i/>
                <w:sz w:val="20"/>
                <w:szCs w:val="20"/>
              </w:rPr>
              <w:t>programov starostlivosti o lesy</w:t>
            </w:r>
            <w:r w:rsidR="00383993" w:rsidRPr="00F16A6F">
              <w:rPr>
                <w:rFonts w:ascii="Times" w:hAnsi="Times" w:cs="Times"/>
                <w:i/>
                <w:sz w:val="20"/>
                <w:szCs w:val="20"/>
              </w:rPr>
              <w:t>, aby nedochádzalo k vytváraniu projektových st</w:t>
            </w:r>
            <w:r w:rsidR="007B2EA7" w:rsidRPr="00F16A6F">
              <w:rPr>
                <w:rFonts w:ascii="Times" w:hAnsi="Times" w:cs="Times"/>
                <w:i/>
                <w:sz w:val="20"/>
                <w:szCs w:val="20"/>
              </w:rPr>
              <w:t>i</w:t>
            </w:r>
            <w:r w:rsidR="00383993" w:rsidRPr="00F16A6F">
              <w:rPr>
                <w:rFonts w:ascii="Times" w:hAnsi="Times" w:cs="Times"/>
                <w:i/>
                <w:sz w:val="20"/>
                <w:szCs w:val="20"/>
              </w:rPr>
              <w:t>en na hranici chráneného územia</w:t>
            </w:r>
            <w:r w:rsidR="007B2EA7" w:rsidRPr="00F16A6F">
              <w:rPr>
                <w:rFonts w:ascii="Times" w:hAnsi="Times" w:cs="Times"/>
                <w:i/>
                <w:sz w:val="20"/>
                <w:szCs w:val="20"/>
              </w:rPr>
              <w:t>“</w:t>
            </w:r>
            <w:r w:rsidR="00383993" w:rsidRPr="00F16A6F">
              <w:rPr>
                <w:rFonts w:ascii="Times" w:hAnsi="Times" w:cs="Times"/>
                <w:i/>
                <w:sz w:val="20"/>
                <w:szCs w:val="20"/>
              </w:rPr>
              <w:t>.</w:t>
            </w:r>
          </w:p>
          <w:bookmarkEnd w:id="2"/>
          <w:p w:rsidR="004A3311" w:rsidRPr="00F16A6F" w:rsidRDefault="004A3311" w:rsidP="00B73FDE">
            <w:pPr>
              <w:spacing w:line="240" w:lineRule="auto"/>
              <w:rPr>
                <w:rFonts w:ascii="Times New Roman" w:hAnsi="Times New Roman" w:cs="Times New Roman"/>
                <w:sz w:val="25"/>
                <w:szCs w:val="25"/>
              </w:rPr>
            </w:pPr>
            <w:r w:rsidRPr="00F16A6F">
              <w:rPr>
                <w:rFonts w:ascii="Times New Roman" w:hAnsi="Times New Roman" w:cs="Times New Roman"/>
                <w:sz w:val="25"/>
                <w:szCs w:val="25"/>
              </w:rPr>
              <w:t xml:space="preserve">K parcele </w:t>
            </w:r>
            <w:r w:rsidR="00083398" w:rsidRPr="00F16A6F">
              <w:rPr>
                <w:rFonts w:ascii="Times New Roman" w:hAnsi="Times New Roman" w:cs="Times New Roman"/>
                <w:sz w:val="25"/>
                <w:szCs w:val="25"/>
              </w:rPr>
              <w:t>registra „</w:t>
            </w:r>
            <w:r w:rsidRPr="00F16A6F">
              <w:rPr>
                <w:rFonts w:ascii="Times New Roman" w:hAnsi="Times New Roman" w:cs="Times New Roman"/>
                <w:sz w:val="25"/>
                <w:szCs w:val="25"/>
              </w:rPr>
              <w:t>C</w:t>
            </w:r>
            <w:r w:rsidR="00083398" w:rsidRPr="00F16A6F">
              <w:rPr>
                <w:rFonts w:ascii="Times New Roman" w:hAnsi="Times New Roman" w:cs="Times New Roman"/>
                <w:sz w:val="25"/>
                <w:szCs w:val="25"/>
              </w:rPr>
              <w:t xml:space="preserve">“ katastra nehnuteľností č. </w:t>
            </w:r>
            <w:r w:rsidRPr="00F16A6F">
              <w:rPr>
                <w:rFonts w:ascii="Times New Roman" w:hAnsi="Times New Roman" w:cs="Times New Roman"/>
                <w:sz w:val="25"/>
                <w:szCs w:val="25"/>
              </w:rPr>
              <w:t xml:space="preserve">218/3 (časť) v k. ú. </w:t>
            </w:r>
            <w:proofErr w:type="spellStart"/>
            <w:r w:rsidRPr="00F16A6F">
              <w:rPr>
                <w:rFonts w:ascii="Times New Roman" w:hAnsi="Times New Roman" w:cs="Times New Roman"/>
                <w:sz w:val="25"/>
                <w:szCs w:val="25"/>
              </w:rPr>
              <w:t>Kunerád</w:t>
            </w:r>
            <w:proofErr w:type="spellEnd"/>
            <w:r w:rsidR="00741F36" w:rsidRPr="00F16A6F">
              <w:rPr>
                <w:rFonts w:ascii="Times New Roman" w:hAnsi="Times New Roman" w:cs="Times New Roman"/>
                <w:sz w:val="25"/>
                <w:szCs w:val="25"/>
              </w:rPr>
              <w:t xml:space="preserve"> </w:t>
            </w:r>
            <w:r w:rsidR="00083398" w:rsidRPr="00F16A6F">
              <w:rPr>
                <w:rFonts w:ascii="Times New Roman" w:hAnsi="Times New Roman" w:cs="Times New Roman"/>
                <w:sz w:val="25"/>
                <w:szCs w:val="25"/>
              </w:rPr>
              <w:t xml:space="preserve">bola chyba v čísle parcely </w:t>
            </w:r>
            <w:r w:rsidR="00741F36" w:rsidRPr="00F16A6F">
              <w:rPr>
                <w:rFonts w:ascii="Times New Roman" w:hAnsi="Times New Roman" w:cs="Times New Roman"/>
                <w:sz w:val="25"/>
                <w:szCs w:val="25"/>
              </w:rPr>
              <w:t>opravená. S</w:t>
            </w:r>
            <w:r w:rsidR="00083398" w:rsidRPr="00F16A6F">
              <w:rPr>
                <w:rFonts w:ascii="Times New Roman" w:hAnsi="Times New Roman" w:cs="Times New Roman"/>
                <w:sz w:val="25"/>
                <w:szCs w:val="25"/>
              </w:rPr>
              <w:t>ú</w:t>
            </w:r>
            <w:r w:rsidR="00741F36" w:rsidRPr="00F16A6F">
              <w:rPr>
                <w:rFonts w:ascii="Times New Roman" w:hAnsi="Times New Roman" w:cs="Times New Roman"/>
                <w:sz w:val="25"/>
                <w:szCs w:val="25"/>
              </w:rPr>
              <w:t xml:space="preserve">časťou </w:t>
            </w:r>
            <w:r w:rsidR="00083398" w:rsidRPr="00F16A6F">
              <w:rPr>
                <w:rFonts w:ascii="Times New Roman" w:hAnsi="Times New Roman" w:cs="Times New Roman"/>
                <w:sz w:val="25"/>
                <w:szCs w:val="25"/>
              </w:rPr>
              <w:t xml:space="preserve">navrhovanej PR </w:t>
            </w:r>
            <w:r w:rsidR="00741F36" w:rsidRPr="00F16A6F">
              <w:rPr>
                <w:rFonts w:ascii="Times New Roman" w:hAnsi="Times New Roman" w:cs="Times New Roman"/>
                <w:sz w:val="25"/>
                <w:szCs w:val="25"/>
              </w:rPr>
              <w:t xml:space="preserve">je parcela </w:t>
            </w:r>
            <w:r w:rsidR="00083398" w:rsidRPr="00F16A6F">
              <w:rPr>
                <w:rFonts w:ascii="Times New Roman" w:hAnsi="Times New Roman" w:cs="Times New Roman"/>
                <w:sz w:val="25"/>
                <w:szCs w:val="25"/>
              </w:rPr>
              <w:t>č. 1</w:t>
            </w:r>
            <w:r w:rsidR="00741F36" w:rsidRPr="00F16A6F">
              <w:rPr>
                <w:rFonts w:ascii="Times New Roman" w:hAnsi="Times New Roman" w:cs="Times New Roman"/>
                <w:sz w:val="25"/>
                <w:szCs w:val="25"/>
              </w:rPr>
              <w:t>218/3 – časť.</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lastRenderedPageBreak/>
              <w:t>ÚGKKSR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všeobecne k materiálu</w:t>
            </w:r>
            <w:r w:rsidRPr="00F16A6F">
              <w:rPr>
                <w:rFonts w:ascii="Times" w:hAnsi="Times" w:cs="Times"/>
                <w:sz w:val="25"/>
                <w:szCs w:val="25"/>
              </w:rPr>
              <w:br/>
              <w:t>Požadujeme doplniť hranicu katastrálneho územia do mapy a do legendy z dôvodu odstránenia prípadných duplicít parciel. Uvedené požadujeme aj v ostatných mapách tohto nariadenia, kde je zobrazených viac katastrálnych území.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F16A6F">
            <w:pPr>
              <w:spacing w:line="240" w:lineRule="auto"/>
              <w:jc w:val="center"/>
              <w:rPr>
                <w:rFonts w:ascii="Times" w:hAnsi="Times" w:cs="Times"/>
                <w:sz w:val="25"/>
                <w:szCs w:val="25"/>
              </w:rPr>
            </w:pPr>
            <w:r w:rsidRPr="00F16A6F">
              <w:rPr>
                <w:rFonts w:ascii="Times" w:hAnsi="Times" w:cs="Times"/>
                <w:sz w:val="25"/>
                <w:szCs w:val="25"/>
              </w:rPr>
              <w:t>N</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B73FDE">
            <w:pPr>
              <w:spacing w:line="240" w:lineRule="auto"/>
              <w:rPr>
                <w:rFonts w:ascii="Times New Roman" w:hAnsi="Times New Roman" w:cs="Times New Roman"/>
                <w:sz w:val="25"/>
                <w:szCs w:val="25"/>
              </w:rPr>
            </w:pPr>
            <w:r w:rsidRPr="00F16A6F">
              <w:rPr>
                <w:rFonts w:ascii="Times New Roman" w:hAnsi="Times New Roman" w:cs="Times New Roman"/>
                <w:sz w:val="25"/>
                <w:szCs w:val="25"/>
              </w:rPr>
              <w:t>Berieme na vedomie.</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ÚGKKSR</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všeobecne k návrhu nariadenia</w:t>
            </w:r>
            <w:r w:rsidRPr="00F16A6F">
              <w:rPr>
                <w:rFonts w:ascii="Times" w:hAnsi="Times" w:cs="Times"/>
                <w:sz w:val="25"/>
                <w:szCs w:val="25"/>
              </w:rPr>
              <w:br/>
              <w:t>Žiadame doplniť text v znení: "Technickým podkladom na zápis priebehu hranice prírodnej rezervácie do katastra nehnuteľností je zjednodušený operát geometrického plánu." Tento text žiadame doplniť pod každú prírodnú rezerváciu, alebo ho uviesť na konci prílohy č. 1 k nariadeniu vlády s tým, že platí pre všetky prírodné rezervácie.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F16A6F">
            <w:pPr>
              <w:spacing w:line="240" w:lineRule="auto"/>
              <w:jc w:val="center"/>
              <w:rPr>
                <w:rFonts w:ascii="Times" w:hAnsi="Times" w:cs="Times"/>
                <w:sz w:val="25"/>
                <w:szCs w:val="25"/>
              </w:rPr>
            </w:pPr>
            <w:r w:rsidRPr="00F16A6F">
              <w:rPr>
                <w:rFonts w:ascii="Times" w:hAnsi="Times" w:cs="Times"/>
                <w:sz w:val="25"/>
                <w:szCs w:val="25"/>
              </w:rPr>
              <w:t>A</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B73FDE">
            <w:pPr>
              <w:spacing w:line="240" w:lineRule="auto"/>
              <w:rPr>
                <w:rFonts w:ascii="Times New Roman" w:hAnsi="Times New Roman" w:cs="Times New Roman"/>
                <w:sz w:val="25"/>
                <w:szCs w:val="25"/>
              </w:rPr>
            </w:pPr>
            <w:r w:rsidRPr="00F16A6F">
              <w:rPr>
                <w:rFonts w:ascii="Times New Roman" w:hAnsi="Times New Roman" w:cs="Times New Roman"/>
                <w:sz w:val="25"/>
                <w:szCs w:val="25"/>
              </w:rPr>
              <w:t>Upravené podľa pripomienky.</w:t>
            </w:r>
          </w:p>
        </w:tc>
      </w:tr>
      <w:tr w:rsidR="00F16A6F" w:rsidRPr="00F16A6F" w:rsidTr="00913ADF">
        <w:trPr>
          <w:divId w:val="85689304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b/>
                <w:bCs/>
                <w:sz w:val="25"/>
                <w:szCs w:val="25"/>
              </w:rPr>
            </w:pPr>
            <w:r w:rsidRPr="00F16A6F">
              <w:rPr>
                <w:rFonts w:ascii="Times" w:hAnsi="Times" w:cs="Times"/>
                <w:b/>
                <w:bCs/>
                <w:sz w:val="25"/>
                <w:szCs w:val="25"/>
              </w:rPr>
              <w:t>ÚRZVNL</w:t>
            </w:r>
          </w:p>
        </w:tc>
        <w:tc>
          <w:tcPr>
            <w:tcW w:w="245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rPr>
                <w:rFonts w:ascii="Times" w:hAnsi="Times" w:cs="Times"/>
                <w:sz w:val="25"/>
                <w:szCs w:val="25"/>
              </w:rPr>
            </w:pPr>
            <w:r w:rsidRPr="00F16A6F">
              <w:rPr>
                <w:rFonts w:ascii="Times" w:hAnsi="Times" w:cs="Times"/>
                <w:b/>
                <w:bCs/>
                <w:sz w:val="25"/>
                <w:szCs w:val="25"/>
              </w:rPr>
              <w:t>návrhu</w:t>
            </w:r>
            <w:r w:rsidRPr="00F16A6F">
              <w:rPr>
                <w:rFonts w:ascii="Times" w:hAnsi="Times" w:cs="Times"/>
                <w:sz w:val="25"/>
                <w:szCs w:val="25"/>
              </w:rPr>
              <w:br/>
              <w:t xml:space="preserve">Vítame ušľachtilú myšlienku, ale v zmysle Charty základných </w:t>
            </w:r>
            <w:r w:rsidRPr="00F16A6F">
              <w:rPr>
                <w:rFonts w:ascii="Times" w:hAnsi="Times" w:cs="Times"/>
                <w:sz w:val="25"/>
                <w:szCs w:val="25"/>
              </w:rPr>
              <w:lastRenderedPageBreak/>
              <w:t xml:space="preserve">práv Európskej únie (2016/C 202/02) žiadame o ochranu súkromného majetku, ktorý môže byť poškodený činnosťou štátu v oblasti ochrany prírody z titulu verejného záujmu. V zmysle čl. 17 Charty, ods. 1 1.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Vyhlásením prírodnej rezervácie Pralesy Slovenska môžu byť ohrozený súkromný majetok v bezprostrednom okolí s vyhláseným územím. Preto požadujeme v návrhu upraviť , aby v pralesoch so smrekovými porastmi bol vyhlásený max. 4. stupeň ochrany, tak aby správca mohol robiť aspoň asanačné opatrenia. Keďže doteraz boli tieto pralesy v 1. a 4. stupni ochrany a nikto ich nevyrúbal, tak by to tak aj malo zostať. V prípade zotrvania na preradení do 5. stupňa ochrany požadujeme, aby bolo v právnej norme zakotvená povinnosť orgánu ochrany v prírody v prípade vzniku akéhokoľvek stavu v chránenom území, ktorý môže negatívne ovplyvniť stav okolitého územia, aby v území bol povinný na vlastné náklady zabezpečiť vypracovanie projektu ochrany okolitých porastov v nárazníkovej zóne 500 m od hranice PR všade tam, kde je v PR a v okolitých obhospodarovaných porastoch zastúpenie smreka vyššie ako 10% z príslušného JPRL. V tomto ochrannom pásme bude orgán ochrany prírody znášať všetky náklady na opatrenia vyplývajúce z projektu ochrany okolitých porastov, ktoré vykonajú obhospodarovatelia lesov v nárazníkovej zóne a ich ušlé príjmy nielen z prípadne znehodnotenej drevnej hmoty. Uvedené platí aj v prípadoch neudelenia výnimky v zmysle § 29 ods. 4 písm. e), f) a g) zákona 543/2002 Súčasne požadujeme </w:t>
            </w:r>
            <w:r w:rsidRPr="00F16A6F">
              <w:rPr>
                <w:rFonts w:ascii="Times" w:hAnsi="Times" w:cs="Times"/>
                <w:sz w:val="25"/>
                <w:szCs w:val="25"/>
              </w:rPr>
              <w:lastRenderedPageBreak/>
              <w:t>právne upraviť procesy a zodpovednosti vrátane zdrojov financovania následkov rozhodnutí orgánov ochrany prírody ak neudelia výnimku zo zákazu podľa § 16 ods. 1 písm. g) kde dochádza k poškodzovaniu priľahlého majetku v súkromnom vlastníctve, napr. neprimerané škody zverou na prirodzenom zmladení, ktoré znemožňujú súkromnému vlastníkovi realizovať zákonom prikázané PBOL v priľahlých porastov na majetku súkromných vlastníkov lesov a znemožňujú jej redukcie s titul</w:t>
            </w:r>
            <w:r w:rsidR="00741F36" w:rsidRPr="00F16A6F">
              <w:rPr>
                <w:rFonts w:ascii="Times" w:hAnsi="Times" w:cs="Times"/>
                <w:sz w:val="25"/>
                <w:szCs w:val="25"/>
              </w:rPr>
              <w:t>u zákazu lovu v chránenom území</w:t>
            </w:r>
            <w:r w:rsidRPr="00F16A6F">
              <w:rPr>
                <w:rFonts w:ascii="Times" w:hAnsi="Times" w:cs="Times"/>
                <w:sz w:val="25"/>
                <w:szCs w:val="25"/>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913ADF" w:rsidP="00F16A6F">
            <w:pPr>
              <w:spacing w:line="240" w:lineRule="auto"/>
              <w:jc w:val="center"/>
              <w:rPr>
                <w:rFonts w:ascii="Times" w:hAnsi="Times" w:cs="Times"/>
                <w:sz w:val="25"/>
                <w:szCs w:val="25"/>
              </w:rPr>
            </w:pPr>
            <w:r w:rsidRPr="00F16A6F">
              <w:rPr>
                <w:rFonts w:ascii="Times" w:hAnsi="Times" w:cs="Times"/>
                <w:sz w:val="25"/>
                <w:szCs w:val="25"/>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4A3311" w:rsidP="00F16A6F">
            <w:pPr>
              <w:spacing w:line="240" w:lineRule="auto"/>
              <w:jc w:val="center"/>
              <w:rPr>
                <w:rFonts w:ascii="Times" w:hAnsi="Times" w:cs="Times"/>
                <w:sz w:val="25"/>
                <w:szCs w:val="25"/>
              </w:rPr>
            </w:pPr>
            <w:r w:rsidRPr="00F16A6F">
              <w:rPr>
                <w:rFonts w:ascii="Times" w:hAnsi="Times" w:cs="Times"/>
                <w:sz w:val="25"/>
                <w:szCs w:val="25"/>
              </w:rPr>
              <w:t>N</w:t>
            </w:r>
          </w:p>
        </w:tc>
        <w:tc>
          <w:tcPr>
            <w:tcW w:w="1492" w:type="pct"/>
            <w:tcBorders>
              <w:top w:val="outset" w:sz="6" w:space="0" w:color="000000"/>
              <w:left w:val="outset" w:sz="6" w:space="0" w:color="000000"/>
              <w:bottom w:val="outset" w:sz="6" w:space="0" w:color="000000"/>
              <w:right w:val="outset" w:sz="6" w:space="0" w:color="000000"/>
            </w:tcBorders>
            <w:vAlign w:val="center"/>
            <w:hideMark/>
          </w:tcPr>
          <w:p w:rsidR="00913ADF" w:rsidRPr="00F16A6F" w:rsidRDefault="000D53EA" w:rsidP="00B73FDE">
            <w:pPr>
              <w:spacing w:line="240" w:lineRule="auto"/>
              <w:rPr>
                <w:rFonts w:ascii="Times New Roman" w:hAnsi="Times New Roman" w:cs="Times New Roman"/>
                <w:sz w:val="25"/>
                <w:szCs w:val="25"/>
              </w:rPr>
            </w:pPr>
            <w:r w:rsidRPr="00F16A6F">
              <w:rPr>
                <w:rFonts w:ascii="Times New Roman" w:hAnsi="Times New Roman" w:cs="Times New Roman"/>
                <w:sz w:val="25"/>
                <w:szCs w:val="25"/>
              </w:rPr>
              <w:t xml:space="preserve">Vyhlásením prírodných rezervácií nedochádza k porušeniu základných </w:t>
            </w:r>
            <w:r w:rsidRPr="00F16A6F">
              <w:rPr>
                <w:rFonts w:ascii="Times New Roman" w:hAnsi="Times New Roman" w:cs="Times New Roman"/>
                <w:sz w:val="25"/>
                <w:szCs w:val="25"/>
              </w:rPr>
              <w:lastRenderedPageBreak/>
              <w:t>ľudských práv, vyhlásenie územnej ochrany je v súlade s čl. 20 ods. 3 Ústavy SR, podľa ktorého „</w:t>
            </w:r>
            <w:r w:rsidRPr="00F16A6F">
              <w:rPr>
                <w:rFonts w:ascii="Times New Roman" w:hAnsi="Times New Roman" w:cs="Times New Roman"/>
                <w:i/>
                <w:sz w:val="25"/>
                <w:szCs w:val="25"/>
              </w:rPr>
              <w:t>nútené obmedzenie vlastníckeho práva je možné iba v nevyhnutnej miere a vo verejnom záujme, a to na základe zákona a za primeranú náhradu</w:t>
            </w:r>
            <w:r w:rsidRPr="00F16A6F">
              <w:rPr>
                <w:rFonts w:ascii="Times New Roman" w:hAnsi="Times New Roman" w:cs="Times New Roman"/>
                <w:sz w:val="25"/>
                <w:szCs w:val="25"/>
              </w:rPr>
              <w:t xml:space="preserve">“ a s čl. 44 ods. 4 Ústavy SR, podľa ktorého „Štát dbá o účinnú starostlivosť o životné prostredie a zabezpečuje ochranu určeným druhom voľne rastúcich rastlín a voľne žijúcich živočíchov“. </w:t>
            </w:r>
            <w:r w:rsidR="001E0DF4" w:rsidRPr="00F16A6F">
              <w:rPr>
                <w:rFonts w:ascii="Times New Roman" w:hAnsi="Times New Roman" w:cs="Times New Roman"/>
                <w:sz w:val="25"/>
                <w:szCs w:val="25"/>
              </w:rPr>
              <w:t xml:space="preserve">Ustanovenia </w:t>
            </w:r>
            <w:r w:rsidR="00EB47A7" w:rsidRPr="00F16A6F">
              <w:rPr>
                <w:rFonts w:ascii="Times New Roman" w:hAnsi="Times New Roman" w:cs="Times New Roman"/>
                <w:sz w:val="25"/>
                <w:szCs w:val="25"/>
              </w:rPr>
              <w:t xml:space="preserve">zákona č. 543/2002 Z. z. </w:t>
            </w:r>
            <w:r w:rsidRPr="00F16A6F">
              <w:rPr>
                <w:rFonts w:ascii="Times New Roman" w:hAnsi="Times New Roman" w:cs="Times New Roman"/>
                <w:sz w:val="25"/>
                <w:szCs w:val="25"/>
              </w:rPr>
              <w:t>nastoľuj</w:t>
            </w:r>
            <w:r w:rsidR="001E0DF4" w:rsidRPr="00F16A6F">
              <w:rPr>
                <w:rFonts w:ascii="Times New Roman" w:hAnsi="Times New Roman" w:cs="Times New Roman"/>
                <w:sz w:val="25"/>
                <w:szCs w:val="25"/>
              </w:rPr>
              <w:t>ú</w:t>
            </w:r>
            <w:r w:rsidRPr="00F16A6F">
              <w:rPr>
                <w:rFonts w:ascii="Times New Roman" w:hAnsi="Times New Roman" w:cs="Times New Roman"/>
                <w:sz w:val="25"/>
                <w:szCs w:val="25"/>
              </w:rPr>
              <w:t xml:space="preserve"> spravodlivú rovnováhu medzi právom vlastniť majetok podľa čl. 20 ods. 1 Ústavy SR a právom na priaznivé životné prostredie podľa čl. 44 ods. 1 Ústavy SR</w:t>
            </w:r>
            <w:r w:rsidR="00DE4A48" w:rsidRPr="00F16A6F">
              <w:rPr>
                <w:rFonts w:ascii="Times New Roman" w:hAnsi="Times New Roman" w:cs="Times New Roman"/>
                <w:sz w:val="25"/>
                <w:szCs w:val="25"/>
              </w:rPr>
              <w:t>,</w:t>
            </w:r>
            <w:r w:rsidRPr="00F16A6F">
              <w:rPr>
                <w:rFonts w:ascii="Times New Roman" w:hAnsi="Times New Roman" w:cs="Times New Roman"/>
                <w:sz w:val="25"/>
                <w:szCs w:val="25"/>
              </w:rPr>
              <w:t xml:space="preserve"> a </w:t>
            </w:r>
            <w:r w:rsidR="00EB47A7" w:rsidRPr="00F16A6F">
              <w:rPr>
                <w:rFonts w:ascii="Times New Roman" w:hAnsi="Times New Roman" w:cs="Times New Roman"/>
                <w:sz w:val="25"/>
                <w:szCs w:val="25"/>
              </w:rPr>
              <w:t>preto</w:t>
            </w:r>
            <w:r w:rsidRPr="00F16A6F">
              <w:rPr>
                <w:rFonts w:ascii="Times New Roman" w:hAnsi="Times New Roman" w:cs="Times New Roman"/>
                <w:sz w:val="25"/>
                <w:szCs w:val="25"/>
              </w:rPr>
              <w:t xml:space="preserve"> k obmedzeniu </w:t>
            </w:r>
            <w:r w:rsidR="001E0DF4" w:rsidRPr="00F16A6F">
              <w:rPr>
                <w:rFonts w:ascii="Times New Roman" w:hAnsi="Times New Roman" w:cs="Times New Roman"/>
                <w:sz w:val="25"/>
                <w:szCs w:val="25"/>
              </w:rPr>
              <w:t xml:space="preserve">vlastníkov pozemkov </w:t>
            </w:r>
            <w:r w:rsidRPr="00F16A6F">
              <w:rPr>
                <w:rFonts w:ascii="Times New Roman" w:hAnsi="Times New Roman" w:cs="Times New Roman"/>
                <w:sz w:val="25"/>
                <w:szCs w:val="25"/>
              </w:rPr>
              <w:t xml:space="preserve">dochádza v súlade s Ústavou SR a Dohovorom o ochrane ľudských práv a základných slobôd. </w:t>
            </w:r>
            <w:r w:rsidR="00EB47A7" w:rsidRPr="00F16A6F">
              <w:rPr>
                <w:rFonts w:ascii="Times New Roman" w:hAnsi="Times New Roman" w:cs="Times New Roman"/>
                <w:sz w:val="25"/>
                <w:szCs w:val="25"/>
              </w:rPr>
              <w:t xml:space="preserve">Vyhlásenie prírodných rezervácií </w:t>
            </w:r>
            <w:r w:rsidRPr="00F16A6F">
              <w:rPr>
                <w:rFonts w:ascii="Times New Roman" w:hAnsi="Times New Roman" w:cs="Times New Roman"/>
                <w:sz w:val="25"/>
                <w:szCs w:val="25"/>
              </w:rPr>
              <w:t xml:space="preserve"> obmedzuje vlastní</w:t>
            </w:r>
            <w:r w:rsidR="001E0DF4" w:rsidRPr="00F16A6F">
              <w:rPr>
                <w:rFonts w:ascii="Times New Roman" w:hAnsi="Times New Roman" w:cs="Times New Roman"/>
                <w:sz w:val="25"/>
                <w:szCs w:val="25"/>
              </w:rPr>
              <w:t>kov pozemkov</w:t>
            </w:r>
            <w:r w:rsidRPr="00F16A6F">
              <w:rPr>
                <w:rFonts w:ascii="Times New Roman" w:hAnsi="Times New Roman" w:cs="Times New Roman"/>
                <w:sz w:val="25"/>
                <w:szCs w:val="25"/>
              </w:rPr>
              <w:t xml:space="preserve">  vo verejnom záujme</w:t>
            </w:r>
            <w:r w:rsidR="000C77D9" w:rsidRPr="00F16A6F">
              <w:rPr>
                <w:rFonts w:ascii="Times New Roman" w:hAnsi="Times New Roman" w:cs="Times New Roman"/>
                <w:sz w:val="25"/>
                <w:szCs w:val="25"/>
              </w:rPr>
              <w:t xml:space="preserve">, pričom v tomto prípade </w:t>
            </w:r>
            <w:r w:rsidR="00A2618E" w:rsidRPr="00F16A6F">
              <w:rPr>
                <w:rFonts w:ascii="Times New Roman" w:hAnsi="Times New Roman" w:cs="Times New Roman"/>
                <w:sz w:val="25"/>
                <w:szCs w:val="25"/>
              </w:rPr>
              <w:t>ide</w:t>
            </w:r>
            <w:r w:rsidR="000C77D9" w:rsidRPr="00F16A6F">
              <w:rPr>
                <w:rFonts w:ascii="Times New Roman" w:hAnsi="Times New Roman" w:cs="Times New Roman"/>
                <w:sz w:val="25"/>
                <w:szCs w:val="25"/>
              </w:rPr>
              <w:t xml:space="preserve"> o obmedzenie</w:t>
            </w:r>
            <w:r w:rsidR="001E0DF4" w:rsidRPr="00F16A6F">
              <w:rPr>
                <w:rFonts w:ascii="Times New Roman" w:hAnsi="Times New Roman" w:cs="Times New Roman"/>
                <w:sz w:val="25"/>
                <w:szCs w:val="25"/>
              </w:rPr>
              <w:t xml:space="preserve"> správcov maj</w:t>
            </w:r>
            <w:r w:rsidR="0077505C" w:rsidRPr="00F16A6F">
              <w:rPr>
                <w:rFonts w:ascii="Times New Roman" w:hAnsi="Times New Roman" w:cs="Times New Roman"/>
                <w:sz w:val="25"/>
                <w:szCs w:val="25"/>
              </w:rPr>
              <w:t>e</w:t>
            </w:r>
            <w:r w:rsidR="001E0DF4" w:rsidRPr="00F16A6F">
              <w:rPr>
                <w:rFonts w:ascii="Times New Roman" w:hAnsi="Times New Roman" w:cs="Times New Roman"/>
                <w:sz w:val="25"/>
                <w:szCs w:val="25"/>
              </w:rPr>
              <w:t>tku štátu</w:t>
            </w:r>
            <w:r w:rsidR="000C77D9" w:rsidRPr="00F16A6F">
              <w:rPr>
                <w:rFonts w:ascii="Times New Roman" w:hAnsi="Times New Roman" w:cs="Times New Roman"/>
                <w:sz w:val="25"/>
                <w:szCs w:val="25"/>
              </w:rPr>
              <w:t xml:space="preserve">, navyše štátom poverená organizácia </w:t>
            </w:r>
            <w:r w:rsidR="00F64EFF" w:rsidRPr="00F16A6F">
              <w:rPr>
                <w:rFonts w:ascii="Times New Roman" w:hAnsi="Times New Roman" w:cs="Times New Roman"/>
                <w:sz w:val="25"/>
                <w:szCs w:val="25"/>
              </w:rPr>
              <w:t xml:space="preserve">spravujúca predmetné pozemky - </w:t>
            </w:r>
            <w:r w:rsidR="000C77D9" w:rsidRPr="00F16A6F">
              <w:rPr>
                <w:rFonts w:ascii="Times New Roman" w:hAnsi="Times New Roman" w:cs="Times New Roman"/>
                <w:sz w:val="25"/>
                <w:szCs w:val="25"/>
              </w:rPr>
              <w:t>L</w:t>
            </w:r>
            <w:r w:rsidR="000600BC" w:rsidRPr="00F16A6F">
              <w:rPr>
                <w:rFonts w:ascii="Times New Roman" w:hAnsi="Times New Roman" w:cs="Times New Roman"/>
                <w:sz w:val="25"/>
                <w:szCs w:val="25"/>
              </w:rPr>
              <w:t>ESY</w:t>
            </w:r>
            <w:r w:rsidR="000C77D9" w:rsidRPr="00F16A6F">
              <w:rPr>
                <w:rFonts w:ascii="Times New Roman" w:hAnsi="Times New Roman" w:cs="Times New Roman"/>
                <w:sz w:val="25"/>
                <w:szCs w:val="25"/>
              </w:rPr>
              <w:t xml:space="preserve"> SR</w:t>
            </w:r>
            <w:r w:rsidR="00F64EFF" w:rsidRPr="00F16A6F">
              <w:rPr>
                <w:rFonts w:ascii="Times New Roman" w:hAnsi="Times New Roman" w:cs="Times New Roman"/>
                <w:sz w:val="25"/>
                <w:szCs w:val="25"/>
              </w:rPr>
              <w:t>,</w:t>
            </w:r>
            <w:r w:rsidR="000C77D9" w:rsidRPr="00F16A6F">
              <w:rPr>
                <w:rFonts w:ascii="Times New Roman" w:hAnsi="Times New Roman" w:cs="Times New Roman"/>
                <w:sz w:val="25"/>
                <w:szCs w:val="25"/>
              </w:rPr>
              <w:t xml:space="preserve"> </w:t>
            </w:r>
            <w:r w:rsidR="00A2618E" w:rsidRPr="00F16A6F">
              <w:rPr>
                <w:rFonts w:ascii="Times New Roman" w:hAnsi="Times New Roman" w:cs="Times New Roman"/>
                <w:sz w:val="25"/>
                <w:szCs w:val="25"/>
              </w:rPr>
              <w:t>š.</w:t>
            </w:r>
            <w:r w:rsidR="000600BC" w:rsidRPr="00F16A6F">
              <w:rPr>
                <w:rFonts w:ascii="Times New Roman" w:hAnsi="Times New Roman" w:cs="Times New Roman"/>
                <w:sz w:val="25"/>
                <w:szCs w:val="25"/>
              </w:rPr>
              <w:t xml:space="preserve"> </w:t>
            </w:r>
            <w:r w:rsidR="00A2618E" w:rsidRPr="00F16A6F">
              <w:rPr>
                <w:rFonts w:ascii="Times New Roman" w:hAnsi="Times New Roman" w:cs="Times New Roman"/>
                <w:sz w:val="25"/>
                <w:szCs w:val="25"/>
              </w:rPr>
              <w:t xml:space="preserve">p., </w:t>
            </w:r>
            <w:r w:rsidR="000C77D9" w:rsidRPr="00F16A6F">
              <w:rPr>
                <w:rFonts w:ascii="Times New Roman" w:hAnsi="Times New Roman" w:cs="Times New Roman"/>
                <w:sz w:val="25"/>
                <w:szCs w:val="25"/>
              </w:rPr>
              <w:t xml:space="preserve">s vymedzením navrhovaných lokalít a ich zaradením do 5. stupňa ochrany súhlasí. </w:t>
            </w:r>
            <w:r w:rsidRPr="00F16A6F">
              <w:rPr>
                <w:rFonts w:ascii="Times New Roman" w:hAnsi="Times New Roman" w:cs="Times New Roman"/>
                <w:sz w:val="25"/>
                <w:szCs w:val="25"/>
              </w:rPr>
              <w:t xml:space="preserve"> V prípade obmedzenia bežného </w:t>
            </w:r>
            <w:r w:rsidRPr="00F16A6F">
              <w:rPr>
                <w:rFonts w:ascii="Times New Roman" w:hAnsi="Times New Roman" w:cs="Times New Roman"/>
                <w:sz w:val="25"/>
                <w:szCs w:val="25"/>
              </w:rPr>
              <w:lastRenderedPageBreak/>
              <w:t xml:space="preserve">obhospodarovania majú </w:t>
            </w:r>
            <w:r w:rsidR="000C77D9" w:rsidRPr="00F16A6F">
              <w:rPr>
                <w:rFonts w:ascii="Times New Roman" w:hAnsi="Times New Roman" w:cs="Times New Roman"/>
                <w:sz w:val="25"/>
                <w:szCs w:val="25"/>
              </w:rPr>
              <w:t xml:space="preserve">v zmysle platnej legislatívy dotknuté </w:t>
            </w:r>
            <w:r w:rsidR="00EB47A7" w:rsidRPr="00F16A6F">
              <w:rPr>
                <w:rFonts w:ascii="Times New Roman" w:hAnsi="Times New Roman" w:cs="Times New Roman"/>
                <w:sz w:val="25"/>
                <w:szCs w:val="25"/>
              </w:rPr>
              <w:t>subjekty nárok na náhradu.</w:t>
            </w:r>
            <w:r w:rsidR="00A2618E" w:rsidRPr="00F16A6F">
              <w:rPr>
                <w:rFonts w:ascii="Times New Roman" w:hAnsi="Times New Roman" w:cs="Times New Roman"/>
                <w:sz w:val="25"/>
                <w:szCs w:val="25"/>
              </w:rPr>
              <w:t xml:space="preserve"> </w:t>
            </w:r>
            <w:r w:rsidR="00083398" w:rsidRPr="00F16A6F">
              <w:rPr>
                <w:rFonts w:ascii="Times New Roman" w:hAnsi="Times New Roman" w:cs="Times New Roman"/>
                <w:sz w:val="25"/>
                <w:szCs w:val="25"/>
              </w:rPr>
              <w:t xml:space="preserve">Ochrana prírody </w:t>
            </w:r>
            <w:r w:rsidR="000C77D9" w:rsidRPr="00F16A6F">
              <w:rPr>
                <w:rFonts w:ascii="Times New Roman" w:hAnsi="Times New Roman" w:cs="Times New Roman"/>
                <w:sz w:val="25"/>
                <w:szCs w:val="25"/>
              </w:rPr>
              <w:t xml:space="preserve"> sa </w:t>
            </w:r>
            <w:r w:rsidR="00083398" w:rsidRPr="00F16A6F">
              <w:rPr>
                <w:rFonts w:ascii="Times New Roman" w:hAnsi="Times New Roman" w:cs="Times New Roman"/>
                <w:sz w:val="25"/>
                <w:szCs w:val="25"/>
              </w:rPr>
              <w:t xml:space="preserve"> </w:t>
            </w:r>
            <w:r w:rsidR="00F662A4" w:rsidRPr="00F16A6F">
              <w:rPr>
                <w:rFonts w:ascii="Times New Roman" w:hAnsi="Times New Roman" w:cs="Times New Roman"/>
                <w:sz w:val="25"/>
                <w:szCs w:val="25"/>
              </w:rPr>
              <w:t>v zmysle §</w:t>
            </w:r>
            <w:r w:rsidR="000C77D9" w:rsidRPr="00F16A6F">
              <w:rPr>
                <w:rFonts w:ascii="Times New Roman" w:hAnsi="Times New Roman" w:cs="Times New Roman"/>
                <w:sz w:val="25"/>
                <w:szCs w:val="25"/>
              </w:rPr>
              <w:t xml:space="preserve"> </w:t>
            </w:r>
            <w:r w:rsidR="00A2618E" w:rsidRPr="00F16A6F">
              <w:rPr>
                <w:rFonts w:ascii="Times New Roman" w:hAnsi="Times New Roman" w:cs="Times New Roman"/>
                <w:sz w:val="25"/>
                <w:szCs w:val="25"/>
              </w:rPr>
              <w:t>2</w:t>
            </w:r>
            <w:r w:rsidR="00F662A4" w:rsidRPr="00F16A6F">
              <w:rPr>
                <w:rFonts w:ascii="Times New Roman" w:hAnsi="Times New Roman" w:cs="Times New Roman"/>
                <w:sz w:val="25"/>
                <w:szCs w:val="25"/>
              </w:rPr>
              <w:t xml:space="preserve"> ods</w:t>
            </w:r>
            <w:r w:rsidR="000C77D9" w:rsidRPr="00F16A6F">
              <w:rPr>
                <w:rFonts w:ascii="Times New Roman" w:hAnsi="Times New Roman" w:cs="Times New Roman"/>
                <w:sz w:val="25"/>
                <w:szCs w:val="25"/>
              </w:rPr>
              <w:t>.</w:t>
            </w:r>
            <w:r w:rsidR="00A2618E" w:rsidRPr="00F16A6F">
              <w:rPr>
                <w:rFonts w:ascii="Times New Roman" w:hAnsi="Times New Roman" w:cs="Times New Roman"/>
                <w:sz w:val="25"/>
                <w:szCs w:val="25"/>
              </w:rPr>
              <w:t xml:space="preserve"> 1</w:t>
            </w:r>
            <w:r w:rsidR="000C77D9" w:rsidRPr="00F16A6F">
              <w:rPr>
                <w:rFonts w:ascii="Times New Roman" w:hAnsi="Times New Roman" w:cs="Times New Roman"/>
                <w:sz w:val="25"/>
                <w:szCs w:val="25"/>
              </w:rPr>
              <w:t xml:space="preserve"> </w:t>
            </w:r>
            <w:r w:rsidR="00F662A4" w:rsidRPr="00F16A6F">
              <w:rPr>
                <w:rFonts w:ascii="Times New Roman" w:hAnsi="Times New Roman" w:cs="Times New Roman"/>
                <w:sz w:val="25"/>
                <w:szCs w:val="25"/>
              </w:rPr>
              <w:t> </w:t>
            </w:r>
            <w:r w:rsidR="00A2618E" w:rsidRPr="00F16A6F">
              <w:rPr>
                <w:rFonts w:ascii="Times New Roman" w:hAnsi="Times New Roman" w:cs="Times New Roman"/>
                <w:sz w:val="25"/>
                <w:szCs w:val="25"/>
              </w:rPr>
              <w:t xml:space="preserve">zákona č. </w:t>
            </w:r>
            <w:r w:rsidR="00F662A4" w:rsidRPr="00F16A6F">
              <w:rPr>
                <w:rFonts w:ascii="Times New Roman" w:hAnsi="Times New Roman" w:cs="Times New Roman"/>
                <w:sz w:val="25"/>
                <w:szCs w:val="25"/>
              </w:rPr>
              <w:t>543/2002 Z.</w:t>
            </w:r>
            <w:r w:rsidR="00A2618E" w:rsidRPr="00F16A6F">
              <w:rPr>
                <w:rFonts w:ascii="Times New Roman" w:hAnsi="Times New Roman" w:cs="Times New Roman"/>
                <w:sz w:val="25"/>
                <w:szCs w:val="25"/>
              </w:rPr>
              <w:t xml:space="preserve"> </w:t>
            </w:r>
            <w:r w:rsidR="00F662A4" w:rsidRPr="00F16A6F">
              <w:rPr>
                <w:rFonts w:ascii="Times New Roman" w:hAnsi="Times New Roman" w:cs="Times New Roman"/>
                <w:sz w:val="25"/>
                <w:szCs w:val="25"/>
              </w:rPr>
              <w:t>z</w:t>
            </w:r>
            <w:r w:rsidR="00083398" w:rsidRPr="00F16A6F">
              <w:rPr>
                <w:rFonts w:ascii="Times New Roman" w:hAnsi="Times New Roman" w:cs="Times New Roman"/>
                <w:sz w:val="25"/>
                <w:szCs w:val="25"/>
              </w:rPr>
              <w:t>.</w:t>
            </w:r>
            <w:r w:rsidR="000C77D9" w:rsidRPr="00F16A6F">
              <w:rPr>
                <w:rFonts w:ascii="Times New Roman" w:hAnsi="Times New Roman" w:cs="Times New Roman"/>
                <w:sz w:val="25"/>
                <w:szCs w:val="25"/>
              </w:rPr>
              <w:t xml:space="preserve"> realizuje vo verejnom záujme.</w:t>
            </w:r>
          </w:p>
          <w:p w:rsidR="00EB47A7" w:rsidRPr="00F16A6F" w:rsidRDefault="000C77D9" w:rsidP="00B73FDE">
            <w:pPr>
              <w:spacing w:line="240" w:lineRule="auto"/>
              <w:rPr>
                <w:rFonts w:ascii="Times New Roman" w:hAnsi="Times New Roman" w:cs="Times New Roman"/>
                <w:sz w:val="25"/>
                <w:szCs w:val="25"/>
              </w:rPr>
            </w:pPr>
            <w:r w:rsidRPr="00F16A6F">
              <w:rPr>
                <w:rFonts w:ascii="Times New Roman" w:hAnsi="Times New Roman" w:cs="Times New Roman"/>
                <w:sz w:val="25"/>
                <w:szCs w:val="25"/>
              </w:rPr>
              <w:t xml:space="preserve">Postup vykonávania opatrení na ochranu lesa definovaný  v § 28 </w:t>
            </w:r>
            <w:r w:rsidR="001E0DF4" w:rsidRPr="00F16A6F">
              <w:rPr>
                <w:rFonts w:ascii="Times New Roman" w:hAnsi="Times New Roman" w:cs="Times New Roman"/>
                <w:sz w:val="25"/>
                <w:szCs w:val="25"/>
              </w:rPr>
              <w:t xml:space="preserve">ods. 3 </w:t>
            </w:r>
            <w:r w:rsidRPr="00F16A6F">
              <w:rPr>
                <w:rFonts w:ascii="Times New Roman" w:hAnsi="Times New Roman" w:cs="Times New Roman"/>
                <w:sz w:val="25"/>
                <w:szCs w:val="25"/>
              </w:rPr>
              <w:t>zákona č. 326/2005 Z.</w:t>
            </w:r>
            <w:r w:rsidR="00271241" w:rsidRPr="00F16A6F">
              <w:rPr>
                <w:rFonts w:ascii="Times New Roman" w:hAnsi="Times New Roman" w:cs="Times New Roman"/>
                <w:sz w:val="25"/>
                <w:szCs w:val="25"/>
              </w:rPr>
              <w:t xml:space="preserve"> </w:t>
            </w:r>
            <w:r w:rsidRPr="00F16A6F">
              <w:rPr>
                <w:rFonts w:ascii="Times New Roman" w:hAnsi="Times New Roman" w:cs="Times New Roman"/>
                <w:sz w:val="25"/>
                <w:szCs w:val="25"/>
              </w:rPr>
              <w:t>z. o</w:t>
            </w:r>
            <w:r w:rsidR="00A2618E" w:rsidRPr="00F16A6F">
              <w:rPr>
                <w:rFonts w:ascii="Times New Roman" w:hAnsi="Times New Roman" w:cs="Times New Roman"/>
                <w:sz w:val="25"/>
                <w:szCs w:val="25"/>
              </w:rPr>
              <w:t> </w:t>
            </w:r>
            <w:r w:rsidRPr="00F16A6F">
              <w:rPr>
                <w:rFonts w:ascii="Times New Roman" w:hAnsi="Times New Roman" w:cs="Times New Roman"/>
                <w:sz w:val="25"/>
                <w:szCs w:val="25"/>
              </w:rPr>
              <w:t>lesoch</w:t>
            </w:r>
            <w:r w:rsidR="00A2618E" w:rsidRPr="00F16A6F">
              <w:rPr>
                <w:rFonts w:ascii="Times New Roman" w:hAnsi="Times New Roman" w:cs="Times New Roman"/>
                <w:sz w:val="25"/>
                <w:szCs w:val="25"/>
              </w:rPr>
              <w:t xml:space="preserve"> v znení neskorších predpisov</w:t>
            </w:r>
            <w:r w:rsidRPr="00F16A6F">
              <w:rPr>
                <w:rFonts w:ascii="Times New Roman" w:hAnsi="Times New Roman" w:cs="Times New Roman"/>
                <w:sz w:val="25"/>
                <w:szCs w:val="25"/>
              </w:rPr>
              <w:t xml:space="preserve"> nariadenie nijakým spôsobom nevylučuje a taktiež týmto navrhovaným nariadením nie je možné tento postup upravovať či dopĺňať.  </w:t>
            </w:r>
          </w:p>
        </w:tc>
      </w:tr>
    </w:tbl>
    <w:p w:rsidR="00154A91" w:rsidRPr="00F16A6F" w:rsidRDefault="00154A91" w:rsidP="00F16A6F">
      <w:pPr>
        <w:spacing w:line="240" w:lineRule="auto"/>
      </w:pPr>
    </w:p>
    <w:p w:rsidR="00154A91" w:rsidRPr="00F16A6F" w:rsidRDefault="00154A91" w:rsidP="00F16A6F">
      <w:pPr>
        <w:spacing w:line="240" w:lineRule="auto"/>
      </w:pPr>
    </w:p>
    <w:sectPr w:rsidR="00154A91" w:rsidRPr="00F16A6F" w:rsidSect="004075B2">
      <w:footerReference w:type="default" r:id="rId9"/>
      <w:pgSz w:w="15840" w:h="12240"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4804F" w16cid:durableId="24BF6688"/>
  <w16cid:commentId w16cid:paraId="394917CB" w16cid:durableId="24BF6E47"/>
  <w16cid:commentId w16cid:paraId="6AFA6409" w16cid:durableId="24BF65B4"/>
  <w16cid:commentId w16cid:paraId="22DC9306" w16cid:durableId="24BF65B5"/>
  <w16cid:commentId w16cid:paraId="03011A6F" w16cid:durableId="24BF65B6"/>
  <w16cid:commentId w16cid:paraId="5C5FD237" w16cid:durableId="24BF65B7"/>
  <w16cid:commentId w16cid:paraId="05FB904D" w16cid:durableId="24BF6A8C"/>
  <w16cid:commentId w16cid:paraId="6310632B" w16cid:durableId="24BF65B8"/>
  <w16cid:commentId w16cid:paraId="54B6E737" w16cid:durableId="24BF6CE9"/>
  <w16cid:commentId w16cid:paraId="06B95BA4" w16cid:durableId="24BF65B9"/>
  <w16cid:commentId w16cid:paraId="5D122B0B" w16cid:durableId="24BF6D23"/>
  <w16cid:commentId w16cid:paraId="0FFD4F17" w16cid:durableId="24BF65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F3" w:rsidRDefault="00CF4FF3" w:rsidP="000A67D5">
      <w:pPr>
        <w:spacing w:after="0" w:line="240" w:lineRule="auto"/>
      </w:pPr>
      <w:r>
        <w:separator/>
      </w:r>
    </w:p>
  </w:endnote>
  <w:endnote w:type="continuationSeparator" w:id="0">
    <w:p w:rsidR="00CF4FF3" w:rsidRDefault="00CF4FF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52823"/>
      <w:docPartObj>
        <w:docPartGallery w:val="Page Numbers (Bottom of Page)"/>
        <w:docPartUnique/>
      </w:docPartObj>
    </w:sdtPr>
    <w:sdtEndPr/>
    <w:sdtContent>
      <w:p w:rsidR="001068FB" w:rsidRDefault="001068FB">
        <w:pPr>
          <w:pStyle w:val="Pta"/>
          <w:jc w:val="center"/>
        </w:pPr>
        <w:r>
          <w:fldChar w:fldCharType="begin"/>
        </w:r>
        <w:r>
          <w:instrText>PAGE   \* MERGEFORMAT</w:instrText>
        </w:r>
        <w:r>
          <w:fldChar w:fldCharType="separate"/>
        </w:r>
        <w:r w:rsidR="007F1872">
          <w:rPr>
            <w:noProof/>
          </w:rPr>
          <w:t>10</w:t>
        </w:r>
        <w:r>
          <w:fldChar w:fldCharType="end"/>
        </w:r>
      </w:p>
    </w:sdtContent>
  </w:sdt>
  <w:p w:rsidR="001068FB" w:rsidRDefault="001068F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F3" w:rsidRDefault="00CF4FF3" w:rsidP="000A67D5">
      <w:pPr>
        <w:spacing w:after="0" w:line="240" w:lineRule="auto"/>
      </w:pPr>
      <w:r>
        <w:separator/>
      </w:r>
    </w:p>
  </w:footnote>
  <w:footnote w:type="continuationSeparator" w:id="0">
    <w:p w:rsidR="00CF4FF3" w:rsidRDefault="00CF4FF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7095"/>
    <w:rsid w:val="00024402"/>
    <w:rsid w:val="000324A3"/>
    <w:rsid w:val="00053AC1"/>
    <w:rsid w:val="000600BC"/>
    <w:rsid w:val="0006543E"/>
    <w:rsid w:val="00083398"/>
    <w:rsid w:val="000A245B"/>
    <w:rsid w:val="000A67D5"/>
    <w:rsid w:val="000A7212"/>
    <w:rsid w:val="000C77D9"/>
    <w:rsid w:val="000D53EA"/>
    <w:rsid w:val="000E25CA"/>
    <w:rsid w:val="000F7A42"/>
    <w:rsid w:val="001068FB"/>
    <w:rsid w:val="00125F95"/>
    <w:rsid w:val="00146547"/>
    <w:rsid w:val="00146B48"/>
    <w:rsid w:val="00150388"/>
    <w:rsid w:val="00154A91"/>
    <w:rsid w:val="00162496"/>
    <w:rsid w:val="001E0DF4"/>
    <w:rsid w:val="001E0ED7"/>
    <w:rsid w:val="001F2C89"/>
    <w:rsid w:val="00201FB7"/>
    <w:rsid w:val="002109B0"/>
    <w:rsid w:val="0021228E"/>
    <w:rsid w:val="00217AF7"/>
    <w:rsid w:val="002307D6"/>
    <w:rsid w:val="00230F3C"/>
    <w:rsid w:val="002404C5"/>
    <w:rsid w:val="002654AA"/>
    <w:rsid w:val="002667BA"/>
    <w:rsid w:val="00271241"/>
    <w:rsid w:val="002827B4"/>
    <w:rsid w:val="002A5577"/>
    <w:rsid w:val="002B26B6"/>
    <w:rsid w:val="002D7471"/>
    <w:rsid w:val="002F7B9A"/>
    <w:rsid w:val="00310A55"/>
    <w:rsid w:val="00322014"/>
    <w:rsid w:val="00383993"/>
    <w:rsid w:val="00391014"/>
    <w:rsid w:val="0039526D"/>
    <w:rsid w:val="003B435B"/>
    <w:rsid w:val="003D101C"/>
    <w:rsid w:val="003D5E45"/>
    <w:rsid w:val="003E4226"/>
    <w:rsid w:val="003E7227"/>
    <w:rsid w:val="003E7245"/>
    <w:rsid w:val="004075B2"/>
    <w:rsid w:val="00431913"/>
    <w:rsid w:val="00436C44"/>
    <w:rsid w:val="00436DAB"/>
    <w:rsid w:val="004530A1"/>
    <w:rsid w:val="00474A9D"/>
    <w:rsid w:val="004A3311"/>
    <w:rsid w:val="004F1BA1"/>
    <w:rsid w:val="0052048A"/>
    <w:rsid w:val="00532574"/>
    <w:rsid w:val="0053474E"/>
    <w:rsid w:val="00547DB5"/>
    <w:rsid w:val="005568A5"/>
    <w:rsid w:val="00585499"/>
    <w:rsid w:val="0059081C"/>
    <w:rsid w:val="005C7932"/>
    <w:rsid w:val="005E6F83"/>
    <w:rsid w:val="005E7C53"/>
    <w:rsid w:val="005F66F9"/>
    <w:rsid w:val="0064129C"/>
    <w:rsid w:val="00642FB8"/>
    <w:rsid w:val="0064499A"/>
    <w:rsid w:val="0068481E"/>
    <w:rsid w:val="00693968"/>
    <w:rsid w:val="006A3681"/>
    <w:rsid w:val="006B66DE"/>
    <w:rsid w:val="006D6B08"/>
    <w:rsid w:val="007001A8"/>
    <w:rsid w:val="007156F5"/>
    <w:rsid w:val="007316C5"/>
    <w:rsid w:val="00741F36"/>
    <w:rsid w:val="007538B2"/>
    <w:rsid w:val="007666EC"/>
    <w:rsid w:val="00772CD4"/>
    <w:rsid w:val="0077505C"/>
    <w:rsid w:val="00777EA3"/>
    <w:rsid w:val="007973EA"/>
    <w:rsid w:val="007A1010"/>
    <w:rsid w:val="007B2EA7"/>
    <w:rsid w:val="007B7F1A"/>
    <w:rsid w:val="007D7AE6"/>
    <w:rsid w:val="007E0FB4"/>
    <w:rsid w:val="007E4294"/>
    <w:rsid w:val="007F1872"/>
    <w:rsid w:val="00823E32"/>
    <w:rsid w:val="00841FA6"/>
    <w:rsid w:val="00842421"/>
    <w:rsid w:val="0085631E"/>
    <w:rsid w:val="00866826"/>
    <w:rsid w:val="008A1964"/>
    <w:rsid w:val="008B1616"/>
    <w:rsid w:val="008D7E65"/>
    <w:rsid w:val="008E2844"/>
    <w:rsid w:val="0090100E"/>
    <w:rsid w:val="00913ADF"/>
    <w:rsid w:val="0091677E"/>
    <w:rsid w:val="009239D9"/>
    <w:rsid w:val="00927118"/>
    <w:rsid w:val="00943EB2"/>
    <w:rsid w:val="00946231"/>
    <w:rsid w:val="00977E51"/>
    <w:rsid w:val="0099665B"/>
    <w:rsid w:val="009A0D19"/>
    <w:rsid w:val="009A6E3B"/>
    <w:rsid w:val="009C6C5C"/>
    <w:rsid w:val="009D7D23"/>
    <w:rsid w:val="009E1202"/>
    <w:rsid w:val="009F7218"/>
    <w:rsid w:val="00A14B56"/>
    <w:rsid w:val="00A203F6"/>
    <w:rsid w:val="00A23633"/>
    <w:rsid w:val="00A251BF"/>
    <w:rsid w:val="00A2618E"/>
    <w:rsid w:val="00A54A16"/>
    <w:rsid w:val="00A640B9"/>
    <w:rsid w:val="00A72951"/>
    <w:rsid w:val="00A83B7D"/>
    <w:rsid w:val="00A852B5"/>
    <w:rsid w:val="00AA5547"/>
    <w:rsid w:val="00AD4E04"/>
    <w:rsid w:val="00AD7503"/>
    <w:rsid w:val="00AE6668"/>
    <w:rsid w:val="00B0210B"/>
    <w:rsid w:val="00B32AE8"/>
    <w:rsid w:val="00B721A5"/>
    <w:rsid w:val="00B73FDE"/>
    <w:rsid w:val="00B76589"/>
    <w:rsid w:val="00B8767E"/>
    <w:rsid w:val="00BA5F2F"/>
    <w:rsid w:val="00BD1FAB"/>
    <w:rsid w:val="00BE7302"/>
    <w:rsid w:val="00BF7CE0"/>
    <w:rsid w:val="00CA44D2"/>
    <w:rsid w:val="00CD2CEC"/>
    <w:rsid w:val="00CE47A6"/>
    <w:rsid w:val="00CF3D59"/>
    <w:rsid w:val="00CF4FF3"/>
    <w:rsid w:val="00D261C9"/>
    <w:rsid w:val="00D433A8"/>
    <w:rsid w:val="00D63FE1"/>
    <w:rsid w:val="00D85172"/>
    <w:rsid w:val="00D969AC"/>
    <w:rsid w:val="00DB72E0"/>
    <w:rsid w:val="00DE4A48"/>
    <w:rsid w:val="00DF7085"/>
    <w:rsid w:val="00E26C1C"/>
    <w:rsid w:val="00E53EE6"/>
    <w:rsid w:val="00E603EF"/>
    <w:rsid w:val="00E85710"/>
    <w:rsid w:val="00EB47A7"/>
    <w:rsid w:val="00EB772A"/>
    <w:rsid w:val="00EE257B"/>
    <w:rsid w:val="00EF1425"/>
    <w:rsid w:val="00F16A6F"/>
    <w:rsid w:val="00F26A4A"/>
    <w:rsid w:val="00F350F6"/>
    <w:rsid w:val="00F46856"/>
    <w:rsid w:val="00F64EFF"/>
    <w:rsid w:val="00F662A4"/>
    <w:rsid w:val="00F727F0"/>
    <w:rsid w:val="00F8562E"/>
    <w:rsid w:val="00FA298C"/>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B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rsid w:val="00BA5F2F"/>
    <w:rPr>
      <w:rFonts w:cs="Times New Roman"/>
      <w:color w:val="auto"/>
      <w:u w:val="single"/>
    </w:rPr>
  </w:style>
  <w:style w:type="paragraph" w:customStyle="1" w:styleId="a">
    <w:uiPriority w:val="99"/>
    <w:rsid w:val="00FA298C"/>
    <w:pPr>
      <w:widowControl w:val="0"/>
      <w:adjustRightInd w:val="0"/>
      <w:spacing w:after="0" w:line="240" w:lineRule="auto"/>
    </w:pPr>
    <w:rPr>
      <w:rFonts w:ascii="Times New Roman" w:eastAsia="Times New Roman" w:hAnsi="Times New Roman" w:cs="Times New Roman"/>
      <w:sz w:val="24"/>
      <w:szCs w:val="24"/>
      <w:lang w:val="sk-SK" w:eastAsia="sk-SK"/>
    </w:rPr>
  </w:style>
  <w:style w:type="paragraph" w:styleId="Odsekzoznamu">
    <w:name w:val="List Paragraph"/>
    <w:aliases w:val="body,Odsek zoznamu2"/>
    <w:basedOn w:val="Normlny"/>
    <w:link w:val="OdsekzoznamuChar"/>
    <w:uiPriority w:val="34"/>
    <w:qFormat/>
    <w:rsid w:val="00D63FE1"/>
    <w:pPr>
      <w:spacing w:after="0" w:line="240" w:lineRule="auto"/>
      <w:ind w:left="720"/>
    </w:pPr>
    <w:rPr>
      <w:rFonts w:ascii="Calibri" w:eastAsia="Calibri" w:hAnsi="Calibri" w:cs="Times New Roman"/>
      <w:lang w:eastAsia="sk-SK"/>
    </w:rPr>
  </w:style>
  <w:style w:type="character" w:customStyle="1" w:styleId="OdsekzoznamuChar">
    <w:name w:val="Odsek zoznamu Char"/>
    <w:aliases w:val="body Char,Odsek zoznamu2 Char"/>
    <w:link w:val="Odsekzoznamu"/>
    <w:uiPriority w:val="34"/>
    <w:locked/>
    <w:rsid w:val="00D63FE1"/>
    <w:rPr>
      <w:rFonts w:ascii="Calibri" w:eastAsia="Calibri" w:hAnsi="Calibri" w:cs="Times New Roman"/>
      <w:lang w:val="sk-SK" w:eastAsia="sk-SK"/>
    </w:rPr>
  </w:style>
  <w:style w:type="paragraph" w:styleId="Predmetkomentra">
    <w:name w:val="annotation subject"/>
    <w:basedOn w:val="Textkomentra"/>
    <w:next w:val="Textkomentra"/>
    <w:link w:val="PredmetkomentraChar"/>
    <w:uiPriority w:val="99"/>
    <w:semiHidden/>
    <w:unhideWhenUsed/>
    <w:rsid w:val="00913ADF"/>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13ADF"/>
    <w:rPr>
      <w:rFonts w:ascii="Calibri" w:eastAsia="Times New Roman" w:hAnsi="Calibri" w:cs="Times New Roman"/>
      <w:b/>
      <w:bCs/>
      <w:sz w:val="20"/>
      <w:szCs w:val="20"/>
      <w:lang w:val="sk-SK"/>
    </w:rPr>
  </w:style>
  <w:style w:type="paragraph" w:styleId="Normlnywebov">
    <w:name w:val="Normal (Web)"/>
    <w:basedOn w:val="Normlny"/>
    <w:uiPriority w:val="99"/>
    <w:rsid w:val="005E6F8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3044">
      <w:bodyDiv w:val="1"/>
      <w:marLeft w:val="0"/>
      <w:marRight w:val="0"/>
      <w:marTop w:val="0"/>
      <w:marBottom w:val="0"/>
      <w:divBdr>
        <w:top w:val="none" w:sz="0" w:space="0" w:color="auto"/>
        <w:left w:val="none" w:sz="0" w:space="0" w:color="auto"/>
        <w:bottom w:val="none" w:sz="0" w:space="0" w:color="auto"/>
        <w:right w:val="none" w:sz="0" w:space="0" w:color="auto"/>
      </w:divBdr>
    </w:div>
    <w:div w:id="1044058243">
      <w:bodyDiv w:val="1"/>
      <w:marLeft w:val="0"/>
      <w:marRight w:val="0"/>
      <w:marTop w:val="0"/>
      <w:marBottom w:val="0"/>
      <w:divBdr>
        <w:top w:val="none" w:sz="0" w:space="0" w:color="auto"/>
        <w:left w:val="none" w:sz="0" w:space="0" w:color="auto"/>
        <w:bottom w:val="none" w:sz="0" w:space="0" w:color="auto"/>
        <w:right w:val="none" w:sz="0" w:space="0" w:color="auto"/>
      </w:divBdr>
    </w:div>
    <w:div w:id="1332948984">
      <w:bodyDiv w:val="1"/>
      <w:marLeft w:val="0"/>
      <w:marRight w:val="0"/>
      <w:marTop w:val="0"/>
      <w:marBottom w:val="0"/>
      <w:divBdr>
        <w:top w:val="none" w:sz="0" w:space="0" w:color="auto"/>
        <w:left w:val="none" w:sz="0" w:space="0" w:color="auto"/>
        <w:bottom w:val="none" w:sz="0" w:space="0" w:color="auto"/>
        <w:right w:val="none" w:sz="0" w:space="0" w:color="auto"/>
      </w:divBdr>
    </w:div>
    <w:div w:id="1367869601">
      <w:bodyDiv w:val="1"/>
      <w:marLeft w:val="0"/>
      <w:marRight w:val="0"/>
      <w:marTop w:val="0"/>
      <w:marBottom w:val="0"/>
      <w:divBdr>
        <w:top w:val="none" w:sz="0" w:space="0" w:color="auto"/>
        <w:left w:val="none" w:sz="0" w:space="0" w:color="auto"/>
        <w:bottom w:val="none" w:sz="0" w:space="0" w:color="auto"/>
        <w:right w:val="none" w:sz="0" w:space="0" w:color="auto"/>
      </w:divBdr>
    </w:div>
    <w:div w:id="1698315269">
      <w:bodyDiv w:val="1"/>
      <w:marLeft w:val="0"/>
      <w:marRight w:val="0"/>
      <w:marTop w:val="0"/>
      <w:marBottom w:val="0"/>
      <w:divBdr>
        <w:top w:val="none" w:sz="0" w:space="0" w:color="auto"/>
        <w:left w:val="none" w:sz="0" w:space="0" w:color="auto"/>
        <w:bottom w:val="none" w:sz="0" w:space="0" w:color="auto"/>
        <w:right w:val="none" w:sz="0" w:space="0" w:color="auto"/>
      </w:divBdr>
    </w:div>
    <w:div w:id="1805153400">
      <w:bodyDiv w:val="1"/>
      <w:marLeft w:val="0"/>
      <w:marRight w:val="0"/>
      <w:marTop w:val="0"/>
      <w:marBottom w:val="0"/>
      <w:divBdr>
        <w:top w:val="none" w:sz="0" w:space="0" w:color="auto"/>
        <w:left w:val="none" w:sz="0" w:space="0" w:color="auto"/>
        <w:bottom w:val="none" w:sz="0" w:space="0" w:color="auto"/>
        <w:right w:val="none" w:sz="0" w:space="0" w:color="auto"/>
      </w:divBdr>
    </w:div>
    <w:div w:id="1961569047">
      <w:bodyDiv w:val="1"/>
      <w:marLeft w:val="0"/>
      <w:marRight w:val="0"/>
      <w:marTop w:val="0"/>
      <w:marBottom w:val="0"/>
      <w:divBdr>
        <w:top w:val="none" w:sz="0" w:space="0" w:color="auto"/>
        <w:left w:val="none" w:sz="0" w:space="0" w:color="auto"/>
        <w:bottom w:val="none" w:sz="0" w:space="0" w:color="auto"/>
        <w:right w:val="none" w:sz="0" w:space="0" w:color="auto"/>
      </w:divBdr>
    </w:div>
    <w:div w:id="20266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pralesyslovensk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7.2021 6:57:15"/>
    <f:field ref="objchangedby" par="" text="Administrator, System"/>
    <f:field ref="objmodifiedat" par="" text="16.7.2021 6:57: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8B7421-08A4-4B65-95CD-FA6C8D86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4384</Words>
  <Characters>24993</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2021-10-07T07:04:00Z</dcterms:created>
  <dcterms:modified xsi:type="dcterms:W3CDTF">2021-10-15T06:39:00Z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na vyhlásenie prírodných rezervácií označené pod zjednocujúcim názvom Pralesy Slovenska (ďalej len „PR Pralesy Slovenska“) je výsledkom trojročnej spolupráce viacerých mimovládnych organizácií a štátnych inštitúcií, k</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Dominika Kaiserová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vyhlasujú prírodné rezervácie Pralesy Slovenska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 22 ods. 1 a 6 zákona č. 543/2002 Z. z. o ochrane prírody a krajiny v znení neskorších predpisov</vt:lpwstr>
  </property>
  <property fmtid="{D5CDD505-2E9C-101B-9397-08002B2CF9AE}" pid="22" name="FSC#SKEDITIONSLOVLEX@103.510:plnynazovpredpis">
    <vt:lpwstr> Nariadenie vlády  Slovenskej republiky, ktorým sa vyhlasujú prírodné rezervácie Pralesy Slovenska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9925/2021-1.7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31. 5. 2021</vt:lpwstr>
  </property>
  <property fmtid="{D5CDD505-2E9C-101B-9397-08002B2CF9AE}" pid="58" name="FSC#SKEDITIONSLOVLEX@103.510:AttrDateDocPropUkonceniePKK">
    <vt:lpwstr>14. 6. 2021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&lt;p&gt;Celé územie PR Pralesy Slovenska je vo vlastníctve štátu, s&amp;nbsp;výnimkou 2 ha, v&amp;nbsp;správe LESOV SR, š. p. Od 1. januára 2020 je podľa § 61e zákona č. 543/2002 Z. z. o&amp;nbsp;ochrane prírody a&amp;nbsp;krajiny v&amp;nbsp;znení neskorších predpisov oprávnený n</vt:lpwstr>
  </property>
  <property fmtid="{D5CDD505-2E9C-101B-9397-08002B2CF9AE}" pid="65" name="FSC#SKEDITIONSLOVLEX@103.510:AttrStrListDocPropAltRiesenia">
    <vt:lpwstr>Alternatívne riešenie sa týka celkovo vyhlásenia/nevyhlásenia PR Pralesy Slovenska.Vyhlásením PR Pralesy Slovenska sa za chránené územie vyhlásia doteraz nedostatočne chránené pralesy a prírodné lesy Slovenska spolu na 76 lokalitách v rôznych častiach Slo</vt:lpwstr>
  </property>
  <property fmtid="{D5CDD505-2E9C-101B-9397-08002B2CF9AE}" pid="66" name="FSC#SKEDITIONSLOVLEX@103.510:AttrStrListDocPropStanoviskoGest">
    <vt:lpwstr>&lt;p&gt;Komisia pre posudzovanie vybraných vplyvov listom č. 090/2021 zo 14. júna 2021 zaslala súhlasné stanovisko a&amp;nbsp;neuplatnila žiadne pripomienky alebo odporúčania.&lt;/p&gt;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(MŽP SR) predkladá na medzirezortné pripomienkové konanie návrh nariadenia vlády Slovenskej republiky, ktorým sa vyhlasujú prírodné rezervácie Pralesy Slovenska (ďalej len „návrh nariadenia vlády“)</vt:lpwstr>
  </property>
  <property fmtid="{D5CDD505-2E9C-101B-9397-08002B2CF9AE}" pid="149" name="FSC#COOSYSTEM@1.1:Container">
    <vt:lpwstr>COO.2145.1000.3.4462330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16. 7. 2021</vt:lpwstr>
  </property>
</Properties>
</file>