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5F" w:rsidRDefault="00BE005F" w:rsidP="00BE0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6A4">
        <w:rPr>
          <w:rFonts w:ascii="Times New Roman" w:hAnsi="Times New Roman" w:cs="Times New Roman"/>
          <w:b/>
          <w:sz w:val="24"/>
          <w:szCs w:val="24"/>
        </w:rPr>
        <w:t>Správa o účasti verejnosti na tvorbe právnych predpisov</w:t>
      </w:r>
    </w:p>
    <w:p w:rsidR="00BE005F" w:rsidRDefault="00BE005F" w:rsidP="00BE005F">
      <w:pPr>
        <w:rPr>
          <w:rFonts w:ascii="Times New Roman" w:hAnsi="Times New Roman" w:cs="Times New Roman"/>
          <w:b/>
          <w:sz w:val="24"/>
          <w:szCs w:val="24"/>
        </w:rPr>
      </w:pPr>
    </w:p>
    <w:p w:rsidR="00BE005F" w:rsidRPr="00892D7E" w:rsidRDefault="00BE005F" w:rsidP="00BE0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D7E">
        <w:rPr>
          <w:rFonts w:ascii="Times New Roman" w:hAnsi="Times New Roman" w:cs="Times New Roman"/>
          <w:sz w:val="24"/>
          <w:szCs w:val="24"/>
        </w:rPr>
        <w:t>Verejnosť nebola o príprave návrhu zákona o</w:t>
      </w:r>
      <w:r>
        <w:rPr>
          <w:rFonts w:ascii="Times New Roman" w:hAnsi="Times New Roman" w:cs="Times New Roman"/>
          <w:sz w:val="24"/>
          <w:szCs w:val="24"/>
        </w:rPr>
        <w:t xml:space="preserve"> výstavbe </w:t>
      </w:r>
      <w:r w:rsidRPr="00892D7E">
        <w:rPr>
          <w:rFonts w:ascii="Times New Roman" w:hAnsi="Times New Roman" w:cs="Times New Roman"/>
          <w:sz w:val="24"/>
          <w:szCs w:val="24"/>
        </w:rPr>
        <w:t xml:space="preserve">informovaná prostredníctvom predbežnej informácie k predmetnému návrhu zákona zverejnenej </w:t>
      </w:r>
      <w:r>
        <w:rPr>
          <w:rFonts w:ascii="Times New Roman" w:hAnsi="Times New Roman" w:cs="Times New Roman"/>
          <w:sz w:val="24"/>
          <w:szCs w:val="24"/>
        </w:rPr>
        <w:t>na portáli</w:t>
      </w:r>
      <w:r w:rsidRPr="00892D7E">
        <w:rPr>
          <w:rFonts w:ascii="Times New Roman" w:hAnsi="Times New Roman" w:cs="Times New Roman"/>
          <w:sz w:val="24"/>
          <w:szCs w:val="24"/>
        </w:rPr>
        <w:t xml:space="preserve"> Slov-Lex.</w:t>
      </w:r>
    </w:p>
    <w:p w:rsidR="00BE005F" w:rsidRDefault="00BE005F" w:rsidP="00BE0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Verejnosť bola informovaná o zámere prijatia novej právnej úpravy v tejto oblasti  prostredníctvom Programového vyhlásenia vlády a prostredníctvom medzirezortného pripomienkového konania LP/2021/226. </w:t>
      </w:r>
    </w:p>
    <w:p w:rsidR="00BE005F" w:rsidRPr="00087690" w:rsidRDefault="00BE005F" w:rsidP="00BE0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verejnosť bola o procese prípravy návrhu zákona  informovaná o začatí legislatívnych prác. Príprava návrhu zákona bola konzultovaná za účasti odbornej verejnosti, samospráv</w:t>
      </w:r>
      <w:r w:rsidRPr="00087690">
        <w:rPr>
          <w:rFonts w:ascii="Times New Roman" w:hAnsi="Times New Roman" w:cs="Times New Roman"/>
          <w:sz w:val="24"/>
          <w:szCs w:val="24"/>
        </w:rPr>
        <w:t xml:space="preserve">,  štátnej </w:t>
      </w:r>
      <w:r>
        <w:rPr>
          <w:rFonts w:ascii="Times New Roman" w:hAnsi="Times New Roman" w:cs="Times New Roman"/>
          <w:sz w:val="24"/>
          <w:szCs w:val="24"/>
        </w:rPr>
        <w:t>správy, stavovských organizácií a</w:t>
      </w:r>
      <w:r w:rsidRPr="00087690">
        <w:rPr>
          <w:rFonts w:ascii="Times New Roman" w:hAnsi="Times New Roman" w:cs="Times New Roman"/>
          <w:sz w:val="24"/>
          <w:szCs w:val="24"/>
        </w:rPr>
        <w:t xml:space="preserve"> akademickej obce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87690">
        <w:rPr>
          <w:rFonts w:ascii="Times New Roman" w:hAnsi="Times New Roman" w:cs="Times New Roman"/>
          <w:sz w:val="24"/>
          <w:szCs w:val="24"/>
        </w:rPr>
        <w:t xml:space="preserve"> záujme dosiahnutia celospoločenského konsenzu </w:t>
      </w:r>
      <w:r>
        <w:rPr>
          <w:rFonts w:ascii="Times New Roman" w:hAnsi="Times New Roman" w:cs="Times New Roman"/>
          <w:sz w:val="24"/>
          <w:szCs w:val="24"/>
        </w:rPr>
        <w:t>pri príprave koncepčného riešenia novej právnej úpravy stavených predpisov.</w:t>
      </w:r>
    </w:p>
    <w:p w:rsidR="00E85AB3" w:rsidRDefault="00C83114"/>
    <w:sectPr w:rsidR="00E8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5F"/>
    <w:rsid w:val="002220E4"/>
    <w:rsid w:val="00307263"/>
    <w:rsid w:val="00BE005F"/>
    <w:rsid w:val="00C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8C975-FB02-4C7D-AA22-F74728AF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0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Dúbravská Lucia</dc:creator>
  <cp:keywords/>
  <dc:description/>
  <cp:lastModifiedBy>Dúbravská Lucia</cp:lastModifiedBy>
  <cp:revision>2</cp:revision>
  <dcterms:created xsi:type="dcterms:W3CDTF">2021-09-15T09:28:00Z</dcterms:created>
  <dcterms:modified xsi:type="dcterms:W3CDTF">2021-09-15T09:28:00Z</dcterms:modified>
</cp:coreProperties>
</file>