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01E7" w14:textId="77777777" w:rsidR="00CC7A83" w:rsidRDefault="00146172" w:rsidP="00F03962">
      <w:pPr>
        <w:spacing w:line="240" w:lineRule="auto"/>
        <w:jc w:val="center"/>
        <w:rPr>
          <w:rFonts w:ascii="Times New Roman" w:hAnsi="Times New Roman"/>
          <w:b/>
          <w:sz w:val="24"/>
          <w:szCs w:val="24"/>
        </w:rPr>
      </w:pPr>
      <w:r>
        <w:rPr>
          <w:rFonts w:ascii="Times New Roman" w:hAnsi="Times New Roman"/>
          <w:b/>
          <w:sz w:val="24"/>
          <w:szCs w:val="24"/>
        </w:rPr>
        <w:t>Predkladacia správa</w:t>
      </w:r>
    </w:p>
    <w:p w14:paraId="0E85B480" w14:textId="77777777" w:rsidR="002A16D5" w:rsidRDefault="002A16D5" w:rsidP="00F03962">
      <w:pPr>
        <w:pStyle w:val="Odsekzoznamu"/>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Ministerstvo financií Slovenskej republiky predkladá návrh zákona, ktorým sa mení a dopĺňa zákon č. 357/2015 Z. z. o finančnej kontrole a audite a o zmene a doplnení niektorých zákonov v znení neskorších predpisov a ktorým sa menia a dopĺňajú niektoré zákony (ďalej len „návrh zákona“) na základe</w:t>
      </w:r>
      <w:r w:rsidRPr="00AC694C">
        <w:rPr>
          <w:rFonts w:ascii="Times New Roman" w:hAnsi="Times New Roman"/>
          <w:sz w:val="24"/>
          <w:szCs w:val="24"/>
        </w:rPr>
        <w:t xml:space="preserve"> </w:t>
      </w:r>
      <w:r w:rsidRPr="00E85E99">
        <w:rPr>
          <w:rFonts w:ascii="Times New Roman" w:hAnsi="Times New Roman"/>
          <w:sz w:val="24"/>
          <w:szCs w:val="24"/>
        </w:rPr>
        <w:t>úlohy č. 9 na</w:t>
      </w:r>
      <w:r>
        <w:rPr>
          <w:rFonts w:ascii="Times New Roman" w:hAnsi="Times New Roman"/>
          <w:sz w:val="24"/>
          <w:szCs w:val="24"/>
        </w:rPr>
        <w:t> </w:t>
      </w:r>
      <w:r w:rsidRPr="00E85E99">
        <w:rPr>
          <w:rFonts w:ascii="Times New Roman" w:hAnsi="Times New Roman"/>
          <w:sz w:val="24"/>
          <w:szCs w:val="24"/>
        </w:rPr>
        <w:t xml:space="preserve">mesiac december z </w:t>
      </w:r>
      <w:r w:rsidRPr="00AC694C">
        <w:rPr>
          <w:rFonts w:ascii="Times New Roman" w:hAnsi="Times New Roman"/>
          <w:sz w:val="24"/>
          <w:szCs w:val="24"/>
        </w:rPr>
        <w:t>Plánu legislatívnych úloh vlády S</w:t>
      </w:r>
      <w:r>
        <w:rPr>
          <w:rFonts w:ascii="Times New Roman" w:hAnsi="Times New Roman"/>
          <w:sz w:val="24"/>
          <w:szCs w:val="24"/>
        </w:rPr>
        <w:t xml:space="preserve">lovenskej republiky na mesiace september až december 2020, </w:t>
      </w:r>
      <w:r w:rsidRPr="00E85E99">
        <w:rPr>
          <w:rFonts w:ascii="Times New Roman" w:hAnsi="Times New Roman"/>
          <w:sz w:val="24"/>
          <w:szCs w:val="24"/>
        </w:rPr>
        <w:t>ktorej splnenie bolo odložené do 31. decembra 2021.</w:t>
      </w:r>
    </w:p>
    <w:p w14:paraId="3A6A53C3" w14:textId="697D1007" w:rsidR="002A16D5" w:rsidRDefault="002A16D5" w:rsidP="00871346">
      <w:pPr>
        <w:pStyle w:val="Odsekzoznamu"/>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Návrh zákona bude mať pozitívny dosah na zníženie administratívnej záťaže pri čerpaní prostriedkov Európskej únie, nakoľko reflektuje implementáciu</w:t>
      </w:r>
      <w:r w:rsidRPr="00A570D5">
        <w:rPr>
          <w:rFonts w:ascii="Times New Roman" w:hAnsi="Times New Roman"/>
          <w:sz w:val="24"/>
          <w:szCs w:val="24"/>
        </w:rPr>
        <w:t xml:space="preserve"> čl</w:t>
      </w:r>
      <w:r w:rsidRPr="00E62214">
        <w:rPr>
          <w:rFonts w:ascii="Times New Roman" w:hAnsi="Times New Roman"/>
          <w:sz w:val="24"/>
          <w:szCs w:val="24"/>
        </w:rPr>
        <w:t xml:space="preserve">. </w:t>
      </w:r>
      <w:r>
        <w:rPr>
          <w:rFonts w:ascii="Times New Roman" w:hAnsi="Times New Roman"/>
          <w:sz w:val="24"/>
          <w:szCs w:val="24"/>
        </w:rPr>
        <w:t>74</w:t>
      </w:r>
      <w:r w:rsidRPr="00E62214">
        <w:rPr>
          <w:rFonts w:ascii="Times New Roman" w:hAnsi="Times New Roman"/>
          <w:sz w:val="24"/>
          <w:szCs w:val="24"/>
        </w:rPr>
        <w:t xml:space="preserve"> </w:t>
      </w:r>
      <w:r w:rsidRPr="00A570D5">
        <w:rPr>
          <w:rFonts w:ascii="Times New Roman" w:hAnsi="Times New Roman"/>
          <w:sz w:val="24"/>
          <w:szCs w:val="24"/>
        </w:rPr>
        <w:t>nariadenia Európskeho parlamentu a</w:t>
      </w:r>
      <w:r>
        <w:rPr>
          <w:rFonts w:ascii="Times New Roman" w:hAnsi="Times New Roman"/>
          <w:sz w:val="24"/>
          <w:szCs w:val="24"/>
        </w:rPr>
        <w:t> </w:t>
      </w:r>
      <w:r w:rsidRPr="00A570D5">
        <w:rPr>
          <w:rFonts w:ascii="Times New Roman" w:hAnsi="Times New Roman"/>
          <w:sz w:val="24"/>
          <w:szCs w:val="24"/>
        </w:rPr>
        <w:t>Rady</w:t>
      </w:r>
      <w:r>
        <w:rPr>
          <w:rFonts w:ascii="Times New Roman" w:hAnsi="Times New Roman"/>
          <w:sz w:val="24"/>
          <w:szCs w:val="24"/>
        </w:rPr>
        <w:t xml:space="preserve"> (EÚ) 2021/1060 z 24. júna 2021</w:t>
      </w:r>
      <w:r w:rsidRPr="00A570D5">
        <w:rPr>
          <w:rFonts w:ascii="Times New Roman" w:hAnsi="Times New Roman"/>
          <w:sz w:val="24"/>
          <w:szCs w:val="24"/>
        </w:rPr>
        <w:t>, ktorým sa stanovujú spoločné ustanovenia o Európskom fonde regionálneho rozvoja, Európskom sociálnom fonde plus, Kohéznom fonde</w:t>
      </w:r>
      <w:r>
        <w:rPr>
          <w:rFonts w:ascii="Times New Roman" w:hAnsi="Times New Roman"/>
          <w:sz w:val="24"/>
          <w:szCs w:val="24"/>
        </w:rPr>
        <w:t>, Fonde na spravodlivú transformáciu</w:t>
      </w:r>
      <w:r w:rsidRPr="00A570D5">
        <w:rPr>
          <w:rFonts w:ascii="Times New Roman" w:hAnsi="Times New Roman"/>
          <w:sz w:val="24"/>
          <w:szCs w:val="24"/>
        </w:rPr>
        <w:t xml:space="preserve"> a</w:t>
      </w:r>
      <w:r>
        <w:rPr>
          <w:rFonts w:ascii="Times New Roman" w:hAnsi="Times New Roman"/>
          <w:sz w:val="24"/>
          <w:szCs w:val="24"/>
        </w:rPr>
        <w:t> </w:t>
      </w:r>
      <w:r w:rsidRPr="00A570D5">
        <w:rPr>
          <w:rFonts w:ascii="Times New Roman" w:hAnsi="Times New Roman"/>
          <w:sz w:val="24"/>
          <w:szCs w:val="24"/>
        </w:rPr>
        <w:t>Európskom námornom a</w:t>
      </w:r>
      <w:r>
        <w:rPr>
          <w:rFonts w:ascii="Times New Roman" w:hAnsi="Times New Roman"/>
          <w:sz w:val="24"/>
          <w:szCs w:val="24"/>
        </w:rPr>
        <w:t> </w:t>
      </w:r>
      <w:r w:rsidRPr="00A570D5">
        <w:rPr>
          <w:rFonts w:ascii="Times New Roman" w:hAnsi="Times New Roman"/>
          <w:sz w:val="24"/>
          <w:szCs w:val="24"/>
        </w:rPr>
        <w:t>ryb</w:t>
      </w:r>
      <w:r>
        <w:rPr>
          <w:rFonts w:ascii="Times New Roman" w:hAnsi="Times New Roman"/>
          <w:sz w:val="24"/>
          <w:szCs w:val="24"/>
        </w:rPr>
        <w:t xml:space="preserve">olovnom a </w:t>
      </w:r>
      <w:proofErr w:type="spellStart"/>
      <w:r>
        <w:rPr>
          <w:rFonts w:ascii="Times New Roman" w:hAnsi="Times New Roman"/>
          <w:sz w:val="24"/>
          <w:szCs w:val="24"/>
        </w:rPr>
        <w:t>akvakult</w:t>
      </w:r>
      <w:r w:rsidR="00E24643">
        <w:rPr>
          <w:rFonts w:ascii="Times New Roman" w:hAnsi="Times New Roman"/>
          <w:sz w:val="24"/>
          <w:szCs w:val="24"/>
        </w:rPr>
        <w:t>úr</w:t>
      </w:r>
      <w:r>
        <w:rPr>
          <w:rFonts w:ascii="Times New Roman" w:hAnsi="Times New Roman"/>
          <w:sz w:val="24"/>
          <w:szCs w:val="24"/>
        </w:rPr>
        <w:t>nom</w:t>
      </w:r>
      <w:proofErr w:type="spellEnd"/>
      <w:r w:rsidRPr="00A570D5">
        <w:rPr>
          <w:rFonts w:ascii="Times New Roman" w:hAnsi="Times New Roman"/>
          <w:sz w:val="24"/>
          <w:szCs w:val="24"/>
        </w:rPr>
        <w:t xml:space="preserve"> fonde a rozpočtové pravidlá pre</w:t>
      </w:r>
      <w:r>
        <w:rPr>
          <w:rFonts w:ascii="Times New Roman" w:hAnsi="Times New Roman"/>
          <w:sz w:val="24"/>
          <w:szCs w:val="24"/>
        </w:rPr>
        <w:t> </w:t>
      </w:r>
      <w:r w:rsidRPr="00A570D5">
        <w:rPr>
          <w:rFonts w:ascii="Times New Roman" w:hAnsi="Times New Roman"/>
          <w:sz w:val="24"/>
          <w:szCs w:val="24"/>
        </w:rPr>
        <w:t>uvedené fondy, ako aj pre Fond pre azyl</w:t>
      </w:r>
      <w:r>
        <w:rPr>
          <w:rFonts w:ascii="Times New Roman" w:hAnsi="Times New Roman"/>
          <w:sz w:val="24"/>
          <w:szCs w:val="24"/>
        </w:rPr>
        <w:t>,  </w:t>
      </w:r>
      <w:r w:rsidRPr="00A570D5">
        <w:rPr>
          <w:rFonts w:ascii="Times New Roman" w:hAnsi="Times New Roman"/>
          <w:sz w:val="24"/>
          <w:szCs w:val="24"/>
        </w:rPr>
        <w:t>migráciu</w:t>
      </w:r>
      <w:r>
        <w:rPr>
          <w:rFonts w:ascii="Times New Roman" w:hAnsi="Times New Roman"/>
          <w:sz w:val="24"/>
          <w:szCs w:val="24"/>
        </w:rPr>
        <w:t xml:space="preserve"> a integráciu</w:t>
      </w:r>
      <w:r w:rsidRPr="00A570D5">
        <w:rPr>
          <w:rFonts w:ascii="Times New Roman" w:hAnsi="Times New Roman"/>
          <w:sz w:val="24"/>
          <w:szCs w:val="24"/>
        </w:rPr>
        <w:t>, Fond pre</w:t>
      </w:r>
      <w:r>
        <w:rPr>
          <w:rFonts w:ascii="Times New Roman" w:hAnsi="Times New Roman"/>
          <w:sz w:val="24"/>
          <w:szCs w:val="24"/>
        </w:rPr>
        <w:t xml:space="preserve"> </w:t>
      </w:r>
      <w:r w:rsidRPr="00A570D5">
        <w:rPr>
          <w:rFonts w:ascii="Times New Roman" w:hAnsi="Times New Roman"/>
          <w:sz w:val="24"/>
          <w:szCs w:val="24"/>
        </w:rPr>
        <w:t>vnútornú bezpečnosť a</w:t>
      </w:r>
      <w:r>
        <w:rPr>
          <w:rFonts w:ascii="Times New Roman" w:hAnsi="Times New Roman"/>
          <w:sz w:val="24"/>
          <w:szCs w:val="24"/>
        </w:rPr>
        <w:t> </w:t>
      </w:r>
      <w:r w:rsidRPr="00A570D5">
        <w:rPr>
          <w:rFonts w:ascii="Times New Roman" w:hAnsi="Times New Roman"/>
          <w:sz w:val="24"/>
          <w:szCs w:val="24"/>
        </w:rPr>
        <w:t xml:space="preserve">Nástroj </w:t>
      </w:r>
      <w:r>
        <w:rPr>
          <w:rFonts w:ascii="Times New Roman" w:hAnsi="Times New Roman"/>
          <w:sz w:val="24"/>
          <w:szCs w:val="24"/>
        </w:rPr>
        <w:t>finančnej podpory na</w:t>
      </w:r>
      <w:r w:rsidRPr="00A570D5">
        <w:rPr>
          <w:rFonts w:ascii="Times New Roman" w:hAnsi="Times New Roman"/>
          <w:sz w:val="24"/>
          <w:szCs w:val="24"/>
        </w:rPr>
        <w:t xml:space="preserve"> riadenie hran</w:t>
      </w:r>
      <w:r w:rsidR="009C7C03">
        <w:rPr>
          <w:rFonts w:ascii="Times New Roman" w:hAnsi="Times New Roman"/>
          <w:sz w:val="24"/>
          <w:szCs w:val="24"/>
        </w:rPr>
        <w:t>íc a vízovú politiku</w:t>
      </w:r>
      <w:r>
        <w:rPr>
          <w:rFonts w:ascii="Times New Roman" w:hAnsi="Times New Roman"/>
          <w:sz w:val="24"/>
          <w:szCs w:val="24"/>
        </w:rPr>
        <w:t>, ktoré predpokladá vykonávanie kontroly na základe analýzy rizík.</w:t>
      </w:r>
    </w:p>
    <w:p w14:paraId="44D38ECB" w14:textId="149B7BE9" w:rsidR="002A16D5" w:rsidRDefault="002A16D5" w:rsidP="00871346">
      <w:pPr>
        <w:pStyle w:val="Odsekzoznamu"/>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Návrh zákona vytvára právny základ na vykonávanie administratívnej finančnej kontroly na </w:t>
      </w:r>
      <w:r w:rsidR="005D7DE5">
        <w:rPr>
          <w:rFonts w:ascii="Times New Roman" w:hAnsi="Times New Roman"/>
          <w:sz w:val="24"/>
          <w:szCs w:val="24"/>
        </w:rPr>
        <w:t>základe písomnej analýzy rizík</w:t>
      </w:r>
      <w:r>
        <w:rPr>
          <w:rFonts w:ascii="Times New Roman" w:hAnsi="Times New Roman"/>
          <w:sz w:val="24"/>
          <w:szCs w:val="24"/>
        </w:rPr>
        <w:t>, pričom osobitnými predpismi z oblasti poskytovania verejných financií budú ustanovené podrobnosti</w:t>
      </w:r>
      <w:r w:rsidR="005D7DE5">
        <w:rPr>
          <w:rFonts w:ascii="Times New Roman" w:hAnsi="Times New Roman"/>
          <w:sz w:val="24"/>
          <w:szCs w:val="24"/>
        </w:rPr>
        <w:t xml:space="preserve">. </w:t>
      </w:r>
      <w:r w:rsidR="00DE021B">
        <w:rPr>
          <w:rFonts w:ascii="Times New Roman" w:hAnsi="Times New Roman"/>
          <w:sz w:val="24"/>
          <w:szCs w:val="24"/>
        </w:rPr>
        <w:t xml:space="preserve">Uvedená úprava sa zavádza najmä pre účely výkonu finančnej kontroly v oblasti implementácie fondov Európskej únie. </w:t>
      </w:r>
      <w:r>
        <w:rPr>
          <w:rFonts w:ascii="Times New Roman" w:hAnsi="Times New Roman"/>
          <w:sz w:val="24"/>
          <w:szCs w:val="24"/>
        </w:rPr>
        <w:t>Takýmto prístupom sa zefektívni proces výkonu administratívnej finančnej kontroly, nakoľko sa zníži administratívna záťaž zamestnancov orgánov verejnej správy vykonávajúcich administratívnu finančnú kontrolu. Zefektívnenie výkonu finančnej kontroly zabezpečí aj navrhovaná možnosť podpisovať v odôvodnených prípadoch návrh správy/návrh čiastkovej správy a</w:t>
      </w:r>
      <w:r w:rsidR="00677CDF">
        <w:rPr>
          <w:rFonts w:ascii="Times New Roman" w:hAnsi="Times New Roman"/>
          <w:sz w:val="24"/>
          <w:szCs w:val="24"/>
        </w:rPr>
        <w:t> </w:t>
      </w:r>
      <w:r>
        <w:rPr>
          <w:rFonts w:ascii="Times New Roman" w:hAnsi="Times New Roman"/>
          <w:sz w:val="24"/>
          <w:szCs w:val="24"/>
        </w:rPr>
        <w:t>správu/čiastkovú správu z administratívnej finančnej kontroly alebo finančnej kontroly na</w:t>
      </w:r>
      <w:r w:rsidR="00677CDF">
        <w:rPr>
          <w:rFonts w:ascii="Times New Roman" w:hAnsi="Times New Roman"/>
          <w:sz w:val="24"/>
          <w:szCs w:val="24"/>
        </w:rPr>
        <w:t> </w:t>
      </w:r>
      <w:bookmarkStart w:id="0" w:name="_GoBack"/>
      <w:bookmarkEnd w:id="0"/>
      <w:r>
        <w:rPr>
          <w:rFonts w:ascii="Times New Roman" w:hAnsi="Times New Roman"/>
          <w:sz w:val="24"/>
          <w:szCs w:val="24"/>
        </w:rPr>
        <w:t>mieste len jedným zo zamestnancov orgánu verejnej správy, ktorý vykonal finančnú kontrolu. Podľa súčasnej právnej úpravy sú potrebné podpisy všetkých zamestnancov orgánu verejnej správy, ktorí dané kontroly vykonali.</w:t>
      </w:r>
    </w:p>
    <w:p w14:paraId="0319D1B3" w14:textId="67F34F2B" w:rsidR="002A16D5" w:rsidRDefault="002A16D5" w:rsidP="00F03962">
      <w:pPr>
        <w:pStyle w:val="Odsekzoznamu"/>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Cieľom návrhu zákona je taktiež upraviť možnosť externalizácie výkonu administratívnej finančnej kontroly a finančnej kontroly na mieste. Navrhovanou úpravou sa umožní vykonávať administratívnu finančnú kontrolu alebo finančnú kontrolu na mieste in</w:t>
      </w:r>
      <w:r w:rsidR="005D7DE5">
        <w:rPr>
          <w:rFonts w:ascii="Times New Roman" w:hAnsi="Times New Roman"/>
          <w:sz w:val="24"/>
          <w:szCs w:val="24"/>
        </w:rPr>
        <w:t xml:space="preserve">ým povereným orgánom verejnej </w:t>
      </w:r>
      <w:r w:rsidR="004F5D66">
        <w:rPr>
          <w:rFonts w:ascii="Times New Roman" w:hAnsi="Times New Roman"/>
          <w:sz w:val="24"/>
          <w:szCs w:val="24"/>
        </w:rPr>
        <w:t>správy</w:t>
      </w:r>
      <w:r>
        <w:rPr>
          <w:rFonts w:ascii="Times New Roman" w:hAnsi="Times New Roman"/>
          <w:sz w:val="24"/>
          <w:szCs w:val="24"/>
        </w:rPr>
        <w:t>, ak tak ustanovia osobitné predpisy. Zároveň sa precizujú niektoré ustanovenia procesných pravidiel výkonu finančnej kontroly a</w:t>
      </w:r>
      <w:r w:rsidR="00871346">
        <w:rPr>
          <w:rFonts w:ascii="Times New Roman" w:hAnsi="Times New Roman"/>
          <w:sz w:val="24"/>
          <w:szCs w:val="24"/>
        </w:rPr>
        <w:t> </w:t>
      </w:r>
      <w:r>
        <w:rPr>
          <w:rFonts w:ascii="Times New Roman" w:hAnsi="Times New Roman"/>
          <w:sz w:val="24"/>
          <w:szCs w:val="24"/>
        </w:rPr>
        <w:t>auditu</w:t>
      </w:r>
      <w:r w:rsidR="00871346">
        <w:rPr>
          <w:rFonts w:ascii="Times New Roman" w:hAnsi="Times New Roman"/>
          <w:sz w:val="24"/>
          <w:szCs w:val="24"/>
        </w:rPr>
        <w:t>.</w:t>
      </w:r>
      <w:r>
        <w:rPr>
          <w:rFonts w:ascii="Times New Roman" w:hAnsi="Times New Roman"/>
          <w:sz w:val="24"/>
          <w:szCs w:val="24"/>
        </w:rPr>
        <w:t xml:space="preserve"> </w:t>
      </w:r>
    </w:p>
    <w:p w14:paraId="5F703FF2" w14:textId="449FC172" w:rsidR="0077532E" w:rsidRDefault="0077532E" w:rsidP="009A4D9E">
      <w:pPr>
        <w:pStyle w:val="Odsekzoznamu"/>
        <w:spacing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Návrh zákona nie je predmetom </w:t>
      </w:r>
      <w:proofErr w:type="spellStart"/>
      <w:r>
        <w:rPr>
          <w:rFonts w:ascii="Times New Roman" w:hAnsi="Times New Roman"/>
          <w:sz w:val="24"/>
          <w:szCs w:val="24"/>
        </w:rPr>
        <w:t>vnútrokomunitárneho</w:t>
      </w:r>
      <w:proofErr w:type="spellEnd"/>
      <w:r>
        <w:rPr>
          <w:rFonts w:ascii="Times New Roman" w:hAnsi="Times New Roman"/>
          <w:sz w:val="24"/>
          <w:szCs w:val="24"/>
        </w:rPr>
        <w:t xml:space="preserve"> pripomienkového konania.</w:t>
      </w:r>
    </w:p>
    <w:p w14:paraId="57E93326" w14:textId="02B84E33" w:rsidR="005D7DE5" w:rsidRPr="00454507" w:rsidRDefault="005D7DE5" w:rsidP="009A4D9E">
      <w:pPr>
        <w:pStyle w:val="Odsekzoznamu"/>
        <w:spacing w:after="120" w:line="240" w:lineRule="auto"/>
        <w:ind w:left="0" w:firstLine="567"/>
        <w:contextualSpacing w:val="0"/>
        <w:jc w:val="both"/>
      </w:pPr>
      <w:r>
        <w:rPr>
          <w:rFonts w:ascii="Times New Roman" w:hAnsi="Times New Roman"/>
          <w:sz w:val="24"/>
          <w:szCs w:val="24"/>
        </w:rPr>
        <w:t xml:space="preserve">Návrh zákona bol predmetom medzirezortného pripomienkového konania v dňoch 26. augusta 2021 až 17. septembra 2021. Na rokovanie Legislatívnej rady vlády SR sa predkladá </w:t>
      </w:r>
      <w:r w:rsidRPr="003E465C">
        <w:rPr>
          <w:rFonts w:ascii="Times New Roman" w:hAnsi="Times New Roman"/>
          <w:sz w:val="24"/>
          <w:szCs w:val="24"/>
        </w:rPr>
        <w:t>bez rozporov</w:t>
      </w:r>
      <w:r>
        <w:rPr>
          <w:rFonts w:ascii="Times New Roman" w:hAnsi="Times New Roman"/>
          <w:sz w:val="24"/>
          <w:szCs w:val="24"/>
        </w:rPr>
        <w:t>.</w:t>
      </w:r>
    </w:p>
    <w:p w14:paraId="03C91657" w14:textId="2C09DAA2" w:rsidR="008F0FB3" w:rsidRPr="005A7200" w:rsidRDefault="002A16D5" w:rsidP="00F03962">
      <w:pPr>
        <w:pStyle w:val="Odsekzoznamu"/>
        <w:spacing w:after="120" w:line="240" w:lineRule="auto"/>
        <w:ind w:left="0" w:firstLine="567"/>
        <w:contextualSpacing w:val="0"/>
        <w:jc w:val="both"/>
        <w:rPr>
          <w:rFonts w:ascii="Times New Roman" w:hAnsi="Times New Roman"/>
          <w:sz w:val="24"/>
          <w:szCs w:val="24"/>
        </w:rPr>
      </w:pPr>
      <w:r w:rsidRPr="002A16D5">
        <w:rPr>
          <w:rFonts w:ascii="Times New Roman" w:hAnsi="Times New Roman"/>
          <w:sz w:val="24"/>
          <w:szCs w:val="24"/>
        </w:rPr>
        <w:t xml:space="preserve">Dátum nadobudnutia účinnosti je navrhnutý od 1. </w:t>
      </w:r>
      <w:r w:rsidR="00FE22EB">
        <w:rPr>
          <w:rFonts w:ascii="Times New Roman" w:hAnsi="Times New Roman"/>
          <w:sz w:val="24"/>
          <w:szCs w:val="24"/>
        </w:rPr>
        <w:t>marca</w:t>
      </w:r>
      <w:r w:rsidR="00FE22EB" w:rsidRPr="002A16D5">
        <w:rPr>
          <w:rFonts w:ascii="Times New Roman" w:hAnsi="Times New Roman"/>
          <w:sz w:val="24"/>
          <w:szCs w:val="24"/>
        </w:rPr>
        <w:t xml:space="preserve"> </w:t>
      </w:r>
      <w:r w:rsidRPr="002A16D5">
        <w:rPr>
          <w:rFonts w:ascii="Times New Roman" w:hAnsi="Times New Roman"/>
          <w:sz w:val="24"/>
          <w:szCs w:val="24"/>
        </w:rPr>
        <w:t xml:space="preserve">2022 tak, aby adresáti právneho predpisu mali dostatok času na oboznámenie sa s novou právnou úpravou. Návrh zákona ráta so zachovaním 15 dňovej </w:t>
      </w:r>
      <w:proofErr w:type="spellStart"/>
      <w:r w:rsidRPr="002A16D5">
        <w:rPr>
          <w:rFonts w:ascii="Times New Roman" w:hAnsi="Times New Roman"/>
          <w:sz w:val="24"/>
          <w:szCs w:val="24"/>
        </w:rPr>
        <w:t>legisvakačnej</w:t>
      </w:r>
      <w:proofErr w:type="spellEnd"/>
      <w:r w:rsidRPr="002A16D5">
        <w:rPr>
          <w:rFonts w:ascii="Times New Roman" w:hAnsi="Times New Roman"/>
          <w:sz w:val="24"/>
          <w:szCs w:val="24"/>
        </w:rPr>
        <w:t xml:space="preserve"> doby v súlade s § 19 ods. 5 zákona č. 400/2015 Z. z. o tvorbe právnych predpisov a o Zbierke zákonov Slovenskej republiky a o zmene a doplnení niektorých zákonov.</w:t>
      </w:r>
    </w:p>
    <w:sectPr w:rsidR="008F0FB3" w:rsidRPr="005A7200" w:rsidSect="00835990">
      <w:footerReference w:type="default" r:id="rId8"/>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30A8" w14:textId="77777777" w:rsidR="00E50FF8" w:rsidRDefault="00E50FF8" w:rsidP="00FC096C">
      <w:pPr>
        <w:spacing w:after="0" w:line="240" w:lineRule="auto"/>
      </w:pPr>
      <w:r>
        <w:separator/>
      </w:r>
    </w:p>
  </w:endnote>
  <w:endnote w:type="continuationSeparator" w:id="0">
    <w:p w14:paraId="38272101" w14:textId="77777777" w:rsidR="00E50FF8" w:rsidRDefault="00E50FF8" w:rsidP="00FC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33320"/>
      <w:docPartObj>
        <w:docPartGallery w:val="Page Numbers (Bottom of Page)"/>
        <w:docPartUnique/>
      </w:docPartObj>
    </w:sdtPr>
    <w:sdtEndPr>
      <w:rPr>
        <w:rFonts w:ascii="Times New Roman" w:hAnsi="Times New Roman"/>
      </w:rPr>
    </w:sdtEndPr>
    <w:sdtContent>
      <w:p w14:paraId="36E5954D" w14:textId="5755E1B7" w:rsidR="00A05D4B" w:rsidRPr="00A05D4B" w:rsidRDefault="00A05D4B">
        <w:pPr>
          <w:pStyle w:val="Pta"/>
          <w:jc w:val="center"/>
          <w:rPr>
            <w:rFonts w:ascii="Times New Roman" w:hAnsi="Times New Roman"/>
          </w:rPr>
        </w:pPr>
        <w:r w:rsidRPr="00A05D4B">
          <w:rPr>
            <w:rFonts w:ascii="Times New Roman" w:hAnsi="Times New Roman"/>
          </w:rPr>
          <w:fldChar w:fldCharType="begin"/>
        </w:r>
        <w:r w:rsidRPr="00A05D4B">
          <w:rPr>
            <w:rFonts w:ascii="Times New Roman" w:hAnsi="Times New Roman"/>
          </w:rPr>
          <w:instrText>PAGE   \* MERGEFORMAT</w:instrText>
        </w:r>
        <w:r w:rsidRPr="00A05D4B">
          <w:rPr>
            <w:rFonts w:ascii="Times New Roman" w:hAnsi="Times New Roman"/>
          </w:rPr>
          <w:fldChar w:fldCharType="separate"/>
        </w:r>
        <w:r w:rsidR="00677CDF">
          <w:rPr>
            <w:rFonts w:ascii="Times New Roman" w:hAnsi="Times New Roman"/>
            <w:noProof/>
          </w:rPr>
          <w:t>1</w:t>
        </w:r>
        <w:r w:rsidRPr="00A05D4B">
          <w:rPr>
            <w:rFonts w:ascii="Times New Roman" w:hAnsi="Times New Roman"/>
          </w:rPr>
          <w:fldChar w:fldCharType="end"/>
        </w:r>
      </w:p>
    </w:sdtContent>
  </w:sdt>
  <w:p w14:paraId="5DA37609" w14:textId="77777777" w:rsidR="00FC096C" w:rsidRDefault="00FC09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362FD" w14:textId="77777777" w:rsidR="00E50FF8" w:rsidRDefault="00E50FF8" w:rsidP="00FC096C">
      <w:pPr>
        <w:spacing w:after="0" w:line="240" w:lineRule="auto"/>
      </w:pPr>
      <w:r>
        <w:separator/>
      </w:r>
    </w:p>
  </w:footnote>
  <w:footnote w:type="continuationSeparator" w:id="0">
    <w:p w14:paraId="65C0E41B" w14:textId="77777777" w:rsidR="00E50FF8" w:rsidRDefault="00E50FF8" w:rsidP="00FC0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7C6"/>
    <w:multiLevelType w:val="multilevel"/>
    <w:tmpl w:val="89842138"/>
    <w:lvl w:ilvl="0">
      <w:start w:val="1"/>
      <w:numFmt w:val="decimal"/>
      <w:pStyle w:val="tlkam1"/>
      <w:lvlText w:val="%1."/>
      <w:lvlJc w:val="left"/>
      <w:pPr>
        <w:tabs>
          <w:tab w:val="num" w:pos="785"/>
        </w:tabs>
        <w:ind w:left="785" w:hanging="360"/>
      </w:pPr>
      <w:rPr>
        <w:rFonts w:cs="Times New Roman" w:hint="default"/>
        <w:b/>
        <w:sz w:val="22"/>
        <w:szCs w:val="22"/>
      </w:rPr>
    </w:lvl>
    <w:lvl w:ilvl="1">
      <w:start w:val="7"/>
      <w:numFmt w:val="decimal"/>
      <w:isLgl/>
      <w:lvlText w:val="%1.%2"/>
      <w:lvlJc w:val="left"/>
      <w:pPr>
        <w:ind w:left="1065" w:hanging="705"/>
      </w:pPr>
      <w:rPr>
        <w:rFonts w:cs="Times New Roman" w:hint="default"/>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15:restartNumberingAfterBreak="0">
    <w:nsid w:val="13FA1826"/>
    <w:multiLevelType w:val="multilevel"/>
    <w:tmpl w:val="45E8211C"/>
    <w:styleLink w:val="zkon"/>
    <w:lvl w:ilvl="0">
      <w:start w:val="1"/>
      <w:numFmt w:val="decimal"/>
      <w:lvlText w:val="(%1)"/>
      <w:lvlJc w:val="left"/>
      <w:pPr>
        <w:ind w:left="360" w:hanging="360"/>
      </w:pPr>
      <w:rPr>
        <w:rFonts w:ascii="Arial Narrow" w:hAnsi="Arial Narrow"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0800AEE"/>
    <w:multiLevelType w:val="hybridMultilevel"/>
    <w:tmpl w:val="909052F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B0"/>
    <w:rsid w:val="00030FD2"/>
    <w:rsid w:val="00042F47"/>
    <w:rsid w:val="000453F7"/>
    <w:rsid w:val="00054F48"/>
    <w:rsid w:val="000562B6"/>
    <w:rsid w:val="00060733"/>
    <w:rsid w:val="000674C8"/>
    <w:rsid w:val="0007697A"/>
    <w:rsid w:val="000C127F"/>
    <w:rsid w:val="000D54BB"/>
    <w:rsid w:val="000D7E62"/>
    <w:rsid w:val="000F50C7"/>
    <w:rsid w:val="000F7A4A"/>
    <w:rsid w:val="00101E93"/>
    <w:rsid w:val="00102789"/>
    <w:rsid w:val="00111E36"/>
    <w:rsid w:val="00114CAD"/>
    <w:rsid w:val="00115544"/>
    <w:rsid w:val="00116583"/>
    <w:rsid w:val="00127E00"/>
    <w:rsid w:val="00137A01"/>
    <w:rsid w:val="00140182"/>
    <w:rsid w:val="00146172"/>
    <w:rsid w:val="001A0952"/>
    <w:rsid w:val="001A6FC5"/>
    <w:rsid w:val="001E455A"/>
    <w:rsid w:val="001E62CA"/>
    <w:rsid w:val="00203178"/>
    <w:rsid w:val="00233476"/>
    <w:rsid w:val="00253221"/>
    <w:rsid w:val="00276DAF"/>
    <w:rsid w:val="002A16D5"/>
    <w:rsid w:val="002C0287"/>
    <w:rsid w:val="002C6E85"/>
    <w:rsid w:val="002D271E"/>
    <w:rsid w:val="002E05F9"/>
    <w:rsid w:val="00302446"/>
    <w:rsid w:val="0037297E"/>
    <w:rsid w:val="003802D4"/>
    <w:rsid w:val="00380C79"/>
    <w:rsid w:val="003A0DC6"/>
    <w:rsid w:val="003A6061"/>
    <w:rsid w:val="003F3709"/>
    <w:rsid w:val="003F50A4"/>
    <w:rsid w:val="00422308"/>
    <w:rsid w:val="00456997"/>
    <w:rsid w:val="00466A11"/>
    <w:rsid w:val="00474131"/>
    <w:rsid w:val="004D45C3"/>
    <w:rsid w:val="004E06C8"/>
    <w:rsid w:val="004E34E1"/>
    <w:rsid w:val="004E5048"/>
    <w:rsid w:val="004F5D66"/>
    <w:rsid w:val="00513380"/>
    <w:rsid w:val="005444D5"/>
    <w:rsid w:val="00566CCD"/>
    <w:rsid w:val="00595B9C"/>
    <w:rsid w:val="005A7200"/>
    <w:rsid w:val="005C63AE"/>
    <w:rsid w:val="005D4C1C"/>
    <w:rsid w:val="005D7DE5"/>
    <w:rsid w:val="005E0DAD"/>
    <w:rsid w:val="005F077A"/>
    <w:rsid w:val="00604D53"/>
    <w:rsid w:val="006252A0"/>
    <w:rsid w:val="00640245"/>
    <w:rsid w:val="00646358"/>
    <w:rsid w:val="00677CDF"/>
    <w:rsid w:val="006E2555"/>
    <w:rsid w:val="00704C50"/>
    <w:rsid w:val="00734EE8"/>
    <w:rsid w:val="00740674"/>
    <w:rsid w:val="00753A8A"/>
    <w:rsid w:val="0077378C"/>
    <w:rsid w:val="0077532E"/>
    <w:rsid w:val="00784465"/>
    <w:rsid w:val="00784F61"/>
    <w:rsid w:val="0079603F"/>
    <w:rsid w:val="007C68A4"/>
    <w:rsid w:val="007D3A0B"/>
    <w:rsid w:val="007D4443"/>
    <w:rsid w:val="007E4D15"/>
    <w:rsid w:val="007F216F"/>
    <w:rsid w:val="0080579E"/>
    <w:rsid w:val="00805FED"/>
    <w:rsid w:val="00835990"/>
    <w:rsid w:val="008675FE"/>
    <w:rsid w:val="00871346"/>
    <w:rsid w:val="00874F3A"/>
    <w:rsid w:val="00895614"/>
    <w:rsid w:val="0089633A"/>
    <w:rsid w:val="008C08D8"/>
    <w:rsid w:val="008D3DC4"/>
    <w:rsid w:val="008F058B"/>
    <w:rsid w:val="008F0FB3"/>
    <w:rsid w:val="008F46C0"/>
    <w:rsid w:val="008F5D1F"/>
    <w:rsid w:val="00906FCD"/>
    <w:rsid w:val="009530C8"/>
    <w:rsid w:val="00957059"/>
    <w:rsid w:val="00964586"/>
    <w:rsid w:val="00975178"/>
    <w:rsid w:val="009A452D"/>
    <w:rsid w:val="009A4D9E"/>
    <w:rsid w:val="009B6B4E"/>
    <w:rsid w:val="009C6C99"/>
    <w:rsid w:val="009C7C03"/>
    <w:rsid w:val="009E1411"/>
    <w:rsid w:val="00A05D4B"/>
    <w:rsid w:val="00A429AC"/>
    <w:rsid w:val="00A570D5"/>
    <w:rsid w:val="00A76EAC"/>
    <w:rsid w:val="00A803FF"/>
    <w:rsid w:val="00A9436A"/>
    <w:rsid w:val="00AC1D1A"/>
    <w:rsid w:val="00AF6005"/>
    <w:rsid w:val="00B004F3"/>
    <w:rsid w:val="00B00DF3"/>
    <w:rsid w:val="00B14FB0"/>
    <w:rsid w:val="00B53C0D"/>
    <w:rsid w:val="00B66C42"/>
    <w:rsid w:val="00B71223"/>
    <w:rsid w:val="00B86F29"/>
    <w:rsid w:val="00BA2ED5"/>
    <w:rsid w:val="00BA388B"/>
    <w:rsid w:val="00BC20BF"/>
    <w:rsid w:val="00BC77FC"/>
    <w:rsid w:val="00BD52AE"/>
    <w:rsid w:val="00BE4086"/>
    <w:rsid w:val="00BE7675"/>
    <w:rsid w:val="00BF10FF"/>
    <w:rsid w:val="00BF662C"/>
    <w:rsid w:val="00BF6E03"/>
    <w:rsid w:val="00C05B31"/>
    <w:rsid w:val="00C47640"/>
    <w:rsid w:val="00C4796A"/>
    <w:rsid w:val="00C7077E"/>
    <w:rsid w:val="00CA66C5"/>
    <w:rsid w:val="00CB5B3F"/>
    <w:rsid w:val="00CC7A83"/>
    <w:rsid w:val="00CD5747"/>
    <w:rsid w:val="00CE63BE"/>
    <w:rsid w:val="00D1107F"/>
    <w:rsid w:val="00D2113A"/>
    <w:rsid w:val="00D5398F"/>
    <w:rsid w:val="00D84191"/>
    <w:rsid w:val="00DA0CE1"/>
    <w:rsid w:val="00DA207B"/>
    <w:rsid w:val="00DB4FD3"/>
    <w:rsid w:val="00DD05EF"/>
    <w:rsid w:val="00DD22F2"/>
    <w:rsid w:val="00DE021B"/>
    <w:rsid w:val="00E21B6E"/>
    <w:rsid w:val="00E24643"/>
    <w:rsid w:val="00E37E5E"/>
    <w:rsid w:val="00E503F3"/>
    <w:rsid w:val="00E50FF8"/>
    <w:rsid w:val="00E733A6"/>
    <w:rsid w:val="00E84F2B"/>
    <w:rsid w:val="00E9088B"/>
    <w:rsid w:val="00E939DC"/>
    <w:rsid w:val="00EA0EBD"/>
    <w:rsid w:val="00EA56E0"/>
    <w:rsid w:val="00EC713F"/>
    <w:rsid w:val="00ED428C"/>
    <w:rsid w:val="00F0098E"/>
    <w:rsid w:val="00F03962"/>
    <w:rsid w:val="00F074C3"/>
    <w:rsid w:val="00F20659"/>
    <w:rsid w:val="00F22A3B"/>
    <w:rsid w:val="00F230A2"/>
    <w:rsid w:val="00F43597"/>
    <w:rsid w:val="00F51B8D"/>
    <w:rsid w:val="00F6460F"/>
    <w:rsid w:val="00FB1619"/>
    <w:rsid w:val="00FB787E"/>
    <w:rsid w:val="00FC04E2"/>
    <w:rsid w:val="00FC096C"/>
    <w:rsid w:val="00FE22EB"/>
    <w:rsid w:val="00FE5B06"/>
    <w:rsid w:val="00FE6DC4"/>
    <w:rsid w:val="00FF72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4D32D"/>
  <w14:defaultImageDpi w14:val="0"/>
  <w15:docId w15:val="{4CE039B1-9C33-4D2E-A179-E110C05D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paragraph" w:styleId="Nadpis1">
    <w:name w:val="heading 1"/>
    <w:basedOn w:val="Normlny"/>
    <w:next w:val="Normlny"/>
    <w:link w:val="Nadpis1Char"/>
    <w:uiPriority w:val="99"/>
    <w:qFormat/>
    <w:rsid w:val="008F058B"/>
    <w:pPr>
      <w:keepNext/>
      <w:spacing w:before="240" w:after="60" w:line="240" w:lineRule="auto"/>
      <w:outlineLvl w:val="0"/>
    </w:pPr>
    <w:rPr>
      <w:rFonts w:ascii="Arial Narrow" w:hAnsi="Arial Narrow" w:cs="Arial"/>
      <w:b/>
      <w:bCs/>
      <w:kern w:val="32"/>
      <w:szCs w:val="32"/>
      <w:lang w:eastAsia="sk-SK"/>
    </w:rPr>
  </w:style>
  <w:style w:type="paragraph" w:styleId="Nadpis2">
    <w:name w:val="heading 2"/>
    <w:basedOn w:val="Normlny"/>
    <w:next w:val="Normlny"/>
    <w:link w:val="Nadpis2Char"/>
    <w:autoRedefine/>
    <w:uiPriority w:val="9"/>
    <w:unhideWhenUsed/>
    <w:qFormat/>
    <w:rsid w:val="008F058B"/>
    <w:pPr>
      <w:keepNext/>
      <w:keepLines/>
      <w:spacing w:before="40" w:after="0" w:line="256" w:lineRule="auto"/>
      <w:outlineLvl w:val="1"/>
    </w:pPr>
    <w:rPr>
      <w:rFonts w:ascii="Arial Narrow" w:eastAsiaTheme="majorEastAsia" w:hAnsi="Arial Narrow"/>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F058B"/>
    <w:rPr>
      <w:rFonts w:ascii="Arial Narrow" w:hAnsi="Arial Narrow" w:cs="Arial"/>
      <w:b/>
      <w:bCs/>
      <w:kern w:val="32"/>
      <w:sz w:val="32"/>
      <w:szCs w:val="32"/>
      <w:lang w:val="x-none" w:eastAsia="sk-SK"/>
    </w:rPr>
  </w:style>
  <w:style w:type="character" w:customStyle="1" w:styleId="Nadpis2Char">
    <w:name w:val="Nadpis 2 Char"/>
    <w:basedOn w:val="Predvolenpsmoodseku"/>
    <w:link w:val="Nadpis2"/>
    <w:uiPriority w:val="9"/>
    <w:locked/>
    <w:rsid w:val="008F058B"/>
    <w:rPr>
      <w:rFonts w:ascii="Arial Narrow" w:eastAsiaTheme="majorEastAsia" w:hAnsi="Arial Narrow" w:cs="Times New Roman"/>
      <w:b/>
      <w:sz w:val="26"/>
      <w:szCs w:val="26"/>
    </w:rPr>
  </w:style>
  <w:style w:type="paragraph" w:customStyle="1" w:styleId="tlkam1">
    <w:name w:val="Štýlkam1"/>
    <w:basedOn w:val="Nadpis1"/>
    <w:link w:val="tlkam1Char"/>
    <w:autoRedefine/>
    <w:qFormat/>
    <w:rsid w:val="008F058B"/>
    <w:pPr>
      <w:keepNext w:val="0"/>
      <w:numPr>
        <w:numId w:val="2"/>
      </w:numPr>
      <w:spacing w:before="0" w:after="240"/>
      <w:contextualSpacing/>
      <w:jc w:val="both"/>
    </w:pPr>
    <w:rPr>
      <w:bCs w:val="0"/>
      <w:sz w:val="32"/>
    </w:rPr>
  </w:style>
  <w:style w:type="character" w:customStyle="1" w:styleId="tlkam1Char">
    <w:name w:val="Štýlkam1 Char"/>
    <w:basedOn w:val="Nadpis1Char"/>
    <w:link w:val="tlkam1"/>
    <w:locked/>
    <w:rsid w:val="008F058B"/>
    <w:rPr>
      <w:rFonts w:ascii="Arial Narrow" w:hAnsi="Arial Narrow" w:cs="Arial"/>
      <w:b/>
      <w:bCs w:val="0"/>
      <w:kern w:val="32"/>
      <w:sz w:val="32"/>
      <w:szCs w:val="32"/>
      <w:lang w:val="x-none" w:eastAsia="sk-SK"/>
    </w:rPr>
  </w:style>
  <w:style w:type="paragraph" w:styleId="Odsekzoznamu">
    <w:name w:val="List Paragraph"/>
    <w:aliases w:val="body,Odsek zoznamu2,Odsek"/>
    <w:basedOn w:val="Normlny"/>
    <w:link w:val="OdsekzoznamuChar"/>
    <w:uiPriority w:val="34"/>
    <w:qFormat/>
    <w:rsid w:val="00B14FB0"/>
    <w:pPr>
      <w:ind w:left="720"/>
      <w:contextualSpacing/>
    </w:pPr>
  </w:style>
  <w:style w:type="character" w:styleId="Odkaznakomentr">
    <w:name w:val="annotation reference"/>
    <w:basedOn w:val="Predvolenpsmoodseku"/>
    <w:uiPriority w:val="99"/>
    <w:semiHidden/>
    <w:unhideWhenUsed/>
    <w:rsid w:val="006E2555"/>
    <w:rPr>
      <w:rFonts w:cs="Times New Roman"/>
      <w:sz w:val="16"/>
      <w:szCs w:val="16"/>
    </w:rPr>
  </w:style>
  <w:style w:type="paragraph" w:styleId="Textkomentra">
    <w:name w:val="annotation text"/>
    <w:basedOn w:val="Normlny"/>
    <w:link w:val="TextkomentraChar"/>
    <w:uiPriority w:val="99"/>
    <w:semiHidden/>
    <w:unhideWhenUsed/>
    <w:rsid w:val="006E255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E255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E2555"/>
    <w:rPr>
      <w:b/>
      <w:bCs/>
    </w:rPr>
  </w:style>
  <w:style w:type="character" w:customStyle="1" w:styleId="PredmetkomentraChar">
    <w:name w:val="Predmet komentára Char"/>
    <w:basedOn w:val="TextkomentraChar"/>
    <w:link w:val="Predmetkomentra"/>
    <w:uiPriority w:val="99"/>
    <w:semiHidden/>
    <w:locked/>
    <w:rsid w:val="006E2555"/>
    <w:rPr>
      <w:rFonts w:cs="Times New Roman"/>
      <w:b/>
      <w:bCs/>
      <w:sz w:val="20"/>
      <w:szCs w:val="20"/>
    </w:rPr>
  </w:style>
  <w:style w:type="paragraph" w:styleId="Textbubliny">
    <w:name w:val="Balloon Text"/>
    <w:basedOn w:val="Normlny"/>
    <w:link w:val="TextbublinyChar"/>
    <w:uiPriority w:val="99"/>
    <w:semiHidden/>
    <w:unhideWhenUsed/>
    <w:rsid w:val="006E25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6E2555"/>
    <w:rPr>
      <w:rFonts w:ascii="Segoe UI" w:hAnsi="Segoe UI" w:cs="Segoe UI"/>
      <w:sz w:val="18"/>
      <w:szCs w:val="18"/>
    </w:rPr>
  </w:style>
  <w:style w:type="paragraph" w:styleId="Hlavika">
    <w:name w:val="header"/>
    <w:basedOn w:val="Normlny"/>
    <w:link w:val="HlavikaChar"/>
    <w:uiPriority w:val="99"/>
    <w:unhideWhenUsed/>
    <w:rsid w:val="00FC096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FC096C"/>
    <w:rPr>
      <w:rFonts w:cs="Times New Roman"/>
    </w:rPr>
  </w:style>
  <w:style w:type="paragraph" w:styleId="Pta">
    <w:name w:val="footer"/>
    <w:basedOn w:val="Normlny"/>
    <w:link w:val="PtaChar"/>
    <w:uiPriority w:val="99"/>
    <w:unhideWhenUsed/>
    <w:rsid w:val="00FC096C"/>
    <w:pPr>
      <w:tabs>
        <w:tab w:val="center" w:pos="4536"/>
        <w:tab w:val="right" w:pos="9072"/>
      </w:tabs>
      <w:spacing w:after="0" w:line="240" w:lineRule="auto"/>
    </w:pPr>
  </w:style>
  <w:style w:type="character" w:customStyle="1" w:styleId="PtaChar">
    <w:name w:val="Päta Char"/>
    <w:basedOn w:val="Predvolenpsmoodseku"/>
    <w:link w:val="Pta"/>
    <w:uiPriority w:val="99"/>
    <w:locked/>
    <w:rsid w:val="00FC096C"/>
    <w:rPr>
      <w:rFonts w:cs="Times New Roman"/>
    </w:rPr>
  </w:style>
  <w:style w:type="numbering" w:customStyle="1" w:styleId="zkon">
    <w:name w:val="zákon"/>
    <w:pPr>
      <w:numPr>
        <w:numId w:val="1"/>
      </w:numPr>
    </w:pPr>
  </w:style>
  <w:style w:type="paragraph" w:styleId="Normlnywebov">
    <w:name w:val="Normal (Web)"/>
    <w:basedOn w:val="Normlny"/>
    <w:uiPriority w:val="99"/>
    <w:unhideWhenUsed/>
    <w:rsid w:val="00604D53"/>
    <w:pPr>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C47640"/>
    <w:pPr>
      <w:spacing w:after="0" w:line="240" w:lineRule="auto"/>
    </w:pPr>
    <w:rPr>
      <w:rFonts w:cs="Times New Roman"/>
    </w:rPr>
  </w:style>
  <w:style w:type="paragraph" w:customStyle="1" w:styleId="Default">
    <w:name w:val="Default"/>
    <w:rsid w:val="00FB16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Odsek Char"/>
    <w:link w:val="Odsekzoznamu"/>
    <w:uiPriority w:val="34"/>
    <w:locked/>
    <w:rsid w:val="002A1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5895">
      <w:bodyDiv w:val="1"/>
      <w:marLeft w:val="0"/>
      <w:marRight w:val="0"/>
      <w:marTop w:val="0"/>
      <w:marBottom w:val="0"/>
      <w:divBdr>
        <w:top w:val="none" w:sz="0" w:space="0" w:color="auto"/>
        <w:left w:val="none" w:sz="0" w:space="0" w:color="auto"/>
        <w:bottom w:val="none" w:sz="0" w:space="0" w:color="auto"/>
        <w:right w:val="none" w:sz="0" w:space="0" w:color="auto"/>
      </w:divBdr>
    </w:div>
    <w:div w:id="374543528">
      <w:bodyDiv w:val="1"/>
      <w:marLeft w:val="0"/>
      <w:marRight w:val="0"/>
      <w:marTop w:val="0"/>
      <w:marBottom w:val="0"/>
      <w:divBdr>
        <w:top w:val="none" w:sz="0" w:space="0" w:color="auto"/>
        <w:left w:val="none" w:sz="0" w:space="0" w:color="auto"/>
        <w:bottom w:val="none" w:sz="0" w:space="0" w:color="auto"/>
        <w:right w:val="none" w:sz="0" w:space="0" w:color="auto"/>
      </w:divBdr>
    </w:div>
    <w:div w:id="384178948">
      <w:bodyDiv w:val="1"/>
      <w:marLeft w:val="0"/>
      <w:marRight w:val="0"/>
      <w:marTop w:val="0"/>
      <w:marBottom w:val="0"/>
      <w:divBdr>
        <w:top w:val="none" w:sz="0" w:space="0" w:color="auto"/>
        <w:left w:val="none" w:sz="0" w:space="0" w:color="auto"/>
        <w:bottom w:val="none" w:sz="0" w:space="0" w:color="auto"/>
        <w:right w:val="none" w:sz="0" w:space="0" w:color="auto"/>
      </w:divBdr>
    </w:div>
    <w:div w:id="1097404949">
      <w:bodyDiv w:val="1"/>
      <w:marLeft w:val="0"/>
      <w:marRight w:val="0"/>
      <w:marTop w:val="0"/>
      <w:marBottom w:val="0"/>
      <w:divBdr>
        <w:top w:val="none" w:sz="0" w:space="0" w:color="auto"/>
        <w:left w:val="none" w:sz="0" w:space="0" w:color="auto"/>
        <w:bottom w:val="none" w:sz="0" w:space="0" w:color="auto"/>
        <w:right w:val="none" w:sz="0" w:space="0" w:color="auto"/>
      </w:divBdr>
    </w:div>
    <w:div w:id="1286622730">
      <w:bodyDiv w:val="1"/>
      <w:marLeft w:val="0"/>
      <w:marRight w:val="0"/>
      <w:marTop w:val="0"/>
      <w:marBottom w:val="0"/>
      <w:divBdr>
        <w:top w:val="none" w:sz="0" w:space="0" w:color="auto"/>
        <w:left w:val="none" w:sz="0" w:space="0" w:color="auto"/>
        <w:bottom w:val="none" w:sz="0" w:space="0" w:color="auto"/>
        <w:right w:val="none" w:sz="0" w:space="0" w:color="auto"/>
      </w:divBdr>
    </w:div>
    <w:div w:id="1595360351">
      <w:bodyDiv w:val="1"/>
      <w:marLeft w:val="0"/>
      <w:marRight w:val="0"/>
      <w:marTop w:val="0"/>
      <w:marBottom w:val="0"/>
      <w:divBdr>
        <w:top w:val="none" w:sz="0" w:space="0" w:color="auto"/>
        <w:left w:val="none" w:sz="0" w:space="0" w:color="auto"/>
        <w:bottom w:val="none" w:sz="0" w:space="0" w:color="auto"/>
        <w:right w:val="none" w:sz="0" w:space="0" w:color="auto"/>
      </w:divBdr>
    </w:div>
    <w:div w:id="1886214197">
      <w:bodyDiv w:val="1"/>
      <w:marLeft w:val="0"/>
      <w:marRight w:val="0"/>
      <w:marTop w:val="0"/>
      <w:marBottom w:val="0"/>
      <w:divBdr>
        <w:top w:val="none" w:sz="0" w:space="0" w:color="auto"/>
        <w:left w:val="none" w:sz="0" w:space="0" w:color="auto"/>
        <w:bottom w:val="none" w:sz="0" w:space="0" w:color="auto"/>
        <w:right w:val="none" w:sz="0" w:space="0" w:color="auto"/>
      </w:divBdr>
      <w:divsChild>
        <w:div w:id="1802073513">
          <w:marLeft w:val="0"/>
          <w:marRight w:val="0"/>
          <w:marTop w:val="0"/>
          <w:marBottom w:val="0"/>
          <w:divBdr>
            <w:top w:val="none" w:sz="0" w:space="0" w:color="auto"/>
            <w:left w:val="none" w:sz="0" w:space="0" w:color="auto"/>
            <w:bottom w:val="none" w:sz="0" w:space="0" w:color="auto"/>
            <w:right w:val="none" w:sz="0" w:space="0" w:color="auto"/>
          </w:divBdr>
        </w:div>
      </w:divsChild>
    </w:div>
    <w:div w:id="20579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8949-9DD9-47DB-AEF5-BAC603A6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439</Words>
  <Characters>2806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Motyčková Katarína</dc:creator>
  <cp:keywords/>
  <dc:description/>
  <cp:lastModifiedBy>Motyckova Katarina</cp:lastModifiedBy>
  <cp:revision>25</cp:revision>
  <cp:lastPrinted>2020-11-10T12:32:00Z</cp:lastPrinted>
  <dcterms:created xsi:type="dcterms:W3CDTF">2020-11-10T11:00:00Z</dcterms:created>
  <dcterms:modified xsi:type="dcterms:W3CDTF">2021-10-13T08:57:00Z</dcterms:modified>
</cp:coreProperties>
</file>