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AB1563" w14:textId="0951E2AC" w:rsidR="004C7B1C" w:rsidRPr="00ED4568" w:rsidRDefault="004C7B1C" w:rsidP="00DC7A40">
      <w:pPr>
        <w:spacing w:after="0" w:line="0" w:lineRule="atLeast"/>
        <w:jc w:val="both"/>
        <w:rPr>
          <w:rFonts w:ascii="Times New Roman" w:hAnsi="Times New Roman" w:cs="Times New Roman"/>
          <w:b/>
          <w:caps/>
          <w:spacing w:val="30"/>
          <w:sz w:val="24"/>
          <w:szCs w:val="24"/>
        </w:rPr>
      </w:pPr>
      <w:r w:rsidRPr="00ED4568">
        <w:rPr>
          <w:rFonts w:ascii="Times New Roman" w:hAnsi="Times New Roman" w:cs="Times New Roman"/>
          <w:b/>
          <w:caps/>
          <w:spacing w:val="30"/>
          <w:sz w:val="24"/>
          <w:szCs w:val="24"/>
        </w:rPr>
        <w:t>DÔvodová správa</w:t>
      </w:r>
    </w:p>
    <w:p w14:paraId="25719649" w14:textId="119F3208" w:rsidR="00AE54C9" w:rsidRPr="00ED4568" w:rsidRDefault="00AE54C9" w:rsidP="00DC7A40">
      <w:pPr>
        <w:spacing w:after="0" w:line="0" w:lineRule="atLeast"/>
        <w:jc w:val="both"/>
        <w:rPr>
          <w:rFonts w:ascii="Times New Roman" w:hAnsi="Times New Roman" w:cs="Times New Roman"/>
          <w:b/>
          <w:caps/>
          <w:spacing w:val="30"/>
          <w:sz w:val="24"/>
          <w:szCs w:val="24"/>
        </w:rPr>
      </w:pPr>
    </w:p>
    <w:p w14:paraId="710F0A85" w14:textId="52FEDD97" w:rsidR="003748F9" w:rsidRPr="00ED4568" w:rsidRDefault="003748F9" w:rsidP="00DC7A40">
      <w:pPr>
        <w:spacing w:after="0" w:line="0" w:lineRule="atLeast"/>
        <w:jc w:val="both"/>
        <w:rPr>
          <w:rFonts w:ascii="Times New Roman" w:hAnsi="Times New Roman" w:cs="Times New Roman"/>
          <w:b/>
          <w:sz w:val="24"/>
          <w:szCs w:val="24"/>
        </w:rPr>
      </w:pPr>
      <w:r w:rsidRPr="00ED4568">
        <w:rPr>
          <w:rFonts w:ascii="Times New Roman" w:hAnsi="Times New Roman" w:cs="Times New Roman"/>
          <w:b/>
          <w:sz w:val="24"/>
          <w:szCs w:val="24"/>
        </w:rPr>
        <w:t>B. Osobitná časť</w:t>
      </w:r>
    </w:p>
    <w:p w14:paraId="1687DD2C" w14:textId="77777777" w:rsidR="00AE54C9" w:rsidRPr="00ED4568" w:rsidRDefault="00AE54C9" w:rsidP="00DC7A40">
      <w:pPr>
        <w:spacing w:after="0" w:line="0" w:lineRule="atLeast"/>
        <w:jc w:val="both"/>
        <w:rPr>
          <w:rFonts w:ascii="Times New Roman" w:hAnsi="Times New Roman" w:cs="Times New Roman"/>
          <w:b/>
          <w:sz w:val="24"/>
          <w:szCs w:val="24"/>
        </w:rPr>
      </w:pPr>
    </w:p>
    <w:p w14:paraId="2C8652F2" w14:textId="77777777" w:rsidR="00FA7E8D" w:rsidRPr="00ED4568" w:rsidRDefault="00FA7E8D" w:rsidP="00DC7A40">
      <w:pPr>
        <w:spacing w:after="0" w:line="0" w:lineRule="atLeast"/>
        <w:jc w:val="both"/>
        <w:rPr>
          <w:rFonts w:ascii="Times New Roman" w:hAnsi="Times New Roman" w:cs="Times New Roman"/>
          <w:b/>
          <w:sz w:val="24"/>
          <w:szCs w:val="24"/>
        </w:rPr>
      </w:pPr>
    </w:p>
    <w:p w14:paraId="69138F52" w14:textId="77777777" w:rsidR="003748F9" w:rsidRPr="00ED4568" w:rsidRDefault="003748F9" w:rsidP="00DC7A40">
      <w:pPr>
        <w:spacing w:after="0" w:line="0" w:lineRule="atLeast"/>
        <w:jc w:val="both"/>
        <w:rPr>
          <w:rFonts w:ascii="Times New Roman" w:hAnsi="Times New Roman" w:cs="Times New Roman"/>
          <w:b/>
          <w:sz w:val="24"/>
          <w:szCs w:val="24"/>
        </w:rPr>
      </w:pPr>
      <w:r w:rsidRPr="00ED4568">
        <w:rPr>
          <w:rFonts w:ascii="Times New Roman" w:hAnsi="Times New Roman" w:cs="Times New Roman"/>
          <w:b/>
          <w:sz w:val="24"/>
          <w:szCs w:val="24"/>
        </w:rPr>
        <w:t>K čl. I</w:t>
      </w:r>
    </w:p>
    <w:p w14:paraId="7143BCBA" w14:textId="77777777" w:rsidR="00B76E6C" w:rsidRPr="00ED4568" w:rsidRDefault="00B76E6C" w:rsidP="00DC7A40">
      <w:pPr>
        <w:spacing w:after="0" w:line="0" w:lineRule="atLeast"/>
        <w:jc w:val="both"/>
        <w:rPr>
          <w:rFonts w:ascii="Times New Roman" w:hAnsi="Times New Roman" w:cs="Times New Roman"/>
          <w:b/>
          <w:sz w:val="24"/>
          <w:szCs w:val="24"/>
        </w:rPr>
      </w:pPr>
    </w:p>
    <w:p w14:paraId="3CB54908" w14:textId="6BB8F24F" w:rsidR="00426393" w:rsidRPr="00ED4568" w:rsidRDefault="00426393" w:rsidP="00224EF0">
      <w:pPr>
        <w:spacing w:after="0" w:line="0" w:lineRule="atLeast"/>
        <w:ind w:firstLine="708"/>
        <w:jc w:val="both"/>
        <w:rPr>
          <w:rFonts w:ascii="Times New Roman" w:hAnsi="Times New Roman" w:cs="Times New Roman"/>
          <w:sz w:val="24"/>
          <w:szCs w:val="24"/>
        </w:rPr>
      </w:pPr>
      <w:r w:rsidRPr="00ED4568">
        <w:rPr>
          <w:rFonts w:ascii="Times New Roman" w:hAnsi="Times New Roman" w:cs="Times New Roman"/>
          <w:sz w:val="24"/>
          <w:szCs w:val="24"/>
        </w:rPr>
        <w:t>Na ú</w:t>
      </w:r>
      <w:r w:rsidR="00584204" w:rsidRPr="00ED4568">
        <w:rPr>
          <w:rFonts w:ascii="Times New Roman" w:hAnsi="Times New Roman" w:cs="Times New Roman"/>
          <w:sz w:val="24"/>
          <w:szCs w:val="24"/>
        </w:rPr>
        <w:t>čely tohto zákona sa vymedzuje a</w:t>
      </w:r>
      <w:r w:rsidRPr="00ED4568">
        <w:rPr>
          <w:rFonts w:ascii="Times New Roman" w:hAnsi="Times New Roman" w:cs="Times New Roman"/>
          <w:sz w:val="24"/>
          <w:szCs w:val="24"/>
        </w:rPr>
        <w:t>reál mohyly</w:t>
      </w:r>
      <w:r w:rsidR="00A06A75" w:rsidRPr="00ED4568">
        <w:rPr>
          <w:rFonts w:ascii="Times New Roman" w:hAnsi="Times New Roman" w:cs="Times New Roman"/>
          <w:sz w:val="24"/>
          <w:szCs w:val="24"/>
        </w:rPr>
        <w:t xml:space="preserve"> Milana Rastislava Štefánika                  </w:t>
      </w:r>
      <w:r w:rsidRPr="00ED4568">
        <w:rPr>
          <w:rFonts w:ascii="Times New Roman" w:hAnsi="Times New Roman" w:cs="Times New Roman"/>
          <w:sz w:val="24"/>
          <w:szCs w:val="24"/>
        </w:rPr>
        <w:t xml:space="preserve"> na Bradle</w:t>
      </w:r>
      <w:r w:rsidR="00010457" w:rsidRPr="00ED4568">
        <w:rPr>
          <w:rFonts w:ascii="Times New Roman" w:hAnsi="Times New Roman" w:cs="Times New Roman"/>
          <w:sz w:val="24"/>
          <w:szCs w:val="24"/>
        </w:rPr>
        <w:t xml:space="preserve"> (ďalej len „areál“)</w:t>
      </w:r>
      <w:r w:rsidR="00224EF0" w:rsidRPr="00ED4568">
        <w:rPr>
          <w:rFonts w:ascii="Times New Roman" w:hAnsi="Times New Roman" w:cs="Times New Roman"/>
          <w:sz w:val="24"/>
          <w:szCs w:val="24"/>
        </w:rPr>
        <w:t xml:space="preserve">, ktorý tvoria: národná kultúrna pamiatka mohyla </w:t>
      </w:r>
      <w:r w:rsidR="00584204" w:rsidRPr="00ED4568">
        <w:rPr>
          <w:rFonts w:ascii="Times New Roman" w:hAnsi="Times New Roman" w:cs="Times New Roman"/>
          <w:sz w:val="24"/>
          <w:szCs w:val="24"/>
        </w:rPr>
        <w:t>Pamätník</w:t>
      </w:r>
      <w:r w:rsidR="00A06A75" w:rsidRPr="00ED4568">
        <w:rPr>
          <w:rFonts w:ascii="Times New Roman" w:hAnsi="Times New Roman" w:cs="Times New Roman"/>
          <w:sz w:val="24"/>
          <w:szCs w:val="24"/>
        </w:rPr>
        <w:t xml:space="preserve">                </w:t>
      </w:r>
      <w:r w:rsidR="00224EF0" w:rsidRPr="00ED4568">
        <w:rPr>
          <w:rFonts w:ascii="Times New Roman" w:hAnsi="Times New Roman" w:cs="Times New Roman"/>
          <w:sz w:val="24"/>
          <w:szCs w:val="24"/>
        </w:rPr>
        <w:t xml:space="preserve"> (č. v Ústrednom zozname pamiatkového fondu: 2075/1), národná kultúrna pamiatka Strážnica</w:t>
      </w:r>
      <w:r w:rsidRPr="00ED4568">
        <w:rPr>
          <w:rFonts w:ascii="Times New Roman" w:hAnsi="Times New Roman" w:cs="Times New Roman"/>
          <w:sz w:val="24"/>
          <w:szCs w:val="24"/>
        </w:rPr>
        <w:t xml:space="preserve"> (č. v Ústrednom zozname pamiatkového fondu: 11</w:t>
      </w:r>
      <w:bookmarkStart w:id="0" w:name="_GoBack"/>
      <w:bookmarkEnd w:id="0"/>
      <w:r w:rsidRPr="00ED4568">
        <w:rPr>
          <w:rFonts w:ascii="Times New Roman" w:hAnsi="Times New Roman" w:cs="Times New Roman"/>
          <w:sz w:val="24"/>
          <w:szCs w:val="24"/>
        </w:rPr>
        <w:t xml:space="preserve">936), prístupová cestná komunikácia, pozemné spevnené plochy a trávnaté plochy a lesné pozemky. Navrhuje sa presné vymedzenie územia </w:t>
      </w:r>
      <w:r w:rsidR="00584204" w:rsidRPr="00ED4568">
        <w:rPr>
          <w:rFonts w:ascii="Times New Roman" w:hAnsi="Times New Roman" w:cs="Times New Roman"/>
          <w:sz w:val="24"/>
          <w:szCs w:val="24"/>
        </w:rPr>
        <w:t>a</w:t>
      </w:r>
      <w:r w:rsidRPr="00ED4568">
        <w:rPr>
          <w:rFonts w:ascii="Times New Roman" w:hAnsi="Times New Roman" w:cs="Times New Roman"/>
          <w:sz w:val="24"/>
          <w:szCs w:val="24"/>
        </w:rPr>
        <w:t xml:space="preserve">reálu, ktoré je </w:t>
      </w:r>
      <w:r w:rsidR="00584204" w:rsidRPr="00ED4568">
        <w:rPr>
          <w:rFonts w:ascii="Times New Roman" w:hAnsi="Times New Roman" w:cs="Times New Roman"/>
          <w:sz w:val="24"/>
          <w:szCs w:val="24"/>
        </w:rPr>
        <w:t xml:space="preserve">uvedené </w:t>
      </w:r>
      <w:r w:rsidRPr="00ED4568">
        <w:rPr>
          <w:rFonts w:ascii="Times New Roman" w:hAnsi="Times New Roman" w:cs="Times New Roman"/>
          <w:sz w:val="24"/>
          <w:szCs w:val="24"/>
        </w:rPr>
        <w:t>v prílohe zákona</w:t>
      </w:r>
      <w:r w:rsidR="00584204" w:rsidRPr="00ED4568">
        <w:rPr>
          <w:rFonts w:ascii="Times New Roman" w:hAnsi="Times New Roman" w:cs="Times New Roman"/>
          <w:sz w:val="24"/>
          <w:szCs w:val="24"/>
        </w:rPr>
        <w:t xml:space="preserve"> ako zoznam parciel</w:t>
      </w:r>
      <w:r w:rsidRPr="00ED4568">
        <w:rPr>
          <w:rFonts w:ascii="Times New Roman" w:hAnsi="Times New Roman" w:cs="Times New Roman"/>
          <w:sz w:val="24"/>
          <w:szCs w:val="24"/>
        </w:rPr>
        <w:t>.</w:t>
      </w:r>
    </w:p>
    <w:p w14:paraId="775A1941" w14:textId="77777777" w:rsidR="00010457" w:rsidRPr="00ED4568" w:rsidRDefault="00010457" w:rsidP="00010457">
      <w:pPr>
        <w:spacing w:after="0" w:line="0" w:lineRule="atLeast"/>
        <w:ind w:firstLine="708"/>
        <w:jc w:val="both"/>
        <w:rPr>
          <w:rFonts w:ascii="Times New Roman" w:hAnsi="Times New Roman" w:cs="Times New Roman"/>
          <w:sz w:val="24"/>
          <w:szCs w:val="24"/>
        </w:rPr>
      </w:pPr>
    </w:p>
    <w:p w14:paraId="05CBD294" w14:textId="39B33FC1" w:rsidR="00010457" w:rsidRPr="00ED4568" w:rsidRDefault="00010457" w:rsidP="00010457">
      <w:pPr>
        <w:spacing w:after="0" w:line="0" w:lineRule="atLeast"/>
        <w:ind w:firstLine="708"/>
        <w:jc w:val="both"/>
        <w:rPr>
          <w:rFonts w:ascii="Times New Roman" w:hAnsi="Times New Roman" w:cs="Times New Roman"/>
          <w:sz w:val="24"/>
          <w:szCs w:val="24"/>
        </w:rPr>
      </w:pPr>
      <w:r w:rsidRPr="00ED4568">
        <w:rPr>
          <w:rFonts w:ascii="Times New Roman" w:hAnsi="Times New Roman" w:cs="Times New Roman"/>
          <w:sz w:val="24"/>
          <w:szCs w:val="24"/>
        </w:rPr>
        <w:t xml:space="preserve">Určuje sa finančný mechanizmus trvalého spolufinancovania základnej ochrany (udržateľnosti) a rozvoja </w:t>
      </w:r>
      <w:r w:rsidR="00584204" w:rsidRPr="00ED4568">
        <w:rPr>
          <w:rFonts w:ascii="Times New Roman" w:hAnsi="Times New Roman" w:cs="Times New Roman"/>
          <w:sz w:val="24"/>
          <w:szCs w:val="24"/>
        </w:rPr>
        <w:t>a</w:t>
      </w:r>
      <w:r w:rsidRPr="00ED4568">
        <w:rPr>
          <w:rFonts w:ascii="Times New Roman" w:hAnsi="Times New Roman" w:cs="Times New Roman"/>
          <w:sz w:val="24"/>
          <w:szCs w:val="24"/>
        </w:rPr>
        <w:t>reálu. Zámerom je trvalo udrž</w:t>
      </w:r>
      <w:r w:rsidR="00584204" w:rsidRPr="00ED4568">
        <w:rPr>
          <w:rFonts w:ascii="Times New Roman" w:hAnsi="Times New Roman" w:cs="Times New Roman"/>
          <w:sz w:val="24"/>
          <w:szCs w:val="24"/>
        </w:rPr>
        <w:t xml:space="preserve">ovať </w:t>
      </w:r>
      <w:r w:rsidRPr="00ED4568">
        <w:rPr>
          <w:rFonts w:ascii="Times New Roman" w:hAnsi="Times New Roman" w:cs="Times New Roman"/>
          <w:sz w:val="24"/>
          <w:szCs w:val="24"/>
        </w:rPr>
        <w:t>a rozvíjať  areál tak, aby bol plne využitý jeho potenciál ako miesta pamäti národa, miesta rozvíjania potrebného vlastenectva, uvedomenia si samých seba, miesta predstavujúcim hodnoty štátnosti. Vytvorenie mechanizmu na zabezpečenie jeho trvalej udržateľnosti je v národno-štátnom záujme Slovenskej republiky. Navrhovaný finančný mechanizmus predstavuje účelovú dotáciu územným samosprávam</w:t>
      </w:r>
      <w:r w:rsidR="00224EF0" w:rsidRPr="00ED4568">
        <w:rPr>
          <w:rFonts w:ascii="Times New Roman" w:hAnsi="Times New Roman" w:cs="Times New Roman"/>
          <w:sz w:val="24"/>
          <w:szCs w:val="24"/>
        </w:rPr>
        <w:t xml:space="preserve"> </w:t>
      </w:r>
      <w:r w:rsidRPr="00ED4568">
        <w:rPr>
          <w:rFonts w:ascii="Times New Roman" w:hAnsi="Times New Roman" w:cs="Times New Roman"/>
          <w:sz w:val="24"/>
          <w:szCs w:val="24"/>
        </w:rPr>
        <w:t xml:space="preserve">na katastrálnom území, ktorých sa areál nachádza: mesto Brezová pod Bradlom, obec Priepasné a obec Košariská (ďalej len „obec“). Ministerstvo kultúry SR poskytne </w:t>
      </w:r>
      <w:r w:rsidR="00224EF0" w:rsidRPr="00ED4568">
        <w:rPr>
          <w:rFonts w:ascii="Times New Roman" w:hAnsi="Times New Roman" w:cs="Times New Roman"/>
          <w:sz w:val="24"/>
          <w:szCs w:val="24"/>
        </w:rPr>
        <w:t xml:space="preserve">obci </w:t>
      </w:r>
      <w:r w:rsidRPr="00ED4568">
        <w:rPr>
          <w:rFonts w:ascii="Times New Roman" w:hAnsi="Times New Roman" w:cs="Times New Roman"/>
          <w:sz w:val="24"/>
          <w:szCs w:val="24"/>
        </w:rPr>
        <w:t xml:space="preserve">účelovú dotáciu zo svojej rozpočtovej kapitoly v rámci schváleného limitu výdavkov na príslušný rozpočtový rok. Určuje sa maximálna výška finančného príspevku Slovenskej republiky - najviac vo výške finančných príspevkov jednotlivých obcí schválených na tento účel v ich rozpočte na príslušný rozpočtový rok. </w:t>
      </w:r>
    </w:p>
    <w:p w14:paraId="11BF9EA3" w14:textId="77777777" w:rsidR="00426393" w:rsidRPr="00ED4568" w:rsidRDefault="00426393" w:rsidP="00426393">
      <w:pPr>
        <w:pStyle w:val="Odsekzoznamu"/>
        <w:spacing w:after="0" w:line="0" w:lineRule="atLeast"/>
        <w:ind w:left="0" w:firstLine="708"/>
        <w:jc w:val="both"/>
        <w:rPr>
          <w:rFonts w:ascii="Times New Roman" w:hAnsi="Times New Roman" w:cs="Times New Roman"/>
          <w:sz w:val="24"/>
          <w:szCs w:val="24"/>
        </w:rPr>
      </w:pPr>
    </w:p>
    <w:p w14:paraId="0D9459FE" w14:textId="3134B810" w:rsidR="00670183" w:rsidRPr="00ED4568" w:rsidRDefault="00187208" w:rsidP="00DC7A40">
      <w:pPr>
        <w:spacing w:after="0" w:line="0" w:lineRule="atLeast"/>
        <w:ind w:firstLine="708"/>
        <w:jc w:val="both"/>
        <w:rPr>
          <w:rFonts w:ascii="Times New Roman" w:hAnsi="Times New Roman" w:cs="Times New Roman"/>
          <w:sz w:val="24"/>
          <w:szCs w:val="24"/>
        </w:rPr>
      </w:pPr>
      <w:r w:rsidRPr="00ED4568">
        <w:rPr>
          <w:rFonts w:ascii="Times New Roman" w:hAnsi="Times New Roman" w:cs="Times New Roman"/>
          <w:sz w:val="24"/>
          <w:szCs w:val="24"/>
        </w:rPr>
        <w:t xml:space="preserve">Objekty zapísané v Ústrednom zozname pamiatkového fondu </w:t>
      </w:r>
      <w:r w:rsidR="00910EE3" w:rsidRPr="00ED4568">
        <w:rPr>
          <w:rFonts w:ascii="Times New Roman" w:hAnsi="Times New Roman" w:cs="Times New Roman"/>
          <w:sz w:val="24"/>
          <w:szCs w:val="24"/>
        </w:rPr>
        <w:t xml:space="preserve">sú </w:t>
      </w:r>
      <w:r w:rsidRPr="00ED4568">
        <w:rPr>
          <w:rFonts w:ascii="Times New Roman" w:hAnsi="Times New Roman" w:cs="Times New Roman"/>
          <w:sz w:val="24"/>
          <w:szCs w:val="24"/>
        </w:rPr>
        <w:t xml:space="preserve">deklarované ako významné doklady historického, kultúrneho, historického a umelecko-historického vývoja </w:t>
      </w:r>
      <w:r w:rsidR="00A06A75" w:rsidRPr="00ED4568">
        <w:rPr>
          <w:rFonts w:ascii="Times New Roman" w:hAnsi="Times New Roman" w:cs="Times New Roman"/>
          <w:sz w:val="24"/>
          <w:szCs w:val="24"/>
        </w:rPr>
        <w:t xml:space="preserve">               </w:t>
      </w:r>
      <w:r w:rsidRPr="00ED4568">
        <w:rPr>
          <w:rFonts w:ascii="Times New Roman" w:hAnsi="Times New Roman" w:cs="Times New Roman"/>
          <w:sz w:val="24"/>
          <w:szCs w:val="24"/>
        </w:rPr>
        <w:t>a ich ochrana</w:t>
      </w:r>
      <w:r w:rsidR="00584204" w:rsidRPr="00ED4568">
        <w:rPr>
          <w:rFonts w:ascii="Times New Roman" w:hAnsi="Times New Roman" w:cs="Times New Roman"/>
          <w:sz w:val="24"/>
          <w:szCs w:val="24"/>
        </w:rPr>
        <w:t>,</w:t>
      </w:r>
      <w:r w:rsidRPr="00ED4568">
        <w:rPr>
          <w:rFonts w:ascii="Times New Roman" w:hAnsi="Times New Roman" w:cs="Times New Roman"/>
          <w:sz w:val="24"/>
          <w:szCs w:val="24"/>
        </w:rPr>
        <w:t xml:space="preserve"> ako aj ich prostredia je verejným záujmom. </w:t>
      </w:r>
      <w:r w:rsidR="0065764C" w:rsidRPr="00ED4568">
        <w:rPr>
          <w:rFonts w:ascii="Times New Roman" w:eastAsia="Times New Roman" w:hAnsi="Times New Roman" w:cs="Times New Roman"/>
          <w:sz w:val="24"/>
          <w:szCs w:val="24"/>
          <w:lang w:eastAsia="sk-SK"/>
        </w:rPr>
        <w:t xml:space="preserve">Základná ochrana národnej kultúrnej </w:t>
      </w:r>
      <w:r w:rsidR="00010457" w:rsidRPr="00ED4568">
        <w:rPr>
          <w:rFonts w:ascii="Times New Roman" w:eastAsia="Times New Roman" w:hAnsi="Times New Roman" w:cs="Times New Roman"/>
          <w:sz w:val="24"/>
          <w:szCs w:val="24"/>
          <w:lang w:eastAsia="sk-SK"/>
        </w:rPr>
        <w:t xml:space="preserve">pamiatky </w:t>
      </w:r>
      <w:r w:rsidR="0065764C" w:rsidRPr="00ED4568">
        <w:rPr>
          <w:rFonts w:ascii="Times New Roman" w:eastAsia="Times New Roman" w:hAnsi="Times New Roman" w:cs="Times New Roman"/>
          <w:sz w:val="24"/>
          <w:szCs w:val="24"/>
          <w:lang w:eastAsia="sk-SK"/>
        </w:rPr>
        <w:t>podľa § 27 ods. 1 zákona č. 49/2002 Z. z. o ochrane pamiatkového fondu v znení neskorších predpisov</w:t>
      </w:r>
      <w:r w:rsidR="00010457" w:rsidRPr="00ED4568">
        <w:rPr>
          <w:rFonts w:ascii="Times New Roman" w:eastAsia="Times New Roman" w:hAnsi="Times New Roman" w:cs="Times New Roman"/>
          <w:sz w:val="24"/>
          <w:szCs w:val="24"/>
          <w:lang w:eastAsia="sk-SK"/>
        </w:rPr>
        <w:t xml:space="preserve"> predstavuje</w:t>
      </w:r>
      <w:r w:rsidR="0065764C" w:rsidRPr="00ED4568">
        <w:rPr>
          <w:rFonts w:ascii="Times New Roman" w:eastAsia="Times New Roman" w:hAnsi="Times New Roman" w:cs="Times New Roman"/>
          <w:sz w:val="24"/>
          <w:szCs w:val="24"/>
          <w:lang w:eastAsia="sk-SK"/>
        </w:rPr>
        <w:t xml:space="preserve">  súhrn činností a opatrení vykonávaných na predchádzanie ohrozeniu, poškodeniu, zničeniu alebo odcudzeniu národnej kultúrnej pamiatky, na trvalé udržiavanie dobrého stavu vrátane prostredia národnej kultúrnej pamiatky a na taký spôsob využívania a prezentácie, ktorý zodpovedá jej pamiatkov</w:t>
      </w:r>
      <w:r w:rsidR="00910EE3" w:rsidRPr="00ED4568">
        <w:rPr>
          <w:rFonts w:ascii="Times New Roman" w:eastAsia="Times New Roman" w:hAnsi="Times New Roman" w:cs="Times New Roman"/>
          <w:sz w:val="24"/>
          <w:szCs w:val="24"/>
          <w:lang w:eastAsia="sk-SK"/>
        </w:rPr>
        <w:t>ej hodnote a technickému stavu, pričom p</w:t>
      </w:r>
      <w:r w:rsidR="00910EE3" w:rsidRPr="00ED4568">
        <w:rPr>
          <w:rFonts w:ascii="Times New Roman" w:hAnsi="Times New Roman" w:cs="Times New Roman"/>
          <w:sz w:val="24"/>
          <w:szCs w:val="24"/>
        </w:rPr>
        <w:t>amiatkov</w:t>
      </w:r>
      <w:r w:rsidR="00010457" w:rsidRPr="00ED4568">
        <w:rPr>
          <w:rFonts w:ascii="Times New Roman" w:hAnsi="Times New Roman" w:cs="Times New Roman"/>
          <w:sz w:val="24"/>
          <w:szCs w:val="24"/>
        </w:rPr>
        <w:t>ú</w:t>
      </w:r>
      <w:r w:rsidR="00910EE3" w:rsidRPr="00ED4568">
        <w:rPr>
          <w:rFonts w:ascii="Times New Roman" w:hAnsi="Times New Roman" w:cs="Times New Roman"/>
          <w:sz w:val="24"/>
          <w:szCs w:val="24"/>
        </w:rPr>
        <w:t xml:space="preserve"> hodnot</w:t>
      </w:r>
      <w:r w:rsidR="00010457" w:rsidRPr="00ED4568">
        <w:rPr>
          <w:rFonts w:ascii="Times New Roman" w:hAnsi="Times New Roman" w:cs="Times New Roman"/>
          <w:sz w:val="24"/>
          <w:szCs w:val="24"/>
        </w:rPr>
        <w:t xml:space="preserve">u tvorí </w:t>
      </w:r>
      <w:r w:rsidR="00910EE3" w:rsidRPr="00ED4568">
        <w:rPr>
          <w:rFonts w:ascii="Times New Roman" w:hAnsi="Times New Roman" w:cs="Times New Roman"/>
          <w:sz w:val="24"/>
          <w:szCs w:val="24"/>
        </w:rPr>
        <w:t>súhrn významných historických, spoločenských, krajinných, urbanistických, architektonických, vedeckých, technických, výtvarných alebo umelecko-remeselných hodnôt, pre ktoré môžu byť veci predmetom individuálnej alebo územnej ochrany.</w:t>
      </w:r>
      <w:r w:rsidR="00010457" w:rsidRPr="00ED4568">
        <w:rPr>
          <w:rFonts w:ascii="Times New Roman" w:hAnsi="Times New Roman" w:cs="Times New Roman"/>
          <w:sz w:val="24"/>
          <w:szCs w:val="24"/>
        </w:rPr>
        <w:t xml:space="preserve"> </w:t>
      </w:r>
      <w:r w:rsidRPr="00ED4568">
        <w:rPr>
          <w:rFonts w:ascii="Times New Roman" w:hAnsi="Times New Roman" w:cs="Times New Roman"/>
          <w:sz w:val="24"/>
          <w:szCs w:val="24"/>
        </w:rPr>
        <w:t xml:space="preserve">V prípade </w:t>
      </w:r>
      <w:r w:rsidR="00584204" w:rsidRPr="00ED4568">
        <w:rPr>
          <w:rFonts w:ascii="Times New Roman" w:hAnsi="Times New Roman" w:cs="Times New Roman"/>
          <w:sz w:val="24"/>
          <w:szCs w:val="24"/>
        </w:rPr>
        <w:t>m</w:t>
      </w:r>
      <w:r w:rsidRPr="00ED4568">
        <w:rPr>
          <w:rFonts w:ascii="Times New Roman" w:eastAsia="Times New Roman" w:hAnsi="Times New Roman" w:cs="Times New Roman"/>
          <w:sz w:val="24"/>
          <w:szCs w:val="24"/>
          <w:lang w:eastAsia="sk-SK"/>
        </w:rPr>
        <w:t>ohyly na Bradle</w:t>
      </w:r>
      <w:r w:rsidRPr="00ED4568">
        <w:rPr>
          <w:rFonts w:ascii="Times New Roman" w:hAnsi="Times New Roman" w:cs="Times New Roman"/>
          <w:sz w:val="24"/>
          <w:szCs w:val="24"/>
        </w:rPr>
        <w:t xml:space="preserve"> je </w:t>
      </w:r>
      <w:r w:rsidR="00910EE3" w:rsidRPr="00ED4568">
        <w:rPr>
          <w:rFonts w:ascii="Times New Roman" w:hAnsi="Times New Roman" w:cs="Times New Roman"/>
          <w:sz w:val="24"/>
          <w:szCs w:val="24"/>
        </w:rPr>
        <w:t>nevyh</w:t>
      </w:r>
      <w:r w:rsidR="00DC7A40" w:rsidRPr="00ED4568">
        <w:rPr>
          <w:rFonts w:ascii="Times New Roman" w:hAnsi="Times New Roman" w:cs="Times New Roman"/>
          <w:sz w:val="24"/>
          <w:szCs w:val="24"/>
        </w:rPr>
        <w:t xml:space="preserve">nutné zdôrazniť jednu </w:t>
      </w:r>
      <w:r w:rsidR="00910EE3" w:rsidRPr="00ED4568">
        <w:rPr>
          <w:rFonts w:ascii="Times New Roman" w:hAnsi="Times New Roman" w:cs="Times New Roman"/>
          <w:sz w:val="24"/>
          <w:szCs w:val="24"/>
        </w:rPr>
        <w:t xml:space="preserve">z jej </w:t>
      </w:r>
      <w:r w:rsidRPr="00ED4568">
        <w:rPr>
          <w:rFonts w:ascii="Times New Roman" w:hAnsi="Times New Roman" w:cs="Times New Roman"/>
          <w:sz w:val="24"/>
          <w:szCs w:val="24"/>
        </w:rPr>
        <w:t>základných pamiatkových hodnôt</w:t>
      </w:r>
      <w:r w:rsidR="00910EE3" w:rsidRPr="00ED4568">
        <w:rPr>
          <w:rFonts w:ascii="Times New Roman" w:hAnsi="Times New Roman" w:cs="Times New Roman"/>
          <w:sz w:val="24"/>
          <w:szCs w:val="24"/>
        </w:rPr>
        <w:t xml:space="preserve">, ktorou je </w:t>
      </w:r>
      <w:r w:rsidRPr="00ED4568">
        <w:rPr>
          <w:rFonts w:ascii="Times New Roman" w:hAnsi="Times New Roman" w:cs="Times New Roman"/>
          <w:sz w:val="24"/>
          <w:szCs w:val="24"/>
        </w:rPr>
        <w:t>dominantn</w:t>
      </w:r>
      <w:r w:rsidR="00DC7A40" w:rsidRPr="00ED4568">
        <w:rPr>
          <w:rFonts w:ascii="Times New Roman" w:hAnsi="Times New Roman" w:cs="Times New Roman"/>
          <w:sz w:val="24"/>
          <w:szCs w:val="24"/>
        </w:rPr>
        <w:t xml:space="preserve">osť a </w:t>
      </w:r>
      <w:proofErr w:type="spellStart"/>
      <w:r w:rsidR="00DC7A40" w:rsidRPr="00ED4568">
        <w:rPr>
          <w:rFonts w:ascii="Times New Roman" w:hAnsi="Times New Roman" w:cs="Times New Roman"/>
          <w:sz w:val="24"/>
          <w:szCs w:val="24"/>
        </w:rPr>
        <w:t>solitérnosť</w:t>
      </w:r>
      <w:proofErr w:type="spellEnd"/>
      <w:r w:rsidR="00DC7A40" w:rsidRPr="00ED4568">
        <w:rPr>
          <w:rFonts w:ascii="Times New Roman" w:hAnsi="Times New Roman" w:cs="Times New Roman"/>
          <w:sz w:val="24"/>
          <w:szCs w:val="24"/>
        </w:rPr>
        <w:t xml:space="preserve"> v krajine</w:t>
      </w:r>
      <w:r w:rsidRPr="00ED4568">
        <w:rPr>
          <w:rFonts w:ascii="Times New Roman" w:hAnsi="Times New Roman" w:cs="Times New Roman"/>
          <w:sz w:val="24"/>
          <w:szCs w:val="24"/>
        </w:rPr>
        <w:t xml:space="preserve">. Dominancia </w:t>
      </w:r>
      <w:r w:rsidR="00DC7A40" w:rsidRPr="00ED4568">
        <w:rPr>
          <w:rFonts w:ascii="Times New Roman" w:hAnsi="Times New Roman" w:cs="Times New Roman"/>
          <w:sz w:val="24"/>
          <w:szCs w:val="24"/>
        </w:rPr>
        <w:t>národnej kultúrnej pamiatky</w:t>
      </w:r>
      <w:r w:rsidR="00010457" w:rsidRPr="00ED4568">
        <w:rPr>
          <w:rFonts w:ascii="Times New Roman" w:hAnsi="Times New Roman" w:cs="Times New Roman"/>
          <w:sz w:val="24"/>
          <w:szCs w:val="24"/>
        </w:rPr>
        <w:t xml:space="preserve"> </w:t>
      </w:r>
      <w:r w:rsidR="00584204" w:rsidRPr="00ED4568">
        <w:rPr>
          <w:rFonts w:ascii="Times New Roman" w:hAnsi="Times New Roman" w:cs="Times New Roman"/>
          <w:sz w:val="24"/>
          <w:szCs w:val="24"/>
        </w:rPr>
        <w:t>Pamätník</w:t>
      </w:r>
      <w:r w:rsidR="00010457" w:rsidRPr="00ED4568">
        <w:rPr>
          <w:rFonts w:ascii="Times New Roman" w:hAnsi="Times New Roman" w:cs="Times New Roman"/>
          <w:sz w:val="24"/>
          <w:szCs w:val="24"/>
        </w:rPr>
        <w:t xml:space="preserve"> </w:t>
      </w:r>
      <w:r w:rsidRPr="00ED4568">
        <w:rPr>
          <w:rFonts w:ascii="Times New Roman" w:hAnsi="Times New Roman" w:cs="Times New Roman"/>
          <w:sz w:val="24"/>
          <w:szCs w:val="24"/>
        </w:rPr>
        <w:t>ideovo a umelecko-historicky najvýznamnejšieho objektu voči okolitému prostrediu je jednou z</w:t>
      </w:r>
      <w:r w:rsidR="00010457" w:rsidRPr="00ED4568">
        <w:rPr>
          <w:rFonts w:ascii="Times New Roman" w:hAnsi="Times New Roman" w:cs="Times New Roman"/>
          <w:sz w:val="24"/>
          <w:szCs w:val="24"/>
        </w:rPr>
        <w:t xml:space="preserve"> jej </w:t>
      </w:r>
      <w:r w:rsidRPr="00ED4568">
        <w:rPr>
          <w:rFonts w:ascii="Times New Roman" w:hAnsi="Times New Roman" w:cs="Times New Roman"/>
          <w:sz w:val="24"/>
          <w:szCs w:val="24"/>
        </w:rPr>
        <w:t>najdôležitejších pamiatkových historických a urbanistických hodnôt. Z dôvodu zvýšenej ochrany mohyly vyhlásil Pamiatkový úrad Slovenskej republiky rozhodnutím dňa 21.</w:t>
      </w:r>
      <w:r w:rsidR="00910EE3" w:rsidRPr="00ED4568">
        <w:rPr>
          <w:rFonts w:ascii="Times New Roman" w:hAnsi="Times New Roman" w:cs="Times New Roman"/>
          <w:sz w:val="24"/>
          <w:szCs w:val="24"/>
        </w:rPr>
        <w:t xml:space="preserve"> </w:t>
      </w:r>
      <w:r w:rsidRPr="00ED4568">
        <w:rPr>
          <w:rFonts w:ascii="Times New Roman" w:hAnsi="Times New Roman" w:cs="Times New Roman"/>
          <w:sz w:val="24"/>
          <w:szCs w:val="24"/>
        </w:rPr>
        <w:t>6.</w:t>
      </w:r>
      <w:r w:rsidR="00910EE3" w:rsidRPr="00ED4568">
        <w:rPr>
          <w:rFonts w:ascii="Times New Roman" w:hAnsi="Times New Roman" w:cs="Times New Roman"/>
          <w:sz w:val="24"/>
          <w:szCs w:val="24"/>
        </w:rPr>
        <w:t xml:space="preserve"> </w:t>
      </w:r>
      <w:r w:rsidRPr="00ED4568">
        <w:rPr>
          <w:rFonts w:ascii="Times New Roman" w:hAnsi="Times New Roman" w:cs="Times New Roman"/>
          <w:sz w:val="24"/>
          <w:szCs w:val="24"/>
        </w:rPr>
        <w:t>2018, č.: PUSR-2018/7279-12/2542/GUL o</w:t>
      </w:r>
      <w:r w:rsidR="00670183" w:rsidRPr="00ED4568">
        <w:rPr>
          <w:rFonts w:ascii="Times New Roman" w:hAnsi="Times New Roman" w:cs="Times New Roman"/>
          <w:sz w:val="24"/>
          <w:szCs w:val="24"/>
        </w:rPr>
        <w:t xml:space="preserve">chranné pásmo, resp. zmenu </w:t>
      </w:r>
      <w:r w:rsidRPr="00ED4568">
        <w:rPr>
          <w:rFonts w:ascii="Times New Roman" w:hAnsi="Times New Roman" w:cs="Times New Roman"/>
          <w:sz w:val="24"/>
          <w:szCs w:val="24"/>
        </w:rPr>
        <w:t>ochranného pásma národnej kultúrnej pamiatky</w:t>
      </w:r>
      <w:r w:rsidR="00910EE3" w:rsidRPr="00ED4568">
        <w:rPr>
          <w:rFonts w:ascii="Times New Roman" w:hAnsi="Times New Roman" w:cs="Times New Roman"/>
          <w:sz w:val="24"/>
          <w:szCs w:val="24"/>
        </w:rPr>
        <w:t xml:space="preserve">, pričom ochranné pásmo národnej kultúrnej pamiatky </w:t>
      </w:r>
      <w:r w:rsidR="00010457" w:rsidRPr="00ED4568">
        <w:rPr>
          <w:rFonts w:ascii="Times New Roman" w:hAnsi="Times New Roman" w:cs="Times New Roman"/>
          <w:sz w:val="24"/>
          <w:szCs w:val="24"/>
        </w:rPr>
        <w:t xml:space="preserve">definuje </w:t>
      </w:r>
      <w:r w:rsidR="00670183" w:rsidRPr="00ED4568">
        <w:rPr>
          <w:rFonts w:ascii="Times New Roman" w:hAnsi="Times New Roman" w:cs="Times New Roman"/>
          <w:sz w:val="24"/>
          <w:szCs w:val="24"/>
        </w:rPr>
        <w:t xml:space="preserve">18 ods. 1 zákona </w:t>
      </w:r>
      <w:r w:rsidR="00010457" w:rsidRPr="00ED4568">
        <w:rPr>
          <w:rFonts w:ascii="Times New Roman" w:hAnsi="Times New Roman" w:cs="Times New Roman"/>
          <w:sz w:val="24"/>
          <w:szCs w:val="24"/>
        </w:rPr>
        <w:t xml:space="preserve">                 </w:t>
      </w:r>
      <w:r w:rsidR="00670183" w:rsidRPr="00ED4568">
        <w:rPr>
          <w:rFonts w:ascii="Times New Roman" w:hAnsi="Times New Roman" w:cs="Times New Roman"/>
          <w:sz w:val="24"/>
          <w:szCs w:val="24"/>
        </w:rPr>
        <w:t xml:space="preserve">č. 49/2002 Z. z. o ochrane pamiatkového fondu v znení neskorších predpisov ako územie vymedzené na ochranu a usmernený rozvoj prostredia alebo okolia nehnuteľnej národnej kultúrnej pamiatky, pamiatkovej rezervácie alebo pamiatkovej zóny. </w:t>
      </w:r>
    </w:p>
    <w:p w14:paraId="7743F955" w14:textId="50D32D58" w:rsidR="00010457" w:rsidRPr="00ED4568" w:rsidRDefault="00010457" w:rsidP="00010457">
      <w:pPr>
        <w:spacing w:after="0" w:line="0" w:lineRule="atLeast"/>
        <w:ind w:firstLine="567"/>
        <w:jc w:val="both"/>
        <w:rPr>
          <w:rStyle w:val="awspan"/>
          <w:rFonts w:ascii="Times New Roman" w:hAnsi="Times New Roman" w:cs="Times New Roman"/>
          <w:sz w:val="24"/>
          <w:szCs w:val="24"/>
        </w:rPr>
      </w:pPr>
      <w:r w:rsidRPr="00ED4568">
        <w:rPr>
          <w:rFonts w:ascii="Times New Roman" w:hAnsi="Times New Roman" w:cs="Times New Roman"/>
          <w:sz w:val="24"/>
          <w:szCs w:val="24"/>
        </w:rPr>
        <w:lastRenderedPageBreak/>
        <w:t>Zákonom sa ruší zákon č. 117/1990 Zb. o zásluhách Milana Rastislava Štefánika z dôvodu jeho nadbytočnosti a </w:t>
      </w:r>
      <w:proofErr w:type="spellStart"/>
      <w:r w:rsidRPr="00ED4568">
        <w:rPr>
          <w:rFonts w:ascii="Times New Roman" w:hAnsi="Times New Roman" w:cs="Times New Roman"/>
          <w:sz w:val="24"/>
          <w:szCs w:val="24"/>
        </w:rPr>
        <w:t>obsolétnosti</w:t>
      </w:r>
      <w:proofErr w:type="spellEnd"/>
      <w:r w:rsidRPr="00ED4568">
        <w:rPr>
          <w:rFonts w:ascii="Times New Roman" w:hAnsi="Times New Roman" w:cs="Times New Roman"/>
          <w:sz w:val="24"/>
          <w:szCs w:val="24"/>
        </w:rPr>
        <w:t xml:space="preserve">. Zároveň sa </w:t>
      </w:r>
      <w:r w:rsidRPr="00ED4568">
        <w:rPr>
          <w:rStyle w:val="awspan"/>
          <w:rFonts w:ascii="Times New Roman" w:hAnsi="Times New Roman" w:cs="Times New Roman"/>
          <w:sz w:val="24"/>
          <w:szCs w:val="24"/>
        </w:rPr>
        <w:t>tým</w:t>
      </w:r>
      <w:r w:rsidRPr="00ED4568">
        <w:rPr>
          <w:rStyle w:val="awspan"/>
          <w:rFonts w:ascii="Times New Roman" w:hAnsi="Times New Roman" w:cs="Times New Roman"/>
          <w:spacing w:val="66"/>
          <w:sz w:val="24"/>
          <w:szCs w:val="24"/>
        </w:rPr>
        <w:t xml:space="preserve"> </w:t>
      </w:r>
      <w:r w:rsidRPr="00ED4568">
        <w:rPr>
          <w:rStyle w:val="awspan"/>
          <w:rFonts w:ascii="Times New Roman" w:hAnsi="Times New Roman" w:cs="Times New Roman"/>
          <w:sz w:val="24"/>
          <w:szCs w:val="24"/>
        </w:rPr>
        <w:t>prispieva k prehľadnosti</w:t>
      </w:r>
      <w:r w:rsidRPr="00ED4568">
        <w:rPr>
          <w:rStyle w:val="awspan"/>
          <w:rFonts w:ascii="Times New Roman" w:hAnsi="Times New Roman" w:cs="Times New Roman"/>
          <w:spacing w:val="8"/>
          <w:sz w:val="24"/>
          <w:szCs w:val="24"/>
        </w:rPr>
        <w:t xml:space="preserve"> </w:t>
      </w:r>
      <w:r w:rsidRPr="00ED4568">
        <w:rPr>
          <w:rStyle w:val="awspan"/>
          <w:rFonts w:ascii="Times New Roman" w:hAnsi="Times New Roman" w:cs="Times New Roman"/>
          <w:sz w:val="24"/>
          <w:szCs w:val="24"/>
        </w:rPr>
        <w:t>právneho</w:t>
      </w:r>
      <w:r w:rsidRPr="00ED4568">
        <w:rPr>
          <w:rStyle w:val="awspan"/>
          <w:rFonts w:ascii="Times New Roman" w:hAnsi="Times New Roman" w:cs="Times New Roman"/>
          <w:spacing w:val="8"/>
          <w:sz w:val="24"/>
          <w:szCs w:val="24"/>
        </w:rPr>
        <w:t xml:space="preserve"> </w:t>
      </w:r>
      <w:r w:rsidRPr="00ED4568">
        <w:rPr>
          <w:rStyle w:val="awspan"/>
          <w:rFonts w:ascii="Times New Roman" w:hAnsi="Times New Roman" w:cs="Times New Roman"/>
          <w:sz w:val="24"/>
          <w:szCs w:val="24"/>
        </w:rPr>
        <w:t>poriadku</w:t>
      </w:r>
      <w:r w:rsidRPr="00ED4568">
        <w:rPr>
          <w:rStyle w:val="awspan"/>
          <w:rFonts w:ascii="Times New Roman" w:hAnsi="Times New Roman" w:cs="Times New Roman"/>
          <w:spacing w:val="8"/>
          <w:sz w:val="24"/>
          <w:szCs w:val="24"/>
        </w:rPr>
        <w:t xml:space="preserve"> </w:t>
      </w:r>
      <w:r w:rsidRPr="00ED4568">
        <w:rPr>
          <w:rStyle w:val="awspan"/>
          <w:rFonts w:ascii="Times New Roman" w:hAnsi="Times New Roman" w:cs="Times New Roman"/>
          <w:sz w:val="24"/>
          <w:szCs w:val="24"/>
        </w:rPr>
        <w:t>Slovenskej</w:t>
      </w:r>
      <w:r w:rsidRPr="00ED4568">
        <w:rPr>
          <w:rStyle w:val="awspan"/>
          <w:rFonts w:ascii="Times New Roman" w:hAnsi="Times New Roman" w:cs="Times New Roman"/>
          <w:spacing w:val="8"/>
          <w:sz w:val="24"/>
          <w:szCs w:val="24"/>
        </w:rPr>
        <w:t xml:space="preserve"> </w:t>
      </w:r>
      <w:r w:rsidRPr="00ED4568">
        <w:rPr>
          <w:rStyle w:val="awspan"/>
          <w:rFonts w:ascii="Times New Roman" w:hAnsi="Times New Roman" w:cs="Times New Roman"/>
          <w:sz w:val="24"/>
          <w:szCs w:val="24"/>
        </w:rPr>
        <w:t>republiky</w:t>
      </w:r>
      <w:r w:rsidRPr="00ED4568">
        <w:rPr>
          <w:rStyle w:val="awspan"/>
          <w:rFonts w:ascii="Times New Roman" w:hAnsi="Times New Roman" w:cs="Times New Roman"/>
          <w:spacing w:val="8"/>
          <w:sz w:val="24"/>
          <w:szCs w:val="24"/>
        </w:rPr>
        <w:t xml:space="preserve">. </w:t>
      </w:r>
    </w:p>
    <w:p w14:paraId="0F4D0B6A" w14:textId="77777777" w:rsidR="00670183" w:rsidRPr="00ED4568" w:rsidRDefault="00670183" w:rsidP="00DC7A40">
      <w:pPr>
        <w:autoSpaceDE w:val="0"/>
        <w:autoSpaceDN w:val="0"/>
        <w:adjustRightInd w:val="0"/>
        <w:spacing w:after="0" w:line="0" w:lineRule="atLeast"/>
        <w:ind w:firstLine="708"/>
        <w:jc w:val="both"/>
        <w:rPr>
          <w:rFonts w:ascii="Times New Roman" w:hAnsi="Times New Roman" w:cs="Times New Roman"/>
          <w:sz w:val="24"/>
          <w:szCs w:val="24"/>
          <w:highlight w:val="yellow"/>
        </w:rPr>
      </w:pPr>
    </w:p>
    <w:p w14:paraId="17A4AD3B" w14:textId="77777777" w:rsidR="00A166F1" w:rsidRPr="00ED4568" w:rsidRDefault="00A166F1" w:rsidP="00DC7A40">
      <w:pPr>
        <w:autoSpaceDE w:val="0"/>
        <w:autoSpaceDN w:val="0"/>
        <w:adjustRightInd w:val="0"/>
        <w:spacing w:after="0" w:line="0" w:lineRule="atLeast"/>
        <w:ind w:firstLine="708"/>
        <w:jc w:val="both"/>
        <w:rPr>
          <w:rFonts w:ascii="Times New Roman" w:hAnsi="Times New Roman" w:cs="Times New Roman"/>
          <w:sz w:val="24"/>
          <w:szCs w:val="24"/>
        </w:rPr>
      </w:pPr>
    </w:p>
    <w:p w14:paraId="63396511" w14:textId="5C4C6CFF" w:rsidR="004F4A40" w:rsidRPr="00ED4568" w:rsidRDefault="004F4A40" w:rsidP="00DC7A40">
      <w:pPr>
        <w:spacing w:after="0" w:line="0" w:lineRule="atLeast"/>
        <w:jc w:val="both"/>
        <w:rPr>
          <w:rFonts w:ascii="Times New Roman" w:hAnsi="Times New Roman" w:cs="Times New Roman"/>
          <w:b/>
          <w:sz w:val="24"/>
          <w:szCs w:val="24"/>
        </w:rPr>
      </w:pPr>
      <w:r w:rsidRPr="00ED4568">
        <w:rPr>
          <w:rFonts w:ascii="Times New Roman" w:hAnsi="Times New Roman" w:cs="Times New Roman"/>
          <w:b/>
          <w:sz w:val="24"/>
          <w:szCs w:val="24"/>
        </w:rPr>
        <w:t>K čl. II</w:t>
      </w:r>
    </w:p>
    <w:p w14:paraId="7AFE53F7" w14:textId="77777777" w:rsidR="00AE54C9" w:rsidRPr="00ED4568" w:rsidRDefault="00AE54C9" w:rsidP="00DC7A40">
      <w:pPr>
        <w:spacing w:after="0" w:line="0" w:lineRule="atLeast"/>
        <w:jc w:val="both"/>
        <w:rPr>
          <w:rFonts w:ascii="Times New Roman" w:hAnsi="Times New Roman" w:cs="Times New Roman"/>
          <w:b/>
          <w:sz w:val="24"/>
          <w:szCs w:val="24"/>
        </w:rPr>
      </w:pPr>
    </w:p>
    <w:p w14:paraId="1B991665" w14:textId="5AE20929" w:rsidR="004F4A40" w:rsidRPr="00ED4568" w:rsidRDefault="003748F9" w:rsidP="00DC7A40">
      <w:pPr>
        <w:spacing w:after="0" w:line="0" w:lineRule="atLeast"/>
        <w:ind w:firstLine="426"/>
        <w:jc w:val="both"/>
        <w:rPr>
          <w:rFonts w:ascii="Times New Roman" w:eastAsia="Calibri" w:hAnsi="Times New Roman" w:cs="Times New Roman"/>
          <w:sz w:val="24"/>
          <w:szCs w:val="24"/>
          <w:lang w:eastAsia="en-GB" w:bidi="sk-SK"/>
        </w:rPr>
      </w:pPr>
      <w:r w:rsidRPr="00ED4568">
        <w:rPr>
          <w:rFonts w:ascii="Times New Roman" w:eastAsia="Calibri" w:hAnsi="Times New Roman" w:cs="Times New Roman"/>
          <w:sz w:val="24"/>
          <w:szCs w:val="24"/>
          <w:lang w:eastAsia="en-GB" w:bidi="sk-SK"/>
        </w:rPr>
        <w:t xml:space="preserve">Ustanovuje sa nadobudnutie účinnosti zákona </w:t>
      </w:r>
      <w:r w:rsidR="004F4A40" w:rsidRPr="00ED4568">
        <w:rPr>
          <w:rFonts w:ascii="Times New Roman" w:eastAsia="Calibri" w:hAnsi="Times New Roman" w:cs="Times New Roman"/>
          <w:sz w:val="24"/>
          <w:szCs w:val="24"/>
          <w:lang w:eastAsia="en-GB" w:bidi="sk-SK"/>
        </w:rPr>
        <w:t xml:space="preserve">1. </w:t>
      </w:r>
      <w:r w:rsidR="00FA7E8D" w:rsidRPr="00ED4568">
        <w:rPr>
          <w:rFonts w:ascii="Times New Roman" w:eastAsia="Calibri" w:hAnsi="Times New Roman" w:cs="Times New Roman"/>
          <w:sz w:val="24"/>
          <w:szCs w:val="24"/>
          <w:lang w:eastAsia="en-GB" w:bidi="sk-SK"/>
        </w:rPr>
        <w:t>januára 2022</w:t>
      </w:r>
      <w:r w:rsidR="004F4A40" w:rsidRPr="00ED4568">
        <w:rPr>
          <w:rFonts w:ascii="Times New Roman" w:eastAsia="Calibri" w:hAnsi="Times New Roman" w:cs="Times New Roman"/>
          <w:sz w:val="24"/>
          <w:szCs w:val="24"/>
          <w:lang w:eastAsia="en-GB" w:bidi="sk-SK"/>
        </w:rPr>
        <w:t>.</w:t>
      </w:r>
    </w:p>
    <w:sectPr w:rsidR="004F4A40" w:rsidRPr="00ED4568">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109451" w14:textId="77777777" w:rsidR="00AA68ED" w:rsidRDefault="00AA68ED" w:rsidP="00AA68ED">
      <w:pPr>
        <w:spacing w:after="0" w:line="240" w:lineRule="auto"/>
      </w:pPr>
      <w:r>
        <w:separator/>
      </w:r>
    </w:p>
  </w:endnote>
  <w:endnote w:type="continuationSeparator" w:id="0">
    <w:p w14:paraId="45E63D65" w14:textId="77777777" w:rsidR="00AA68ED" w:rsidRDefault="00AA68ED" w:rsidP="00AA68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EFF707" w14:textId="7C2ED927" w:rsidR="00AA68ED" w:rsidRDefault="00AA68ED">
    <w:pPr>
      <w:pStyle w:val="Pta"/>
      <w:jc w:val="right"/>
    </w:pPr>
  </w:p>
  <w:p w14:paraId="32678850" w14:textId="77777777" w:rsidR="00AA68ED" w:rsidRDefault="00AA68ED">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EBE032" w14:textId="77777777" w:rsidR="00AA68ED" w:rsidRDefault="00AA68ED" w:rsidP="00AA68ED">
      <w:pPr>
        <w:spacing w:after="0" w:line="240" w:lineRule="auto"/>
      </w:pPr>
      <w:r>
        <w:separator/>
      </w:r>
    </w:p>
  </w:footnote>
  <w:footnote w:type="continuationSeparator" w:id="0">
    <w:p w14:paraId="57B94604" w14:textId="77777777" w:rsidR="00AA68ED" w:rsidRDefault="00AA68ED" w:rsidP="00AA68E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A7B40"/>
    <w:multiLevelType w:val="hybridMultilevel"/>
    <w:tmpl w:val="2D7C6180"/>
    <w:lvl w:ilvl="0" w:tplc="C1184046">
      <w:start w:val="1"/>
      <w:numFmt w:val="decimal"/>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19C14767"/>
    <w:multiLevelType w:val="hybridMultilevel"/>
    <w:tmpl w:val="405EA0B8"/>
    <w:lvl w:ilvl="0" w:tplc="2BA0F88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2B9C3E4D"/>
    <w:multiLevelType w:val="hybridMultilevel"/>
    <w:tmpl w:val="A38E1CF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3163642D"/>
    <w:multiLevelType w:val="hybridMultilevel"/>
    <w:tmpl w:val="900A4EA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8F9"/>
    <w:rsid w:val="00010457"/>
    <w:rsid w:val="000B4288"/>
    <w:rsid w:val="000F360C"/>
    <w:rsid w:val="0017534C"/>
    <w:rsid w:val="00187208"/>
    <w:rsid w:val="001A7C9A"/>
    <w:rsid w:val="00202A2C"/>
    <w:rsid w:val="00224EF0"/>
    <w:rsid w:val="003033D3"/>
    <w:rsid w:val="00361FE9"/>
    <w:rsid w:val="003748F9"/>
    <w:rsid w:val="003B049E"/>
    <w:rsid w:val="003B243F"/>
    <w:rsid w:val="00426393"/>
    <w:rsid w:val="004C7B1C"/>
    <w:rsid w:val="004F4A40"/>
    <w:rsid w:val="00584204"/>
    <w:rsid w:val="0065764C"/>
    <w:rsid w:val="00670183"/>
    <w:rsid w:val="006A17A6"/>
    <w:rsid w:val="00887181"/>
    <w:rsid w:val="008E0A42"/>
    <w:rsid w:val="00910EE3"/>
    <w:rsid w:val="00A06A75"/>
    <w:rsid w:val="00A166F1"/>
    <w:rsid w:val="00AA68ED"/>
    <w:rsid w:val="00AA7981"/>
    <w:rsid w:val="00AB40D1"/>
    <w:rsid w:val="00AE54C9"/>
    <w:rsid w:val="00AF74AC"/>
    <w:rsid w:val="00B308F5"/>
    <w:rsid w:val="00B76E6C"/>
    <w:rsid w:val="00B83D6B"/>
    <w:rsid w:val="00BB003D"/>
    <w:rsid w:val="00C6368B"/>
    <w:rsid w:val="00DB0771"/>
    <w:rsid w:val="00DC7A40"/>
    <w:rsid w:val="00DE4E0C"/>
    <w:rsid w:val="00E83B03"/>
    <w:rsid w:val="00ED4568"/>
    <w:rsid w:val="00FA7E8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BD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3748F9"/>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Bezriadkovania">
    <w:name w:val="No Spacing"/>
    <w:uiPriority w:val="1"/>
    <w:qFormat/>
    <w:rsid w:val="003748F9"/>
    <w:pPr>
      <w:spacing w:after="0" w:line="240" w:lineRule="auto"/>
    </w:pPr>
  </w:style>
  <w:style w:type="character" w:customStyle="1" w:styleId="tlid-translation">
    <w:name w:val="tlid-translation"/>
    <w:basedOn w:val="Predvolenpsmoodseku"/>
    <w:rsid w:val="003748F9"/>
  </w:style>
  <w:style w:type="paragraph" w:styleId="Odsekzoznamu">
    <w:name w:val="List Paragraph"/>
    <w:basedOn w:val="Normlny"/>
    <w:uiPriority w:val="34"/>
    <w:qFormat/>
    <w:rsid w:val="003748F9"/>
    <w:pPr>
      <w:ind w:left="720"/>
      <w:contextualSpacing/>
    </w:pPr>
  </w:style>
  <w:style w:type="character" w:styleId="Zvraznenie">
    <w:name w:val="Emphasis"/>
    <w:basedOn w:val="Predvolenpsmoodseku"/>
    <w:uiPriority w:val="20"/>
    <w:qFormat/>
    <w:rsid w:val="003748F9"/>
    <w:rPr>
      <w:i/>
      <w:iCs/>
    </w:rPr>
  </w:style>
  <w:style w:type="character" w:styleId="Hypertextovprepojenie">
    <w:name w:val="Hyperlink"/>
    <w:basedOn w:val="Predvolenpsmoodseku"/>
    <w:uiPriority w:val="99"/>
    <w:semiHidden/>
    <w:unhideWhenUsed/>
    <w:rsid w:val="00187208"/>
    <w:rPr>
      <w:color w:val="0000FF"/>
      <w:u w:val="single"/>
    </w:rPr>
  </w:style>
  <w:style w:type="paragraph" w:styleId="Hlavika">
    <w:name w:val="header"/>
    <w:basedOn w:val="Normlny"/>
    <w:link w:val="HlavikaChar"/>
    <w:uiPriority w:val="99"/>
    <w:unhideWhenUsed/>
    <w:rsid w:val="00AA68ED"/>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AA68ED"/>
  </w:style>
  <w:style w:type="paragraph" w:styleId="Pta">
    <w:name w:val="footer"/>
    <w:basedOn w:val="Normlny"/>
    <w:link w:val="PtaChar"/>
    <w:uiPriority w:val="99"/>
    <w:unhideWhenUsed/>
    <w:rsid w:val="00AA68ED"/>
    <w:pPr>
      <w:tabs>
        <w:tab w:val="center" w:pos="4536"/>
        <w:tab w:val="right" w:pos="9072"/>
      </w:tabs>
      <w:spacing w:after="0" w:line="240" w:lineRule="auto"/>
    </w:pPr>
  </w:style>
  <w:style w:type="character" w:customStyle="1" w:styleId="PtaChar">
    <w:name w:val="Päta Char"/>
    <w:basedOn w:val="Predvolenpsmoodseku"/>
    <w:link w:val="Pta"/>
    <w:uiPriority w:val="99"/>
    <w:rsid w:val="00AA68ED"/>
  </w:style>
  <w:style w:type="character" w:customStyle="1" w:styleId="awspan">
    <w:name w:val="awspan"/>
    <w:basedOn w:val="Predvolenpsmoodseku"/>
    <w:rsid w:val="00010457"/>
  </w:style>
  <w:style w:type="paragraph" w:styleId="Textbubliny">
    <w:name w:val="Balloon Text"/>
    <w:basedOn w:val="Normlny"/>
    <w:link w:val="TextbublinyChar"/>
    <w:uiPriority w:val="99"/>
    <w:semiHidden/>
    <w:unhideWhenUsed/>
    <w:rsid w:val="00ED4568"/>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ED456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3748F9"/>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Bezriadkovania">
    <w:name w:val="No Spacing"/>
    <w:uiPriority w:val="1"/>
    <w:qFormat/>
    <w:rsid w:val="003748F9"/>
    <w:pPr>
      <w:spacing w:after="0" w:line="240" w:lineRule="auto"/>
    </w:pPr>
  </w:style>
  <w:style w:type="character" w:customStyle="1" w:styleId="tlid-translation">
    <w:name w:val="tlid-translation"/>
    <w:basedOn w:val="Predvolenpsmoodseku"/>
    <w:rsid w:val="003748F9"/>
  </w:style>
  <w:style w:type="paragraph" w:styleId="Odsekzoznamu">
    <w:name w:val="List Paragraph"/>
    <w:basedOn w:val="Normlny"/>
    <w:uiPriority w:val="34"/>
    <w:qFormat/>
    <w:rsid w:val="003748F9"/>
    <w:pPr>
      <w:ind w:left="720"/>
      <w:contextualSpacing/>
    </w:pPr>
  </w:style>
  <w:style w:type="character" w:styleId="Zvraznenie">
    <w:name w:val="Emphasis"/>
    <w:basedOn w:val="Predvolenpsmoodseku"/>
    <w:uiPriority w:val="20"/>
    <w:qFormat/>
    <w:rsid w:val="003748F9"/>
    <w:rPr>
      <w:i/>
      <w:iCs/>
    </w:rPr>
  </w:style>
  <w:style w:type="character" w:styleId="Hypertextovprepojenie">
    <w:name w:val="Hyperlink"/>
    <w:basedOn w:val="Predvolenpsmoodseku"/>
    <w:uiPriority w:val="99"/>
    <w:semiHidden/>
    <w:unhideWhenUsed/>
    <w:rsid w:val="00187208"/>
    <w:rPr>
      <w:color w:val="0000FF"/>
      <w:u w:val="single"/>
    </w:rPr>
  </w:style>
  <w:style w:type="paragraph" w:styleId="Hlavika">
    <w:name w:val="header"/>
    <w:basedOn w:val="Normlny"/>
    <w:link w:val="HlavikaChar"/>
    <w:uiPriority w:val="99"/>
    <w:unhideWhenUsed/>
    <w:rsid w:val="00AA68ED"/>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AA68ED"/>
  </w:style>
  <w:style w:type="paragraph" w:styleId="Pta">
    <w:name w:val="footer"/>
    <w:basedOn w:val="Normlny"/>
    <w:link w:val="PtaChar"/>
    <w:uiPriority w:val="99"/>
    <w:unhideWhenUsed/>
    <w:rsid w:val="00AA68ED"/>
    <w:pPr>
      <w:tabs>
        <w:tab w:val="center" w:pos="4536"/>
        <w:tab w:val="right" w:pos="9072"/>
      </w:tabs>
      <w:spacing w:after="0" w:line="240" w:lineRule="auto"/>
    </w:pPr>
  </w:style>
  <w:style w:type="character" w:customStyle="1" w:styleId="PtaChar">
    <w:name w:val="Päta Char"/>
    <w:basedOn w:val="Predvolenpsmoodseku"/>
    <w:link w:val="Pta"/>
    <w:uiPriority w:val="99"/>
    <w:rsid w:val="00AA68ED"/>
  </w:style>
  <w:style w:type="character" w:customStyle="1" w:styleId="awspan">
    <w:name w:val="awspan"/>
    <w:basedOn w:val="Predvolenpsmoodseku"/>
    <w:rsid w:val="00010457"/>
  </w:style>
  <w:style w:type="paragraph" w:styleId="Textbubliny">
    <w:name w:val="Balloon Text"/>
    <w:basedOn w:val="Normlny"/>
    <w:link w:val="TextbublinyChar"/>
    <w:uiPriority w:val="99"/>
    <w:semiHidden/>
    <w:unhideWhenUsed/>
    <w:rsid w:val="00ED4568"/>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ED456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914652">
      <w:bodyDiv w:val="1"/>
      <w:marLeft w:val="0"/>
      <w:marRight w:val="0"/>
      <w:marTop w:val="0"/>
      <w:marBottom w:val="0"/>
      <w:divBdr>
        <w:top w:val="none" w:sz="0" w:space="0" w:color="auto"/>
        <w:left w:val="none" w:sz="0" w:space="0" w:color="auto"/>
        <w:bottom w:val="none" w:sz="0" w:space="0" w:color="auto"/>
        <w:right w:val="none" w:sz="0" w:space="0" w:color="auto"/>
      </w:divBdr>
      <w:divsChild>
        <w:div w:id="1658265839">
          <w:marLeft w:val="0"/>
          <w:marRight w:val="0"/>
          <w:marTop w:val="0"/>
          <w:marBottom w:val="0"/>
          <w:divBdr>
            <w:top w:val="none" w:sz="0" w:space="0" w:color="auto"/>
            <w:left w:val="none" w:sz="0" w:space="0" w:color="auto"/>
            <w:bottom w:val="none" w:sz="0" w:space="0" w:color="auto"/>
            <w:right w:val="none" w:sz="0" w:space="0" w:color="auto"/>
          </w:divBdr>
        </w:div>
        <w:div w:id="139662088">
          <w:marLeft w:val="0"/>
          <w:marRight w:val="0"/>
          <w:marTop w:val="0"/>
          <w:marBottom w:val="0"/>
          <w:divBdr>
            <w:top w:val="none" w:sz="0" w:space="0" w:color="auto"/>
            <w:left w:val="none" w:sz="0" w:space="0" w:color="auto"/>
            <w:bottom w:val="none" w:sz="0" w:space="0" w:color="auto"/>
            <w:right w:val="none" w:sz="0" w:space="0" w:color="auto"/>
          </w:divBdr>
        </w:div>
        <w:div w:id="493106784">
          <w:marLeft w:val="0"/>
          <w:marRight w:val="0"/>
          <w:marTop w:val="0"/>
          <w:marBottom w:val="0"/>
          <w:divBdr>
            <w:top w:val="none" w:sz="0" w:space="0" w:color="auto"/>
            <w:left w:val="none" w:sz="0" w:space="0" w:color="auto"/>
            <w:bottom w:val="none" w:sz="0" w:space="0" w:color="auto"/>
            <w:right w:val="none" w:sz="0" w:space="0" w:color="auto"/>
          </w:divBdr>
          <w:divsChild>
            <w:div w:id="476999765">
              <w:marLeft w:val="0"/>
              <w:marRight w:val="0"/>
              <w:marTop w:val="0"/>
              <w:marBottom w:val="0"/>
              <w:divBdr>
                <w:top w:val="none" w:sz="0" w:space="0" w:color="auto"/>
                <w:left w:val="none" w:sz="0" w:space="0" w:color="auto"/>
                <w:bottom w:val="none" w:sz="0" w:space="0" w:color="auto"/>
                <w:right w:val="none" w:sz="0" w:space="0" w:color="auto"/>
              </w:divBdr>
            </w:div>
            <w:div w:id="196361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947028">
      <w:bodyDiv w:val="1"/>
      <w:marLeft w:val="0"/>
      <w:marRight w:val="0"/>
      <w:marTop w:val="0"/>
      <w:marBottom w:val="0"/>
      <w:divBdr>
        <w:top w:val="none" w:sz="0" w:space="0" w:color="auto"/>
        <w:left w:val="none" w:sz="0" w:space="0" w:color="auto"/>
        <w:bottom w:val="none" w:sz="0" w:space="0" w:color="auto"/>
        <w:right w:val="none" w:sz="0" w:space="0" w:color="auto"/>
      </w:divBdr>
      <w:divsChild>
        <w:div w:id="1842040207">
          <w:marLeft w:val="0"/>
          <w:marRight w:val="0"/>
          <w:marTop w:val="0"/>
          <w:marBottom w:val="0"/>
          <w:divBdr>
            <w:top w:val="none" w:sz="0" w:space="0" w:color="auto"/>
            <w:left w:val="none" w:sz="0" w:space="0" w:color="auto"/>
            <w:bottom w:val="none" w:sz="0" w:space="0" w:color="auto"/>
            <w:right w:val="none" w:sz="0" w:space="0" w:color="auto"/>
          </w:divBdr>
        </w:div>
        <w:div w:id="251816160">
          <w:marLeft w:val="0"/>
          <w:marRight w:val="0"/>
          <w:marTop w:val="0"/>
          <w:marBottom w:val="0"/>
          <w:divBdr>
            <w:top w:val="none" w:sz="0" w:space="0" w:color="auto"/>
            <w:left w:val="none" w:sz="0" w:space="0" w:color="auto"/>
            <w:bottom w:val="none" w:sz="0" w:space="0" w:color="auto"/>
            <w:right w:val="none" w:sz="0" w:space="0" w:color="auto"/>
          </w:divBdr>
        </w:div>
        <w:div w:id="992828473">
          <w:marLeft w:val="0"/>
          <w:marRight w:val="0"/>
          <w:marTop w:val="0"/>
          <w:marBottom w:val="0"/>
          <w:divBdr>
            <w:top w:val="none" w:sz="0" w:space="0" w:color="auto"/>
            <w:left w:val="none" w:sz="0" w:space="0" w:color="auto"/>
            <w:bottom w:val="none" w:sz="0" w:space="0" w:color="auto"/>
            <w:right w:val="none" w:sz="0" w:space="0" w:color="auto"/>
          </w:divBdr>
          <w:divsChild>
            <w:div w:id="1898012133">
              <w:marLeft w:val="0"/>
              <w:marRight w:val="0"/>
              <w:marTop w:val="0"/>
              <w:marBottom w:val="0"/>
              <w:divBdr>
                <w:top w:val="none" w:sz="0" w:space="0" w:color="auto"/>
                <w:left w:val="none" w:sz="0" w:space="0" w:color="auto"/>
                <w:bottom w:val="none" w:sz="0" w:space="0" w:color="auto"/>
                <w:right w:val="none" w:sz="0" w:space="0" w:color="auto"/>
              </w:divBdr>
            </w:div>
            <w:div w:id="124715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002698">
      <w:bodyDiv w:val="1"/>
      <w:marLeft w:val="0"/>
      <w:marRight w:val="0"/>
      <w:marTop w:val="0"/>
      <w:marBottom w:val="0"/>
      <w:divBdr>
        <w:top w:val="none" w:sz="0" w:space="0" w:color="auto"/>
        <w:left w:val="none" w:sz="0" w:space="0" w:color="auto"/>
        <w:bottom w:val="none" w:sz="0" w:space="0" w:color="auto"/>
        <w:right w:val="none" w:sz="0" w:space="0" w:color="auto"/>
      </w:divBdr>
      <w:divsChild>
        <w:div w:id="458691388">
          <w:marLeft w:val="0"/>
          <w:marRight w:val="0"/>
          <w:marTop w:val="0"/>
          <w:marBottom w:val="0"/>
          <w:divBdr>
            <w:top w:val="none" w:sz="0" w:space="0" w:color="auto"/>
            <w:left w:val="none" w:sz="0" w:space="0" w:color="auto"/>
            <w:bottom w:val="none" w:sz="0" w:space="0" w:color="auto"/>
            <w:right w:val="none" w:sz="0" w:space="0" w:color="auto"/>
          </w:divBdr>
        </w:div>
        <w:div w:id="1818456515">
          <w:marLeft w:val="0"/>
          <w:marRight w:val="0"/>
          <w:marTop w:val="0"/>
          <w:marBottom w:val="0"/>
          <w:divBdr>
            <w:top w:val="none" w:sz="0" w:space="0" w:color="auto"/>
            <w:left w:val="none" w:sz="0" w:space="0" w:color="auto"/>
            <w:bottom w:val="none" w:sz="0" w:space="0" w:color="auto"/>
            <w:right w:val="none" w:sz="0" w:space="0" w:color="auto"/>
          </w:divBdr>
        </w:div>
        <w:div w:id="1820879421">
          <w:marLeft w:val="0"/>
          <w:marRight w:val="0"/>
          <w:marTop w:val="0"/>
          <w:marBottom w:val="0"/>
          <w:divBdr>
            <w:top w:val="none" w:sz="0" w:space="0" w:color="auto"/>
            <w:left w:val="none" w:sz="0" w:space="0" w:color="auto"/>
            <w:bottom w:val="none" w:sz="0" w:space="0" w:color="auto"/>
            <w:right w:val="none" w:sz="0" w:space="0" w:color="auto"/>
          </w:divBdr>
        </w:div>
        <w:div w:id="1356225656">
          <w:marLeft w:val="0"/>
          <w:marRight w:val="0"/>
          <w:marTop w:val="0"/>
          <w:marBottom w:val="0"/>
          <w:divBdr>
            <w:top w:val="none" w:sz="0" w:space="0" w:color="auto"/>
            <w:left w:val="none" w:sz="0" w:space="0" w:color="auto"/>
            <w:bottom w:val="none" w:sz="0" w:space="0" w:color="auto"/>
            <w:right w:val="none" w:sz="0" w:space="0" w:color="auto"/>
          </w:divBdr>
        </w:div>
      </w:divsChild>
    </w:div>
    <w:div w:id="629282381">
      <w:bodyDiv w:val="1"/>
      <w:marLeft w:val="0"/>
      <w:marRight w:val="0"/>
      <w:marTop w:val="0"/>
      <w:marBottom w:val="0"/>
      <w:divBdr>
        <w:top w:val="none" w:sz="0" w:space="0" w:color="auto"/>
        <w:left w:val="none" w:sz="0" w:space="0" w:color="auto"/>
        <w:bottom w:val="none" w:sz="0" w:space="0" w:color="auto"/>
        <w:right w:val="none" w:sz="0" w:space="0" w:color="auto"/>
      </w:divBdr>
      <w:divsChild>
        <w:div w:id="749813105">
          <w:marLeft w:val="0"/>
          <w:marRight w:val="0"/>
          <w:marTop w:val="0"/>
          <w:marBottom w:val="0"/>
          <w:divBdr>
            <w:top w:val="none" w:sz="0" w:space="0" w:color="auto"/>
            <w:left w:val="none" w:sz="0" w:space="0" w:color="auto"/>
            <w:bottom w:val="none" w:sz="0" w:space="0" w:color="auto"/>
            <w:right w:val="none" w:sz="0" w:space="0" w:color="auto"/>
          </w:divBdr>
        </w:div>
        <w:div w:id="938290215">
          <w:marLeft w:val="0"/>
          <w:marRight w:val="0"/>
          <w:marTop w:val="0"/>
          <w:marBottom w:val="0"/>
          <w:divBdr>
            <w:top w:val="none" w:sz="0" w:space="0" w:color="auto"/>
            <w:left w:val="none" w:sz="0" w:space="0" w:color="auto"/>
            <w:bottom w:val="none" w:sz="0" w:space="0" w:color="auto"/>
            <w:right w:val="none" w:sz="0" w:space="0" w:color="auto"/>
          </w:divBdr>
        </w:div>
        <w:div w:id="1956060446">
          <w:marLeft w:val="0"/>
          <w:marRight w:val="0"/>
          <w:marTop w:val="0"/>
          <w:marBottom w:val="0"/>
          <w:divBdr>
            <w:top w:val="none" w:sz="0" w:space="0" w:color="auto"/>
            <w:left w:val="none" w:sz="0" w:space="0" w:color="auto"/>
            <w:bottom w:val="none" w:sz="0" w:space="0" w:color="auto"/>
            <w:right w:val="none" w:sz="0" w:space="0" w:color="auto"/>
          </w:divBdr>
          <w:divsChild>
            <w:div w:id="1511066658">
              <w:marLeft w:val="0"/>
              <w:marRight w:val="0"/>
              <w:marTop w:val="0"/>
              <w:marBottom w:val="0"/>
              <w:divBdr>
                <w:top w:val="none" w:sz="0" w:space="0" w:color="auto"/>
                <w:left w:val="none" w:sz="0" w:space="0" w:color="auto"/>
                <w:bottom w:val="none" w:sz="0" w:space="0" w:color="auto"/>
                <w:right w:val="none" w:sz="0" w:space="0" w:color="auto"/>
              </w:divBdr>
            </w:div>
            <w:div w:id="2140149408">
              <w:marLeft w:val="0"/>
              <w:marRight w:val="0"/>
              <w:marTop w:val="0"/>
              <w:marBottom w:val="0"/>
              <w:divBdr>
                <w:top w:val="none" w:sz="0" w:space="0" w:color="auto"/>
                <w:left w:val="none" w:sz="0" w:space="0" w:color="auto"/>
                <w:bottom w:val="none" w:sz="0" w:space="0" w:color="auto"/>
                <w:right w:val="none" w:sz="0" w:space="0" w:color="auto"/>
              </w:divBdr>
            </w:div>
          </w:divsChild>
        </w:div>
        <w:div w:id="752044431">
          <w:marLeft w:val="0"/>
          <w:marRight w:val="0"/>
          <w:marTop w:val="0"/>
          <w:marBottom w:val="0"/>
          <w:divBdr>
            <w:top w:val="none" w:sz="0" w:space="0" w:color="auto"/>
            <w:left w:val="none" w:sz="0" w:space="0" w:color="auto"/>
            <w:bottom w:val="none" w:sz="0" w:space="0" w:color="auto"/>
            <w:right w:val="none" w:sz="0" w:space="0" w:color="auto"/>
          </w:divBdr>
          <w:divsChild>
            <w:div w:id="523442197">
              <w:marLeft w:val="0"/>
              <w:marRight w:val="0"/>
              <w:marTop w:val="0"/>
              <w:marBottom w:val="0"/>
              <w:divBdr>
                <w:top w:val="none" w:sz="0" w:space="0" w:color="auto"/>
                <w:left w:val="none" w:sz="0" w:space="0" w:color="auto"/>
                <w:bottom w:val="none" w:sz="0" w:space="0" w:color="auto"/>
                <w:right w:val="none" w:sz="0" w:space="0" w:color="auto"/>
              </w:divBdr>
            </w:div>
            <w:div w:id="1767770350">
              <w:marLeft w:val="0"/>
              <w:marRight w:val="0"/>
              <w:marTop w:val="0"/>
              <w:marBottom w:val="0"/>
              <w:divBdr>
                <w:top w:val="none" w:sz="0" w:space="0" w:color="auto"/>
                <w:left w:val="none" w:sz="0" w:space="0" w:color="auto"/>
                <w:bottom w:val="none" w:sz="0" w:space="0" w:color="auto"/>
                <w:right w:val="none" w:sz="0" w:space="0" w:color="auto"/>
              </w:divBdr>
            </w:div>
          </w:divsChild>
        </w:div>
        <w:div w:id="1452362448">
          <w:marLeft w:val="0"/>
          <w:marRight w:val="0"/>
          <w:marTop w:val="0"/>
          <w:marBottom w:val="0"/>
          <w:divBdr>
            <w:top w:val="none" w:sz="0" w:space="0" w:color="auto"/>
            <w:left w:val="none" w:sz="0" w:space="0" w:color="auto"/>
            <w:bottom w:val="none" w:sz="0" w:space="0" w:color="auto"/>
            <w:right w:val="none" w:sz="0" w:space="0" w:color="auto"/>
          </w:divBdr>
          <w:divsChild>
            <w:div w:id="231504340">
              <w:marLeft w:val="0"/>
              <w:marRight w:val="0"/>
              <w:marTop w:val="0"/>
              <w:marBottom w:val="0"/>
              <w:divBdr>
                <w:top w:val="none" w:sz="0" w:space="0" w:color="auto"/>
                <w:left w:val="none" w:sz="0" w:space="0" w:color="auto"/>
                <w:bottom w:val="none" w:sz="0" w:space="0" w:color="auto"/>
                <w:right w:val="none" w:sz="0" w:space="0" w:color="auto"/>
              </w:divBdr>
            </w:div>
            <w:div w:id="189670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806511">
      <w:bodyDiv w:val="1"/>
      <w:marLeft w:val="0"/>
      <w:marRight w:val="0"/>
      <w:marTop w:val="0"/>
      <w:marBottom w:val="0"/>
      <w:divBdr>
        <w:top w:val="none" w:sz="0" w:space="0" w:color="auto"/>
        <w:left w:val="none" w:sz="0" w:space="0" w:color="auto"/>
        <w:bottom w:val="none" w:sz="0" w:space="0" w:color="auto"/>
        <w:right w:val="none" w:sz="0" w:space="0" w:color="auto"/>
      </w:divBdr>
      <w:divsChild>
        <w:div w:id="925725982">
          <w:marLeft w:val="0"/>
          <w:marRight w:val="0"/>
          <w:marTop w:val="0"/>
          <w:marBottom w:val="0"/>
          <w:divBdr>
            <w:top w:val="none" w:sz="0" w:space="0" w:color="auto"/>
            <w:left w:val="none" w:sz="0" w:space="0" w:color="auto"/>
            <w:bottom w:val="none" w:sz="0" w:space="0" w:color="auto"/>
            <w:right w:val="none" w:sz="0" w:space="0" w:color="auto"/>
          </w:divBdr>
        </w:div>
      </w:divsChild>
    </w:div>
    <w:div w:id="1233347661">
      <w:bodyDiv w:val="1"/>
      <w:marLeft w:val="0"/>
      <w:marRight w:val="0"/>
      <w:marTop w:val="0"/>
      <w:marBottom w:val="0"/>
      <w:divBdr>
        <w:top w:val="none" w:sz="0" w:space="0" w:color="auto"/>
        <w:left w:val="none" w:sz="0" w:space="0" w:color="auto"/>
        <w:bottom w:val="none" w:sz="0" w:space="0" w:color="auto"/>
        <w:right w:val="none" w:sz="0" w:space="0" w:color="auto"/>
      </w:divBdr>
      <w:divsChild>
        <w:div w:id="1689134401">
          <w:marLeft w:val="0"/>
          <w:marRight w:val="0"/>
          <w:marTop w:val="0"/>
          <w:marBottom w:val="0"/>
          <w:divBdr>
            <w:top w:val="none" w:sz="0" w:space="0" w:color="auto"/>
            <w:left w:val="none" w:sz="0" w:space="0" w:color="auto"/>
            <w:bottom w:val="none" w:sz="0" w:space="0" w:color="auto"/>
            <w:right w:val="none" w:sz="0" w:space="0" w:color="auto"/>
          </w:divBdr>
        </w:div>
      </w:divsChild>
    </w:div>
    <w:div w:id="2099671777">
      <w:bodyDiv w:val="1"/>
      <w:marLeft w:val="0"/>
      <w:marRight w:val="0"/>
      <w:marTop w:val="0"/>
      <w:marBottom w:val="0"/>
      <w:divBdr>
        <w:top w:val="none" w:sz="0" w:space="0" w:color="auto"/>
        <w:left w:val="none" w:sz="0" w:space="0" w:color="auto"/>
        <w:bottom w:val="none" w:sz="0" w:space="0" w:color="auto"/>
        <w:right w:val="none" w:sz="0" w:space="0" w:color="auto"/>
      </w:divBdr>
      <w:divsChild>
        <w:div w:id="1791778821">
          <w:marLeft w:val="0"/>
          <w:marRight w:val="0"/>
          <w:marTop w:val="0"/>
          <w:marBottom w:val="0"/>
          <w:divBdr>
            <w:top w:val="none" w:sz="0" w:space="0" w:color="auto"/>
            <w:left w:val="none" w:sz="0" w:space="0" w:color="auto"/>
            <w:bottom w:val="none" w:sz="0" w:space="0" w:color="auto"/>
            <w:right w:val="none" w:sz="0" w:space="0" w:color="auto"/>
          </w:divBdr>
        </w:div>
        <w:div w:id="1191845113">
          <w:marLeft w:val="0"/>
          <w:marRight w:val="0"/>
          <w:marTop w:val="0"/>
          <w:marBottom w:val="0"/>
          <w:divBdr>
            <w:top w:val="none" w:sz="0" w:space="0" w:color="auto"/>
            <w:left w:val="none" w:sz="0" w:space="0" w:color="auto"/>
            <w:bottom w:val="none" w:sz="0" w:space="0" w:color="auto"/>
            <w:right w:val="none" w:sz="0" w:space="0" w:color="auto"/>
          </w:divBdr>
        </w:div>
        <w:div w:id="345446433">
          <w:marLeft w:val="0"/>
          <w:marRight w:val="0"/>
          <w:marTop w:val="0"/>
          <w:marBottom w:val="0"/>
          <w:divBdr>
            <w:top w:val="none" w:sz="0" w:space="0" w:color="auto"/>
            <w:left w:val="none" w:sz="0" w:space="0" w:color="auto"/>
            <w:bottom w:val="none" w:sz="0" w:space="0" w:color="auto"/>
            <w:right w:val="none" w:sz="0" w:space="0" w:color="auto"/>
          </w:divBdr>
        </w:div>
        <w:div w:id="8954324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557</Words>
  <Characters>3179</Characters>
  <Application>Microsoft Office Word</Application>
  <DocSecurity>0</DocSecurity>
  <Lines>26</Lines>
  <Paragraphs>7</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3729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Radovanovič Bojan</dc:creator>
  <cp:lastModifiedBy>Mosná Katarína</cp:lastModifiedBy>
  <cp:revision>3</cp:revision>
  <cp:lastPrinted>2021-10-14T11:07:00Z</cp:lastPrinted>
  <dcterms:created xsi:type="dcterms:W3CDTF">2021-10-06T06:48:00Z</dcterms:created>
  <dcterms:modified xsi:type="dcterms:W3CDTF">2021-10-14T11:07:00Z</dcterms:modified>
</cp:coreProperties>
</file>