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6B" w:rsidRPr="00E75FC6" w:rsidRDefault="00BF2F6B" w:rsidP="00E75F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5FC6" w:rsidRPr="00E75FC6" w:rsidRDefault="00E75FC6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5FC6">
        <w:rPr>
          <w:rFonts w:ascii="Times New Roman" w:hAnsi="Times New Roman" w:cs="Times New Roman"/>
          <w:sz w:val="24"/>
          <w:szCs w:val="24"/>
          <w:lang w:val="en-US"/>
        </w:rPr>
        <w:t>VLÁDA SLOVENSKEJ REPUBLIKY</w:t>
      </w:r>
    </w:p>
    <w:p w:rsidR="00BF2F6B" w:rsidRPr="00E75FC6" w:rsidRDefault="00BF2F6B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708C" w:rsidRPr="00E75FC6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5F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F6B" w:rsidRPr="00E75FC6" w:rsidRDefault="00BF2F6B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2F6B" w:rsidRPr="00E75FC6" w:rsidRDefault="00E75FC6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5FC6">
        <w:rPr>
          <w:rFonts w:ascii="Times New Roman" w:hAnsi="Times New Roman" w:cs="Times New Roman"/>
          <w:sz w:val="24"/>
          <w:szCs w:val="24"/>
          <w:lang w:val="en-US"/>
        </w:rPr>
        <w:t>NÁVRH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4"/>
      </w:tblGrid>
      <w:tr w:rsidR="0081708C" w:rsidRPr="00E75FC6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Pr="00E75FC6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E75FC6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Pr="00E75FC6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:rsidRPr="00E75FC6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E75FC6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E75FC6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F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E75FC6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E75FC6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81708C" w:rsidRPr="00E75FC6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E75FC6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E75FC6" w:rsidTr="00DF2220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F2220" w:rsidRPr="00E75FC6" w:rsidRDefault="00E75FC6" w:rsidP="00BF2F6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5F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 n</w:t>
                  </w:r>
                  <w:r w:rsidR="00DF2220" w:rsidRPr="00E75F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ávrh</w:t>
                  </w:r>
                  <w:r w:rsidRPr="00E75F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  <w:r w:rsidR="00DF2220" w:rsidRPr="00E75F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zákona, ktorým sa mení a dopĺňa zákon č. </w:t>
                  </w:r>
                  <w:r w:rsidR="00BF2F6B" w:rsidRPr="00E75F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139/1998 Z. z. o omamných a psychotropných látkach a prípravkoch v znení neskorších predpisov</w:t>
                  </w:r>
                </w:p>
              </w:tc>
            </w:tr>
          </w:tbl>
          <w:p w:rsidR="0081708C" w:rsidRPr="00E75FC6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93F" w:rsidRPr="00E75FC6" w:rsidRDefault="00B3493F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E75FC6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E75FC6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E75FC6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E75FC6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E75FC6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75FC6" w:rsidRDefault="00E75FC6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75FC6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E75F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02BDE" w:rsidRPr="00E75FC6"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Pr="00E75F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1825" w:rsidRPr="00E75FC6">
              <w:rPr>
                <w:rFonts w:ascii="Times New Roman" w:hAnsi="Times New Roman" w:cs="Times New Roman"/>
                <w:sz w:val="24"/>
                <w:szCs w:val="24"/>
              </w:rPr>
              <w:t xml:space="preserve"> zdravotníctva</w:t>
            </w:r>
          </w:p>
        </w:tc>
      </w:tr>
    </w:tbl>
    <w:p w:rsidR="0081708C" w:rsidRPr="00E75FC6" w:rsidRDefault="005867E4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81708C" w:rsidRPr="00E75FC6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:rsidR="009C4F6D" w:rsidRPr="005867E4" w:rsidRDefault="009C4F6D" w:rsidP="0081708C">
      <w:pPr>
        <w:rPr>
          <w:rFonts w:ascii="Times New Roman" w:hAnsi="Times New Roman" w:cs="Times New Roman"/>
          <w:b/>
          <w:sz w:val="28"/>
          <w:szCs w:val="24"/>
        </w:rPr>
      </w:pPr>
      <w:r w:rsidRPr="005867E4">
        <w:rPr>
          <w:rFonts w:ascii="Times New Roman" w:hAnsi="Times New Roman" w:cs="Times New Roman"/>
          <w:b/>
          <w:sz w:val="28"/>
          <w:szCs w:val="24"/>
        </w:rPr>
        <w:t>Vláda</w:t>
      </w:r>
    </w:p>
    <w:p w:rsidR="006C25CA" w:rsidRPr="00E75FC6" w:rsidRDefault="006C25CA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2"/>
        <w:gridCol w:w="8652"/>
      </w:tblGrid>
      <w:tr w:rsidR="006C25CA" w:rsidRPr="00E75FC6">
        <w:trPr>
          <w:divId w:val="21372137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Pr="00E75FC6" w:rsidRDefault="006C25CA" w:rsidP="00E75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Pr="00E75FC6" w:rsidRDefault="00E75FC6" w:rsidP="00E75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  <w:p w:rsidR="00E75FC6" w:rsidRPr="00E75FC6" w:rsidRDefault="00E75FC6" w:rsidP="00E75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FC6" w:rsidRPr="005867E4" w:rsidRDefault="00E75FC6" w:rsidP="005867E4">
            <w:pPr>
              <w:pStyle w:val="Odsekzoznamu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E4">
              <w:rPr>
                <w:rFonts w:ascii="Times New Roman" w:hAnsi="Times New Roman" w:cs="Times New Roman"/>
                <w:bCs/>
                <w:sz w:val="24"/>
                <w:szCs w:val="24"/>
              </w:rPr>
              <w:t>návrh zákona</w:t>
            </w:r>
            <w:r w:rsidR="005867E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86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ktorým sa mení a dopĺňa zákon č. 139/1998 Z. z. o omamných a psychotropných látkach a prípravkoch v znení neskorších predpisov</w:t>
            </w:r>
            <w:r w:rsidR="005867E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75FC6" w:rsidRPr="00E75FC6" w:rsidRDefault="00E75FC6" w:rsidP="00E75F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25CA" w:rsidRPr="00E75FC6">
        <w:trPr>
          <w:divId w:val="21372137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25CA" w:rsidRPr="00E75FC6" w:rsidRDefault="00E75FC6" w:rsidP="00E75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5FC6" w:rsidRDefault="00E75FC6" w:rsidP="00E75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  <w:p w:rsidR="00E75FC6" w:rsidRDefault="00E75FC6" w:rsidP="00E75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25CA" w:rsidRPr="00E75FC6" w:rsidRDefault="006C25CA" w:rsidP="00E75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predsedu vlády </w:t>
            </w:r>
          </w:p>
          <w:p w:rsidR="00E75FC6" w:rsidRPr="00E75FC6" w:rsidRDefault="00E75FC6" w:rsidP="00E75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FC6" w:rsidRPr="00E75FC6" w:rsidRDefault="00E75FC6" w:rsidP="005867E4">
            <w:pPr>
              <w:pStyle w:val="Odsekzoznamu"/>
              <w:numPr>
                <w:ilvl w:val="0"/>
                <w:numId w:val="3"/>
              </w:numPr>
              <w:ind w:left="831" w:hanging="8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predložiť vládny návrh zákona predsedovi Národnej rady </w:t>
            </w:r>
            <w:r w:rsidR="005867E4">
              <w:rPr>
                <w:rFonts w:ascii="Times New Roman" w:hAnsi="Times New Roman" w:cs="Times New Roman"/>
                <w:bCs/>
                <w:sz w:val="24"/>
                <w:szCs w:val="24"/>
              </w:rPr>
              <w:t>SR</w:t>
            </w:r>
            <w:r w:rsidRPr="00E75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ďalšie </w:t>
            </w:r>
            <w:r w:rsidR="00586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ústavné </w:t>
            </w:r>
            <w:bookmarkStart w:id="0" w:name="_GoBack"/>
            <w:bookmarkEnd w:id="0"/>
            <w:r w:rsidRPr="00E75FC6">
              <w:rPr>
                <w:rFonts w:ascii="Times New Roman" w:hAnsi="Times New Roman" w:cs="Times New Roman"/>
                <w:bCs/>
                <w:sz w:val="24"/>
                <w:szCs w:val="24"/>
              </w:rPr>
              <w:t>prerokovanie</w:t>
            </w:r>
            <w:r w:rsidR="005867E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75FC6" w:rsidRPr="00E75FC6" w:rsidRDefault="00E75FC6" w:rsidP="00E75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FC6" w:rsidRPr="00E75FC6" w:rsidRDefault="00E75FC6" w:rsidP="00E75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ministra zdravotníctva </w:t>
            </w:r>
          </w:p>
          <w:p w:rsidR="00E75FC6" w:rsidRPr="00E75FC6" w:rsidRDefault="00E75FC6" w:rsidP="00E75F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FC6" w:rsidRPr="00E75FC6" w:rsidRDefault="00E75FC6" w:rsidP="005867E4">
            <w:pPr>
              <w:pStyle w:val="Odsekzoznamu"/>
              <w:numPr>
                <w:ilvl w:val="0"/>
                <w:numId w:val="3"/>
              </w:numPr>
              <w:ind w:left="831" w:hanging="7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uviesť vládny návrh zákona v Národnej rade </w:t>
            </w:r>
            <w:r w:rsidR="005867E4">
              <w:rPr>
                <w:rFonts w:ascii="Times New Roman" w:hAnsi="Times New Roman" w:cs="Times New Roman"/>
                <w:bCs/>
                <w:sz w:val="24"/>
                <w:szCs w:val="24"/>
              </w:rPr>
              <w:t>SR.</w:t>
            </w:r>
          </w:p>
        </w:tc>
      </w:tr>
      <w:tr w:rsidR="006C25CA" w:rsidRPr="00E75FC6">
        <w:trPr>
          <w:divId w:val="2137213753"/>
          <w:trHeight w:val="45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5CA" w:rsidRPr="00E75FC6" w:rsidRDefault="006C25CA" w:rsidP="00E7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2"/>
      </w:tblGrid>
      <w:tr w:rsidR="00557779" w:rsidRPr="00E75FC6" w:rsidTr="00A20244">
        <w:trPr>
          <w:cantSplit/>
        </w:trPr>
        <w:tc>
          <w:tcPr>
            <w:tcW w:w="1662" w:type="dxa"/>
          </w:tcPr>
          <w:p w:rsidR="00557779" w:rsidRPr="00E75FC6" w:rsidRDefault="00557779" w:rsidP="00E75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744" w:type="dxa"/>
          </w:tcPr>
          <w:p w:rsidR="00E75FC6" w:rsidRPr="00E75FC6" w:rsidRDefault="006C25CA" w:rsidP="00E7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  <w:p w:rsidR="00E75FC6" w:rsidRPr="00E75FC6" w:rsidRDefault="00E75FC6" w:rsidP="00E7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sz w:val="24"/>
                <w:szCs w:val="24"/>
              </w:rPr>
              <w:t>minister zdravotníctva</w:t>
            </w:r>
          </w:p>
        </w:tc>
      </w:tr>
      <w:tr w:rsidR="00557779" w:rsidRPr="00E75FC6" w:rsidTr="00A20244">
        <w:trPr>
          <w:cantSplit/>
        </w:trPr>
        <w:tc>
          <w:tcPr>
            <w:tcW w:w="1662" w:type="dxa"/>
          </w:tcPr>
          <w:p w:rsidR="00557779" w:rsidRPr="00E75FC6" w:rsidRDefault="00557779" w:rsidP="00E75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4" w:type="dxa"/>
          </w:tcPr>
          <w:p w:rsidR="00557779" w:rsidRPr="00E75FC6" w:rsidRDefault="00557779" w:rsidP="00E7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E75FC6" w:rsidTr="00A20244">
        <w:trPr>
          <w:cantSplit/>
        </w:trPr>
        <w:tc>
          <w:tcPr>
            <w:tcW w:w="1662" w:type="dxa"/>
          </w:tcPr>
          <w:p w:rsidR="00557779" w:rsidRPr="00E75FC6" w:rsidRDefault="006C25CA" w:rsidP="00E75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744" w:type="dxa"/>
          </w:tcPr>
          <w:p w:rsidR="00557779" w:rsidRPr="00E75FC6" w:rsidRDefault="006C25CA" w:rsidP="00586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C6">
              <w:rPr>
                <w:rFonts w:ascii="Times New Roman" w:hAnsi="Times New Roman" w:cs="Times New Roman"/>
                <w:sz w:val="24"/>
                <w:szCs w:val="24"/>
              </w:rPr>
              <w:t xml:space="preserve">predseda Národnej rady </w:t>
            </w:r>
            <w:r w:rsidR="005867E4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557779" w:rsidRPr="00E75FC6" w:rsidRDefault="00557779" w:rsidP="00E75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7779" w:rsidRPr="00E75FC6" w:rsidSect="00E75FC6">
      <w:pgSz w:w="12240" w:h="15840"/>
      <w:pgMar w:top="567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ED"/>
    <w:multiLevelType w:val="hybridMultilevel"/>
    <w:tmpl w:val="3B3E1F44"/>
    <w:lvl w:ilvl="0" w:tplc="5D805436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7AB5"/>
    <w:multiLevelType w:val="hybridMultilevel"/>
    <w:tmpl w:val="915E55BE"/>
    <w:lvl w:ilvl="0" w:tplc="D48CBAF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F3CA2"/>
    <w:multiLevelType w:val="hybridMultilevel"/>
    <w:tmpl w:val="7C820B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70B35"/>
    <w:multiLevelType w:val="hybridMultilevel"/>
    <w:tmpl w:val="62DE6A52"/>
    <w:lvl w:ilvl="0" w:tplc="5D805436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B662F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867E4"/>
    <w:rsid w:val="00591EF2"/>
    <w:rsid w:val="00596D02"/>
    <w:rsid w:val="005E1E88"/>
    <w:rsid w:val="005F3D14"/>
    <w:rsid w:val="0065200B"/>
    <w:rsid w:val="006740F9"/>
    <w:rsid w:val="006A2A39"/>
    <w:rsid w:val="006B6F58"/>
    <w:rsid w:val="006C25CA"/>
    <w:rsid w:val="006F2EA0"/>
    <w:rsid w:val="006F3C1D"/>
    <w:rsid w:val="006F6506"/>
    <w:rsid w:val="00707A7B"/>
    <w:rsid w:val="00757990"/>
    <w:rsid w:val="007C2AD6"/>
    <w:rsid w:val="0081708C"/>
    <w:rsid w:val="0083687B"/>
    <w:rsid w:val="008462F5"/>
    <w:rsid w:val="008C3A96"/>
    <w:rsid w:val="0092640A"/>
    <w:rsid w:val="00976A51"/>
    <w:rsid w:val="009964F3"/>
    <w:rsid w:val="009C4F6D"/>
    <w:rsid w:val="00A20244"/>
    <w:rsid w:val="00A3474E"/>
    <w:rsid w:val="00A579D5"/>
    <w:rsid w:val="00AA5BFC"/>
    <w:rsid w:val="00B02BDE"/>
    <w:rsid w:val="00B07CB6"/>
    <w:rsid w:val="00B3493F"/>
    <w:rsid w:val="00BD2459"/>
    <w:rsid w:val="00BD562D"/>
    <w:rsid w:val="00BE47B1"/>
    <w:rsid w:val="00BF2F6B"/>
    <w:rsid w:val="00C0662A"/>
    <w:rsid w:val="00C604FB"/>
    <w:rsid w:val="00C82652"/>
    <w:rsid w:val="00C858E5"/>
    <w:rsid w:val="00CB1825"/>
    <w:rsid w:val="00CC14A4"/>
    <w:rsid w:val="00CC3A18"/>
    <w:rsid w:val="00D26F72"/>
    <w:rsid w:val="00D30B43"/>
    <w:rsid w:val="00D912E3"/>
    <w:rsid w:val="00DF2220"/>
    <w:rsid w:val="00E22B67"/>
    <w:rsid w:val="00E75FC6"/>
    <w:rsid w:val="00E82C65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BEBA6"/>
  <w15:docId w15:val="{74BBBF0A-0D97-4242-8266-54716399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C6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E82C6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E82C65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2C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82C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E7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4.8.2020 18:12:06"/>
    <f:field ref="objchangedby" par="" text="Administrator, System"/>
    <f:field ref="objmodifiedat" par="" text="24.8.2020 18:12:06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868B4A3-ECE8-4E25-A51D-410CAE93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Skýpalová Petra</cp:lastModifiedBy>
  <cp:revision>3</cp:revision>
  <cp:lastPrinted>2021-08-19T14:44:00Z</cp:lastPrinted>
  <dcterms:created xsi:type="dcterms:W3CDTF">2021-08-19T14:44:00Z</dcterms:created>
  <dcterms:modified xsi:type="dcterms:W3CDTF">2021-09-16T10:53:00Z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COO.2145.1000.3.3982408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Návrh poslancov Národnej rady Slovenskej republiky na vydanie zákona, ktorým sa mení a dopĺňa zákon č. 576/2004 Z. z. o zdravotnej starostlivosti, službách súvisiacich s poskytovaním zdravotnej starostlivosti a o zmene a doplnení niektorých zákonov a 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 o rokovacom poriadku Národnej rady Slovenskej republiky _x000d_
</vt:lpwstr>
  </property>
  <property fmtid="{D5CDD505-2E9C-101B-9397-08002B2CF9AE}" pid="18" name="FSC#SKEDITIONSLOVLEX@103.510:plnynazovpredpis">
    <vt:lpwstr> Návrh poslancov Národnej rady Slovenskej republiky na vydanie zákona, ktorým sa mení a dopĺňa zákon č. 576/2004 Z. z. o zdravotnej starostlivosti, službách súvisiacich s poskytovaním zdravotnej starostlivosti a o zmene a doplnení niektorých zákonov a kto</vt:lpwstr>
  </property>
  <property fmtid="{D5CDD505-2E9C-101B-9397-08002B2CF9AE}" pid="19" name="FSC#SKEDITIONSLOVLEX@103.510:rezortcislopredpis">
    <vt:lpwstr>S13476-2020-OL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LP/2020/355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justify;"&gt;Podľa § 70 ods. 2 zákona Národnej rady Slovenskej republiky č. 350/1996 Z. z. o&amp;nbsp;rokovacom poriadku Národnej rady Slovenskej republiky Ministerstvo zdravotníctva Slovenskej republiky ako ústredný orgán štátnej správy pr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rým sa menia s dopĺňajú niektoré zákony (tlač 154)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rým sa menia s dopĺňajú niektoré zákony (tlač 154)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24. 8. 2020</vt:lpwstr>
  </property>
</Properties>
</file>