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45" w:type="dxa"/>
        <w:jc w:val="center"/>
        <w:tblLayout w:type="fixed"/>
        <w:tblCellMar>
          <w:left w:w="0" w:type="dxa"/>
          <w:right w:w="0" w:type="dxa"/>
        </w:tblCellMar>
        <w:tblLook w:val="04A0" w:firstRow="1" w:lastRow="0" w:firstColumn="1" w:lastColumn="0" w:noHBand="0" w:noVBand="1"/>
      </w:tblPr>
      <w:tblGrid>
        <w:gridCol w:w="1152"/>
        <w:gridCol w:w="4499"/>
        <w:gridCol w:w="850"/>
        <w:gridCol w:w="1134"/>
        <w:gridCol w:w="567"/>
        <w:gridCol w:w="4253"/>
        <w:gridCol w:w="567"/>
        <w:gridCol w:w="1223"/>
      </w:tblGrid>
      <w:tr w:rsidR="00FA5078" w:rsidRPr="00FA5078" w:rsidTr="00FA5078">
        <w:trPr>
          <w:cantSplit/>
          <w:trHeight w:val="1410"/>
          <w:jc w:val="center"/>
        </w:trPr>
        <w:tc>
          <w:tcPr>
            <w:tcW w:w="6501"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12C5D" w:rsidRPr="00B119EF" w:rsidRDefault="00E12C5D" w:rsidP="00A63B2B">
            <w:pPr>
              <w:spacing w:after="0" w:line="240" w:lineRule="auto"/>
              <w:contextualSpacing/>
              <w:jc w:val="center"/>
              <w:rPr>
                <w:rFonts w:ascii="Times New Roman" w:hAnsi="Times New Roman" w:cs="Times New Roman"/>
                <w:b/>
                <w:sz w:val="20"/>
                <w:szCs w:val="20"/>
              </w:rPr>
            </w:pPr>
            <w:r w:rsidRPr="00B119EF">
              <w:rPr>
                <w:rFonts w:ascii="Times New Roman" w:hAnsi="Times New Roman" w:cs="Times New Roman"/>
                <w:b/>
                <w:sz w:val="20"/>
                <w:szCs w:val="20"/>
              </w:rPr>
              <w:t>Vykonávacia smernica Komisie</w:t>
            </w:r>
            <w:r w:rsidR="00BE48D2">
              <w:rPr>
                <w:rFonts w:ascii="Times New Roman" w:hAnsi="Times New Roman" w:cs="Times New Roman"/>
                <w:b/>
                <w:sz w:val="20"/>
                <w:szCs w:val="20"/>
              </w:rPr>
              <w:t xml:space="preserve"> (EÚ)</w:t>
            </w:r>
            <w:r w:rsidRPr="00B119EF">
              <w:rPr>
                <w:rFonts w:ascii="Times New Roman" w:hAnsi="Times New Roman" w:cs="Times New Roman"/>
                <w:b/>
                <w:sz w:val="20"/>
                <w:szCs w:val="20"/>
              </w:rPr>
              <w:t xml:space="preserve"> 2021/415 z 8. marca 2021, ktorou sa menia smernice Rady 66/401/EHS a 66/402/EHS na účely prispôsobenia taxonomických skupín a názvov určitých druhov osív a burín vývoju vedeckých a technických poznatkov (Ú. v. EÚ L 81, 9.3.2021)</w:t>
            </w:r>
            <w:r w:rsidR="00B119EF">
              <w:rPr>
                <w:rFonts w:ascii="Times New Roman" w:hAnsi="Times New Roman" w:cs="Times New Roman"/>
                <w:b/>
                <w:sz w:val="20"/>
                <w:szCs w:val="20"/>
              </w:rPr>
              <w:t>.</w:t>
            </w:r>
          </w:p>
        </w:tc>
        <w:tc>
          <w:tcPr>
            <w:tcW w:w="7744"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B119EF" w:rsidRDefault="00E12C5D" w:rsidP="00FA5078">
            <w:pPr>
              <w:spacing w:after="0" w:line="240" w:lineRule="auto"/>
              <w:contextualSpacing/>
              <w:jc w:val="center"/>
              <w:rPr>
                <w:rFonts w:ascii="Times New Roman" w:hAnsi="Times New Roman" w:cs="Times New Roman"/>
                <w:b/>
                <w:bCs/>
                <w:sz w:val="20"/>
                <w:szCs w:val="20"/>
              </w:rPr>
            </w:pPr>
            <w:r w:rsidRPr="00B119EF">
              <w:rPr>
                <w:rFonts w:ascii="Times New Roman" w:hAnsi="Times New Roman" w:cs="Times New Roman"/>
                <w:b/>
                <w:bCs/>
                <w:sz w:val="20"/>
                <w:szCs w:val="20"/>
              </w:rPr>
              <w:t>Zákon č. 575/2001 Z. z. o organizácii činnosti vlády a organizácii ústrednej štátnej správy v znení neskorších predpisov (ďalej len „zákon č. 575/2001“)</w:t>
            </w:r>
            <w:r w:rsidR="00B119EF">
              <w:rPr>
                <w:rFonts w:ascii="Times New Roman" w:hAnsi="Times New Roman" w:cs="Times New Roman"/>
                <w:b/>
                <w:bCs/>
                <w:sz w:val="20"/>
                <w:szCs w:val="20"/>
              </w:rPr>
              <w:t>.</w:t>
            </w:r>
          </w:p>
          <w:p w:rsidR="00E12C5D" w:rsidRPr="00B119EF" w:rsidRDefault="00E12C5D" w:rsidP="00FA5078">
            <w:pPr>
              <w:spacing w:after="0" w:line="240" w:lineRule="auto"/>
              <w:contextualSpacing/>
              <w:jc w:val="center"/>
              <w:rPr>
                <w:rFonts w:ascii="Times New Roman" w:hAnsi="Times New Roman" w:cs="Times New Roman"/>
                <w:b/>
                <w:sz w:val="20"/>
                <w:szCs w:val="20"/>
              </w:rPr>
            </w:pPr>
            <w:r w:rsidRPr="00B119EF">
              <w:rPr>
                <w:rFonts w:ascii="Times New Roman" w:hAnsi="Times New Roman" w:cs="Times New Roman"/>
                <w:b/>
                <w:sz w:val="20"/>
                <w:szCs w:val="20"/>
              </w:rPr>
              <w:t>Návrh nariadenia vlády Slovenskej republiky z ... 2021, ktorým sa mení a dopĺňa nariadenie vlády Slovenskej republiky č. 50/2007 Z. z. o registrácii odrôd pestovaných rastlín v znení neskorších predpisov (ďalej len „novela n. v. 50/2007“)</w:t>
            </w:r>
            <w:r w:rsidR="00B119EF">
              <w:rPr>
                <w:rFonts w:ascii="Times New Roman" w:hAnsi="Times New Roman" w:cs="Times New Roman"/>
                <w:b/>
                <w:sz w:val="20"/>
                <w:szCs w:val="20"/>
              </w:rPr>
              <w:t>.</w:t>
            </w:r>
          </w:p>
          <w:p w:rsidR="00E12C5D" w:rsidRPr="00B119EF" w:rsidRDefault="00E12C5D" w:rsidP="00FA5078">
            <w:pPr>
              <w:spacing w:after="0" w:line="240" w:lineRule="auto"/>
              <w:contextualSpacing/>
              <w:jc w:val="center"/>
              <w:rPr>
                <w:rFonts w:ascii="Times New Roman" w:hAnsi="Times New Roman" w:cs="Times New Roman"/>
                <w:b/>
                <w:sz w:val="20"/>
                <w:szCs w:val="20"/>
              </w:rPr>
            </w:pPr>
            <w:r w:rsidRPr="00B119EF">
              <w:rPr>
                <w:rFonts w:ascii="Times New Roman" w:hAnsi="Times New Roman" w:cs="Times New Roman"/>
                <w:b/>
                <w:sz w:val="20"/>
                <w:szCs w:val="20"/>
              </w:rPr>
              <w:t xml:space="preserve">Návrh nariadenia vlády Slovenskej republiky, ktorým sa mení </w:t>
            </w:r>
            <w:r w:rsidR="00A63B2B">
              <w:rPr>
                <w:rFonts w:ascii="Times New Roman" w:hAnsi="Times New Roman" w:cs="Times New Roman"/>
                <w:b/>
                <w:sz w:val="20"/>
                <w:szCs w:val="20"/>
              </w:rPr>
              <w:t xml:space="preserve"> a dopĺňa </w:t>
            </w:r>
            <w:r w:rsidRPr="00B119EF">
              <w:rPr>
                <w:rFonts w:ascii="Times New Roman" w:hAnsi="Times New Roman" w:cs="Times New Roman"/>
                <w:b/>
                <w:sz w:val="20"/>
                <w:szCs w:val="20"/>
              </w:rPr>
              <w:t>nariadenie vlády Slovenskej republiky č. 52/2007 Z. z., ktorým sa ustanovujú požiadavky na uvádzanie osiva krmovín na trh v znení neskorších predpisov (ďalej len „novela n. v. 52/2007“)</w:t>
            </w:r>
            <w:r w:rsidR="00B119EF">
              <w:rPr>
                <w:rFonts w:ascii="Times New Roman" w:hAnsi="Times New Roman" w:cs="Times New Roman"/>
                <w:b/>
                <w:sz w:val="20"/>
                <w:szCs w:val="20"/>
              </w:rPr>
              <w:t>.</w:t>
            </w:r>
          </w:p>
          <w:p w:rsidR="00E12C5D" w:rsidRPr="00FA5078" w:rsidRDefault="00E12C5D" w:rsidP="00E4335F">
            <w:pPr>
              <w:spacing w:line="240" w:lineRule="auto"/>
              <w:ind w:left="360" w:hanging="360"/>
              <w:contextualSpacing/>
              <w:jc w:val="center"/>
              <w:rPr>
                <w:rFonts w:ascii="Times New Roman" w:eastAsia="Calibri" w:hAnsi="Times New Roman" w:cs="Times New Roman"/>
                <w:bCs/>
                <w:sz w:val="20"/>
                <w:szCs w:val="20"/>
              </w:rPr>
            </w:pPr>
            <w:r w:rsidRPr="00B119EF">
              <w:rPr>
                <w:rFonts w:ascii="Times New Roman" w:hAnsi="Times New Roman" w:cs="Times New Roman"/>
                <w:b/>
                <w:sz w:val="20"/>
                <w:szCs w:val="20"/>
              </w:rPr>
              <w:t xml:space="preserve">Návrh nariadenia vlády Slovenskej republiky, ktorým sa mení a dopĺňa nariadenie vlády Slovenskej republiky </w:t>
            </w:r>
            <w:r w:rsidRPr="00B119EF">
              <w:rPr>
                <w:rFonts w:ascii="Times New Roman" w:eastAsia="Calibri" w:hAnsi="Times New Roman" w:cs="Times New Roman"/>
                <w:b/>
                <w:bCs/>
                <w:sz w:val="20"/>
                <w:szCs w:val="20"/>
              </w:rPr>
              <w:t xml:space="preserve">č. 57/2007 Z. z., ktorým sa ustanovujú požiadavky na uvádzanie osiva </w:t>
            </w:r>
            <w:r w:rsidRPr="00B119EF">
              <w:rPr>
                <w:rFonts w:ascii="Times New Roman" w:hAnsi="Times New Roman" w:cs="Times New Roman"/>
                <w:b/>
                <w:bCs/>
                <w:sz w:val="20"/>
                <w:szCs w:val="20"/>
              </w:rPr>
              <w:t>obilnín</w:t>
            </w:r>
            <w:r w:rsidRPr="00B119EF">
              <w:rPr>
                <w:rFonts w:ascii="Times New Roman" w:eastAsia="Calibri" w:hAnsi="Times New Roman" w:cs="Times New Roman"/>
                <w:b/>
                <w:bCs/>
                <w:sz w:val="20"/>
                <w:szCs w:val="20"/>
              </w:rPr>
              <w:t xml:space="preserve"> na trh v znení neskorších predpisov </w:t>
            </w:r>
            <w:r w:rsidRPr="00B119EF">
              <w:rPr>
                <w:rFonts w:ascii="Times New Roman" w:hAnsi="Times New Roman" w:cs="Times New Roman"/>
                <w:b/>
                <w:sz w:val="20"/>
                <w:szCs w:val="20"/>
              </w:rPr>
              <w:t>(ďalej len „novela n. v. 5</w:t>
            </w:r>
            <w:r w:rsidR="00EF4F74" w:rsidRPr="00B119EF">
              <w:rPr>
                <w:rFonts w:ascii="Times New Roman" w:hAnsi="Times New Roman" w:cs="Times New Roman"/>
                <w:b/>
                <w:sz w:val="20"/>
                <w:szCs w:val="20"/>
              </w:rPr>
              <w:t>7</w:t>
            </w:r>
            <w:r w:rsidRPr="00B119EF">
              <w:rPr>
                <w:rFonts w:ascii="Times New Roman" w:hAnsi="Times New Roman" w:cs="Times New Roman"/>
                <w:b/>
                <w:sz w:val="20"/>
                <w:szCs w:val="20"/>
              </w:rPr>
              <w:t>/2007“)</w:t>
            </w:r>
            <w:r w:rsidR="00B119EF">
              <w:rPr>
                <w:rFonts w:ascii="Times New Roman" w:hAnsi="Times New Roman" w:cs="Times New Roman"/>
                <w:b/>
                <w:sz w:val="20"/>
                <w:szCs w:val="20"/>
              </w:rPr>
              <w:t>.</w:t>
            </w:r>
          </w:p>
        </w:tc>
      </w:tr>
      <w:tr w:rsidR="00FA5078" w:rsidRPr="00FA5078" w:rsidTr="003A54FB">
        <w:trPr>
          <w:cantSplit/>
          <w:jc w:val="center"/>
        </w:trPr>
        <w:tc>
          <w:tcPr>
            <w:tcW w:w="11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1</w:t>
            </w:r>
          </w:p>
        </w:tc>
        <w:tc>
          <w:tcPr>
            <w:tcW w:w="4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rsidR="00E12C5D" w:rsidRPr="00FA5078" w:rsidRDefault="00E12C5D"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5</w:t>
            </w: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7</w:t>
            </w:r>
          </w:p>
        </w:tc>
        <w:tc>
          <w:tcPr>
            <w:tcW w:w="12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8</w:t>
            </w:r>
          </w:p>
        </w:tc>
      </w:tr>
      <w:tr w:rsidR="00FA5078" w:rsidRPr="00FA5078" w:rsidTr="003A54FB">
        <w:trPr>
          <w:cantSplit/>
          <w:trHeight w:val="1040"/>
          <w:jc w:val="center"/>
        </w:trPr>
        <w:tc>
          <w:tcPr>
            <w:tcW w:w="11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pStyle w:val="Normlny0"/>
              <w:contextualSpacing/>
              <w:jc w:val="center"/>
            </w:pPr>
            <w:r w:rsidRPr="00FA5078">
              <w:t>Článok</w:t>
            </w:r>
          </w:p>
          <w:p w:rsidR="00E12C5D" w:rsidRPr="00FA5078" w:rsidRDefault="00E12C5D" w:rsidP="00FA5078">
            <w:pPr>
              <w:pStyle w:val="Normlny0"/>
              <w:contextualSpacing/>
              <w:jc w:val="center"/>
            </w:pPr>
            <w:r w:rsidRPr="00FA5078">
              <w:t>(Č, O,</w:t>
            </w:r>
          </w:p>
          <w:p w:rsidR="00E12C5D" w:rsidRPr="00FA5078" w:rsidRDefault="00E12C5D" w:rsidP="00FA5078">
            <w:pPr>
              <w:spacing w:line="240" w:lineRule="auto"/>
              <w:contextualSpacing/>
              <w:jc w:val="center"/>
              <w:rPr>
                <w:rFonts w:ascii="Times New Roman" w:hAnsi="Times New Roman" w:cs="Times New Roman"/>
                <w:sz w:val="20"/>
                <w:szCs w:val="20"/>
              </w:rPr>
            </w:pPr>
            <w:r w:rsidRPr="00FA5078">
              <w:rPr>
                <w:rFonts w:ascii="Times New Roman" w:hAnsi="Times New Roman" w:cs="Times New Roman"/>
                <w:sz w:val="20"/>
                <w:szCs w:val="20"/>
              </w:rPr>
              <w:t>V, P)</w:t>
            </w:r>
          </w:p>
        </w:tc>
        <w:tc>
          <w:tcPr>
            <w:tcW w:w="4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jc w:val="center"/>
              <w:rPr>
                <w:rFonts w:ascii="Times New Roman" w:hAnsi="Times New Roman" w:cs="Times New Roman"/>
                <w:sz w:val="20"/>
                <w:szCs w:val="20"/>
              </w:rPr>
            </w:pPr>
            <w:r w:rsidRPr="00FA5078">
              <w:rPr>
                <w:rFonts w:ascii="Times New Roman" w:hAnsi="Times New Roman" w:cs="Times New Roman"/>
                <w:sz w:val="20"/>
                <w:szCs w:val="20"/>
              </w:rPr>
              <w:t>Text</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pStyle w:val="Normlny0"/>
              <w:contextualSpacing/>
              <w:jc w:val="center"/>
            </w:pPr>
            <w:r w:rsidRPr="00FA5078">
              <w:t>Spôsob transp.</w:t>
            </w:r>
          </w:p>
          <w:p w:rsidR="00E12C5D" w:rsidRPr="00FA5078" w:rsidRDefault="00E12C5D" w:rsidP="00FA5078">
            <w:pPr>
              <w:spacing w:line="240" w:lineRule="auto"/>
              <w:contextualSpacing/>
              <w:jc w:val="center"/>
              <w:rPr>
                <w:rFonts w:ascii="Times New Roman" w:hAnsi="Times New Roman" w:cs="Times New Roman"/>
                <w:sz w:val="20"/>
                <w:szCs w:val="20"/>
              </w:rPr>
            </w:pPr>
            <w:r w:rsidRPr="00FA5078">
              <w:rPr>
                <w:rFonts w:ascii="Times New Roman" w:hAnsi="Times New Roman" w:cs="Times New Roman"/>
                <w:sz w:val="20"/>
                <w:szCs w:val="20"/>
              </w:rPr>
              <w:t>(N, O, D, n. 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jc w:val="center"/>
              <w:rPr>
                <w:rFonts w:ascii="Times New Roman" w:hAnsi="Times New Roman" w:cs="Times New Roman"/>
                <w:sz w:val="20"/>
                <w:szCs w:val="20"/>
              </w:rPr>
            </w:pPr>
            <w:r w:rsidRPr="00FA5078">
              <w:rPr>
                <w:rFonts w:ascii="Times New Roman" w:hAnsi="Times New Roman" w:cs="Times New Roman"/>
                <w:sz w:val="20"/>
                <w:szCs w:val="20"/>
              </w:rPr>
              <w:t>Číslo</w:t>
            </w:r>
          </w:p>
        </w:tc>
        <w:tc>
          <w:tcPr>
            <w:tcW w:w="567" w:type="dxa"/>
            <w:tcBorders>
              <w:top w:val="single" w:sz="4" w:space="0" w:color="000000"/>
              <w:left w:val="single" w:sz="4" w:space="0" w:color="000000"/>
              <w:bottom w:val="single" w:sz="4" w:space="0" w:color="000000"/>
              <w:right w:val="single" w:sz="4" w:space="0" w:color="000000"/>
            </w:tcBorders>
          </w:tcPr>
          <w:p w:rsidR="00E12C5D" w:rsidRPr="00FA5078" w:rsidRDefault="00E12C5D" w:rsidP="00FA5078">
            <w:pPr>
              <w:spacing w:line="240" w:lineRule="auto"/>
              <w:contextualSpacing/>
              <w:jc w:val="center"/>
              <w:rPr>
                <w:rFonts w:ascii="Times New Roman" w:hAnsi="Times New Roman" w:cs="Times New Roman"/>
                <w:sz w:val="20"/>
                <w:szCs w:val="20"/>
              </w:rPr>
            </w:pPr>
            <w:r w:rsidRPr="00FA5078">
              <w:rPr>
                <w:rFonts w:ascii="Times New Roman" w:hAnsi="Times New Roman" w:cs="Times New Roman"/>
                <w:sz w:val="20"/>
                <w:szCs w:val="20"/>
              </w:rPr>
              <w:t>Článok (Č, §, O, V, P)</w:t>
            </w: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jc w:val="center"/>
              <w:rPr>
                <w:rFonts w:ascii="Times New Roman" w:hAnsi="Times New Roman" w:cs="Times New Roman"/>
                <w:sz w:val="20"/>
                <w:szCs w:val="20"/>
              </w:rPr>
            </w:pPr>
            <w:r w:rsidRPr="00FA5078">
              <w:rPr>
                <w:rFonts w:ascii="Times New Roman" w:hAnsi="Times New Roman" w:cs="Times New Roman"/>
                <w:sz w:val="20"/>
                <w:szCs w:val="20"/>
              </w:rPr>
              <w:t>Text</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jc w:val="center"/>
              <w:rPr>
                <w:rFonts w:ascii="Times New Roman" w:hAnsi="Times New Roman" w:cs="Times New Roman"/>
                <w:sz w:val="20"/>
                <w:szCs w:val="20"/>
              </w:rPr>
            </w:pPr>
            <w:r w:rsidRPr="00FA5078">
              <w:rPr>
                <w:rFonts w:ascii="Times New Roman" w:hAnsi="Times New Roman" w:cs="Times New Roman"/>
                <w:sz w:val="20"/>
                <w:szCs w:val="20"/>
              </w:rPr>
              <w:t>Zhoda</w:t>
            </w:r>
          </w:p>
        </w:tc>
        <w:tc>
          <w:tcPr>
            <w:tcW w:w="12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jc w:val="center"/>
              <w:rPr>
                <w:rFonts w:ascii="Times New Roman" w:hAnsi="Times New Roman" w:cs="Times New Roman"/>
                <w:sz w:val="20"/>
                <w:szCs w:val="20"/>
              </w:rPr>
            </w:pPr>
            <w:r w:rsidRPr="00FA5078">
              <w:rPr>
                <w:rFonts w:ascii="Times New Roman" w:hAnsi="Times New Roman" w:cs="Times New Roman"/>
                <w:sz w:val="20"/>
                <w:szCs w:val="20"/>
              </w:rPr>
              <w:t>Poznámky</w:t>
            </w:r>
          </w:p>
          <w:p w:rsidR="00E12C5D" w:rsidRPr="00FA5078" w:rsidRDefault="00E12C5D" w:rsidP="00FA5078">
            <w:pPr>
              <w:spacing w:line="240" w:lineRule="auto"/>
              <w:contextualSpacing/>
              <w:jc w:val="center"/>
              <w:rPr>
                <w:rFonts w:ascii="Times New Roman" w:hAnsi="Times New Roman" w:cs="Times New Roman"/>
                <w:sz w:val="20"/>
                <w:szCs w:val="20"/>
              </w:rPr>
            </w:pPr>
          </w:p>
        </w:tc>
      </w:tr>
      <w:tr w:rsidR="00FA5078" w:rsidRPr="00FA5078" w:rsidTr="003A54FB">
        <w:trPr>
          <w:trHeight w:val="2446"/>
          <w:jc w:val="center"/>
        </w:trPr>
        <w:tc>
          <w:tcPr>
            <w:tcW w:w="11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217388"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1</w:t>
            </w:r>
          </w:p>
        </w:tc>
        <w:tc>
          <w:tcPr>
            <w:tcW w:w="4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7388" w:rsidRPr="00FA5078" w:rsidRDefault="00217388" w:rsidP="00FA5078">
            <w:pPr>
              <w:pStyle w:val="oj-sti-art"/>
              <w:shd w:val="clear" w:color="auto" w:fill="FFFFFF"/>
              <w:spacing w:before="60" w:beforeAutospacing="0" w:after="120" w:afterAutospacing="0"/>
              <w:contextualSpacing/>
              <w:jc w:val="center"/>
              <w:rPr>
                <w:b/>
                <w:bCs/>
                <w:sz w:val="20"/>
                <w:szCs w:val="20"/>
              </w:rPr>
            </w:pPr>
            <w:r w:rsidRPr="00FA5078">
              <w:rPr>
                <w:b/>
                <w:bCs/>
                <w:sz w:val="20"/>
                <w:szCs w:val="20"/>
              </w:rPr>
              <w:t>Zmeny smernice 66/401/EHS</w:t>
            </w:r>
          </w:p>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Smernica 66/401/EHS sa mení takto:</w:t>
            </w:r>
          </w:p>
          <w:p w:rsidR="00E12C5D" w:rsidRPr="00FA5078" w:rsidRDefault="00E12C5D" w:rsidP="00FA5078">
            <w:pPr>
              <w:spacing w:line="240" w:lineRule="auto"/>
              <w:contextualSpacing/>
              <w:rPr>
                <w:rFonts w:ascii="Times New Roman" w:hAnsi="Times New Roman" w:cs="Times New Roman"/>
                <w:sz w:val="20"/>
                <w:szCs w:val="20"/>
              </w:rPr>
            </w:pPr>
          </w:p>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1. V článku 2 ods. 1 časti A písm. a) sa vymedzenie šestnásteho pojmu nahrádza takto:</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725"/>
              <w:gridCol w:w="1618"/>
            </w:tblGrid>
            <w:tr w:rsidR="00FA5078" w:rsidRPr="00FA5078" w:rsidTr="00217388">
              <w:tc>
                <w:tcPr>
                  <w:tcW w:w="5902"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w:t>
                  </w:r>
                  <w:r w:rsidRPr="00FA5078">
                    <w:rPr>
                      <w:rFonts w:ascii="Times New Roman" w:eastAsia="Times New Roman" w:hAnsi="Times New Roman" w:cs="Times New Roman"/>
                      <w:i/>
                      <w:iCs/>
                      <w:sz w:val="20"/>
                      <w:szCs w:val="20"/>
                      <w:lang w:eastAsia="sk-SK"/>
                    </w:rPr>
                    <w:t>Festuca trachyphylla</w:t>
                  </w:r>
                  <w:r w:rsidRPr="00FA5078">
                    <w:rPr>
                      <w:rFonts w:ascii="Times New Roman" w:eastAsia="Times New Roman" w:hAnsi="Times New Roman" w:cs="Times New Roman"/>
                      <w:sz w:val="20"/>
                      <w:szCs w:val="20"/>
                      <w:lang w:eastAsia="sk-SK"/>
                    </w:rPr>
                    <w:t> (Hack.) Hack.</w:t>
                  </w:r>
                </w:p>
              </w:tc>
              <w:tc>
                <w:tcPr>
                  <w:tcW w:w="3488"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kostrava ovčia pravá“</w:t>
                  </w:r>
                </w:p>
              </w:tc>
            </w:tr>
          </w:tbl>
          <w:p w:rsidR="00217388" w:rsidRPr="00FA5078" w:rsidRDefault="00217388"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 xml:space="preserve">2.  </w:t>
            </w:r>
            <w:r w:rsidRPr="00FA5078">
              <w:rPr>
                <w:rFonts w:ascii="Times New Roman" w:hAnsi="Times New Roman" w:cs="Times New Roman"/>
                <w:sz w:val="20"/>
                <w:szCs w:val="20"/>
                <w:shd w:val="clear" w:color="auto" w:fill="FFFFFF"/>
              </w:rPr>
              <w:t>Príloha II sa mení v súlade s časťou A prílohy k tejto smernici.</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12C5D" w:rsidRDefault="00EF4F74"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w:t>
            </w:r>
          </w:p>
          <w:p w:rsidR="00FA5078" w:rsidRDefault="00FA5078" w:rsidP="00FA5078">
            <w:pPr>
              <w:spacing w:line="240" w:lineRule="auto"/>
              <w:contextualSpacing/>
              <w:rPr>
                <w:rFonts w:ascii="Times New Roman" w:hAnsi="Times New Roman" w:cs="Times New Roman"/>
                <w:sz w:val="20"/>
                <w:szCs w:val="20"/>
              </w:rPr>
            </w:pPr>
          </w:p>
          <w:p w:rsidR="00FA5078" w:rsidRDefault="00FA5078" w:rsidP="00FA5078">
            <w:pPr>
              <w:spacing w:line="240" w:lineRule="auto"/>
              <w:contextualSpacing/>
              <w:rPr>
                <w:rFonts w:ascii="Times New Roman" w:hAnsi="Times New Roman" w:cs="Times New Roman"/>
                <w:sz w:val="20"/>
                <w:szCs w:val="20"/>
              </w:rPr>
            </w:pPr>
          </w:p>
          <w:p w:rsidR="00FA5078" w:rsidRDefault="00FA5078" w:rsidP="00FA5078">
            <w:pPr>
              <w:spacing w:line="240" w:lineRule="auto"/>
              <w:contextualSpacing/>
              <w:rPr>
                <w:rFonts w:ascii="Times New Roman" w:hAnsi="Times New Roman" w:cs="Times New Roman"/>
                <w:sz w:val="20"/>
                <w:szCs w:val="20"/>
              </w:rPr>
            </w:pPr>
          </w:p>
          <w:p w:rsidR="00FA5078" w:rsidRDefault="00FA5078" w:rsidP="00FA5078">
            <w:pPr>
              <w:spacing w:line="240" w:lineRule="auto"/>
              <w:contextualSpacing/>
              <w:rPr>
                <w:rFonts w:ascii="Times New Roman" w:hAnsi="Times New Roman" w:cs="Times New Roman"/>
                <w:sz w:val="20"/>
                <w:szCs w:val="20"/>
              </w:rPr>
            </w:pPr>
          </w:p>
          <w:p w:rsidR="00FA5078" w:rsidRDefault="00FA5078" w:rsidP="00FA5078">
            <w:pPr>
              <w:spacing w:line="240" w:lineRule="auto"/>
              <w:contextualSpacing/>
              <w:rPr>
                <w:rFonts w:ascii="Times New Roman" w:hAnsi="Times New Roman" w:cs="Times New Roman"/>
                <w:sz w:val="20"/>
                <w:szCs w:val="20"/>
              </w:rPr>
            </w:pPr>
          </w:p>
          <w:p w:rsidR="00FA5078" w:rsidRPr="00FA5078" w:rsidRDefault="00FA5078"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12C5D" w:rsidRPr="00FA5078" w:rsidRDefault="00EF4F74"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50/2007</w:t>
            </w: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2C307E"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r w:rsidR="00EF4F74" w:rsidRPr="00FA5078">
              <w:rPr>
                <w:rFonts w:ascii="Times New Roman" w:hAnsi="Times New Roman" w:cs="Times New Roman"/>
                <w:sz w:val="20"/>
                <w:szCs w:val="20"/>
              </w:rPr>
              <w:t>ovela n. v. 52/2007</w:t>
            </w: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12C5D" w:rsidRPr="00FA5078" w:rsidRDefault="0081617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81617F" w:rsidRPr="00FA5078" w:rsidRDefault="0081617F"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 xml:space="preserve">B: </w:t>
            </w:r>
            <w:r w:rsidR="00D472E2">
              <w:rPr>
                <w:rFonts w:ascii="Times New Roman" w:hAnsi="Times New Roman" w:cs="Times New Roman"/>
                <w:sz w:val="20"/>
                <w:szCs w:val="20"/>
              </w:rPr>
              <w:t>3</w:t>
            </w:r>
          </w:p>
          <w:p w:rsidR="00783E9F" w:rsidRPr="00FA5078" w:rsidRDefault="00783E9F" w:rsidP="00FA5078">
            <w:pPr>
              <w:spacing w:line="240" w:lineRule="auto"/>
              <w:contextualSpacing/>
              <w:rPr>
                <w:rFonts w:ascii="Times New Roman" w:hAnsi="Times New Roman" w:cs="Times New Roman"/>
                <w:sz w:val="20"/>
                <w:szCs w:val="20"/>
              </w:rPr>
            </w:pPr>
          </w:p>
          <w:p w:rsidR="00783E9F" w:rsidRPr="00FA5078" w:rsidRDefault="00783E9F" w:rsidP="00FA5078">
            <w:pPr>
              <w:spacing w:line="240" w:lineRule="auto"/>
              <w:contextualSpacing/>
              <w:rPr>
                <w:rFonts w:ascii="Times New Roman" w:hAnsi="Times New Roman" w:cs="Times New Roman"/>
                <w:sz w:val="20"/>
                <w:szCs w:val="20"/>
              </w:rPr>
            </w:pPr>
          </w:p>
          <w:p w:rsidR="00783E9F" w:rsidRPr="00FA5078" w:rsidRDefault="00783E9F" w:rsidP="00FA5078">
            <w:pPr>
              <w:spacing w:line="240" w:lineRule="auto"/>
              <w:contextualSpacing/>
              <w:rPr>
                <w:rFonts w:ascii="Times New Roman" w:hAnsi="Times New Roman" w:cs="Times New Roman"/>
                <w:sz w:val="20"/>
                <w:szCs w:val="20"/>
              </w:rPr>
            </w:pPr>
          </w:p>
          <w:p w:rsidR="00783E9F" w:rsidRPr="00FA5078" w:rsidRDefault="00783E9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783E9F" w:rsidRPr="00FA5078" w:rsidRDefault="00783E9F" w:rsidP="00FA5078">
            <w:pPr>
              <w:spacing w:line="240" w:lineRule="auto"/>
              <w:contextualSpacing/>
              <w:rPr>
                <w:rFonts w:ascii="Times New Roman" w:hAnsi="Times New Roman" w:cs="Times New Roman"/>
                <w:sz w:val="20"/>
                <w:szCs w:val="20"/>
              </w:rPr>
            </w:pPr>
          </w:p>
          <w:p w:rsidR="00783E9F" w:rsidRPr="00FA5078" w:rsidRDefault="00783E9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B: 1</w:t>
            </w: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335F" w:rsidRDefault="00E4335F" w:rsidP="00FA5078">
            <w:pPr>
              <w:shd w:val="clear" w:color="auto" w:fill="FFFFFF"/>
              <w:spacing w:after="100" w:line="240" w:lineRule="auto"/>
              <w:contextualSpacing/>
              <w:jc w:val="both"/>
              <w:rPr>
                <w:rFonts w:ascii="Times New Roman" w:eastAsia="Times New Roman" w:hAnsi="Times New Roman" w:cs="Times New Roman"/>
                <w:sz w:val="20"/>
                <w:szCs w:val="20"/>
                <w:lang w:eastAsia="sk-SK"/>
              </w:rPr>
            </w:pPr>
          </w:p>
          <w:p w:rsidR="00E4335F" w:rsidRDefault="00E4335F" w:rsidP="00FA5078">
            <w:pPr>
              <w:shd w:val="clear" w:color="auto" w:fill="FFFFFF"/>
              <w:spacing w:after="100" w:line="240" w:lineRule="auto"/>
              <w:contextualSpacing/>
              <w:jc w:val="both"/>
              <w:rPr>
                <w:rFonts w:ascii="Times New Roman" w:eastAsia="Times New Roman" w:hAnsi="Times New Roman" w:cs="Times New Roman"/>
                <w:sz w:val="20"/>
                <w:szCs w:val="20"/>
                <w:lang w:eastAsia="sk-SK"/>
              </w:rPr>
            </w:pPr>
          </w:p>
          <w:p w:rsidR="00E4335F" w:rsidRDefault="00E4335F" w:rsidP="00FA5078">
            <w:pPr>
              <w:shd w:val="clear" w:color="auto" w:fill="FFFFFF"/>
              <w:spacing w:after="100" w:line="240" w:lineRule="auto"/>
              <w:contextualSpacing/>
              <w:jc w:val="both"/>
              <w:rPr>
                <w:rFonts w:ascii="Times New Roman" w:eastAsia="Times New Roman" w:hAnsi="Times New Roman" w:cs="Times New Roman"/>
                <w:sz w:val="20"/>
                <w:szCs w:val="20"/>
                <w:lang w:eastAsia="sk-SK"/>
              </w:rPr>
            </w:pPr>
          </w:p>
          <w:p w:rsidR="00E4335F" w:rsidRDefault="00E4335F" w:rsidP="00FA5078">
            <w:pPr>
              <w:shd w:val="clear" w:color="auto" w:fill="FFFFFF"/>
              <w:spacing w:after="100" w:line="240" w:lineRule="auto"/>
              <w:contextualSpacing/>
              <w:jc w:val="both"/>
              <w:rPr>
                <w:rFonts w:ascii="Times New Roman" w:eastAsia="Times New Roman" w:hAnsi="Times New Roman" w:cs="Times New Roman"/>
                <w:sz w:val="20"/>
                <w:szCs w:val="20"/>
                <w:lang w:eastAsia="sk-SK"/>
              </w:rPr>
            </w:pPr>
          </w:p>
          <w:p w:rsidR="0081617F" w:rsidRPr="00FA5078" w:rsidRDefault="0081617F" w:rsidP="00FA5078">
            <w:pPr>
              <w:shd w:val="clear" w:color="auto" w:fill="FFFFFF"/>
              <w:spacing w:after="100" w:line="240" w:lineRule="auto"/>
              <w:contextualSpacing/>
              <w:jc w:val="both"/>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 xml:space="preserve">V </w:t>
            </w:r>
            <w:r w:rsidRPr="00FA5078">
              <w:rPr>
                <w:rFonts w:ascii="Times New Roman" w:eastAsia="Times New Roman" w:hAnsi="Times New Roman" w:cs="Times New Roman"/>
                <w:bCs/>
                <w:sz w:val="20"/>
                <w:szCs w:val="20"/>
                <w:lang w:eastAsia="sk-SK"/>
              </w:rPr>
              <w:t>prílohe č. 1 časti A </w:t>
            </w:r>
            <w:r w:rsidRPr="00FA5078">
              <w:rPr>
                <w:rFonts w:ascii="Times New Roman" w:hAnsi="Times New Roman" w:cs="Times New Roman"/>
                <w:sz w:val="20"/>
                <w:szCs w:val="20"/>
              </w:rPr>
              <w:t xml:space="preserve">položka </w:t>
            </w:r>
            <w:r w:rsidRPr="00FA5078">
              <w:rPr>
                <w:rFonts w:ascii="Times New Roman" w:hAnsi="Times New Roman" w:cs="Times New Roman"/>
                <w:bCs/>
                <w:sz w:val="20"/>
                <w:szCs w:val="20"/>
              </w:rPr>
              <w:t>18 znie:</w:t>
            </w:r>
          </w:p>
          <w:p w:rsidR="0081617F" w:rsidRPr="00FA5078" w:rsidRDefault="0081617F" w:rsidP="00FA5078">
            <w:pPr>
              <w:shd w:val="clear" w:color="auto" w:fill="FFFFFF"/>
              <w:spacing w:before="240" w:after="120" w:line="240" w:lineRule="auto"/>
              <w:contextualSpacing/>
              <w:jc w:val="both"/>
              <w:rPr>
                <w:rFonts w:ascii="Times New Roman" w:hAnsi="Times New Roman" w:cs="Times New Roman"/>
                <w:bCs/>
                <w:sz w:val="20"/>
                <w:szCs w:val="20"/>
              </w:rPr>
            </w:pPr>
            <w:r w:rsidRPr="00FA5078">
              <w:rPr>
                <w:rFonts w:ascii="Times New Roman" w:hAnsi="Times New Roman" w:cs="Times New Roman"/>
                <w:bCs/>
                <w:sz w:val="20"/>
                <w:szCs w:val="20"/>
              </w:rPr>
              <w:t xml:space="preserve"> „18.</w:t>
            </w:r>
            <w:r w:rsidRPr="00FA5078">
              <w:rPr>
                <w:rFonts w:ascii="Times New Roman" w:hAnsi="Times New Roman" w:cs="Times New Roman"/>
                <w:sz w:val="20"/>
                <w:szCs w:val="20"/>
              </w:rPr>
              <w:t xml:space="preserve"> </w:t>
            </w:r>
            <w:r w:rsidRPr="00FA5078">
              <w:rPr>
                <w:rFonts w:ascii="Times New Roman" w:hAnsi="Times New Roman" w:cs="Times New Roman"/>
                <w:bCs/>
                <w:i/>
                <w:sz w:val="20"/>
                <w:szCs w:val="20"/>
              </w:rPr>
              <w:t xml:space="preserve">Festuca trachyphylla </w:t>
            </w:r>
            <w:r w:rsidRPr="00FA5078">
              <w:rPr>
                <w:rFonts w:ascii="Times New Roman" w:hAnsi="Times New Roman" w:cs="Times New Roman"/>
                <w:bCs/>
                <w:sz w:val="20"/>
                <w:szCs w:val="20"/>
              </w:rPr>
              <w:t>(Hack.) Hack.</w:t>
            </w:r>
            <w:r w:rsidRPr="00FA5078">
              <w:rPr>
                <w:rFonts w:ascii="Times New Roman" w:hAnsi="Times New Roman" w:cs="Times New Roman"/>
                <w:bCs/>
                <w:i/>
                <w:sz w:val="20"/>
                <w:szCs w:val="20"/>
              </w:rPr>
              <w:t xml:space="preserve"> </w:t>
            </w:r>
            <w:r w:rsidRPr="00FA5078">
              <w:rPr>
                <w:rFonts w:ascii="Times New Roman" w:hAnsi="Times New Roman" w:cs="Times New Roman"/>
                <w:bCs/>
                <w:sz w:val="20"/>
                <w:szCs w:val="20"/>
              </w:rPr>
              <w:t>kostrava drsnolistá“.</w:t>
            </w:r>
          </w:p>
          <w:p w:rsidR="00E12C5D" w:rsidRPr="00FA5078" w:rsidRDefault="00E12C5D" w:rsidP="00FA5078">
            <w:pPr>
              <w:spacing w:line="240" w:lineRule="auto"/>
              <w:contextualSpacing/>
              <w:rPr>
                <w:rFonts w:ascii="Times New Roman" w:hAnsi="Times New Roman" w:cs="Times New Roman"/>
                <w:bCs/>
                <w:sz w:val="20"/>
                <w:szCs w:val="20"/>
              </w:rPr>
            </w:pPr>
          </w:p>
          <w:p w:rsidR="00FA5078" w:rsidRDefault="00FA5078" w:rsidP="00FA5078">
            <w:pPr>
              <w:spacing w:line="240" w:lineRule="auto"/>
              <w:contextualSpacing/>
              <w:rPr>
                <w:rFonts w:ascii="Times New Roman" w:hAnsi="Times New Roman" w:cs="Times New Roman"/>
                <w:bCs/>
                <w:sz w:val="20"/>
                <w:szCs w:val="20"/>
              </w:rPr>
            </w:pPr>
          </w:p>
          <w:p w:rsidR="00FA5078" w:rsidRPr="00FA5078" w:rsidRDefault="00FA5078" w:rsidP="00FA5078">
            <w:pPr>
              <w:spacing w:line="240" w:lineRule="auto"/>
              <w:contextualSpacing/>
              <w:rPr>
                <w:rFonts w:ascii="Times New Roman" w:hAnsi="Times New Roman" w:cs="Times New Roman"/>
                <w:bCs/>
                <w:sz w:val="20"/>
                <w:szCs w:val="20"/>
              </w:rPr>
            </w:pPr>
          </w:p>
          <w:p w:rsidR="0081617F" w:rsidRPr="00FA5078" w:rsidRDefault="0081617F" w:rsidP="002C307E">
            <w:pPr>
              <w:shd w:val="clear" w:color="auto" w:fill="FFFFFF"/>
              <w:spacing w:before="240" w:after="120" w:line="240" w:lineRule="auto"/>
              <w:contextualSpacing/>
              <w:jc w:val="both"/>
              <w:rPr>
                <w:rFonts w:ascii="Times New Roman" w:hAnsi="Times New Roman" w:cs="Times New Roman"/>
                <w:bCs/>
                <w:sz w:val="20"/>
                <w:szCs w:val="20"/>
              </w:rPr>
            </w:pPr>
            <w:r w:rsidRPr="00FA5078">
              <w:rPr>
                <w:rFonts w:ascii="Times New Roman" w:eastAsia="Times New Roman" w:hAnsi="Times New Roman" w:cs="Times New Roman"/>
                <w:bCs/>
                <w:sz w:val="20"/>
                <w:szCs w:val="20"/>
                <w:lang w:eastAsia="sk-SK"/>
              </w:rPr>
              <w:t>V prílohe č. 2 oddiele I ods. 2  tabuľke siedmom stĺpci a oddiele II ods. 2 bode A tabuľke piatom stĺpci sa slová „</w:t>
            </w:r>
            <w:r w:rsidRPr="00FA5078">
              <w:rPr>
                <w:rFonts w:ascii="Times New Roman" w:eastAsia="Times New Roman" w:hAnsi="Times New Roman" w:cs="Times New Roman"/>
                <w:bCs/>
                <w:i/>
                <w:sz w:val="20"/>
                <w:szCs w:val="20"/>
                <w:lang w:eastAsia="sk-SK"/>
              </w:rPr>
              <w:t>Elytrigia repens</w:t>
            </w:r>
            <w:r w:rsidRPr="00FA5078">
              <w:rPr>
                <w:rFonts w:ascii="Times New Roman" w:eastAsia="Times New Roman" w:hAnsi="Times New Roman" w:cs="Times New Roman"/>
                <w:bCs/>
                <w:sz w:val="20"/>
                <w:szCs w:val="20"/>
                <w:lang w:eastAsia="sk-SK"/>
              </w:rPr>
              <w:t>“ nahrádzajú slovami „</w:t>
            </w:r>
            <w:r w:rsidRPr="00FA5078">
              <w:rPr>
                <w:rFonts w:ascii="Times New Roman" w:eastAsia="Times New Roman" w:hAnsi="Times New Roman" w:cs="Times New Roman"/>
                <w:bCs/>
                <w:i/>
                <w:sz w:val="20"/>
                <w:szCs w:val="20"/>
                <w:lang w:eastAsia="sk-SK"/>
              </w:rPr>
              <w:t>Elymus repens</w:t>
            </w:r>
            <w:r w:rsidRPr="00FA5078">
              <w:rPr>
                <w:rFonts w:ascii="Times New Roman" w:eastAsia="Times New Roman" w:hAnsi="Times New Roman" w:cs="Times New Roman"/>
                <w:bCs/>
                <w:sz w:val="20"/>
                <w:szCs w:val="20"/>
                <w:lang w:eastAsia="sk-SK"/>
              </w:rPr>
              <w:t xml:space="preserve">“. </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4335F" w:rsidRDefault="00E4335F" w:rsidP="00FA5078">
            <w:pPr>
              <w:spacing w:line="240" w:lineRule="auto"/>
              <w:contextualSpacing/>
              <w:rPr>
                <w:rFonts w:ascii="Times New Roman" w:hAnsi="Times New Roman" w:cs="Times New Roman"/>
                <w:sz w:val="20"/>
                <w:szCs w:val="20"/>
              </w:rPr>
            </w:pPr>
          </w:p>
          <w:p w:rsidR="00E12C5D" w:rsidRDefault="00FA5078"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p w:rsidR="00FA5078" w:rsidRDefault="00FA5078" w:rsidP="00FA5078">
            <w:pPr>
              <w:spacing w:line="240" w:lineRule="auto"/>
              <w:contextualSpacing/>
              <w:rPr>
                <w:rFonts w:ascii="Times New Roman" w:hAnsi="Times New Roman" w:cs="Times New Roman"/>
                <w:sz w:val="20"/>
                <w:szCs w:val="20"/>
              </w:rPr>
            </w:pPr>
          </w:p>
          <w:p w:rsidR="00FA5078" w:rsidRDefault="00FA5078" w:rsidP="00FA5078">
            <w:pPr>
              <w:spacing w:line="240" w:lineRule="auto"/>
              <w:contextualSpacing/>
              <w:rPr>
                <w:rFonts w:ascii="Times New Roman" w:hAnsi="Times New Roman" w:cs="Times New Roman"/>
                <w:sz w:val="20"/>
                <w:szCs w:val="20"/>
              </w:rPr>
            </w:pPr>
          </w:p>
          <w:p w:rsidR="00FA5078" w:rsidRDefault="00FA5078" w:rsidP="00FA5078">
            <w:pPr>
              <w:spacing w:line="240" w:lineRule="auto"/>
              <w:contextualSpacing/>
              <w:rPr>
                <w:rFonts w:ascii="Times New Roman" w:hAnsi="Times New Roman" w:cs="Times New Roman"/>
                <w:sz w:val="20"/>
                <w:szCs w:val="20"/>
              </w:rPr>
            </w:pPr>
          </w:p>
          <w:p w:rsidR="00FA5078" w:rsidRDefault="00FA5078" w:rsidP="00FA5078">
            <w:pPr>
              <w:spacing w:line="240" w:lineRule="auto"/>
              <w:contextualSpacing/>
              <w:rPr>
                <w:rFonts w:ascii="Times New Roman" w:hAnsi="Times New Roman" w:cs="Times New Roman"/>
                <w:sz w:val="20"/>
                <w:szCs w:val="20"/>
              </w:rPr>
            </w:pPr>
          </w:p>
          <w:p w:rsidR="00FA5078" w:rsidRDefault="00FA5078" w:rsidP="00FA5078">
            <w:pPr>
              <w:spacing w:line="240" w:lineRule="auto"/>
              <w:contextualSpacing/>
              <w:rPr>
                <w:rFonts w:ascii="Times New Roman" w:hAnsi="Times New Roman" w:cs="Times New Roman"/>
                <w:sz w:val="20"/>
                <w:szCs w:val="20"/>
              </w:rPr>
            </w:pPr>
          </w:p>
          <w:p w:rsidR="00FA5078" w:rsidRPr="00FA5078" w:rsidRDefault="00FA5078"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tc>
        <w:tc>
          <w:tcPr>
            <w:tcW w:w="12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rPr>
            </w:pPr>
          </w:p>
        </w:tc>
      </w:tr>
      <w:tr w:rsidR="00FA5078" w:rsidRPr="00FA5078" w:rsidTr="003A54FB">
        <w:trPr>
          <w:jc w:val="center"/>
        </w:trPr>
        <w:tc>
          <w:tcPr>
            <w:tcW w:w="11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217388"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2</w:t>
            </w:r>
          </w:p>
        </w:tc>
        <w:tc>
          <w:tcPr>
            <w:tcW w:w="4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7388" w:rsidRPr="00651999" w:rsidRDefault="00217388" w:rsidP="00FA5078">
            <w:pPr>
              <w:pStyle w:val="oj-sti-art"/>
              <w:shd w:val="clear" w:color="auto" w:fill="FFFFFF"/>
              <w:spacing w:before="60" w:beforeAutospacing="0" w:after="120" w:afterAutospacing="0"/>
              <w:contextualSpacing/>
              <w:jc w:val="center"/>
              <w:rPr>
                <w:b/>
                <w:bCs/>
                <w:sz w:val="20"/>
                <w:szCs w:val="20"/>
              </w:rPr>
            </w:pPr>
            <w:r w:rsidRPr="00651999">
              <w:rPr>
                <w:b/>
                <w:bCs/>
                <w:sz w:val="20"/>
                <w:szCs w:val="20"/>
              </w:rPr>
              <w:t>Zmeny smernice 66/402/EHS</w:t>
            </w:r>
          </w:p>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Smernica 66/402/EHS sa mení takto:</w:t>
            </w:r>
          </w:p>
          <w:p w:rsidR="00217388" w:rsidRPr="00FA5078" w:rsidRDefault="00217388" w:rsidP="00FA5078">
            <w:pPr>
              <w:pStyle w:val="oj-normal"/>
              <w:shd w:val="clear" w:color="auto" w:fill="FFFFFF"/>
              <w:spacing w:before="120" w:beforeAutospacing="0" w:after="0" w:afterAutospacing="0"/>
              <w:contextualSpacing/>
              <w:jc w:val="both"/>
              <w:rPr>
                <w:sz w:val="20"/>
                <w:szCs w:val="20"/>
                <w:shd w:val="clear" w:color="auto" w:fill="FFFFFF"/>
              </w:rPr>
            </w:pPr>
            <w:r w:rsidRPr="00FA5078">
              <w:rPr>
                <w:sz w:val="20"/>
                <w:szCs w:val="20"/>
              </w:rPr>
              <w:t xml:space="preserve">1. </w:t>
            </w:r>
            <w:r w:rsidRPr="00FA5078">
              <w:rPr>
                <w:sz w:val="20"/>
                <w:szCs w:val="20"/>
                <w:shd w:val="clear" w:color="auto" w:fill="FFFFFF"/>
              </w:rPr>
              <w:t>Článok 2 ods. 1 časť A sa mení takto:</w:t>
            </w:r>
          </w:p>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shd w:val="clear" w:color="auto" w:fill="FFFFFF"/>
              </w:rPr>
              <w:t xml:space="preserve">a) </w:t>
            </w:r>
            <w:r w:rsidRPr="00FA5078">
              <w:rPr>
                <w:sz w:val="20"/>
                <w:szCs w:val="20"/>
              </w:rPr>
              <w:t>Vymedzenie ôsmeho pojmu sa nahrádza takto:</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800"/>
              <w:gridCol w:w="543"/>
            </w:tblGrid>
            <w:tr w:rsidR="00FA5078" w:rsidRPr="00FA5078" w:rsidTr="00217388">
              <w:tc>
                <w:tcPr>
                  <w:tcW w:w="8246"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w:t>
                  </w:r>
                  <w:r w:rsidRPr="00FA5078">
                    <w:rPr>
                      <w:rFonts w:ascii="Times New Roman" w:eastAsia="Times New Roman" w:hAnsi="Times New Roman" w:cs="Times New Roman"/>
                      <w:i/>
                      <w:iCs/>
                      <w:sz w:val="20"/>
                      <w:szCs w:val="20"/>
                      <w:lang w:eastAsia="sk-SK"/>
                    </w:rPr>
                    <w:t>Sorghum bicolor</w:t>
                  </w:r>
                  <w:r w:rsidRPr="00FA5078">
                    <w:rPr>
                      <w:rFonts w:ascii="Times New Roman" w:eastAsia="Times New Roman" w:hAnsi="Times New Roman" w:cs="Times New Roman"/>
                      <w:sz w:val="20"/>
                      <w:szCs w:val="20"/>
                      <w:lang w:eastAsia="sk-SK"/>
                    </w:rPr>
                    <w:t> (L.) Moench subsp. </w:t>
                  </w:r>
                  <w:r w:rsidRPr="00FA5078">
                    <w:rPr>
                      <w:rFonts w:ascii="Times New Roman" w:eastAsia="Times New Roman" w:hAnsi="Times New Roman" w:cs="Times New Roman"/>
                      <w:i/>
                      <w:iCs/>
                      <w:sz w:val="20"/>
                      <w:szCs w:val="20"/>
                      <w:lang w:eastAsia="sk-SK"/>
                    </w:rPr>
                    <w:t>bicolor</w:t>
                  </w:r>
                </w:p>
              </w:tc>
              <w:tc>
                <w:tcPr>
                  <w:tcW w:w="1144"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cirok“</w:t>
                  </w:r>
                </w:p>
              </w:tc>
            </w:tr>
          </w:tbl>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b) Vymedzenie deviateho pojmu sa nahrádza takto:</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393"/>
              <w:gridCol w:w="950"/>
            </w:tblGrid>
            <w:tr w:rsidR="00FA5078" w:rsidRPr="00FA5078" w:rsidTr="00217388">
              <w:tc>
                <w:tcPr>
                  <w:tcW w:w="7359"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lastRenderedPageBreak/>
                    <w:t>„</w:t>
                  </w:r>
                  <w:r w:rsidRPr="00FA5078">
                    <w:rPr>
                      <w:rFonts w:ascii="Times New Roman" w:eastAsia="Times New Roman" w:hAnsi="Times New Roman" w:cs="Times New Roman"/>
                      <w:i/>
                      <w:iCs/>
                      <w:sz w:val="20"/>
                      <w:szCs w:val="20"/>
                      <w:lang w:eastAsia="sk-SK"/>
                    </w:rPr>
                    <w:t>Sorghum bicolor</w:t>
                  </w:r>
                  <w:r w:rsidRPr="00FA5078">
                    <w:rPr>
                      <w:rFonts w:ascii="Times New Roman" w:eastAsia="Times New Roman" w:hAnsi="Times New Roman" w:cs="Times New Roman"/>
                      <w:sz w:val="20"/>
                      <w:szCs w:val="20"/>
                      <w:lang w:eastAsia="sk-SK"/>
                    </w:rPr>
                    <w:t> (L.) Moench subsp. </w:t>
                  </w:r>
                  <w:r w:rsidRPr="00FA5078">
                    <w:rPr>
                      <w:rFonts w:ascii="Times New Roman" w:eastAsia="Times New Roman" w:hAnsi="Times New Roman" w:cs="Times New Roman"/>
                      <w:i/>
                      <w:iCs/>
                      <w:sz w:val="20"/>
                      <w:szCs w:val="20"/>
                      <w:lang w:eastAsia="sk-SK"/>
                    </w:rPr>
                    <w:t>drummondii</w:t>
                  </w:r>
                  <w:r w:rsidRPr="00FA5078">
                    <w:rPr>
                      <w:rFonts w:ascii="Times New Roman" w:eastAsia="Times New Roman" w:hAnsi="Times New Roman" w:cs="Times New Roman"/>
                      <w:sz w:val="20"/>
                      <w:szCs w:val="20"/>
                      <w:lang w:eastAsia="sk-SK"/>
                    </w:rPr>
                    <w:t> (Steud.) de Wet ex Davidse</w:t>
                  </w:r>
                </w:p>
              </w:tc>
              <w:tc>
                <w:tcPr>
                  <w:tcW w:w="2031"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cirok sudánska tráva“</w:t>
                  </w:r>
                </w:p>
              </w:tc>
            </w:tr>
          </w:tbl>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c) Vymedzenie jedenásteho pojmu sa nahrádza takto:</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527"/>
              <w:gridCol w:w="816"/>
            </w:tblGrid>
            <w:tr w:rsidR="00FA5078" w:rsidRPr="00FA5078" w:rsidTr="00217388">
              <w:tc>
                <w:tcPr>
                  <w:tcW w:w="7652"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w:t>
                  </w:r>
                  <w:r w:rsidRPr="00FA5078">
                    <w:rPr>
                      <w:rFonts w:ascii="Times New Roman" w:eastAsia="Times New Roman" w:hAnsi="Times New Roman" w:cs="Times New Roman"/>
                      <w:i/>
                      <w:iCs/>
                      <w:sz w:val="20"/>
                      <w:szCs w:val="20"/>
                      <w:lang w:eastAsia="sk-SK"/>
                    </w:rPr>
                    <w:t>Triticum aestivum</w:t>
                  </w:r>
                  <w:r w:rsidRPr="00FA5078">
                    <w:rPr>
                      <w:rFonts w:ascii="Times New Roman" w:eastAsia="Times New Roman" w:hAnsi="Times New Roman" w:cs="Times New Roman"/>
                      <w:sz w:val="20"/>
                      <w:szCs w:val="20"/>
                      <w:lang w:eastAsia="sk-SK"/>
                    </w:rPr>
                    <w:t> L. subsp. </w:t>
                  </w:r>
                  <w:r w:rsidRPr="00FA5078">
                    <w:rPr>
                      <w:rFonts w:ascii="Times New Roman" w:eastAsia="Times New Roman" w:hAnsi="Times New Roman" w:cs="Times New Roman"/>
                      <w:i/>
                      <w:iCs/>
                      <w:sz w:val="20"/>
                      <w:szCs w:val="20"/>
                      <w:lang w:eastAsia="sk-SK"/>
                    </w:rPr>
                    <w:t>aestivum</w:t>
                  </w:r>
                </w:p>
              </w:tc>
              <w:tc>
                <w:tcPr>
                  <w:tcW w:w="1738"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pšenica“</w:t>
                  </w:r>
                </w:p>
              </w:tc>
            </w:tr>
          </w:tbl>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d) Vymedzenie dvanásteho pojmu sa nahrádza takto:</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459"/>
              <w:gridCol w:w="884"/>
            </w:tblGrid>
            <w:tr w:rsidR="00FA5078" w:rsidRPr="00FA5078" w:rsidTr="00217388">
              <w:tc>
                <w:tcPr>
                  <w:tcW w:w="7503"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w:t>
                  </w:r>
                  <w:r w:rsidRPr="00FA5078">
                    <w:rPr>
                      <w:rFonts w:ascii="Times New Roman" w:eastAsia="Times New Roman" w:hAnsi="Times New Roman" w:cs="Times New Roman"/>
                      <w:i/>
                      <w:iCs/>
                      <w:sz w:val="20"/>
                      <w:szCs w:val="20"/>
                      <w:lang w:eastAsia="sk-SK"/>
                    </w:rPr>
                    <w:t>Triticum turgidum</w:t>
                  </w:r>
                  <w:r w:rsidRPr="00FA5078">
                    <w:rPr>
                      <w:rFonts w:ascii="Times New Roman" w:eastAsia="Times New Roman" w:hAnsi="Times New Roman" w:cs="Times New Roman"/>
                      <w:sz w:val="20"/>
                      <w:szCs w:val="20"/>
                      <w:lang w:eastAsia="sk-SK"/>
                    </w:rPr>
                    <w:t> L. subsp. </w:t>
                  </w:r>
                  <w:r w:rsidRPr="00FA5078">
                    <w:rPr>
                      <w:rFonts w:ascii="Times New Roman" w:eastAsia="Times New Roman" w:hAnsi="Times New Roman" w:cs="Times New Roman"/>
                      <w:i/>
                      <w:iCs/>
                      <w:sz w:val="20"/>
                      <w:szCs w:val="20"/>
                      <w:lang w:eastAsia="sk-SK"/>
                    </w:rPr>
                    <w:t>durum</w:t>
                  </w:r>
                  <w:r w:rsidRPr="00FA5078">
                    <w:rPr>
                      <w:rFonts w:ascii="Times New Roman" w:eastAsia="Times New Roman" w:hAnsi="Times New Roman" w:cs="Times New Roman"/>
                      <w:sz w:val="20"/>
                      <w:szCs w:val="20"/>
                      <w:lang w:eastAsia="sk-SK"/>
                    </w:rPr>
                    <w:t> (Desf.) van Slageren</w:t>
                  </w:r>
                </w:p>
              </w:tc>
              <w:tc>
                <w:tcPr>
                  <w:tcW w:w="1887"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pšenica tvrdá“</w:t>
                  </w:r>
                </w:p>
              </w:tc>
            </w:tr>
          </w:tbl>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e) Vymedzenie trinásteho pojmu sa nahrádza takto:</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3113"/>
              <w:gridCol w:w="1230"/>
            </w:tblGrid>
            <w:tr w:rsidR="00FA5078" w:rsidRPr="00FA5078" w:rsidTr="00217388">
              <w:tc>
                <w:tcPr>
                  <w:tcW w:w="6748"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w:t>
                  </w:r>
                  <w:r w:rsidRPr="00FA5078">
                    <w:rPr>
                      <w:rFonts w:ascii="Times New Roman" w:eastAsia="Times New Roman" w:hAnsi="Times New Roman" w:cs="Times New Roman"/>
                      <w:i/>
                      <w:iCs/>
                      <w:sz w:val="20"/>
                      <w:szCs w:val="20"/>
                      <w:lang w:eastAsia="sk-SK"/>
                    </w:rPr>
                    <w:t>Triticum aestivum</w:t>
                  </w:r>
                  <w:r w:rsidRPr="00FA5078">
                    <w:rPr>
                      <w:rFonts w:ascii="Times New Roman" w:eastAsia="Times New Roman" w:hAnsi="Times New Roman" w:cs="Times New Roman"/>
                      <w:sz w:val="20"/>
                      <w:szCs w:val="20"/>
                      <w:lang w:eastAsia="sk-SK"/>
                    </w:rPr>
                    <w:t> L. subsp</w:t>
                  </w:r>
                  <w:r w:rsidRPr="00FA5078">
                    <w:rPr>
                      <w:rFonts w:ascii="Times New Roman" w:eastAsia="Times New Roman" w:hAnsi="Times New Roman" w:cs="Times New Roman"/>
                      <w:i/>
                      <w:iCs/>
                      <w:sz w:val="20"/>
                      <w:szCs w:val="20"/>
                      <w:lang w:eastAsia="sk-SK"/>
                    </w:rPr>
                    <w:t>. spelta</w:t>
                  </w:r>
                  <w:r w:rsidRPr="00FA5078">
                    <w:rPr>
                      <w:rFonts w:ascii="Times New Roman" w:eastAsia="Times New Roman" w:hAnsi="Times New Roman" w:cs="Times New Roman"/>
                      <w:sz w:val="20"/>
                      <w:szCs w:val="20"/>
                      <w:lang w:eastAsia="sk-SK"/>
                    </w:rPr>
                    <w:t> (L.) Thell.</w:t>
                  </w:r>
                </w:p>
              </w:tc>
              <w:tc>
                <w:tcPr>
                  <w:tcW w:w="2642"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pšenica špaldová“</w:t>
                  </w:r>
                </w:p>
              </w:tc>
            </w:tr>
          </w:tbl>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f) Vymedzenie pätnásteho pojmu sa nahrádza takto:</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038"/>
              <w:gridCol w:w="2305"/>
            </w:tblGrid>
            <w:tr w:rsidR="00FA5078" w:rsidRPr="00FA5078" w:rsidTr="00217388">
              <w:tc>
                <w:tcPr>
                  <w:tcW w:w="4404"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w:t>
                  </w:r>
                  <w:r w:rsidRPr="00FA5078">
                    <w:rPr>
                      <w:rFonts w:ascii="Times New Roman" w:eastAsia="Times New Roman" w:hAnsi="Times New Roman" w:cs="Times New Roman"/>
                      <w:i/>
                      <w:iCs/>
                      <w:sz w:val="20"/>
                      <w:szCs w:val="20"/>
                      <w:lang w:eastAsia="sk-SK"/>
                    </w:rPr>
                    <w:t>Sorghum bicolor</w:t>
                  </w:r>
                  <w:r w:rsidRPr="00FA5078">
                    <w:rPr>
                      <w:rFonts w:ascii="Times New Roman" w:eastAsia="Times New Roman" w:hAnsi="Times New Roman" w:cs="Times New Roman"/>
                      <w:sz w:val="20"/>
                      <w:szCs w:val="20"/>
                      <w:lang w:eastAsia="sk-SK"/>
                    </w:rPr>
                    <w:t> (L.) Moench subsp. </w:t>
                  </w:r>
                  <w:r w:rsidRPr="00FA5078">
                    <w:rPr>
                      <w:rFonts w:ascii="Times New Roman" w:eastAsia="Times New Roman" w:hAnsi="Times New Roman" w:cs="Times New Roman"/>
                      <w:i/>
                      <w:iCs/>
                      <w:sz w:val="20"/>
                      <w:szCs w:val="20"/>
                      <w:lang w:eastAsia="sk-SK"/>
                    </w:rPr>
                    <w:t>bicolor</w:t>
                  </w:r>
                  <w:r w:rsidRPr="00FA5078">
                    <w:rPr>
                      <w:rFonts w:ascii="Times New Roman" w:eastAsia="Times New Roman" w:hAnsi="Times New Roman" w:cs="Times New Roman"/>
                      <w:sz w:val="20"/>
                      <w:szCs w:val="20"/>
                      <w:lang w:eastAsia="sk-SK"/>
                    </w:rPr>
                    <w:t> x </w:t>
                  </w:r>
                  <w:r w:rsidRPr="00FA5078">
                    <w:rPr>
                      <w:rFonts w:ascii="Times New Roman" w:eastAsia="Times New Roman" w:hAnsi="Times New Roman" w:cs="Times New Roman"/>
                      <w:i/>
                      <w:iCs/>
                      <w:sz w:val="20"/>
                      <w:szCs w:val="20"/>
                      <w:lang w:eastAsia="sk-SK"/>
                    </w:rPr>
                    <w:t>Sorghum bicolor</w:t>
                  </w:r>
                  <w:r w:rsidRPr="00FA5078">
                    <w:rPr>
                      <w:rFonts w:ascii="Times New Roman" w:eastAsia="Times New Roman" w:hAnsi="Times New Roman" w:cs="Times New Roman"/>
                      <w:sz w:val="20"/>
                      <w:szCs w:val="20"/>
                      <w:lang w:eastAsia="sk-SK"/>
                    </w:rPr>
                    <w:t> (L.) Moench subsp. </w:t>
                  </w:r>
                  <w:r w:rsidRPr="00FA5078">
                    <w:rPr>
                      <w:rFonts w:ascii="Times New Roman" w:eastAsia="Times New Roman" w:hAnsi="Times New Roman" w:cs="Times New Roman"/>
                      <w:i/>
                      <w:iCs/>
                      <w:sz w:val="20"/>
                      <w:szCs w:val="20"/>
                      <w:lang w:eastAsia="sk-SK"/>
                    </w:rPr>
                    <w:t>drummondii</w:t>
                  </w:r>
                  <w:r w:rsidRPr="00FA5078">
                    <w:rPr>
                      <w:rFonts w:ascii="Times New Roman" w:eastAsia="Times New Roman" w:hAnsi="Times New Roman" w:cs="Times New Roman"/>
                      <w:sz w:val="20"/>
                      <w:szCs w:val="20"/>
                      <w:lang w:eastAsia="sk-SK"/>
                    </w:rPr>
                    <w:t> (Steud.) de Wet ex Davidse</w:t>
                  </w:r>
                </w:p>
              </w:tc>
              <w:tc>
                <w:tcPr>
                  <w:tcW w:w="4986" w:type="dxa"/>
                  <w:tcBorders>
                    <w:top w:val="single" w:sz="6" w:space="0" w:color="000000"/>
                    <w:left w:val="single" w:sz="6" w:space="0" w:color="000000"/>
                    <w:bottom w:val="single" w:sz="6" w:space="0" w:color="000000"/>
                    <w:right w:val="single" w:sz="6" w:space="0" w:color="000000"/>
                  </w:tcBorders>
                  <w:shd w:val="clear" w:color="auto" w:fill="FFFFFF"/>
                  <w:hideMark/>
                </w:tcPr>
                <w:p w:rsidR="00217388" w:rsidRPr="00FA5078" w:rsidRDefault="00217388"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Hybridy pochádzajúce z kríženia </w:t>
                  </w:r>
                  <w:r w:rsidRPr="00FA5078">
                    <w:rPr>
                      <w:rFonts w:ascii="Times New Roman" w:eastAsia="Times New Roman" w:hAnsi="Times New Roman" w:cs="Times New Roman"/>
                      <w:i/>
                      <w:iCs/>
                      <w:sz w:val="20"/>
                      <w:szCs w:val="20"/>
                      <w:lang w:eastAsia="sk-SK"/>
                    </w:rPr>
                    <w:t>Sorghum bicolor</w:t>
                  </w:r>
                  <w:r w:rsidRPr="00FA5078">
                    <w:rPr>
                      <w:rFonts w:ascii="Times New Roman" w:eastAsia="Times New Roman" w:hAnsi="Times New Roman" w:cs="Times New Roman"/>
                      <w:sz w:val="20"/>
                      <w:szCs w:val="20"/>
                      <w:lang w:eastAsia="sk-SK"/>
                    </w:rPr>
                    <w:t> (L.) Moench subsp. </w:t>
                  </w:r>
                  <w:r w:rsidRPr="00FA5078">
                    <w:rPr>
                      <w:rFonts w:ascii="Times New Roman" w:eastAsia="Times New Roman" w:hAnsi="Times New Roman" w:cs="Times New Roman"/>
                      <w:i/>
                      <w:iCs/>
                      <w:sz w:val="20"/>
                      <w:szCs w:val="20"/>
                      <w:lang w:eastAsia="sk-SK"/>
                    </w:rPr>
                    <w:t>bicolor</w:t>
                  </w:r>
                  <w:r w:rsidRPr="00FA5078">
                    <w:rPr>
                      <w:rFonts w:ascii="Times New Roman" w:eastAsia="Times New Roman" w:hAnsi="Times New Roman" w:cs="Times New Roman"/>
                      <w:sz w:val="20"/>
                      <w:szCs w:val="20"/>
                      <w:lang w:eastAsia="sk-SK"/>
                    </w:rPr>
                    <w:t> a </w:t>
                  </w:r>
                  <w:r w:rsidRPr="00FA5078">
                    <w:rPr>
                      <w:rFonts w:ascii="Times New Roman" w:eastAsia="Times New Roman" w:hAnsi="Times New Roman" w:cs="Times New Roman"/>
                      <w:i/>
                      <w:iCs/>
                      <w:sz w:val="20"/>
                      <w:szCs w:val="20"/>
                      <w:lang w:eastAsia="sk-SK"/>
                    </w:rPr>
                    <w:t>Sorghum bicolor</w:t>
                  </w:r>
                  <w:r w:rsidRPr="00FA5078">
                    <w:rPr>
                      <w:rFonts w:ascii="Times New Roman" w:eastAsia="Times New Roman" w:hAnsi="Times New Roman" w:cs="Times New Roman"/>
                      <w:sz w:val="20"/>
                      <w:szCs w:val="20"/>
                      <w:lang w:eastAsia="sk-SK"/>
                    </w:rPr>
                    <w:t> (L.) Moench subsp. </w:t>
                  </w:r>
                  <w:r w:rsidRPr="00FA5078">
                    <w:rPr>
                      <w:rFonts w:ascii="Times New Roman" w:eastAsia="Times New Roman" w:hAnsi="Times New Roman" w:cs="Times New Roman"/>
                      <w:i/>
                      <w:iCs/>
                      <w:sz w:val="20"/>
                      <w:szCs w:val="20"/>
                      <w:lang w:eastAsia="sk-SK"/>
                    </w:rPr>
                    <w:t>drummondii</w:t>
                  </w:r>
                  <w:r w:rsidRPr="00FA5078">
                    <w:rPr>
                      <w:rFonts w:ascii="Times New Roman" w:eastAsia="Times New Roman" w:hAnsi="Times New Roman" w:cs="Times New Roman"/>
                      <w:sz w:val="20"/>
                      <w:szCs w:val="20"/>
                      <w:lang w:eastAsia="sk-SK"/>
                    </w:rPr>
                    <w:t> (Steud.) de Wet ex Davidse“</w:t>
                  </w:r>
                </w:p>
              </w:tc>
            </w:tr>
          </w:tbl>
          <w:p w:rsidR="00217388" w:rsidRPr="00FA5078" w:rsidRDefault="00217388" w:rsidP="00FA5078">
            <w:pPr>
              <w:pStyle w:val="oj-normal"/>
              <w:shd w:val="clear" w:color="auto" w:fill="FFFFFF"/>
              <w:spacing w:before="120" w:beforeAutospacing="0" w:after="0" w:afterAutospacing="0"/>
              <w:contextualSpacing/>
              <w:jc w:val="both"/>
              <w:rPr>
                <w:sz w:val="20"/>
                <w:szCs w:val="20"/>
              </w:rPr>
            </w:pPr>
          </w:p>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 xml:space="preserve">2. </w:t>
            </w:r>
            <w:r w:rsidRPr="00FA5078">
              <w:rPr>
                <w:sz w:val="20"/>
                <w:szCs w:val="20"/>
                <w:shd w:val="clear" w:color="auto" w:fill="FFFFFF"/>
              </w:rPr>
              <w:t>Prílohy I, II a III sa menia v súlade s časťou B prílohy k tejto smernici.</w:t>
            </w:r>
          </w:p>
          <w:p w:rsidR="00E12C5D" w:rsidRPr="00FA5078" w:rsidRDefault="00E12C5D" w:rsidP="00FA5078">
            <w:pPr>
              <w:spacing w:line="240" w:lineRule="auto"/>
              <w:contextualSpacing/>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772FB" w:rsidRDefault="007772FB" w:rsidP="00FA5078">
            <w:pPr>
              <w:spacing w:line="240" w:lineRule="auto"/>
              <w:contextualSpacing/>
              <w:rPr>
                <w:rFonts w:ascii="Times New Roman" w:hAnsi="Times New Roman" w:cs="Times New Roman"/>
                <w:sz w:val="20"/>
                <w:szCs w:val="20"/>
              </w:rPr>
            </w:pPr>
          </w:p>
          <w:p w:rsidR="007772FB" w:rsidRDefault="007772FB" w:rsidP="00FA5078">
            <w:pPr>
              <w:spacing w:line="240" w:lineRule="auto"/>
              <w:contextualSpacing/>
              <w:rPr>
                <w:rFonts w:ascii="Times New Roman" w:hAnsi="Times New Roman" w:cs="Times New Roman"/>
                <w:sz w:val="20"/>
                <w:szCs w:val="20"/>
              </w:rPr>
            </w:pPr>
          </w:p>
          <w:p w:rsidR="007772FB" w:rsidRDefault="007772FB" w:rsidP="00FA5078">
            <w:pPr>
              <w:spacing w:line="240" w:lineRule="auto"/>
              <w:contextualSpacing/>
              <w:rPr>
                <w:rFonts w:ascii="Times New Roman" w:hAnsi="Times New Roman" w:cs="Times New Roman"/>
                <w:sz w:val="20"/>
                <w:szCs w:val="20"/>
              </w:rPr>
            </w:pPr>
          </w:p>
          <w:p w:rsidR="007772FB" w:rsidRDefault="007772FB" w:rsidP="00FA5078">
            <w:pPr>
              <w:spacing w:line="240" w:lineRule="auto"/>
              <w:contextualSpacing/>
              <w:rPr>
                <w:rFonts w:ascii="Times New Roman" w:hAnsi="Times New Roman" w:cs="Times New Roman"/>
                <w:sz w:val="20"/>
                <w:szCs w:val="20"/>
              </w:rPr>
            </w:pPr>
          </w:p>
          <w:p w:rsidR="00E12C5D" w:rsidRDefault="002C307E"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C023E2" w:rsidRDefault="00C023E2"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p w:rsidR="002C307E" w:rsidRPr="00FA5078" w:rsidRDefault="002C307E" w:rsidP="00FA5078">
            <w:pPr>
              <w:spacing w:line="240" w:lineRule="auto"/>
              <w:contextualSpacing/>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772FB" w:rsidRDefault="007772FB" w:rsidP="00FA5078">
            <w:pPr>
              <w:spacing w:line="240" w:lineRule="auto"/>
              <w:contextualSpacing/>
              <w:rPr>
                <w:rFonts w:ascii="Times New Roman" w:hAnsi="Times New Roman" w:cs="Times New Roman"/>
                <w:sz w:val="20"/>
                <w:szCs w:val="20"/>
              </w:rPr>
            </w:pPr>
          </w:p>
          <w:p w:rsidR="007772FB" w:rsidRDefault="007772FB" w:rsidP="00FA5078">
            <w:pPr>
              <w:spacing w:line="240" w:lineRule="auto"/>
              <w:contextualSpacing/>
              <w:rPr>
                <w:rFonts w:ascii="Times New Roman" w:hAnsi="Times New Roman" w:cs="Times New Roman"/>
                <w:sz w:val="20"/>
                <w:szCs w:val="20"/>
              </w:rPr>
            </w:pPr>
          </w:p>
          <w:p w:rsidR="007772FB" w:rsidRDefault="007772FB" w:rsidP="00FA5078">
            <w:pPr>
              <w:spacing w:line="240" w:lineRule="auto"/>
              <w:contextualSpacing/>
              <w:rPr>
                <w:rFonts w:ascii="Times New Roman" w:hAnsi="Times New Roman" w:cs="Times New Roman"/>
                <w:sz w:val="20"/>
                <w:szCs w:val="20"/>
              </w:rPr>
            </w:pPr>
          </w:p>
          <w:p w:rsidR="007772FB" w:rsidRDefault="007772FB"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50/2007</w:t>
            </w: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C21BC2" w:rsidRPr="00FA5078" w:rsidRDefault="00C21BC2" w:rsidP="00C21BC2">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50/2007</w:t>
            </w: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EF4F74" w:rsidP="00FA5078">
            <w:pPr>
              <w:spacing w:line="240" w:lineRule="auto"/>
              <w:contextualSpacing/>
              <w:rPr>
                <w:rFonts w:ascii="Times New Roman" w:hAnsi="Times New Roman" w:cs="Times New Roman"/>
                <w:sz w:val="20"/>
                <w:szCs w:val="20"/>
              </w:rPr>
            </w:pPr>
          </w:p>
          <w:p w:rsidR="00EF4F74" w:rsidRPr="00FA5078" w:rsidRDefault="00F80F0D"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r w:rsidR="00EF4F74" w:rsidRPr="00FA5078">
              <w:rPr>
                <w:rFonts w:ascii="Times New Roman" w:hAnsi="Times New Roman" w:cs="Times New Roman"/>
                <w:sz w:val="20"/>
                <w:szCs w:val="20"/>
              </w:rPr>
              <w:t>ovela n. v.  57/2007</w:t>
            </w:r>
          </w:p>
          <w:p w:rsidR="00EF4F74" w:rsidRPr="00FA5078" w:rsidRDefault="00EF4F74" w:rsidP="00FA5078">
            <w:pPr>
              <w:spacing w:line="240" w:lineRule="auto"/>
              <w:contextualSpacing/>
              <w:rPr>
                <w:rFonts w:ascii="Times New Roman" w:hAnsi="Times New Roman" w:cs="Times New Roman"/>
                <w:sz w:val="20"/>
                <w:szCs w:val="20"/>
              </w:rPr>
            </w:pPr>
          </w:p>
          <w:p w:rsidR="00E12C5D" w:rsidRPr="00FA5078" w:rsidRDefault="00E12C5D" w:rsidP="00FA5078">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7772FB" w:rsidRDefault="007772FB" w:rsidP="00FA5078">
            <w:pPr>
              <w:spacing w:line="240" w:lineRule="auto"/>
              <w:contextualSpacing/>
              <w:rPr>
                <w:rFonts w:ascii="Times New Roman" w:hAnsi="Times New Roman" w:cs="Times New Roman"/>
                <w:sz w:val="20"/>
                <w:szCs w:val="20"/>
              </w:rPr>
            </w:pPr>
          </w:p>
          <w:p w:rsidR="007772FB" w:rsidRDefault="007772FB" w:rsidP="00FA5078">
            <w:pPr>
              <w:spacing w:line="240" w:lineRule="auto"/>
              <w:contextualSpacing/>
              <w:rPr>
                <w:rFonts w:ascii="Times New Roman" w:hAnsi="Times New Roman" w:cs="Times New Roman"/>
                <w:sz w:val="20"/>
                <w:szCs w:val="20"/>
              </w:rPr>
            </w:pPr>
          </w:p>
          <w:p w:rsidR="007772FB" w:rsidRDefault="007772FB" w:rsidP="00FA5078">
            <w:pPr>
              <w:spacing w:line="240" w:lineRule="auto"/>
              <w:contextualSpacing/>
              <w:rPr>
                <w:rFonts w:ascii="Times New Roman" w:hAnsi="Times New Roman" w:cs="Times New Roman"/>
                <w:sz w:val="20"/>
                <w:szCs w:val="20"/>
              </w:rPr>
            </w:pPr>
          </w:p>
          <w:p w:rsidR="007772FB" w:rsidRDefault="007772FB" w:rsidP="00FA5078">
            <w:pPr>
              <w:spacing w:line="240" w:lineRule="auto"/>
              <w:contextualSpacing/>
              <w:rPr>
                <w:rFonts w:ascii="Times New Roman" w:hAnsi="Times New Roman" w:cs="Times New Roman"/>
                <w:sz w:val="20"/>
                <w:szCs w:val="20"/>
              </w:rPr>
            </w:pPr>
          </w:p>
          <w:p w:rsidR="00E12C5D" w:rsidRPr="00FA5078" w:rsidRDefault="0081617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81617F" w:rsidRPr="00FA5078" w:rsidRDefault="0081617F"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 xml:space="preserve">B: </w:t>
            </w:r>
            <w:r w:rsidR="00D472E2">
              <w:rPr>
                <w:rFonts w:ascii="Times New Roman" w:hAnsi="Times New Roman" w:cs="Times New Roman"/>
                <w:sz w:val="20"/>
                <w:szCs w:val="20"/>
              </w:rPr>
              <w:t>4</w:t>
            </w:r>
            <w:r w:rsidR="007772FB">
              <w:rPr>
                <w:rFonts w:ascii="Times New Roman" w:hAnsi="Times New Roman" w:cs="Times New Roman"/>
                <w:sz w:val="20"/>
                <w:szCs w:val="20"/>
              </w:rPr>
              <w:t xml:space="preserve"> </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C21BC2" w:rsidRPr="00FA5078" w:rsidRDefault="00C21BC2" w:rsidP="00C21BC2">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C21BC2" w:rsidRPr="00FA5078" w:rsidRDefault="00C21BC2" w:rsidP="00C21BC2">
            <w:pPr>
              <w:spacing w:line="240" w:lineRule="auto"/>
              <w:contextualSpacing/>
              <w:rPr>
                <w:rFonts w:ascii="Times New Roman" w:hAnsi="Times New Roman" w:cs="Times New Roman"/>
                <w:sz w:val="20"/>
                <w:szCs w:val="20"/>
              </w:rPr>
            </w:pPr>
          </w:p>
          <w:p w:rsidR="00C21BC2" w:rsidRPr="00FA5078" w:rsidRDefault="00C21BC2" w:rsidP="00C21BC2">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B: </w:t>
            </w:r>
            <w:r w:rsidR="00D472E2">
              <w:rPr>
                <w:rFonts w:ascii="Times New Roman" w:hAnsi="Times New Roman" w:cs="Times New Roman"/>
                <w:sz w:val="20"/>
                <w:szCs w:val="20"/>
              </w:rPr>
              <w:t>5</w:t>
            </w:r>
            <w:r>
              <w:rPr>
                <w:rFonts w:ascii="Times New Roman" w:hAnsi="Times New Roman" w:cs="Times New Roman"/>
                <w:sz w:val="20"/>
                <w:szCs w:val="20"/>
              </w:rPr>
              <w:t xml:space="preserve"> </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772FB" w:rsidRDefault="007772FB" w:rsidP="00FA5078">
            <w:pPr>
              <w:shd w:val="clear" w:color="auto" w:fill="FFFFFF"/>
              <w:spacing w:before="240" w:after="120" w:line="240" w:lineRule="auto"/>
              <w:contextualSpacing/>
              <w:jc w:val="both"/>
              <w:rPr>
                <w:rFonts w:ascii="Times New Roman" w:eastAsia="Times New Roman" w:hAnsi="Times New Roman" w:cs="Times New Roman"/>
                <w:sz w:val="20"/>
                <w:szCs w:val="20"/>
                <w:lang w:eastAsia="sk-SK"/>
              </w:rPr>
            </w:pPr>
          </w:p>
          <w:p w:rsidR="007772FB" w:rsidRDefault="007772FB" w:rsidP="00FA5078">
            <w:pPr>
              <w:shd w:val="clear" w:color="auto" w:fill="FFFFFF"/>
              <w:spacing w:before="240" w:after="120" w:line="240" w:lineRule="auto"/>
              <w:contextualSpacing/>
              <w:jc w:val="both"/>
              <w:rPr>
                <w:rFonts w:ascii="Times New Roman" w:eastAsia="Times New Roman" w:hAnsi="Times New Roman" w:cs="Times New Roman"/>
                <w:sz w:val="20"/>
                <w:szCs w:val="20"/>
                <w:lang w:eastAsia="sk-SK"/>
              </w:rPr>
            </w:pPr>
          </w:p>
          <w:p w:rsidR="007772FB" w:rsidRDefault="007772FB" w:rsidP="00FA5078">
            <w:pPr>
              <w:shd w:val="clear" w:color="auto" w:fill="FFFFFF"/>
              <w:spacing w:before="240" w:after="120" w:line="240" w:lineRule="auto"/>
              <w:contextualSpacing/>
              <w:jc w:val="both"/>
              <w:rPr>
                <w:rFonts w:ascii="Times New Roman" w:eastAsia="Times New Roman" w:hAnsi="Times New Roman" w:cs="Times New Roman"/>
                <w:sz w:val="20"/>
                <w:szCs w:val="20"/>
                <w:lang w:eastAsia="sk-SK"/>
              </w:rPr>
            </w:pPr>
          </w:p>
          <w:p w:rsidR="007772FB" w:rsidRDefault="007772FB" w:rsidP="00FA5078">
            <w:pPr>
              <w:shd w:val="clear" w:color="auto" w:fill="FFFFFF"/>
              <w:spacing w:before="240" w:after="120" w:line="240" w:lineRule="auto"/>
              <w:contextualSpacing/>
              <w:jc w:val="both"/>
              <w:rPr>
                <w:rFonts w:ascii="Times New Roman" w:eastAsia="Times New Roman" w:hAnsi="Times New Roman" w:cs="Times New Roman"/>
                <w:sz w:val="20"/>
                <w:szCs w:val="20"/>
                <w:lang w:eastAsia="sk-SK"/>
              </w:rPr>
            </w:pPr>
          </w:p>
          <w:p w:rsidR="0081617F" w:rsidRPr="00FA5078" w:rsidRDefault="0081617F" w:rsidP="00FA5078">
            <w:pPr>
              <w:shd w:val="clear" w:color="auto" w:fill="FFFFFF"/>
              <w:spacing w:before="240" w:after="120" w:line="240" w:lineRule="auto"/>
              <w:contextualSpacing/>
              <w:jc w:val="both"/>
              <w:rPr>
                <w:rFonts w:ascii="Times New Roman" w:hAnsi="Times New Roman" w:cs="Times New Roman"/>
                <w:bCs/>
                <w:sz w:val="20"/>
                <w:szCs w:val="20"/>
              </w:rPr>
            </w:pPr>
            <w:r w:rsidRPr="00FA5078">
              <w:rPr>
                <w:rFonts w:ascii="Times New Roman" w:eastAsia="Times New Roman" w:hAnsi="Times New Roman" w:cs="Times New Roman"/>
                <w:sz w:val="20"/>
                <w:szCs w:val="20"/>
                <w:lang w:eastAsia="sk-SK"/>
              </w:rPr>
              <w:t>V prílohe</w:t>
            </w:r>
            <w:r w:rsidRPr="00FA5078">
              <w:rPr>
                <w:rFonts w:ascii="Times New Roman" w:hAnsi="Times New Roman" w:cs="Times New Roman"/>
                <w:bCs/>
                <w:sz w:val="20"/>
                <w:szCs w:val="20"/>
              </w:rPr>
              <w:t xml:space="preserve"> č. 1 časti A položky 101 až 10</w:t>
            </w:r>
            <w:r w:rsidR="007772FB">
              <w:rPr>
                <w:rFonts w:ascii="Times New Roman" w:hAnsi="Times New Roman" w:cs="Times New Roman"/>
                <w:bCs/>
                <w:sz w:val="20"/>
                <w:szCs w:val="20"/>
              </w:rPr>
              <w:t>3</w:t>
            </w:r>
            <w:r w:rsidRPr="00FA5078">
              <w:rPr>
                <w:rFonts w:ascii="Times New Roman" w:hAnsi="Times New Roman" w:cs="Times New Roman"/>
                <w:bCs/>
                <w:sz w:val="20"/>
                <w:szCs w:val="20"/>
              </w:rPr>
              <w:t xml:space="preserve"> znejú:</w:t>
            </w:r>
          </w:p>
          <w:p w:rsidR="0081617F" w:rsidRPr="00FA5078" w:rsidRDefault="0081617F" w:rsidP="00FA5078">
            <w:pPr>
              <w:shd w:val="clear" w:color="auto" w:fill="FFFFFF"/>
              <w:spacing w:before="240" w:after="120" w:line="240" w:lineRule="auto"/>
              <w:contextualSpacing/>
              <w:jc w:val="both"/>
              <w:rPr>
                <w:rFonts w:ascii="Times New Roman" w:hAnsi="Times New Roman" w:cs="Times New Roman"/>
                <w:bCs/>
                <w:sz w:val="20"/>
                <w:szCs w:val="20"/>
              </w:rPr>
            </w:pPr>
            <w:r w:rsidRPr="00FA5078">
              <w:rPr>
                <w:rFonts w:ascii="Times New Roman" w:hAnsi="Times New Roman" w:cs="Times New Roman"/>
                <w:bCs/>
                <w:sz w:val="20"/>
                <w:szCs w:val="20"/>
              </w:rPr>
              <w:t xml:space="preserve">„101.  </w:t>
            </w:r>
            <w:r w:rsidRPr="00FA5078">
              <w:rPr>
                <w:rFonts w:ascii="Times New Roman" w:hAnsi="Times New Roman" w:cs="Times New Roman"/>
                <w:bCs/>
                <w:i/>
                <w:sz w:val="20"/>
                <w:szCs w:val="20"/>
              </w:rPr>
              <w:t>Sorghum bicolor</w:t>
            </w:r>
            <w:r w:rsidRPr="00FA5078">
              <w:rPr>
                <w:rFonts w:ascii="Times New Roman" w:hAnsi="Times New Roman" w:cs="Times New Roman"/>
                <w:bCs/>
                <w:sz w:val="20"/>
                <w:szCs w:val="20"/>
              </w:rPr>
              <w:t xml:space="preserve"> (L.) Moench subsp. </w:t>
            </w:r>
            <w:r w:rsidRPr="00FA5078">
              <w:rPr>
                <w:rFonts w:ascii="Times New Roman" w:hAnsi="Times New Roman" w:cs="Times New Roman"/>
                <w:bCs/>
                <w:i/>
                <w:sz w:val="20"/>
                <w:szCs w:val="20"/>
              </w:rPr>
              <w:t>bicolor</w:t>
            </w:r>
            <w:r w:rsidRPr="00FA5078">
              <w:rPr>
                <w:rFonts w:ascii="Times New Roman" w:hAnsi="Times New Roman" w:cs="Times New Roman"/>
                <w:bCs/>
                <w:sz w:val="20"/>
                <w:szCs w:val="20"/>
              </w:rPr>
              <w:t xml:space="preserve"> cirok dvojfarebný</w:t>
            </w:r>
          </w:p>
          <w:p w:rsidR="0081617F" w:rsidRPr="00FA5078" w:rsidRDefault="0081617F" w:rsidP="00FA5078">
            <w:pPr>
              <w:shd w:val="clear" w:color="auto" w:fill="FFFFFF"/>
              <w:spacing w:before="240" w:after="120" w:line="240" w:lineRule="auto"/>
              <w:contextualSpacing/>
              <w:jc w:val="both"/>
              <w:rPr>
                <w:rFonts w:ascii="Times New Roman" w:hAnsi="Times New Roman" w:cs="Times New Roman"/>
                <w:bCs/>
                <w:sz w:val="20"/>
                <w:szCs w:val="20"/>
              </w:rPr>
            </w:pPr>
            <w:r w:rsidRPr="00FA5078">
              <w:rPr>
                <w:rFonts w:ascii="Times New Roman" w:hAnsi="Times New Roman" w:cs="Times New Roman"/>
                <w:bCs/>
                <w:sz w:val="20"/>
                <w:szCs w:val="20"/>
              </w:rPr>
              <w:lastRenderedPageBreak/>
              <w:t xml:space="preserve">102. </w:t>
            </w:r>
            <w:r w:rsidRPr="00FA5078">
              <w:rPr>
                <w:rFonts w:ascii="Times New Roman" w:hAnsi="Times New Roman" w:cs="Times New Roman"/>
                <w:bCs/>
                <w:i/>
                <w:sz w:val="20"/>
                <w:szCs w:val="20"/>
              </w:rPr>
              <w:t>Sorghum bicolor</w:t>
            </w:r>
            <w:r w:rsidRPr="00FA5078">
              <w:rPr>
                <w:rFonts w:ascii="Times New Roman" w:hAnsi="Times New Roman" w:cs="Times New Roman"/>
                <w:bCs/>
                <w:sz w:val="20"/>
                <w:szCs w:val="20"/>
              </w:rPr>
              <w:t xml:space="preserve"> (L.) Moench subsp. </w:t>
            </w:r>
            <w:r w:rsidRPr="00FA5078">
              <w:rPr>
                <w:rFonts w:ascii="Times New Roman" w:hAnsi="Times New Roman" w:cs="Times New Roman"/>
                <w:bCs/>
                <w:i/>
                <w:sz w:val="20"/>
                <w:szCs w:val="20"/>
              </w:rPr>
              <w:t>drummondii</w:t>
            </w:r>
            <w:r w:rsidRPr="00FA5078">
              <w:rPr>
                <w:rFonts w:ascii="Times New Roman" w:hAnsi="Times New Roman" w:cs="Times New Roman"/>
                <w:bCs/>
                <w:sz w:val="20"/>
                <w:szCs w:val="20"/>
              </w:rPr>
              <w:t xml:space="preserve"> (Steud.) de Wet ex Davidse cirok sudánska tráva</w:t>
            </w:r>
          </w:p>
          <w:p w:rsidR="0081617F" w:rsidRDefault="0081617F" w:rsidP="00FA5078">
            <w:pPr>
              <w:shd w:val="clear" w:color="auto" w:fill="FFFFFF"/>
              <w:spacing w:before="240" w:after="120" w:line="240" w:lineRule="auto"/>
              <w:contextualSpacing/>
              <w:jc w:val="both"/>
              <w:rPr>
                <w:rFonts w:ascii="Times New Roman" w:hAnsi="Times New Roman" w:cs="Times New Roman"/>
                <w:bCs/>
                <w:sz w:val="20"/>
                <w:szCs w:val="20"/>
              </w:rPr>
            </w:pPr>
            <w:r w:rsidRPr="00FA5078">
              <w:rPr>
                <w:rFonts w:ascii="Times New Roman" w:hAnsi="Times New Roman" w:cs="Times New Roman"/>
                <w:bCs/>
                <w:sz w:val="20"/>
                <w:szCs w:val="20"/>
              </w:rPr>
              <w:t xml:space="preserve">103. </w:t>
            </w:r>
            <w:r w:rsidRPr="00FA5078">
              <w:rPr>
                <w:rFonts w:ascii="Times New Roman" w:hAnsi="Times New Roman" w:cs="Times New Roman"/>
                <w:bCs/>
                <w:i/>
                <w:sz w:val="20"/>
                <w:szCs w:val="20"/>
              </w:rPr>
              <w:t>Sorghum bicolor</w:t>
            </w:r>
            <w:r w:rsidRPr="00FA5078">
              <w:rPr>
                <w:rFonts w:ascii="Times New Roman" w:hAnsi="Times New Roman" w:cs="Times New Roman"/>
                <w:bCs/>
                <w:sz w:val="20"/>
                <w:szCs w:val="20"/>
              </w:rPr>
              <w:t xml:space="preserve"> (L.) Moench subsp. </w:t>
            </w:r>
            <w:r w:rsidRPr="00FA5078">
              <w:rPr>
                <w:rFonts w:ascii="Times New Roman" w:hAnsi="Times New Roman" w:cs="Times New Roman"/>
                <w:bCs/>
                <w:i/>
                <w:sz w:val="20"/>
                <w:szCs w:val="20"/>
              </w:rPr>
              <w:t>bicolor</w:t>
            </w:r>
            <w:r w:rsidRPr="00FA5078">
              <w:rPr>
                <w:rFonts w:ascii="Times New Roman" w:hAnsi="Times New Roman" w:cs="Times New Roman"/>
                <w:bCs/>
                <w:sz w:val="20"/>
                <w:szCs w:val="20"/>
              </w:rPr>
              <w:t xml:space="preserve"> x </w:t>
            </w:r>
            <w:r w:rsidRPr="00FA5078">
              <w:rPr>
                <w:rFonts w:ascii="Times New Roman" w:hAnsi="Times New Roman" w:cs="Times New Roman"/>
                <w:bCs/>
                <w:i/>
                <w:sz w:val="20"/>
                <w:szCs w:val="20"/>
              </w:rPr>
              <w:t>Sorghum bicolor</w:t>
            </w:r>
            <w:r w:rsidRPr="00FA5078">
              <w:rPr>
                <w:rFonts w:ascii="Times New Roman" w:hAnsi="Times New Roman" w:cs="Times New Roman"/>
                <w:bCs/>
                <w:sz w:val="20"/>
                <w:szCs w:val="20"/>
              </w:rPr>
              <w:t xml:space="preserve"> (L.) Moench subsp. </w:t>
            </w:r>
            <w:r w:rsidRPr="00FA5078">
              <w:rPr>
                <w:rFonts w:ascii="Times New Roman" w:hAnsi="Times New Roman" w:cs="Times New Roman"/>
                <w:bCs/>
                <w:i/>
                <w:sz w:val="20"/>
                <w:szCs w:val="20"/>
              </w:rPr>
              <w:t>drummondii</w:t>
            </w:r>
            <w:r w:rsidRPr="00FA5078">
              <w:rPr>
                <w:rFonts w:ascii="Times New Roman" w:hAnsi="Times New Roman" w:cs="Times New Roman"/>
                <w:bCs/>
                <w:sz w:val="20"/>
                <w:szCs w:val="20"/>
              </w:rPr>
              <w:t xml:space="preserve"> (Steud.) de Wet ex Davidse  hybridy ciroku dvojfarebného a ciroku sudánskej trávy</w:t>
            </w:r>
            <w:r w:rsidR="007772FB">
              <w:rPr>
                <w:rFonts w:ascii="Times New Roman" w:hAnsi="Times New Roman" w:cs="Times New Roman"/>
                <w:bCs/>
                <w:sz w:val="20"/>
                <w:szCs w:val="20"/>
              </w:rPr>
              <w:t>“.</w:t>
            </w:r>
          </w:p>
          <w:p w:rsidR="007772FB" w:rsidRDefault="007772FB" w:rsidP="00FA5078">
            <w:pPr>
              <w:shd w:val="clear" w:color="auto" w:fill="FFFFFF"/>
              <w:spacing w:before="240" w:after="120" w:line="240" w:lineRule="auto"/>
              <w:contextualSpacing/>
              <w:jc w:val="both"/>
              <w:rPr>
                <w:rFonts w:ascii="Times New Roman" w:hAnsi="Times New Roman" w:cs="Times New Roman"/>
                <w:bCs/>
                <w:sz w:val="20"/>
                <w:szCs w:val="20"/>
              </w:rPr>
            </w:pPr>
          </w:p>
          <w:p w:rsidR="007772FB" w:rsidRPr="00FA5078" w:rsidRDefault="007772FB" w:rsidP="00FA5078">
            <w:pPr>
              <w:shd w:val="clear" w:color="auto" w:fill="FFFFFF"/>
              <w:spacing w:before="240" w:after="120" w:line="240" w:lineRule="auto"/>
              <w:contextualSpacing/>
              <w:jc w:val="both"/>
              <w:rPr>
                <w:rFonts w:ascii="Times New Roman" w:hAnsi="Times New Roman" w:cs="Times New Roman"/>
                <w:bCs/>
                <w:sz w:val="20"/>
                <w:szCs w:val="20"/>
              </w:rPr>
            </w:pPr>
            <w:r w:rsidRPr="00FA5078">
              <w:rPr>
                <w:rFonts w:ascii="Times New Roman" w:eastAsia="Times New Roman" w:hAnsi="Times New Roman" w:cs="Times New Roman"/>
                <w:sz w:val="20"/>
                <w:szCs w:val="20"/>
                <w:lang w:eastAsia="sk-SK"/>
              </w:rPr>
              <w:t>V prílohe</w:t>
            </w:r>
            <w:r w:rsidRPr="00FA5078">
              <w:rPr>
                <w:rFonts w:ascii="Times New Roman" w:hAnsi="Times New Roman" w:cs="Times New Roman"/>
                <w:bCs/>
                <w:sz w:val="20"/>
                <w:szCs w:val="20"/>
              </w:rPr>
              <w:t xml:space="preserve"> č. 1 časti A položky 10</w:t>
            </w:r>
            <w:r>
              <w:rPr>
                <w:rFonts w:ascii="Times New Roman" w:hAnsi="Times New Roman" w:cs="Times New Roman"/>
                <w:bCs/>
                <w:sz w:val="20"/>
                <w:szCs w:val="20"/>
              </w:rPr>
              <w:t>5</w:t>
            </w:r>
            <w:r w:rsidRPr="00FA5078">
              <w:rPr>
                <w:rFonts w:ascii="Times New Roman" w:hAnsi="Times New Roman" w:cs="Times New Roman"/>
                <w:bCs/>
                <w:sz w:val="20"/>
                <w:szCs w:val="20"/>
              </w:rPr>
              <w:t xml:space="preserve"> až 107 znejú</w:t>
            </w:r>
          </w:p>
          <w:p w:rsidR="0081617F" w:rsidRPr="00FA5078" w:rsidRDefault="00E926D9" w:rsidP="00FA5078">
            <w:pPr>
              <w:shd w:val="clear" w:color="auto" w:fill="FFFFFF"/>
              <w:spacing w:before="240" w:after="120" w:line="240" w:lineRule="auto"/>
              <w:contextualSpacing/>
              <w:jc w:val="both"/>
              <w:rPr>
                <w:rFonts w:ascii="Times New Roman" w:hAnsi="Times New Roman" w:cs="Times New Roman"/>
                <w:bCs/>
                <w:sz w:val="20"/>
                <w:szCs w:val="20"/>
              </w:rPr>
            </w:pPr>
            <w:r>
              <w:rPr>
                <w:rFonts w:ascii="Times New Roman" w:hAnsi="Times New Roman" w:cs="Times New Roman"/>
                <w:bCs/>
                <w:sz w:val="20"/>
                <w:szCs w:val="20"/>
              </w:rPr>
              <w:t>„</w:t>
            </w:r>
            <w:r w:rsidR="0081617F" w:rsidRPr="00FA5078">
              <w:rPr>
                <w:rFonts w:ascii="Times New Roman" w:hAnsi="Times New Roman" w:cs="Times New Roman"/>
                <w:bCs/>
                <w:sz w:val="20"/>
                <w:szCs w:val="20"/>
              </w:rPr>
              <w:t xml:space="preserve">105. </w:t>
            </w:r>
            <w:r w:rsidR="0081617F" w:rsidRPr="00FA5078">
              <w:rPr>
                <w:rFonts w:ascii="Times New Roman" w:hAnsi="Times New Roman" w:cs="Times New Roman"/>
                <w:bCs/>
                <w:i/>
                <w:sz w:val="20"/>
                <w:szCs w:val="20"/>
              </w:rPr>
              <w:t>Triticum aestivum</w:t>
            </w:r>
            <w:r w:rsidR="0081617F" w:rsidRPr="00FA5078">
              <w:rPr>
                <w:rFonts w:ascii="Times New Roman" w:hAnsi="Times New Roman" w:cs="Times New Roman"/>
                <w:bCs/>
                <w:sz w:val="20"/>
                <w:szCs w:val="20"/>
              </w:rPr>
              <w:t xml:space="preserve"> L. subsp. </w:t>
            </w:r>
            <w:r w:rsidR="0081617F" w:rsidRPr="00FA5078">
              <w:rPr>
                <w:rFonts w:ascii="Times New Roman" w:hAnsi="Times New Roman" w:cs="Times New Roman"/>
                <w:bCs/>
                <w:i/>
                <w:sz w:val="20"/>
                <w:szCs w:val="20"/>
              </w:rPr>
              <w:t xml:space="preserve">aestivum </w:t>
            </w:r>
            <w:r w:rsidR="0081617F" w:rsidRPr="00FA5078">
              <w:rPr>
                <w:rFonts w:ascii="Times New Roman" w:hAnsi="Times New Roman" w:cs="Times New Roman"/>
                <w:bCs/>
                <w:sz w:val="20"/>
                <w:szCs w:val="20"/>
              </w:rPr>
              <w:t xml:space="preserve"> pšenica letná  </w:t>
            </w:r>
          </w:p>
          <w:p w:rsidR="0081617F" w:rsidRPr="00FA5078" w:rsidRDefault="0081617F" w:rsidP="00FA5078">
            <w:pPr>
              <w:shd w:val="clear" w:color="auto" w:fill="FFFFFF"/>
              <w:spacing w:before="240" w:after="120" w:line="240" w:lineRule="auto"/>
              <w:contextualSpacing/>
              <w:jc w:val="both"/>
              <w:rPr>
                <w:rFonts w:ascii="Times New Roman" w:hAnsi="Times New Roman" w:cs="Times New Roman"/>
                <w:bCs/>
                <w:sz w:val="20"/>
                <w:szCs w:val="20"/>
              </w:rPr>
            </w:pPr>
            <w:r w:rsidRPr="00FA5078">
              <w:rPr>
                <w:rFonts w:ascii="Times New Roman" w:hAnsi="Times New Roman" w:cs="Times New Roman"/>
                <w:bCs/>
                <w:sz w:val="20"/>
                <w:szCs w:val="20"/>
              </w:rPr>
              <w:t xml:space="preserve">106. </w:t>
            </w:r>
            <w:r w:rsidRPr="00FA5078">
              <w:rPr>
                <w:rFonts w:ascii="Times New Roman" w:hAnsi="Times New Roman" w:cs="Times New Roman"/>
                <w:bCs/>
                <w:i/>
                <w:sz w:val="20"/>
                <w:szCs w:val="20"/>
              </w:rPr>
              <w:t>Triticum turgidum</w:t>
            </w:r>
            <w:r w:rsidRPr="00FA5078">
              <w:rPr>
                <w:rFonts w:ascii="Times New Roman" w:hAnsi="Times New Roman" w:cs="Times New Roman"/>
                <w:bCs/>
                <w:sz w:val="20"/>
                <w:szCs w:val="20"/>
              </w:rPr>
              <w:t xml:space="preserve"> L. subsp. </w:t>
            </w:r>
            <w:r w:rsidRPr="00FA5078">
              <w:rPr>
                <w:rFonts w:ascii="Times New Roman" w:hAnsi="Times New Roman" w:cs="Times New Roman"/>
                <w:bCs/>
                <w:i/>
                <w:sz w:val="20"/>
                <w:szCs w:val="20"/>
              </w:rPr>
              <w:t xml:space="preserve">durum </w:t>
            </w:r>
            <w:r w:rsidRPr="00FA5078">
              <w:rPr>
                <w:rFonts w:ascii="Times New Roman" w:hAnsi="Times New Roman" w:cs="Times New Roman"/>
                <w:bCs/>
                <w:sz w:val="20"/>
                <w:szCs w:val="20"/>
              </w:rPr>
              <w:t>(Desf.) van Slageren</w:t>
            </w:r>
            <w:r w:rsidRPr="00FA5078">
              <w:rPr>
                <w:rFonts w:ascii="Times New Roman" w:hAnsi="Times New Roman" w:cs="Times New Roman"/>
                <w:bCs/>
                <w:i/>
                <w:sz w:val="20"/>
                <w:szCs w:val="20"/>
              </w:rPr>
              <w:t xml:space="preserve">  </w:t>
            </w:r>
            <w:r w:rsidRPr="00FA5078">
              <w:rPr>
                <w:rFonts w:ascii="Times New Roman" w:hAnsi="Times New Roman" w:cs="Times New Roman"/>
                <w:bCs/>
                <w:sz w:val="20"/>
                <w:szCs w:val="20"/>
              </w:rPr>
              <w:t xml:space="preserve">pšenica tvrdá </w:t>
            </w:r>
          </w:p>
          <w:p w:rsidR="0081617F" w:rsidRPr="00FA5078" w:rsidRDefault="0081617F" w:rsidP="00FA5078">
            <w:pPr>
              <w:shd w:val="clear" w:color="auto" w:fill="FFFFFF"/>
              <w:spacing w:before="240" w:after="120" w:line="240" w:lineRule="auto"/>
              <w:contextualSpacing/>
              <w:jc w:val="both"/>
              <w:rPr>
                <w:rFonts w:ascii="Times New Roman" w:hAnsi="Times New Roman" w:cs="Times New Roman"/>
                <w:bCs/>
                <w:sz w:val="20"/>
                <w:szCs w:val="20"/>
              </w:rPr>
            </w:pPr>
            <w:r w:rsidRPr="00FA5078">
              <w:rPr>
                <w:rFonts w:ascii="Times New Roman" w:hAnsi="Times New Roman" w:cs="Times New Roman"/>
                <w:bCs/>
                <w:sz w:val="20"/>
                <w:szCs w:val="20"/>
              </w:rPr>
              <w:t xml:space="preserve">107. </w:t>
            </w:r>
            <w:r w:rsidRPr="00FA5078">
              <w:rPr>
                <w:rFonts w:ascii="Times New Roman" w:hAnsi="Times New Roman" w:cs="Times New Roman"/>
                <w:bCs/>
                <w:i/>
                <w:sz w:val="20"/>
                <w:szCs w:val="20"/>
              </w:rPr>
              <w:t>Triticum aestivum</w:t>
            </w:r>
            <w:r w:rsidRPr="00FA5078">
              <w:rPr>
                <w:rFonts w:ascii="Times New Roman" w:hAnsi="Times New Roman" w:cs="Times New Roman"/>
                <w:bCs/>
                <w:sz w:val="20"/>
                <w:szCs w:val="20"/>
              </w:rPr>
              <w:t xml:space="preserve"> L. subsp. s</w:t>
            </w:r>
            <w:r w:rsidRPr="00FA5078">
              <w:rPr>
                <w:rFonts w:ascii="Times New Roman" w:hAnsi="Times New Roman" w:cs="Times New Roman"/>
                <w:bCs/>
                <w:i/>
                <w:sz w:val="20"/>
                <w:szCs w:val="20"/>
              </w:rPr>
              <w:t xml:space="preserve">pelta </w:t>
            </w:r>
            <w:r w:rsidRPr="00FA5078">
              <w:rPr>
                <w:rFonts w:ascii="Times New Roman" w:hAnsi="Times New Roman" w:cs="Times New Roman"/>
                <w:bCs/>
                <w:sz w:val="20"/>
                <w:szCs w:val="20"/>
              </w:rPr>
              <w:t>(L.) Thell.</w:t>
            </w:r>
            <w:r w:rsidRPr="00FA5078">
              <w:rPr>
                <w:rFonts w:ascii="Times New Roman" w:hAnsi="Times New Roman" w:cs="Times New Roman"/>
                <w:bCs/>
                <w:i/>
                <w:sz w:val="20"/>
                <w:szCs w:val="20"/>
              </w:rPr>
              <w:t xml:space="preserve"> </w:t>
            </w:r>
            <w:r w:rsidRPr="00FA5078">
              <w:rPr>
                <w:rFonts w:ascii="Times New Roman" w:hAnsi="Times New Roman" w:cs="Times New Roman"/>
                <w:bCs/>
                <w:sz w:val="20"/>
                <w:szCs w:val="20"/>
              </w:rPr>
              <w:t xml:space="preserve"> pšenica špaldová“.</w:t>
            </w:r>
          </w:p>
          <w:p w:rsidR="00E12C5D" w:rsidRPr="00FA5078" w:rsidRDefault="00E12C5D"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p>
          <w:p w:rsidR="0081617F" w:rsidRPr="00FA5078" w:rsidRDefault="0081617F" w:rsidP="00FA5078">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00C52" w:rsidRDefault="00400C52" w:rsidP="00FA5078">
            <w:pPr>
              <w:spacing w:line="240" w:lineRule="auto"/>
              <w:contextualSpacing/>
              <w:rPr>
                <w:rFonts w:ascii="Times New Roman" w:hAnsi="Times New Roman" w:cs="Times New Roman"/>
                <w:sz w:val="20"/>
                <w:szCs w:val="20"/>
              </w:rPr>
            </w:pPr>
          </w:p>
          <w:p w:rsidR="00400C52" w:rsidRDefault="00400C52" w:rsidP="00FA5078">
            <w:pPr>
              <w:spacing w:line="240" w:lineRule="auto"/>
              <w:contextualSpacing/>
              <w:rPr>
                <w:rFonts w:ascii="Times New Roman" w:hAnsi="Times New Roman" w:cs="Times New Roman"/>
                <w:sz w:val="20"/>
                <w:szCs w:val="20"/>
              </w:rPr>
            </w:pPr>
          </w:p>
          <w:p w:rsidR="00400C52" w:rsidRDefault="00400C52" w:rsidP="00FA5078">
            <w:pPr>
              <w:spacing w:line="240" w:lineRule="auto"/>
              <w:contextualSpacing/>
              <w:rPr>
                <w:rFonts w:ascii="Times New Roman" w:hAnsi="Times New Roman" w:cs="Times New Roman"/>
                <w:sz w:val="20"/>
                <w:szCs w:val="20"/>
              </w:rPr>
            </w:pPr>
          </w:p>
          <w:p w:rsidR="00400C52" w:rsidRDefault="00400C52" w:rsidP="00FA5078">
            <w:pPr>
              <w:spacing w:line="240" w:lineRule="auto"/>
              <w:contextualSpacing/>
              <w:rPr>
                <w:rFonts w:ascii="Times New Roman" w:hAnsi="Times New Roman" w:cs="Times New Roman"/>
                <w:sz w:val="20"/>
                <w:szCs w:val="20"/>
              </w:rPr>
            </w:pPr>
          </w:p>
          <w:p w:rsidR="00E12C5D" w:rsidRDefault="002C307E"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Pr="00FA5078" w:rsidRDefault="00651999"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tc>
        <w:tc>
          <w:tcPr>
            <w:tcW w:w="12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Default="00E12C5D"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Default="00651999" w:rsidP="00FA5078">
            <w:pPr>
              <w:spacing w:line="240" w:lineRule="auto"/>
              <w:contextualSpacing/>
              <w:rPr>
                <w:rFonts w:ascii="Times New Roman" w:hAnsi="Times New Roman" w:cs="Times New Roman"/>
                <w:sz w:val="20"/>
                <w:szCs w:val="20"/>
              </w:rPr>
            </w:pPr>
          </w:p>
          <w:p w:rsidR="00651999" w:rsidRPr="00D53F61" w:rsidRDefault="00D53F61" w:rsidP="00D53F61">
            <w:pPr>
              <w:spacing w:line="240" w:lineRule="auto"/>
              <w:contextualSpacing/>
              <w:jc w:val="both"/>
              <w:rPr>
                <w:rFonts w:ascii="Times New Roman" w:hAnsi="Times New Roman" w:cs="Times New Roman"/>
                <w:sz w:val="20"/>
                <w:szCs w:val="20"/>
              </w:rPr>
            </w:pPr>
            <w:r w:rsidRPr="00D53F61">
              <w:rPr>
                <w:rFonts w:ascii="Times" w:hAnsi="Times" w:cs="Times"/>
                <w:sz w:val="20"/>
                <w:szCs w:val="20"/>
              </w:rPr>
              <w:t xml:space="preserve">Transpozícia čl. 2 ods. 2 smernice je zabezpečená zmenou Prílohy č. 2 a nahradením Prílohy č. 3 k nariadeniu vlády č. 57/2007 Z. z., pričom transpozičné opatrenia sú v tabuľke </w:t>
            </w:r>
            <w:r w:rsidRPr="00D53F61">
              <w:rPr>
                <w:rFonts w:ascii="Times" w:hAnsi="Times" w:cs="Times"/>
                <w:sz w:val="20"/>
                <w:szCs w:val="20"/>
              </w:rPr>
              <w:lastRenderedPageBreak/>
              <w:t>zhody uvedené pri preukazovaní transpozície Prílohy vykonávacej smernice (EÚ) 2021/415.</w:t>
            </w:r>
          </w:p>
        </w:tc>
      </w:tr>
      <w:tr w:rsidR="00FA5078" w:rsidRPr="00FA5078" w:rsidTr="003A54FB">
        <w:trPr>
          <w:trHeight w:val="992"/>
          <w:jc w:val="center"/>
        </w:trPr>
        <w:tc>
          <w:tcPr>
            <w:tcW w:w="11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217388"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lastRenderedPageBreak/>
              <w:t>Č: 3</w:t>
            </w:r>
          </w:p>
        </w:tc>
        <w:tc>
          <w:tcPr>
            <w:tcW w:w="4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7388" w:rsidRPr="00651999" w:rsidRDefault="00217388" w:rsidP="00FA5078">
            <w:pPr>
              <w:pStyle w:val="oj-sti-art"/>
              <w:shd w:val="clear" w:color="auto" w:fill="FFFFFF"/>
              <w:spacing w:before="60" w:beforeAutospacing="0" w:after="120" w:afterAutospacing="0"/>
              <w:contextualSpacing/>
              <w:jc w:val="center"/>
              <w:rPr>
                <w:b/>
                <w:bCs/>
                <w:sz w:val="20"/>
                <w:szCs w:val="20"/>
              </w:rPr>
            </w:pPr>
            <w:r w:rsidRPr="00651999">
              <w:rPr>
                <w:b/>
                <w:bCs/>
                <w:sz w:val="20"/>
                <w:szCs w:val="20"/>
              </w:rPr>
              <w:t>Transpozícia</w:t>
            </w:r>
          </w:p>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1.   Členské štáty prijmú a uverejnia, najneskôr do 31. januára 2022, zákony, iné právne predpisy a správne opatrenia potrebné na dosiahnutie súladu s touto smernicou. Komisii bezodkladne oznámia znenie týchto ustanovení.</w:t>
            </w:r>
          </w:p>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Tieto ustanovenia uplatňujú od 1. februára 2022.</w:t>
            </w:r>
          </w:p>
          <w:p w:rsidR="001533AF" w:rsidRDefault="001533AF" w:rsidP="00FA5078">
            <w:pPr>
              <w:pStyle w:val="oj-normal"/>
              <w:shd w:val="clear" w:color="auto" w:fill="FFFFFF"/>
              <w:spacing w:before="120" w:beforeAutospacing="0" w:after="0" w:afterAutospacing="0"/>
              <w:contextualSpacing/>
              <w:jc w:val="both"/>
              <w:rPr>
                <w:sz w:val="20"/>
                <w:szCs w:val="20"/>
              </w:rPr>
            </w:pPr>
          </w:p>
          <w:p w:rsidR="00A636AC" w:rsidRDefault="00A636AC" w:rsidP="00FA5078">
            <w:pPr>
              <w:pStyle w:val="oj-normal"/>
              <w:shd w:val="clear" w:color="auto" w:fill="FFFFFF"/>
              <w:spacing w:before="120" w:beforeAutospacing="0" w:after="0" w:afterAutospacing="0"/>
              <w:contextualSpacing/>
              <w:jc w:val="both"/>
              <w:rPr>
                <w:sz w:val="20"/>
                <w:szCs w:val="20"/>
              </w:rPr>
            </w:pPr>
          </w:p>
          <w:p w:rsidR="00A636AC" w:rsidRDefault="00A636AC" w:rsidP="00FA5078">
            <w:pPr>
              <w:pStyle w:val="oj-normal"/>
              <w:shd w:val="clear" w:color="auto" w:fill="FFFFFF"/>
              <w:spacing w:before="120" w:beforeAutospacing="0" w:after="0" w:afterAutospacing="0"/>
              <w:contextualSpacing/>
              <w:jc w:val="both"/>
              <w:rPr>
                <w:sz w:val="20"/>
                <w:szCs w:val="20"/>
              </w:rPr>
            </w:pPr>
          </w:p>
          <w:p w:rsidR="00A636AC" w:rsidRDefault="00A636AC" w:rsidP="00FA5078">
            <w:pPr>
              <w:pStyle w:val="oj-normal"/>
              <w:shd w:val="clear" w:color="auto" w:fill="FFFFFF"/>
              <w:spacing w:before="120" w:beforeAutospacing="0" w:after="0" w:afterAutospacing="0"/>
              <w:contextualSpacing/>
              <w:jc w:val="both"/>
              <w:rPr>
                <w:sz w:val="20"/>
                <w:szCs w:val="20"/>
              </w:rPr>
            </w:pPr>
          </w:p>
          <w:p w:rsidR="00A636AC" w:rsidRDefault="00A636AC" w:rsidP="00FA5078">
            <w:pPr>
              <w:pStyle w:val="oj-normal"/>
              <w:shd w:val="clear" w:color="auto" w:fill="FFFFFF"/>
              <w:spacing w:before="120" w:beforeAutospacing="0" w:after="0" w:afterAutospacing="0"/>
              <w:contextualSpacing/>
              <w:jc w:val="both"/>
              <w:rPr>
                <w:sz w:val="20"/>
                <w:szCs w:val="20"/>
              </w:rPr>
            </w:pPr>
          </w:p>
          <w:p w:rsidR="00A636AC" w:rsidRDefault="00A636AC" w:rsidP="00FA5078">
            <w:pPr>
              <w:pStyle w:val="oj-normal"/>
              <w:shd w:val="clear" w:color="auto" w:fill="FFFFFF"/>
              <w:spacing w:before="120" w:beforeAutospacing="0" w:after="0" w:afterAutospacing="0"/>
              <w:contextualSpacing/>
              <w:jc w:val="both"/>
              <w:rPr>
                <w:sz w:val="20"/>
                <w:szCs w:val="20"/>
              </w:rPr>
            </w:pPr>
          </w:p>
          <w:p w:rsidR="00A636AC" w:rsidRPr="00FA5078" w:rsidRDefault="00A636AC" w:rsidP="00FA5078">
            <w:pPr>
              <w:pStyle w:val="oj-normal"/>
              <w:shd w:val="clear" w:color="auto" w:fill="FFFFFF"/>
              <w:spacing w:before="120" w:beforeAutospacing="0" w:after="0" w:afterAutospacing="0"/>
              <w:contextualSpacing/>
              <w:jc w:val="both"/>
              <w:rPr>
                <w:sz w:val="20"/>
                <w:szCs w:val="20"/>
              </w:rPr>
            </w:pPr>
          </w:p>
          <w:p w:rsidR="001533AF" w:rsidRPr="00FA5078" w:rsidRDefault="001533AF" w:rsidP="00FA5078">
            <w:pPr>
              <w:pStyle w:val="oj-normal"/>
              <w:shd w:val="clear" w:color="auto" w:fill="FFFFFF"/>
              <w:spacing w:before="120" w:beforeAutospacing="0" w:after="0" w:afterAutospacing="0"/>
              <w:contextualSpacing/>
              <w:jc w:val="both"/>
              <w:rPr>
                <w:sz w:val="20"/>
                <w:szCs w:val="20"/>
              </w:rPr>
            </w:pPr>
          </w:p>
          <w:p w:rsidR="001533AF" w:rsidRPr="00FA5078" w:rsidRDefault="001533AF" w:rsidP="00FA5078">
            <w:pPr>
              <w:pStyle w:val="oj-normal"/>
              <w:shd w:val="clear" w:color="auto" w:fill="FFFFFF"/>
              <w:spacing w:before="120" w:beforeAutospacing="0" w:after="0" w:afterAutospacing="0"/>
              <w:contextualSpacing/>
              <w:jc w:val="both"/>
              <w:rPr>
                <w:sz w:val="20"/>
                <w:szCs w:val="20"/>
              </w:rPr>
            </w:pPr>
          </w:p>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Členské štáty uvedú priamo v prijatých opatreniach alebo pri ich úradnom uverejnení odkaz na túto smernicu. Podrobnosti o odkaze upravia členské štáty.</w:t>
            </w:r>
          </w:p>
          <w:p w:rsidR="001533AF" w:rsidRPr="00FA5078" w:rsidRDefault="001533AF" w:rsidP="00FA5078">
            <w:pPr>
              <w:pStyle w:val="oj-normal"/>
              <w:shd w:val="clear" w:color="auto" w:fill="FFFFFF"/>
              <w:spacing w:before="120" w:beforeAutospacing="0" w:after="0" w:afterAutospacing="0"/>
              <w:contextualSpacing/>
              <w:jc w:val="both"/>
              <w:rPr>
                <w:sz w:val="20"/>
                <w:szCs w:val="20"/>
              </w:rPr>
            </w:pPr>
          </w:p>
          <w:p w:rsidR="001533AF" w:rsidRPr="00FA5078" w:rsidRDefault="001533AF" w:rsidP="00FA5078">
            <w:pPr>
              <w:pStyle w:val="oj-normal"/>
              <w:shd w:val="clear" w:color="auto" w:fill="FFFFFF"/>
              <w:spacing w:before="120" w:beforeAutospacing="0" w:after="0" w:afterAutospacing="0"/>
              <w:contextualSpacing/>
              <w:jc w:val="both"/>
              <w:rPr>
                <w:sz w:val="20"/>
                <w:szCs w:val="20"/>
              </w:rPr>
            </w:pPr>
          </w:p>
          <w:p w:rsidR="001533AF" w:rsidRPr="00FA5078" w:rsidRDefault="001533AF" w:rsidP="00FA5078">
            <w:pPr>
              <w:pStyle w:val="oj-normal"/>
              <w:shd w:val="clear" w:color="auto" w:fill="FFFFFF"/>
              <w:spacing w:before="120" w:beforeAutospacing="0" w:after="0" w:afterAutospacing="0"/>
              <w:contextualSpacing/>
              <w:jc w:val="both"/>
              <w:rPr>
                <w:sz w:val="20"/>
                <w:szCs w:val="20"/>
              </w:rPr>
            </w:pPr>
          </w:p>
          <w:p w:rsidR="001533AF" w:rsidRPr="00FA5078" w:rsidRDefault="001533AF" w:rsidP="00FA5078">
            <w:pPr>
              <w:pStyle w:val="oj-normal"/>
              <w:shd w:val="clear" w:color="auto" w:fill="FFFFFF"/>
              <w:spacing w:before="120" w:beforeAutospacing="0" w:after="0" w:afterAutospacing="0"/>
              <w:contextualSpacing/>
              <w:jc w:val="both"/>
              <w:rPr>
                <w:sz w:val="20"/>
                <w:szCs w:val="20"/>
              </w:rPr>
            </w:pPr>
          </w:p>
          <w:p w:rsidR="001533AF" w:rsidRPr="00FA5078" w:rsidRDefault="001533AF" w:rsidP="00FA5078">
            <w:pPr>
              <w:pStyle w:val="oj-normal"/>
              <w:shd w:val="clear" w:color="auto" w:fill="FFFFFF"/>
              <w:spacing w:before="120" w:beforeAutospacing="0" w:after="0" w:afterAutospacing="0"/>
              <w:contextualSpacing/>
              <w:jc w:val="both"/>
              <w:rPr>
                <w:sz w:val="20"/>
                <w:szCs w:val="20"/>
              </w:rPr>
            </w:pPr>
          </w:p>
          <w:p w:rsidR="001533AF" w:rsidRPr="00FA5078" w:rsidRDefault="001533AF"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Pr="00FA5078" w:rsidRDefault="00157DD7" w:rsidP="00FA5078">
            <w:pPr>
              <w:pStyle w:val="oj-normal"/>
              <w:shd w:val="clear" w:color="auto" w:fill="FFFFFF"/>
              <w:spacing w:before="120" w:beforeAutospacing="0" w:after="0" w:afterAutospacing="0"/>
              <w:contextualSpacing/>
              <w:jc w:val="both"/>
              <w:rPr>
                <w:sz w:val="20"/>
                <w:szCs w:val="20"/>
              </w:rPr>
            </w:pPr>
          </w:p>
          <w:p w:rsidR="00157DD7" w:rsidRDefault="00157DD7" w:rsidP="00FA5078">
            <w:pPr>
              <w:pStyle w:val="oj-normal"/>
              <w:shd w:val="clear" w:color="auto" w:fill="FFFFFF"/>
              <w:spacing w:before="120" w:beforeAutospacing="0" w:after="0" w:afterAutospacing="0"/>
              <w:contextualSpacing/>
              <w:jc w:val="both"/>
              <w:rPr>
                <w:sz w:val="20"/>
                <w:szCs w:val="20"/>
              </w:rPr>
            </w:pPr>
          </w:p>
          <w:p w:rsidR="0051791A" w:rsidRDefault="0051791A" w:rsidP="00FA5078">
            <w:pPr>
              <w:pStyle w:val="oj-normal"/>
              <w:shd w:val="clear" w:color="auto" w:fill="FFFFFF"/>
              <w:spacing w:before="120" w:beforeAutospacing="0" w:after="0" w:afterAutospacing="0"/>
              <w:contextualSpacing/>
              <w:jc w:val="both"/>
              <w:rPr>
                <w:sz w:val="20"/>
                <w:szCs w:val="20"/>
              </w:rPr>
            </w:pPr>
          </w:p>
          <w:p w:rsidR="0051791A" w:rsidRDefault="0051791A" w:rsidP="00FA5078">
            <w:pPr>
              <w:pStyle w:val="oj-normal"/>
              <w:shd w:val="clear" w:color="auto" w:fill="FFFFFF"/>
              <w:spacing w:before="120" w:beforeAutospacing="0" w:after="0" w:afterAutospacing="0"/>
              <w:contextualSpacing/>
              <w:jc w:val="both"/>
              <w:rPr>
                <w:sz w:val="20"/>
                <w:szCs w:val="20"/>
              </w:rPr>
            </w:pPr>
          </w:p>
          <w:p w:rsidR="0051791A" w:rsidRDefault="0051791A" w:rsidP="00FA5078">
            <w:pPr>
              <w:pStyle w:val="oj-normal"/>
              <w:shd w:val="clear" w:color="auto" w:fill="FFFFFF"/>
              <w:spacing w:before="120" w:beforeAutospacing="0" w:after="0" w:afterAutospacing="0"/>
              <w:contextualSpacing/>
              <w:jc w:val="both"/>
              <w:rPr>
                <w:sz w:val="20"/>
                <w:szCs w:val="20"/>
              </w:rPr>
            </w:pPr>
          </w:p>
          <w:p w:rsidR="0051791A" w:rsidRDefault="0051791A" w:rsidP="00FA5078">
            <w:pPr>
              <w:pStyle w:val="oj-normal"/>
              <w:shd w:val="clear" w:color="auto" w:fill="FFFFFF"/>
              <w:spacing w:before="120" w:beforeAutospacing="0" w:after="0" w:afterAutospacing="0"/>
              <w:contextualSpacing/>
              <w:jc w:val="both"/>
              <w:rPr>
                <w:sz w:val="20"/>
                <w:szCs w:val="20"/>
              </w:rPr>
            </w:pPr>
          </w:p>
          <w:p w:rsidR="0051791A" w:rsidRPr="00FA5078" w:rsidRDefault="0051791A" w:rsidP="00FA5078">
            <w:pPr>
              <w:pStyle w:val="oj-normal"/>
              <w:shd w:val="clear" w:color="auto" w:fill="FFFFFF"/>
              <w:spacing w:before="120" w:beforeAutospacing="0" w:after="0" w:afterAutospacing="0"/>
              <w:contextualSpacing/>
              <w:jc w:val="both"/>
              <w:rPr>
                <w:sz w:val="20"/>
                <w:szCs w:val="20"/>
              </w:rPr>
            </w:pPr>
          </w:p>
          <w:p w:rsidR="001533AF" w:rsidRPr="00FA5078" w:rsidRDefault="001533AF" w:rsidP="00FA5078">
            <w:pPr>
              <w:pStyle w:val="oj-normal"/>
              <w:shd w:val="clear" w:color="auto" w:fill="FFFFFF"/>
              <w:spacing w:before="120" w:beforeAutospacing="0" w:after="0" w:afterAutospacing="0"/>
              <w:contextualSpacing/>
              <w:jc w:val="both"/>
              <w:rPr>
                <w:sz w:val="20"/>
                <w:szCs w:val="20"/>
              </w:rPr>
            </w:pPr>
          </w:p>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2.   Členské štáty oznámia Komisii znenie hlavných ustanovení vnútroštátnych právnych predpisov, ktoré prijmú v oblasti pôsobnosti tejto smernice.</w:t>
            </w:r>
          </w:p>
          <w:p w:rsidR="00E12C5D" w:rsidRPr="00FA5078" w:rsidRDefault="00E12C5D" w:rsidP="00FA5078">
            <w:pPr>
              <w:spacing w:line="240" w:lineRule="auto"/>
              <w:contextualSpacing/>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63BA" w:rsidRDefault="00C363BA" w:rsidP="00FA5078">
            <w:pPr>
              <w:spacing w:line="240" w:lineRule="auto"/>
              <w:contextualSpacing/>
              <w:rPr>
                <w:rFonts w:ascii="Times New Roman" w:hAnsi="Times New Roman" w:cs="Times New Roman"/>
                <w:sz w:val="20"/>
                <w:szCs w:val="20"/>
              </w:rPr>
            </w:pPr>
          </w:p>
          <w:p w:rsidR="00C363BA" w:rsidRDefault="00C363BA" w:rsidP="00FA5078">
            <w:pPr>
              <w:spacing w:line="240" w:lineRule="auto"/>
              <w:contextualSpacing/>
              <w:rPr>
                <w:rFonts w:ascii="Times New Roman" w:hAnsi="Times New Roman" w:cs="Times New Roman"/>
                <w:sz w:val="20"/>
                <w:szCs w:val="20"/>
              </w:rPr>
            </w:pPr>
          </w:p>
          <w:p w:rsidR="00E12C5D"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Pr="00FA5078"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63BA" w:rsidRDefault="00C363BA" w:rsidP="00FA5078">
            <w:pPr>
              <w:spacing w:line="240" w:lineRule="auto"/>
              <w:contextualSpacing/>
              <w:rPr>
                <w:rFonts w:ascii="Times New Roman" w:hAnsi="Times New Roman" w:cs="Times New Roman"/>
                <w:sz w:val="20"/>
                <w:szCs w:val="20"/>
              </w:rPr>
            </w:pPr>
          </w:p>
          <w:p w:rsidR="00C363BA" w:rsidRDefault="00C363BA"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50/2007</w:t>
            </w:r>
          </w:p>
          <w:p w:rsidR="00E12C5D" w:rsidRPr="00FA5078" w:rsidRDefault="00E12C5D"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52/2007</w:t>
            </w: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57/2007</w:t>
            </w: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50/2007</w:t>
            </w: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52/2007</w:t>
            </w:r>
          </w:p>
          <w:p w:rsidR="001533AF" w:rsidRPr="00FA5078" w:rsidRDefault="001533AF"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57/2007</w:t>
            </w: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Zákon č. 575/2001</w:t>
            </w:r>
          </w:p>
          <w:p w:rsidR="001533AF" w:rsidRPr="00FA5078" w:rsidRDefault="001533AF"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C363BA" w:rsidRDefault="00C363BA" w:rsidP="00FA5078">
            <w:pPr>
              <w:spacing w:line="240" w:lineRule="auto"/>
              <w:contextualSpacing/>
              <w:rPr>
                <w:rFonts w:ascii="Times New Roman" w:hAnsi="Times New Roman" w:cs="Times New Roman"/>
                <w:sz w:val="20"/>
                <w:szCs w:val="20"/>
              </w:rPr>
            </w:pPr>
          </w:p>
          <w:p w:rsidR="00C363BA" w:rsidRDefault="00C363BA" w:rsidP="00FA5078">
            <w:pPr>
              <w:spacing w:line="240" w:lineRule="auto"/>
              <w:contextualSpacing/>
              <w:rPr>
                <w:rFonts w:ascii="Times New Roman" w:hAnsi="Times New Roman" w:cs="Times New Roman"/>
                <w:sz w:val="20"/>
                <w:szCs w:val="20"/>
              </w:rPr>
            </w:pPr>
          </w:p>
          <w:p w:rsidR="00E12C5D" w:rsidRPr="00FA5078" w:rsidRDefault="00C1067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II</w:t>
            </w:r>
          </w:p>
          <w:p w:rsidR="00C1067F" w:rsidRPr="00FA5078" w:rsidRDefault="00C1067F" w:rsidP="00FA5078">
            <w:pPr>
              <w:spacing w:line="240" w:lineRule="auto"/>
              <w:contextualSpacing/>
              <w:rPr>
                <w:rFonts w:ascii="Times New Roman" w:hAnsi="Times New Roman" w:cs="Times New Roman"/>
                <w:sz w:val="20"/>
                <w:szCs w:val="20"/>
              </w:rPr>
            </w:pPr>
          </w:p>
          <w:p w:rsidR="00C1067F" w:rsidRPr="00FA5078" w:rsidRDefault="00C1067F" w:rsidP="00FA5078">
            <w:pPr>
              <w:spacing w:line="240" w:lineRule="auto"/>
              <w:contextualSpacing/>
              <w:rPr>
                <w:rFonts w:ascii="Times New Roman" w:hAnsi="Times New Roman" w:cs="Times New Roman"/>
                <w:sz w:val="20"/>
                <w:szCs w:val="20"/>
              </w:rPr>
            </w:pPr>
          </w:p>
          <w:p w:rsidR="00C1067F" w:rsidRPr="00FA5078" w:rsidRDefault="00C1067F" w:rsidP="00FA5078">
            <w:pPr>
              <w:spacing w:line="240" w:lineRule="auto"/>
              <w:contextualSpacing/>
              <w:rPr>
                <w:rFonts w:ascii="Times New Roman" w:hAnsi="Times New Roman" w:cs="Times New Roman"/>
                <w:sz w:val="20"/>
                <w:szCs w:val="20"/>
              </w:rPr>
            </w:pPr>
          </w:p>
          <w:p w:rsidR="00C1067F" w:rsidRPr="00FA5078" w:rsidRDefault="00C1067F" w:rsidP="00FA5078">
            <w:pPr>
              <w:spacing w:line="240" w:lineRule="auto"/>
              <w:contextualSpacing/>
              <w:rPr>
                <w:rFonts w:ascii="Times New Roman" w:hAnsi="Times New Roman" w:cs="Times New Roman"/>
                <w:sz w:val="20"/>
                <w:szCs w:val="20"/>
              </w:rPr>
            </w:pPr>
          </w:p>
          <w:p w:rsidR="00C1067F" w:rsidRPr="00FA5078" w:rsidRDefault="00C1067F" w:rsidP="00FA5078">
            <w:pPr>
              <w:spacing w:line="240" w:lineRule="auto"/>
              <w:contextualSpacing/>
              <w:rPr>
                <w:rFonts w:ascii="Times New Roman" w:hAnsi="Times New Roman" w:cs="Times New Roman"/>
                <w:sz w:val="20"/>
                <w:szCs w:val="20"/>
              </w:rPr>
            </w:pPr>
          </w:p>
          <w:p w:rsidR="00C1067F" w:rsidRPr="00FA5078" w:rsidRDefault="00C1067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II</w:t>
            </w:r>
          </w:p>
          <w:p w:rsidR="00C1067F" w:rsidRPr="00FA5078" w:rsidRDefault="00C1067F" w:rsidP="00FA5078">
            <w:pPr>
              <w:spacing w:line="240" w:lineRule="auto"/>
              <w:contextualSpacing/>
              <w:rPr>
                <w:rFonts w:ascii="Times New Roman" w:hAnsi="Times New Roman" w:cs="Times New Roman"/>
                <w:sz w:val="20"/>
                <w:szCs w:val="20"/>
              </w:rPr>
            </w:pPr>
          </w:p>
          <w:p w:rsidR="00C1067F" w:rsidRPr="00FA5078" w:rsidRDefault="00C1067F" w:rsidP="00FA5078">
            <w:pPr>
              <w:spacing w:line="240" w:lineRule="auto"/>
              <w:contextualSpacing/>
              <w:rPr>
                <w:rFonts w:ascii="Times New Roman" w:hAnsi="Times New Roman" w:cs="Times New Roman"/>
                <w:sz w:val="20"/>
                <w:szCs w:val="20"/>
              </w:rPr>
            </w:pPr>
          </w:p>
          <w:p w:rsidR="00C1067F" w:rsidRPr="00FA5078" w:rsidRDefault="00C1067F" w:rsidP="00FA5078">
            <w:pPr>
              <w:spacing w:line="240" w:lineRule="auto"/>
              <w:contextualSpacing/>
              <w:rPr>
                <w:rFonts w:ascii="Times New Roman" w:hAnsi="Times New Roman" w:cs="Times New Roman"/>
                <w:sz w:val="20"/>
                <w:szCs w:val="20"/>
              </w:rPr>
            </w:pPr>
          </w:p>
          <w:p w:rsidR="00C1067F" w:rsidRPr="00FA5078" w:rsidRDefault="00C1067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II</w:t>
            </w: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 xml:space="preserve">B: </w:t>
            </w:r>
            <w:r w:rsidR="00D472E2">
              <w:rPr>
                <w:rFonts w:ascii="Times New Roman" w:hAnsi="Times New Roman" w:cs="Times New Roman"/>
                <w:sz w:val="20"/>
                <w:szCs w:val="20"/>
              </w:rPr>
              <w:t>8</w:t>
            </w: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B: 2</w:t>
            </w: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B:  10</w:t>
            </w: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Default="00157DD7" w:rsidP="00FA5078">
            <w:pPr>
              <w:spacing w:line="240" w:lineRule="auto"/>
              <w:contextualSpacing/>
              <w:rPr>
                <w:rFonts w:ascii="Times New Roman" w:hAnsi="Times New Roman" w:cs="Times New Roman"/>
                <w:sz w:val="20"/>
                <w:szCs w:val="20"/>
              </w:rPr>
            </w:pPr>
          </w:p>
          <w:p w:rsidR="0051791A" w:rsidRPr="00FA5078" w:rsidRDefault="0051791A"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 35</w:t>
            </w:r>
          </w:p>
          <w:p w:rsidR="00157DD7" w:rsidRPr="00FA5078" w:rsidRDefault="00157DD7"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O: 7</w:t>
            </w: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63BA" w:rsidRDefault="00C363BA" w:rsidP="00FA5078">
            <w:pPr>
              <w:spacing w:line="240" w:lineRule="auto"/>
              <w:contextualSpacing/>
              <w:rPr>
                <w:rFonts w:ascii="Times New Roman" w:hAnsi="Times New Roman" w:cs="Times New Roman"/>
                <w:sz w:val="20"/>
                <w:szCs w:val="20"/>
              </w:rPr>
            </w:pPr>
          </w:p>
          <w:p w:rsidR="00C363BA" w:rsidRDefault="00C363BA" w:rsidP="00FA5078">
            <w:pPr>
              <w:spacing w:line="240" w:lineRule="auto"/>
              <w:contextualSpacing/>
              <w:rPr>
                <w:rFonts w:ascii="Times New Roman" w:hAnsi="Times New Roman" w:cs="Times New Roman"/>
                <w:sz w:val="20"/>
                <w:szCs w:val="20"/>
              </w:rPr>
            </w:pPr>
          </w:p>
          <w:p w:rsidR="00C1067F" w:rsidRPr="00FA5078" w:rsidRDefault="00C1067F" w:rsidP="00D53F61">
            <w:pPr>
              <w:spacing w:line="240" w:lineRule="auto"/>
              <w:contextualSpacing/>
              <w:jc w:val="both"/>
              <w:rPr>
                <w:rFonts w:ascii="Times New Roman" w:hAnsi="Times New Roman" w:cs="Times New Roman"/>
                <w:bCs/>
                <w:iCs/>
                <w:sz w:val="20"/>
                <w:szCs w:val="20"/>
              </w:rPr>
            </w:pPr>
            <w:r w:rsidRPr="00FA5078">
              <w:rPr>
                <w:rFonts w:ascii="Times New Roman" w:hAnsi="Times New Roman" w:cs="Times New Roman"/>
                <w:sz w:val="20"/>
                <w:szCs w:val="20"/>
              </w:rPr>
              <w:t>Toto nariadenie vlády  nadobúda účinnosť 1. januára 2022 okrem čl. I </w:t>
            </w:r>
            <w:r w:rsidR="006D24B5">
              <w:rPr>
                <w:rFonts w:ascii="Times New Roman" w:hAnsi="Times New Roman" w:cs="Times New Roman"/>
                <w:sz w:val="20"/>
                <w:szCs w:val="20"/>
              </w:rPr>
              <w:t>tretieho</w:t>
            </w:r>
            <w:r w:rsidRPr="00FA5078">
              <w:rPr>
                <w:rFonts w:ascii="Times New Roman" w:hAnsi="Times New Roman" w:cs="Times New Roman"/>
                <w:sz w:val="20"/>
                <w:szCs w:val="20"/>
              </w:rPr>
              <w:t xml:space="preserve"> bodu</w:t>
            </w:r>
            <w:r w:rsidR="00C363BA">
              <w:rPr>
                <w:rFonts w:ascii="Times New Roman" w:hAnsi="Times New Roman" w:cs="Times New Roman"/>
                <w:sz w:val="20"/>
                <w:szCs w:val="20"/>
              </w:rPr>
              <w:t xml:space="preserve"> až </w:t>
            </w:r>
            <w:r w:rsidR="006D24B5">
              <w:rPr>
                <w:rFonts w:ascii="Times New Roman" w:hAnsi="Times New Roman" w:cs="Times New Roman"/>
                <w:sz w:val="20"/>
                <w:szCs w:val="20"/>
              </w:rPr>
              <w:t>piateho</w:t>
            </w:r>
            <w:r w:rsidRPr="00FA5078">
              <w:rPr>
                <w:rFonts w:ascii="Times New Roman" w:hAnsi="Times New Roman" w:cs="Times New Roman"/>
                <w:sz w:val="20"/>
                <w:szCs w:val="20"/>
              </w:rPr>
              <w:t xml:space="preserve"> bodu a </w:t>
            </w:r>
            <w:r w:rsidR="006D24B5">
              <w:rPr>
                <w:rFonts w:ascii="Times New Roman" w:hAnsi="Times New Roman" w:cs="Times New Roman"/>
                <w:sz w:val="20"/>
                <w:szCs w:val="20"/>
              </w:rPr>
              <w:t>ôsmeho</w:t>
            </w:r>
            <w:r w:rsidRPr="00FA5078">
              <w:rPr>
                <w:rFonts w:ascii="Times New Roman" w:hAnsi="Times New Roman" w:cs="Times New Roman"/>
                <w:sz w:val="20"/>
                <w:szCs w:val="20"/>
              </w:rPr>
              <w:t xml:space="preserve"> bodu, ktoré nadobúdajú účinnosť 1. februára 2022.</w:t>
            </w:r>
          </w:p>
          <w:p w:rsidR="00E12C5D" w:rsidRPr="00FA5078" w:rsidRDefault="00E12C5D" w:rsidP="00FA5078">
            <w:pPr>
              <w:spacing w:line="240" w:lineRule="auto"/>
              <w:contextualSpacing/>
              <w:rPr>
                <w:rFonts w:ascii="Times New Roman" w:hAnsi="Times New Roman" w:cs="Times New Roman"/>
                <w:sz w:val="20"/>
                <w:szCs w:val="20"/>
              </w:rPr>
            </w:pPr>
          </w:p>
          <w:p w:rsidR="00C1067F" w:rsidRPr="00FA5078" w:rsidRDefault="00C1067F" w:rsidP="00FA5078">
            <w:pPr>
              <w:spacing w:line="240" w:lineRule="auto"/>
              <w:contextualSpacing/>
              <w:rPr>
                <w:rFonts w:ascii="Times New Roman" w:hAnsi="Times New Roman" w:cs="Times New Roman"/>
                <w:sz w:val="20"/>
                <w:szCs w:val="20"/>
              </w:rPr>
            </w:pPr>
          </w:p>
          <w:p w:rsidR="00C1067F" w:rsidRPr="00FA5078" w:rsidRDefault="00C1067F" w:rsidP="00651999">
            <w:pPr>
              <w:autoSpaceDE w:val="0"/>
              <w:autoSpaceDN w:val="0"/>
              <w:adjustRightInd w:val="0"/>
              <w:spacing w:after="0" w:line="240" w:lineRule="auto"/>
              <w:contextualSpacing/>
              <w:jc w:val="both"/>
              <w:rPr>
                <w:rFonts w:ascii="Times New Roman" w:hAnsi="Times New Roman" w:cs="Times New Roman"/>
                <w:sz w:val="20"/>
                <w:szCs w:val="20"/>
              </w:rPr>
            </w:pPr>
            <w:r w:rsidRPr="00FA5078">
              <w:rPr>
                <w:rFonts w:ascii="Times New Roman" w:hAnsi="Times New Roman" w:cs="Times New Roman"/>
                <w:sz w:val="20"/>
                <w:szCs w:val="20"/>
              </w:rPr>
              <w:t xml:space="preserve">Toto nariadenie vlády nadobúda účinnosť </w:t>
            </w:r>
            <w:r w:rsidR="00651999">
              <w:rPr>
                <w:rFonts w:ascii="Times New Roman" w:hAnsi="Times New Roman" w:cs="Times New Roman"/>
                <w:sz w:val="20"/>
                <w:szCs w:val="20"/>
              </w:rPr>
              <w:t>1. februára 2022.</w:t>
            </w:r>
          </w:p>
          <w:p w:rsidR="00C1067F" w:rsidRPr="00FA5078" w:rsidRDefault="00C1067F" w:rsidP="00FA5078">
            <w:pPr>
              <w:spacing w:line="240" w:lineRule="auto"/>
              <w:contextualSpacing/>
              <w:rPr>
                <w:rFonts w:ascii="Times New Roman" w:hAnsi="Times New Roman" w:cs="Times New Roman"/>
                <w:sz w:val="20"/>
                <w:szCs w:val="20"/>
              </w:rPr>
            </w:pPr>
          </w:p>
          <w:p w:rsidR="00C1067F" w:rsidRPr="00FA5078" w:rsidRDefault="00C1067F" w:rsidP="00FA5078">
            <w:pPr>
              <w:spacing w:line="240" w:lineRule="auto"/>
              <w:contextualSpacing/>
              <w:rPr>
                <w:rFonts w:ascii="Times New Roman" w:hAnsi="Times New Roman" w:cs="Times New Roman"/>
                <w:sz w:val="20"/>
                <w:szCs w:val="20"/>
              </w:rPr>
            </w:pPr>
          </w:p>
          <w:p w:rsidR="00C1067F" w:rsidRPr="00FA5078" w:rsidRDefault="00C1067F" w:rsidP="00FA5078">
            <w:pPr>
              <w:autoSpaceDE w:val="0"/>
              <w:autoSpaceDN w:val="0"/>
              <w:adjustRightInd w:val="0"/>
              <w:spacing w:after="0" w:line="240" w:lineRule="auto"/>
              <w:contextualSpacing/>
              <w:jc w:val="both"/>
              <w:rPr>
                <w:rFonts w:ascii="Times New Roman" w:hAnsi="Times New Roman" w:cs="Times New Roman"/>
                <w:sz w:val="20"/>
                <w:szCs w:val="20"/>
              </w:rPr>
            </w:pPr>
            <w:r w:rsidRPr="00FA5078">
              <w:rPr>
                <w:rFonts w:ascii="Times New Roman" w:hAnsi="Times New Roman" w:cs="Times New Roman"/>
                <w:sz w:val="20"/>
                <w:szCs w:val="20"/>
              </w:rPr>
              <w:t>Toto nariadenie vlády nadobúda účinnosť 1. februára 2022.</w:t>
            </w:r>
          </w:p>
          <w:p w:rsidR="00157DD7" w:rsidRPr="00FA5078" w:rsidRDefault="00157DD7" w:rsidP="00FA5078">
            <w:pPr>
              <w:autoSpaceDE w:val="0"/>
              <w:autoSpaceDN w:val="0"/>
              <w:adjustRightInd w:val="0"/>
              <w:spacing w:after="0" w:line="240" w:lineRule="auto"/>
              <w:contextualSpacing/>
              <w:jc w:val="both"/>
              <w:rPr>
                <w:rFonts w:ascii="Times New Roman" w:hAnsi="Times New Roman" w:cs="Times New Roman"/>
                <w:sz w:val="20"/>
                <w:szCs w:val="20"/>
              </w:rPr>
            </w:pPr>
          </w:p>
          <w:p w:rsidR="00157DD7" w:rsidRDefault="00157DD7" w:rsidP="00FA5078">
            <w:pPr>
              <w:autoSpaceDE w:val="0"/>
              <w:autoSpaceDN w:val="0"/>
              <w:adjustRightInd w:val="0"/>
              <w:spacing w:after="0" w:line="240" w:lineRule="auto"/>
              <w:contextualSpacing/>
              <w:jc w:val="both"/>
              <w:rPr>
                <w:rFonts w:ascii="Times New Roman" w:hAnsi="Times New Roman" w:cs="Times New Roman"/>
                <w:sz w:val="20"/>
                <w:szCs w:val="20"/>
              </w:rPr>
            </w:pPr>
          </w:p>
          <w:p w:rsidR="00A636AC" w:rsidRDefault="00A636AC" w:rsidP="00FA5078">
            <w:pPr>
              <w:autoSpaceDE w:val="0"/>
              <w:autoSpaceDN w:val="0"/>
              <w:adjustRightInd w:val="0"/>
              <w:spacing w:after="0" w:line="240" w:lineRule="auto"/>
              <w:contextualSpacing/>
              <w:jc w:val="both"/>
              <w:rPr>
                <w:rFonts w:ascii="Times New Roman" w:hAnsi="Times New Roman" w:cs="Times New Roman"/>
                <w:sz w:val="20"/>
                <w:szCs w:val="20"/>
              </w:rPr>
            </w:pPr>
          </w:p>
          <w:p w:rsidR="00157DD7" w:rsidRPr="00FA5078" w:rsidRDefault="00157DD7" w:rsidP="00FA5078">
            <w:pPr>
              <w:widowControl w:val="0"/>
              <w:spacing w:line="240" w:lineRule="auto"/>
              <w:contextualSpacing/>
              <w:jc w:val="both"/>
              <w:rPr>
                <w:rFonts w:ascii="Times New Roman" w:hAnsi="Times New Roman" w:cs="Times New Roman"/>
                <w:bCs/>
                <w:iCs/>
                <w:sz w:val="20"/>
                <w:szCs w:val="20"/>
              </w:rPr>
            </w:pPr>
            <w:r w:rsidRPr="00FA5078">
              <w:rPr>
                <w:rFonts w:ascii="Times New Roman" w:hAnsi="Times New Roman" w:cs="Times New Roman"/>
                <w:sz w:val="20"/>
                <w:szCs w:val="20"/>
              </w:rPr>
              <w:t>Príloha č. 4 sa dopĺňa tridsiatym piatym bodom, ktorý znie:</w:t>
            </w:r>
          </w:p>
          <w:p w:rsidR="00157DD7" w:rsidRPr="00FA5078" w:rsidRDefault="00157DD7" w:rsidP="00FA5078">
            <w:pPr>
              <w:widowControl w:val="0"/>
              <w:spacing w:line="240" w:lineRule="auto"/>
              <w:contextualSpacing/>
              <w:jc w:val="both"/>
              <w:rPr>
                <w:rFonts w:ascii="Times New Roman" w:hAnsi="Times New Roman" w:cs="Times New Roman"/>
                <w:bCs/>
                <w:iCs/>
                <w:sz w:val="20"/>
                <w:szCs w:val="20"/>
              </w:rPr>
            </w:pPr>
            <w:r w:rsidRPr="00FA5078">
              <w:rPr>
                <w:rFonts w:ascii="Times New Roman" w:hAnsi="Times New Roman" w:cs="Times New Roman"/>
                <w:bCs/>
                <w:iCs/>
                <w:sz w:val="20"/>
                <w:szCs w:val="20"/>
              </w:rPr>
              <w:t>„35. Vykonávacia smernica Komisie (EÚ) 2021/415 z 8. marca 2021, ktorou sa menia smernice Rady 66/401/EHS</w:t>
            </w:r>
            <w:r w:rsidR="00123FCB">
              <w:rPr>
                <w:rFonts w:ascii="Times New Roman" w:hAnsi="Times New Roman" w:cs="Times New Roman"/>
                <w:bCs/>
                <w:iCs/>
                <w:sz w:val="20"/>
                <w:szCs w:val="20"/>
              </w:rPr>
              <w:t xml:space="preserve"> a</w:t>
            </w:r>
            <w:r w:rsidRPr="00FA5078">
              <w:rPr>
                <w:rFonts w:ascii="Times New Roman" w:hAnsi="Times New Roman" w:cs="Times New Roman"/>
                <w:bCs/>
                <w:iCs/>
                <w:sz w:val="20"/>
                <w:szCs w:val="20"/>
              </w:rPr>
              <w:t xml:space="preserve"> 66/402/EHS na účely prispôsobenia taxonomických skupín a názvov určitých druhov osív a burín vývoju vedeckých a technických poznatkov (Ú. v. EÚ L 81, 9.3.2021).“. </w:t>
            </w:r>
          </w:p>
          <w:p w:rsidR="00157DD7" w:rsidRPr="00FA5078" w:rsidRDefault="00157DD7" w:rsidP="00FA5078">
            <w:pPr>
              <w:autoSpaceDE w:val="0"/>
              <w:autoSpaceDN w:val="0"/>
              <w:adjustRightInd w:val="0"/>
              <w:spacing w:after="0" w:line="240" w:lineRule="auto"/>
              <w:contextualSpacing/>
              <w:jc w:val="both"/>
              <w:rPr>
                <w:rFonts w:ascii="Times New Roman" w:hAnsi="Times New Roman" w:cs="Times New Roman"/>
                <w:sz w:val="20"/>
                <w:szCs w:val="20"/>
              </w:rPr>
            </w:pPr>
          </w:p>
          <w:p w:rsidR="00C1067F" w:rsidRPr="00FA5078" w:rsidRDefault="00C1067F" w:rsidP="00FA5078">
            <w:pPr>
              <w:spacing w:line="240" w:lineRule="auto"/>
              <w:contextualSpacing/>
              <w:rPr>
                <w:rFonts w:ascii="Times New Roman" w:hAnsi="Times New Roman" w:cs="Times New Roman"/>
                <w:sz w:val="20"/>
                <w:szCs w:val="20"/>
              </w:rPr>
            </w:pPr>
          </w:p>
          <w:p w:rsidR="00157DD7" w:rsidRPr="00FA5078" w:rsidRDefault="00157DD7" w:rsidP="00FA5078">
            <w:pPr>
              <w:autoSpaceDE w:val="0"/>
              <w:autoSpaceDN w:val="0"/>
              <w:adjustRightInd w:val="0"/>
              <w:spacing w:after="0"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Príloha č. 5 sa dopĺňa deviatym bodom, ktorý znie:</w:t>
            </w:r>
          </w:p>
          <w:p w:rsidR="00157DD7" w:rsidRPr="00FA5078" w:rsidRDefault="00157DD7" w:rsidP="00FA5078">
            <w:pPr>
              <w:autoSpaceDE w:val="0"/>
              <w:autoSpaceDN w:val="0"/>
              <w:adjustRightInd w:val="0"/>
              <w:spacing w:after="0" w:line="240" w:lineRule="auto"/>
              <w:contextualSpacing/>
              <w:rPr>
                <w:rFonts w:ascii="Times New Roman" w:hAnsi="Times New Roman" w:cs="Times New Roman"/>
                <w:bCs/>
                <w:sz w:val="20"/>
                <w:szCs w:val="20"/>
              </w:rPr>
            </w:pPr>
          </w:p>
          <w:p w:rsidR="00157DD7" w:rsidRPr="00FA5078" w:rsidRDefault="00157DD7" w:rsidP="00FA5078">
            <w:pPr>
              <w:widowControl w:val="0"/>
              <w:spacing w:line="240" w:lineRule="auto"/>
              <w:contextualSpacing/>
              <w:jc w:val="both"/>
              <w:rPr>
                <w:rFonts w:ascii="Times New Roman" w:hAnsi="Times New Roman" w:cs="Times New Roman"/>
                <w:bCs/>
                <w:iCs/>
                <w:sz w:val="20"/>
                <w:szCs w:val="20"/>
              </w:rPr>
            </w:pPr>
            <w:r w:rsidRPr="00FA5078">
              <w:rPr>
                <w:rFonts w:ascii="Times New Roman" w:hAnsi="Times New Roman" w:cs="Times New Roman"/>
                <w:bCs/>
                <w:iCs/>
                <w:sz w:val="20"/>
                <w:szCs w:val="20"/>
              </w:rPr>
              <w:t>„9.</w:t>
            </w:r>
            <w:r w:rsidRPr="00FA5078" w:rsidDel="0025231F">
              <w:rPr>
                <w:rFonts w:ascii="Times New Roman" w:hAnsi="Times New Roman" w:cs="Times New Roman"/>
                <w:bCs/>
                <w:iCs/>
                <w:sz w:val="20"/>
                <w:szCs w:val="20"/>
              </w:rPr>
              <w:t xml:space="preserve"> </w:t>
            </w:r>
            <w:r w:rsidRPr="00FA5078">
              <w:rPr>
                <w:rFonts w:ascii="Times New Roman" w:hAnsi="Times New Roman" w:cs="Times New Roman"/>
                <w:bCs/>
                <w:iCs/>
                <w:sz w:val="20"/>
                <w:szCs w:val="20"/>
              </w:rPr>
              <w:t xml:space="preserve">Vykonávacia smernica Komisie (EÚ) 2021/415 </w:t>
            </w:r>
            <w:r w:rsidRPr="00FA5078">
              <w:rPr>
                <w:rFonts w:ascii="Times New Roman" w:hAnsi="Times New Roman" w:cs="Times New Roman"/>
                <w:bCs/>
                <w:iCs/>
                <w:sz w:val="20"/>
                <w:szCs w:val="20"/>
              </w:rPr>
              <w:lastRenderedPageBreak/>
              <w:t>z 8. marca 2021, ktorou sa menia smernice Rady 66/401/EHS</w:t>
            </w:r>
            <w:r w:rsidR="00BC3269">
              <w:rPr>
                <w:rFonts w:ascii="Times New Roman" w:hAnsi="Times New Roman" w:cs="Times New Roman"/>
                <w:bCs/>
                <w:iCs/>
                <w:sz w:val="20"/>
                <w:szCs w:val="20"/>
              </w:rPr>
              <w:t xml:space="preserve"> a</w:t>
            </w:r>
            <w:r w:rsidRPr="00FA5078">
              <w:rPr>
                <w:rFonts w:ascii="Times New Roman" w:hAnsi="Times New Roman" w:cs="Times New Roman"/>
                <w:bCs/>
                <w:iCs/>
                <w:sz w:val="20"/>
                <w:szCs w:val="20"/>
              </w:rPr>
              <w:t xml:space="preserve"> 66/402/EHS na účely prispôsobenia taxonomických skupín a názvov určitých druhov osív a burín vývoju vedeckých a technických poznatkov (Ú. v. EÚ L 81, 9.3.2021).“.</w:t>
            </w:r>
          </w:p>
          <w:p w:rsidR="00157DD7" w:rsidRPr="00FA5078" w:rsidRDefault="00157DD7" w:rsidP="00FA5078">
            <w:pPr>
              <w:spacing w:line="240" w:lineRule="auto"/>
              <w:contextualSpacing/>
              <w:rPr>
                <w:rFonts w:ascii="Times New Roman" w:hAnsi="Times New Roman" w:cs="Times New Roman"/>
                <w:sz w:val="20"/>
                <w:szCs w:val="20"/>
              </w:rPr>
            </w:pPr>
          </w:p>
          <w:p w:rsidR="00495E6A" w:rsidRDefault="00495E6A" w:rsidP="00FA5078">
            <w:pPr>
              <w:autoSpaceDE w:val="0"/>
              <w:autoSpaceDN w:val="0"/>
              <w:adjustRightInd w:val="0"/>
              <w:spacing w:after="0" w:line="240" w:lineRule="auto"/>
              <w:contextualSpacing/>
              <w:rPr>
                <w:rFonts w:ascii="Times New Roman" w:hAnsi="Times New Roman" w:cs="Times New Roman"/>
                <w:sz w:val="20"/>
                <w:szCs w:val="20"/>
              </w:rPr>
            </w:pPr>
          </w:p>
          <w:p w:rsidR="00157DD7" w:rsidRPr="00FA5078" w:rsidRDefault="00157DD7" w:rsidP="00FA5078">
            <w:pPr>
              <w:autoSpaceDE w:val="0"/>
              <w:autoSpaceDN w:val="0"/>
              <w:adjustRightInd w:val="0"/>
              <w:spacing w:after="0"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Príloha č. 4 sa dopĺňa desiatym bodom, ktorý znie:</w:t>
            </w:r>
          </w:p>
          <w:p w:rsidR="00157DD7" w:rsidRPr="00FA5078" w:rsidRDefault="00157DD7" w:rsidP="00FA5078">
            <w:pPr>
              <w:autoSpaceDE w:val="0"/>
              <w:autoSpaceDN w:val="0"/>
              <w:adjustRightInd w:val="0"/>
              <w:spacing w:after="0" w:line="240" w:lineRule="auto"/>
              <w:contextualSpacing/>
              <w:rPr>
                <w:rFonts w:ascii="Times New Roman" w:hAnsi="Times New Roman" w:cs="Times New Roman"/>
                <w:bCs/>
                <w:sz w:val="20"/>
                <w:szCs w:val="20"/>
              </w:rPr>
            </w:pPr>
          </w:p>
          <w:p w:rsidR="00157DD7" w:rsidRPr="00FA5078" w:rsidRDefault="00157DD7" w:rsidP="00FA5078">
            <w:pPr>
              <w:widowControl w:val="0"/>
              <w:spacing w:line="240" w:lineRule="auto"/>
              <w:contextualSpacing/>
              <w:jc w:val="both"/>
              <w:rPr>
                <w:rFonts w:ascii="Times New Roman" w:hAnsi="Times New Roman" w:cs="Times New Roman"/>
                <w:bCs/>
                <w:iCs/>
                <w:sz w:val="20"/>
                <w:szCs w:val="20"/>
              </w:rPr>
            </w:pPr>
            <w:r w:rsidRPr="00FA5078">
              <w:rPr>
                <w:rFonts w:ascii="Times New Roman" w:hAnsi="Times New Roman" w:cs="Times New Roman"/>
                <w:bCs/>
                <w:iCs/>
                <w:sz w:val="20"/>
                <w:szCs w:val="20"/>
              </w:rPr>
              <w:t>„10.</w:t>
            </w:r>
            <w:r w:rsidRPr="00FA5078" w:rsidDel="0025231F">
              <w:rPr>
                <w:rFonts w:ascii="Times New Roman" w:hAnsi="Times New Roman" w:cs="Times New Roman"/>
                <w:bCs/>
                <w:iCs/>
                <w:sz w:val="20"/>
                <w:szCs w:val="20"/>
              </w:rPr>
              <w:t xml:space="preserve"> </w:t>
            </w:r>
            <w:r w:rsidRPr="00FA5078">
              <w:rPr>
                <w:rFonts w:ascii="Times New Roman" w:hAnsi="Times New Roman" w:cs="Times New Roman"/>
                <w:bCs/>
                <w:iCs/>
                <w:sz w:val="20"/>
                <w:szCs w:val="20"/>
              </w:rPr>
              <w:t>Vykonávacia smernica Komisie (EÚ) 2021/415 z 8. marca 2021, ktorou sa menia smernice Rady 66/401/EHS</w:t>
            </w:r>
            <w:r w:rsidR="00BC3269">
              <w:rPr>
                <w:rFonts w:ascii="Times New Roman" w:hAnsi="Times New Roman" w:cs="Times New Roman"/>
                <w:bCs/>
                <w:iCs/>
                <w:sz w:val="20"/>
                <w:szCs w:val="20"/>
              </w:rPr>
              <w:t xml:space="preserve"> a</w:t>
            </w:r>
            <w:r w:rsidRPr="00FA5078">
              <w:rPr>
                <w:rFonts w:ascii="Times New Roman" w:hAnsi="Times New Roman" w:cs="Times New Roman"/>
                <w:bCs/>
                <w:iCs/>
                <w:sz w:val="20"/>
                <w:szCs w:val="20"/>
              </w:rPr>
              <w:t xml:space="preserve"> 66/402/EHS na účely prispôsobenia taxonomických skupín a názvov určitých druhov osív a burín vývoju vedeckých a technických poznatkov (Ú. v. EÚ L 81, 9.3.2021).“.</w:t>
            </w:r>
          </w:p>
          <w:p w:rsidR="00157DD7" w:rsidRPr="00FA5078" w:rsidRDefault="00157DD7" w:rsidP="00FA5078">
            <w:pPr>
              <w:spacing w:line="240" w:lineRule="auto"/>
              <w:contextualSpacing/>
              <w:rPr>
                <w:rFonts w:ascii="Times New Roman" w:hAnsi="Times New Roman" w:cs="Times New Roman"/>
                <w:sz w:val="20"/>
                <w:szCs w:val="20"/>
              </w:rPr>
            </w:pPr>
          </w:p>
          <w:p w:rsidR="00157DD7" w:rsidRPr="00FA5078" w:rsidRDefault="00157DD7" w:rsidP="00FA5078">
            <w:pPr>
              <w:spacing w:after="0" w:line="240" w:lineRule="auto"/>
              <w:contextualSpacing/>
              <w:jc w:val="both"/>
              <w:rPr>
                <w:rFonts w:ascii="Times New Roman" w:hAnsi="Times New Roman" w:cs="Times New Roman"/>
                <w:sz w:val="20"/>
                <w:szCs w:val="20"/>
              </w:rPr>
            </w:pPr>
          </w:p>
          <w:p w:rsidR="00495E6A" w:rsidRDefault="00495E6A" w:rsidP="00FA5078">
            <w:pPr>
              <w:spacing w:line="240" w:lineRule="auto"/>
              <w:contextualSpacing/>
              <w:rPr>
                <w:rFonts w:ascii="Times New Roman" w:hAnsi="Times New Roman" w:cs="Times New Roman"/>
                <w:sz w:val="20"/>
                <w:szCs w:val="20"/>
              </w:rPr>
            </w:pPr>
          </w:p>
          <w:p w:rsidR="00157DD7" w:rsidRPr="00FA5078" w:rsidRDefault="00157DD7"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363BA" w:rsidRDefault="00C363BA" w:rsidP="00FA5078">
            <w:pPr>
              <w:spacing w:line="240" w:lineRule="auto"/>
              <w:contextualSpacing/>
              <w:rPr>
                <w:rFonts w:ascii="Times New Roman" w:hAnsi="Times New Roman" w:cs="Times New Roman"/>
                <w:sz w:val="20"/>
                <w:szCs w:val="20"/>
              </w:rPr>
            </w:pPr>
          </w:p>
          <w:p w:rsidR="00C363BA" w:rsidRDefault="00C363BA" w:rsidP="00FA5078">
            <w:pPr>
              <w:spacing w:line="240" w:lineRule="auto"/>
              <w:contextualSpacing/>
              <w:rPr>
                <w:rFonts w:ascii="Times New Roman" w:hAnsi="Times New Roman" w:cs="Times New Roman"/>
                <w:sz w:val="20"/>
                <w:szCs w:val="20"/>
              </w:rPr>
            </w:pPr>
          </w:p>
          <w:p w:rsidR="00E12C5D"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Pr="00FA5078"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tc>
        <w:tc>
          <w:tcPr>
            <w:tcW w:w="12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vertAlign w:val="superscript"/>
              </w:rPr>
            </w:pPr>
          </w:p>
        </w:tc>
      </w:tr>
      <w:tr w:rsidR="00FA5078" w:rsidRPr="00FA5078" w:rsidTr="003A54FB">
        <w:trPr>
          <w:trHeight w:val="969"/>
          <w:jc w:val="center"/>
        </w:trPr>
        <w:tc>
          <w:tcPr>
            <w:tcW w:w="11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217388"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 xml:space="preserve">Č: 4 </w:t>
            </w:r>
          </w:p>
        </w:tc>
        <w:tc>
          <w:tcPr>
            <w:tcW w:w="4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7388" w:rsidRPr="00E4335F" w:rsidRDefault="00217388" w:rsidP="00FA5078">
            <w:pPr>
              <w:pStyle w:val="oj-sti-art"/>
              <w:shd w:val="clear" w:color="auto" w:fill="FFFFFF"/>
              <w:spacing w:before="60" w:beforeAutospacing="0" w:after="120" w:afterAutospacing="0"/>
              <w:contextualSpacing/>
              <w:jc w:val="center"/>
              <w:rPr>
                <w:b/>
                <w:bCs/>
                <w:sz w:val="20"/>
                <w:szCs w:val="20"/>
              </w:rPr>
            </w:pPr>
            <w:r w:rsidRPr="00E4335F">
              <w:rPr>
                <w:b/>
                <w:bCs/>
                <w:sz w:val="20"/>
                <w:szCs w:val="20"/>
              </w:rPr>
              <w:t>Nadobudnutie účinnosti</w:t>
            </w:r>
          </w:p>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Táto smernica nadobúda účinnosť dvadsiatym dňom po jej uverejnení v </w:t>
            </w:r>
            <w:r w:rsidRPr="00FA5078">
              <w:rPr>
                <w:rStyle w:val="oj-italic"/>
                <w:i/>
                <w:iCs/>
                <w:sz w:val="20"/>
                <w:szCs w:val="20"/>
              </w:rPr>
              <w:t>Úradnom vestníku Európskej únie</w:t>
            </w:r>
            <w:r w:rsidRPr="00FA5078">
              <w:rPr>
                <w:sz w:val="20"/>
                <w:szCs w:val="20"/>
              </w:rPr>
              <w:t>.</w:t>
            </w:r>
          </w:p>
          <w:p w:rsidR="00E12C5D" w:rsidRPr="00FA5078" w:rsidRDefault="00E12C5D" w:rsidP="00FA5078">
            <w:pPr>
              <w:spacing w:line="240" w:lineRule="auto"/>
              <w:contextualSpacing/>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 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12C5D" w:rsidRPr="00FA5078" w:rsidRDefault="00E12C5D" w:rsidP="00FA5078">
            <w:pPr>
              <w:spacing w:line="240" w:lineRule="auto"/>
              <w:contextualSpacing/>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after="0" w:line="240" w:lineRule="auto"/>
              <w:contextualSpacing/>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r w:rsidR="003A54FB">
              <w:rPr>
                <w:rFonts w:ascii="Times New Roman" w:hAnsi="Times New Roman" w:cs="Times New Roman"/>
                <w:sz w:val="20"/>
                <w:szCs w:val="20"/>
              </w:rPr>
              <w:t xml:space="preserve"> </w:t>
            </w:r>
            <w:r>
              <w:rPr>
                <w:rFonts w:ascii="Times New Roman" w:hAnsi="Times New Roman" w:cs="Times New Roman"/>
                <w:sz w:val="20"/>
                <w:szCs w:val="20"/>
              </w:rPr>
              <w:t>a</w:t>
            </w:r>
          </w:p>
        </w:tc>
        <w:tc>
          <w:tcPr>
            <w:tcW w:w="12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vertAlign w:val="superscript"/>
              </w:rPr>
            </w:pPr>
          </w:p>
        </w:tc>
      </w:tr>
      <w:tr w:rsidR="00FA5078" w:rsidRPr="00FA5078" w:rsidTr="003A54FB">
        <w:trPr>
          <w:trHeight w:val="1134"/>
          <w:jc w:val="center"/>
        </w:trPr>
        <w:tc>
          <w:tcPr>
            <w:tcW w:w="11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217388"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5</w:t>
            </w:r>
          </w:p>
        </w:tc>
        <w:tc>
          <w:tcPr>
            <w:tcW w:w="4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17388" w:rsidRPr="00E4335F" w:rsidRDefault="00217388" w:rsidP="00FA5078">
            <w:pPr>
              <w:pStyle w:val="oj-sti-art"/>
              <w:shd w:val="clear" w:color="auto" w:fill="FFFFFF"/>
              <w:spacing w:before="60" w:beforeAutospacing="0" w:after="120" w:afterAutospacing="0"/>
              <w:contextualSpacing/>
              <w:jc w:val="center"/>
              <w:rPr>
                <w:b/>
                <w:bCs/>
                <w:sz w:val="20"/>
                <w:szCs w:val="20"/>
              </w:rPr>
            </w:pPr>
            <w:r w:rsidRPr="00E4335F">
              <w:rPr>
                <w:b/>
                <w:bCs/>
                <w:sz w:val="20"/>
                <w:szCs w:val="20"/>
              </w:rPr>
              <w:t>Adresáti</w:t>
            </w:r>
          </w:p>
          <w:p w:rsidR="00217388" w:rsidRPr="00FA5078" w:rsidRDefault="00217388" w:rsidP="00FA5078">
            <w:pPr>
              <w:pStyle w:val="oj-normal"/>
              <w:shd w:val="clear" w:color="auto" w:fill="FFFFFF"/>
              <w:spacing w:before="120" w:beforeAutospacing="0" w:after="0" w:afterAutospacing="0"/>
              <w:contextualSpacing/>
              <w:jc w:val="both"/>
              <w:rPr>
                <w:sz w:val="20"/>
                <w:szCs w:val="20"/>
              </w:rPr>
            </w:pPr>
            <w:r w:rsidRPr="00FA5078">
              <w:rPr>
                <w:sz w:val="20"/>
                <w:szCs w:val="20"/>
              </w:rPr>
              <w:t>Táto smernica je určená členským štátom.</w:t>
            </w:r>
          </w:p>
          <w:p w:rsidR="00E12C5D" w:rsidRPr="00FA5078" w:rsidRDefault="00E12C5D" w:rsidP="00FA5078">
            <w:pPr>
              <w:spacing w:line="240" w:lineRule="auto"/>
              <w:contextualSpacing/>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 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E12C5D" w:rsidRPr="00FA5078" w:rsidRDefault="00E12C5D" w:rsidP="00FA5078">
            <w:pPr>
              <w:spacing w:line="240" w:lineRule="auto"/>
              <w:contextualSpacing/>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 a</w:t>
            </w:r>
          </w:p>
        </w:tc>
        <w:tc>
          <w:tcPr>
            <w:tcW w:w="12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12C5D" w:rsidP="00FA5078">
            <w:pPr>
              <w:spacing w:line="240" w:lineRule="auto"/>
              <w:contextualSpacing/>
              <w:rPr>
                <w:rFonts w:ascii="Times New Roman" w:hAnsi="Times New Roman" w:cs="Times New Roman"/>
                <w:sz w:val="20"/>
                <w:szCs w:val="20"/>
                <w:vertAlign w:val="superscript"/>
              </w:rPr>
            </w:pPr>
          </w:p>
        </w:tc>
      </w:tr>
      <w:tr w:rsidR="00FA5078" w:rsidRPr="00FA5078" w:rsidTr="003A54FB">
        <w:trPr>
          <w:trHeight w:val="2542"/>
          <w:jc w:val="center"/>
        </w:trPr>
        <w:tc>
          <w:tcPr>
            <w:tcW w:w="11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Pr="00FA5078" w:rsidRDefault="00E95C04"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lastRenderedPageBreak/>
              <w:t>Príloha</w:t>
            </w:r>
          </w:p>
        </w:tc>
        <w:tc>
          <w:tcPr>
            <w:tcW w:w="44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95C04" w:rsidRPr="00E4335F" w:rsidRDefault="00E95C04" w:rsidP="00FA5078">
            <w:pPr>
              <w:shd w:val="clear" w:color="auto" w:fill="FFFFFF"/>
              <w:spacing w:before="240" w:after="120" w:line="240" w:lineRule="auto"/>
              <w:contextualSpacing/>
              <w:jc w:val="both"/>
              <w:rPr>
                <w:rFonts w:ascii="Times New Roman" w:eastAsia="Times New Roman" w:hAnsi="Times New Roman" w:cs="Times New Roman"/>
                <w:b/>
                <w:bCs/>
                <w:sz w:val="20"/>
                <w:szCs w:val="20"/>
                <w:lang w:eastAsia="sk-SK"/>
              </w:rPr>
            </w:pPr>
            <w:r w:rsidRPr="00E4335F">
              <w:rPr>
                <w:rFonts w:ascii="Times New Roman" w:eastAsia="Times New Roman" w:hAnsi="Times New Roman" w:cs="Times New Roman"/>
                <w:b/>
                <w:bCs/>
                <w:sz w:val="20"/>
                <w:szCs w:val="20"/>
                <w:lang w:eastAsia="sk-SK"/>
              </w:rPr>
              <w:t>Časť A – zmeny prílohy II k smernici 66/401/EHS</w:t>
            </w:r>
          </w:p>
          <w:p w:rsidR="00E95C04" w:rsidRPr="00FA5078" w:rsidRDefault="00E95C04"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Názov stĺpca 7 v tabuľke v oddiele I bode 2 písmene A a názov stĺpca 5 v tabuľke v oddiele II bode 2 písmene A sa nahrádzajú takto:</w:t>
            </w:r>
          </w:p>
          <w:p w:rsidR="00E95C04" w:rsidRDefault="00E95C04"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w:t>
            </w:r>
            <w:r w:rsidRPr="00FA5078">
              <w:rPr>
                <w:rFonts w:ascii="Times New Roman" w:eastAsia="Times New Roman" w:hAnsi="Times New Roman" w:cs="Times New Roman"/>
                <w:i/>
                <w:iCs/>
                <w:sz w:val="20"/>
                <w:szCs w:val="20"/>
                <w:lang w:eastAsia="sk-SK"/>
              </w:rPr>
              <w:t>Elymus repens</w:t>
            </w:r>
            <w:r w:rsidRPr="00FA5078">
              <w:rPr>
                <w:rFonts w:ascii="Times New Roman" w:eastAsia="Times New Roman" w:hAnsi="Times New Roman" w:cs="Times New Roman"/>
                <w:sz w:val="20"/>
                <w:szCs w:val="20"/>
                <w:lang w:eastAsia="sk-SK"/>
              </w:rPr>
              <w:t>“</w:t>
            </w:r>
          </w:p>
          <w:p w:rsidR="0051791A" w:rsidRDefault="0051791A"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51791A" w:rsidRPr="00FA5078" w:rsidRDefault="0051791A"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E95C04" w:rsidRPr="00E4335F" w:rsidRDefault="00E95C04" w:rsidP="00FA5078">
            <w:pPr>
              <w:shd w:val="clear" w:color="auto" w:fill="FFFFFF"/>
              <w:spacing w:before="240" w:after="120" w:line="240" w:lineRule="auto"/>
              <w:contextualSpacing/>
              <w:jc w:val="both"/>
              <w:rPr>
                <w:rFonts w:ascii="Times New Roman" w:eastAsia="Times New Roman" w:hAnsi="Times New Roman" w:cs="Times New Roman"/>
                <w:b/>
                <w:bCs/>
                <w:sz w:val="20"/>
                <w:szCs w:val="20"/>
                <w:lang w:eastAsia="sk-SK"/>
              </w:rPr>
            </w:pPr>
            <w:r w:rsidRPr="00E4335F">
              <w:rPr>
                <w:rFonts w:ascii="Times New Roman" w:eastAsia="Times New Roman" w:hAnsi="Times New Roman" w:cs="Times New Roman"/>
                <w:b/>
                <w:bCs/>
                <w:sz w:val="20"/>
                <w:szCs w:val="20"/>
                <w:lang w:eastAsia="sk-SK"/>
              </w:rPr>
              <w:t>Časť B – zmeny príloh I, II a III k smernici 66/402/EHS</w:t>
            </w:r>
          </w:p>
          <w:p w:rsidR="00E12C5D" w:rsidRDefault="00E95C04" w:rsidP="00FA5078">
            <w:pPr>
              <w:spacing w:line="240" w:lineRule="auto"/>
              <w:contextualSpacing/>
              <w:rPr>
                <w:rFonts w:ascii="Times New Roman" w:hAnsi="Times New Roman" w:cs="Times New Roman"/>
                <w:sz w:val="20"/>
                <w:szCs w:val="20"/>
                <w:shd w:val="clear" w:color="auto" w:fill="FFFFFF"/>
              </w:rPr>
            </w:pPr>
            <w:r w:rsidRPr="00FA5078">
              <w:rPr>
                <w:rFonts w:ascii="Times New Roman" w:hAnsi="Times New Roman" w:cs="Times New Roman"/>
                <w:sz w:val="20"/>
                <w:szCs w:val="20"/>
              </w:rPr>
              <w:t xml:space="preserve">1. </w:t>
            </w:r>
            <w:r w:rsidRPr="00FA5078">
              <w:rPr>
                <w:rFonts w:ascii="Times New Roman" w:hAnsi="Times New Roman" w:cs="Times New Roman"/>
                <w:sz w:val="20"/>
                <w:szCs w:val="20"/>
                <w:shd w:val="clear" w:color="auto" w:fill="FFFFFF"/>
              </w:rPr>
              <w:t>Príloha I sa mení takto:</w:t>
            </w:r>
          </w:p>
          <w:p w:rsidR="00E4335F" w:rsidRPr="00FA5078" w:rsidRDefault="00E4335F" w:rsidP="00FA5078">
            <w:pPr>
              <w:spacing w:line="240" w:lineRule="auto"/>
              <w:contextualSpacing/>
              <w:rPr>
                <w:rFonts w:ascii="Times New Roman" w:hAnsi="Times New Roman" w:cs="Times New Roman"/>
                <w:sz w:val="20"/>
                <w:szCs w:val="20"/>
                <w:shd w:val="clear" w:color="auto" w:fill="FFFFFF"/>
              </w:rPr>
            </w:pPr>
          </w:p>
          <w:p w:rsidR="00E95C04" w:rsidRPr="00FA5078" w:rsidRDefault="00E95C04" w:rsidP="00FA5078">
            <w:pPr>
              <w:spacing w:line="240" w:lineRule="auto"/>
              <w:contextualSpacing/>
              <w:rPr>
                <w:rFonts w:ascii="Times New Roman" w:hAnsi="Times New Roman" w:cs="Times New Roman"/>
                <w:sz w:val="20"/>
                <w:szCs w:val="20"/>
                <w:shd w:val="clear" w:color="auto" w:fill="FFFFFF"/>
              </w:rPr>
            </w:pPr>
            <w:r w:rsidRPr="00FA5078">
              <w:rPr>
                <w:rFonts w:ascii="Times New Roman" w:hAnsi="Times New Roman" w:cs="Times New Roman"/>
                <w:sz w:val="20"/>
                <w:szCs w:val="20"/>
                <w:shd w:val="clear" w:color="auto" w:fill="FFFFFF"/>
              </w:rPr>
              <w:t>a) V bode 2 sa poznámka pod čiarou (</w:t>
            </w:r>
            <w:r w:rsidRPr="00FA5078">
              <w:rPr>
                <w:rStyle w:val="oj-super"/>
                <w:rFonts w:ascii="Times New Roman" w:hAnsi="Times New Roman" w:cs="Times New Roman"/>
                <w:sz w:val="20"/>
                <w:szCs w:val="20"/>
                <w:shd w:val="clear" w:color="auto" w:fill="FFFFFF"/>
                <w:vertAlign w:val="superscript"/>
              </w:rPr>
              <w:t>*</w:t>
            </w:r>
            <w:r w:rsidRPr="00FA5078">
              <w:rPr>
                <w:rFonts w:ascii="Times New Roman" w:hAnsi="Times New Roman" w:cs="Times New Roman"/>
                <w:sz w:val="20"/>
                <w:szCs w:val="20"/>
                <w:shd w:val="clear" w:color="auto" w:fill="FFFFFF"/>
              </w:rPr>
              <w:t>) k tabuľke nahrádza takto:</w:t>
            </w:r>
          </w:p>
          <w:p w:rsidR="00E95C04" w:rsidRPr="00FA5078" w:rsidRDefault="00E95C04" w:rsidP="00FA5078">
            <w:pPr>
              <w:spacing w:line="240" w:lineRule="auto"/>
              <w:contextualSpacing/>
              <w:rPr>
                <w:rFonts w:ascii="Times New Roman" w:hAnsi="Times New Roman" w:cs="Times New Roman"/>
                <w:sz w:val="20"/>
                <w:szCs w:val="20"/>
                <w:shd w:val="clear" w:color="auto" w:fill="FFFFFF"/>
              </w:rPr>
            </w:pPr>
            <w:r w:rsidRPr="00FA5078">
              <w:rPr>
                <w:rFonts w:ascii="Times New Roman" w:hAnsi="Times New Roman" w:cs="Times New Roman"/>
                <w:sz w:val="20"/>
                <w:szCs w:val="20"/>
                <w:shd w:val="clear" w:color="auto" w:fill="FFFFFF"/>
              </w:rPr>
              <w:t>„(*)Pre oblasti, v ktorých prítomnosť </w:t>
            </w:r>
            <w:r w:rsidRPr="00FA5078">
              <w:rPr>
                <w:rStyle w:val="oj-italic"/>
                <w:rFonts w:ascii="Times New Roman" w:hAnsi="Times New Roman" w:cs="Times New Roman"/>
                <w:i/>
                <w:iCs/>
                <w:sz w:val="20"/>
                <w:szCs w:val="20"/>
                <w:shd w:val="clear" w:color="auto" w:fill="FFFFFF"/>
              </w:rPr>
              <w:t>S. halepense</w:t>
            </w:r>
            <w:r w:rsidRPr="00FA5078">
              <w:rPr>
                <w:rFonts w:ascii="Times New Roman" w:hAnsi="Times New Roman" w:cs="Times New Roman"/>
                <w:sz w:val="20"/>
                <w:szCs w:val="20"/>
                <w:shd w:val="clear" w:color="auto" w:fill="FFFFFF"/>
              </w:rPr>
              <w:t> alebo </w:t>
            </w:r>
            <w:r w:rsidRPr="00FA5078">
              <w:rPr>
                <w:rStyle w:val="oj-italic"/>
                <w:rFonts w:ascii="Times New Roman" w:hAnsi="Times New Roman" w:cs="Times New Roman"/>
                <w:i/>
                <w:iCs/>
                <w:sz w:val="20"/>
                <w:szCs w:val="20"/>
                <w:shd w:val="clear" w:color="auto" w:fill="FFFFFF"/>
              </w:rPr>
              <w:t>S. bicolor</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drummondii</w:t>
            </w:r>
            <w:r w:rsidRPr="00FA5078">
              <w:rPr>
                <w:rFonts w:ascii="Times New Roman" w:hAnsi="Times New Roman" w:cs="Times New Roman"/>
                <w:sz w:val="20"/>
                <w:szCs w:val="20"/>
                <w:shd w:val="clear" w:color="auto" w:fill="FFFFFF"/>
              </w:rPr>
              <w:t> predstavuje osobitné riziko krížového opelenia, platí:</w:t>
            </w:r>
          </w:p>
          <w:p w:rsidR="00E95C04" w:rsidRPr="00FA5078" w:rsidRDefault="00E4335F" w:rsidP="00FA5078">
            <w:pPr>
              <w:spacing w:line="24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E95C04" w:rsidRPr="00FA5078">
              <w:rPr>
                <w:rFonts w:ascii="Times New Roman" w:hAnsi="Times New Roman" w:cs="Times New Roman"/>
                <w:sz w:val="20"/>
                <w:szCs w:val="20"/>
                <w:shd w:val="clear" w:color="auto" w:fill="FFFFFF"/>
              </w:rPr>
              <w:t>a) plodiny na produkciu základného osiva </w:t>
            </w:r>
            <w:r w:rsidR="00E95C04" w:rsidRPr="00FA5078">
              <w:rPr>
                <w:rStyle w:val="oj-italic"/>
                <w:rFonts w:ascii="Times New Roman" w:hAnsi="Times New Roman" w:cs="Times New Roman"/>
                <w:i/>
                <w:iCs/>
                <w:sz w:val="20"/>
                <w:szCs w:val="20"/>
                <w:shd w:val="clear" w:color="auto" w:fill="FFFFFF"/>
              </w:rPr>
              <w:t>Sorghum bicolor</w:t>
            </w:r>
            <w:r w:rsidR="00E95C04" w:rsidRPr="00FA5078">
              <w:rPr>
                <w:rFonts w:ascii="Times New Roman" w:hAnsi="Times New Roman" w:cs="Times New Roman"/>
                <w:sz w:val="20"/>
                <w:szCs w:val="20"/>
                <w:shd w:val="clear" w:color="auto" w:fill="FFFFFF"/>
              </w:rPr>
              <w:t> subsp. </w:t>
            </w:r>
            <w:r w:rsidR="00E95C04" w:rsidRPr="00FA5078">
              <w:rPr>
                <w:rStyle w:val="oj-italic"/>
                <w:rFonts w:ascii="Times New Roman" w:hAnsi="Times New Roman" w:cs="Times New Roman"/>
                <w:i/>
                <w:iCs/>
                <w:sz w:val="20"/>
                <w:szCs w:val="20"/>
                <w:shd w:val="clear" w:color="auto" w:fill="FFFFFF"/>
              </w:rPr>
              <w:t>bicolor</w:t>
            </w:r>
            <w:r w:rsidR="00E95C04" w:rsidRPr="00FA5078">
              <w:rPr>
                <w:rFonts w:ascii="Times New Roman" w:hAnsi="Times New Roman" w:cs="Times New Roman"/>
                <w:sz w:val="20"/>
                <w:szCs w:val="20"/>
                <w:shd w:val="clear" w:color="auto" w:fill="FFFFFF"/>
              </w:rPr>
              <w:t> alebo jeho hybridy sa musia izolovať najmenej 800 m od akéhokoľvek zdroja takéhoto kontaminujúceho peľu;</w:t>
            </w:r>
          </w:p>
          <w:p w:rsidR="00E95C04" w:rsidRPr="00FA5078" w:rsidRDefault="00E4335F" w:rsidP="00FA5078">
            <w:pPr>
              <w:spacing w:line="24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E95C04" w:rsidRPr="00FA5078">
              <w:rPr>
                <w:rFonts w:ascii="Times New Roman" w:hAnsi="Times New Roman" w:cs="Times New Roman"/>
                <w:sz w:val="20"/>
                <w:szCs w:val="20"/>
                <w:shd w:val="clear" w:color="auto" w:fill="FFFFFF"/>
              </w:rPr>
              <w:t>b) plodiny na produkciu certifikovaného osiva </w:t>
            </w:r>
            <w:r w:rsidR="00E95C04" w:rsidRPr="00FA5078">
              <w:rPr>
                <w:rStyle w:val="oj-italic"/>
                <w:rFonts w:ascii="Times New Roman" w:hAnsi="Times New Roman" w:cs="Times New Roman"/>
                <w:i/>
                <w:iCs/>
                <w:sz w:val="20"/>
                <w:szCs w:val="20"/>
                <w:shd w:val="clear" w:color="auto" w:fill="FFFFFF"/>
              </w:rPr>
              <w:t>Sorghum bicolor</w:t>
            </w:r>
            <w:r w:rsidR="00E95C04" w:rsidRPr="00FA5078">
              <w:rPr>
                <w:rFonts w:ascii="Times New Roman" w:hAnsi="Times New Roman" w:cs="Times New Roman"/>
                <w:sz w:val="20"/>
                <w:szCs w:val="20"/>
                <w:shd w:val="clear" w:color="auto" w:fill="FFFFFF"/>
              </w:rPr>
              <w:t> subsp. </w:t>
            </w:r>
            <w:r w:rsidR="00E95C04" w:rsidRPr="00FA5078">
              <w:rPr>
                <w:rStyle w:val="oj-italic"/>
                <w:rFonts w:ascii="Times New Roman" w:hAnsi="Times New Roman" w:cs="Times New Roman"/>
                <w:i/>
                <w:iCs/>
                <w:sz w:val="20"/>
                <w:szCs w:val="20"/>
                <w:shd w:val="clear" w:color="auto" w:fill="FFFFFF"/>
              </w:rPr>
              <w:t>bicolor</w:t>
            </w:r>
            <w:r w:rsidR="00E95C04" w:rsidRPr="00FA5078">
              <w:rPr>
                <w:rFonts w:ascii="Times New Roman" w:hAnsi="Times New Roman" w:cs="Times New Roman"/>
                <w:sz w:val="20"/>
                <w:szCs w:val="20"/>
                <w:shd w:val="clear" w:color="auto" w:fill="FFFFFF"/>
              </w:rPr>
              <w:t> alebo jeho hybridy sa musia izolovať najmenej 400 m od akéhokoľvek zdroja takéhoto kontaminujúceho peľu.“</w:t>
            </w:r>
          </w:p>
          <w:p w:rsidR="00E95C04" w:rsidRDefault="00E95C04" w:rsidP="00FA5078">
            <w:pPr>
              <w:spacing w:line="240" w:lineRule="auto"/>
              <w:contextualSpacing/>
              <w:rPr>
                <w:rFonts w:ascii="Times New Roman" w:hAnsi="Times New Roman" w:cs="Times New Roman"/>
                <w:sz w:val="20"/>
                <w:szCs w:val="20"/>
                <w:shd w:val="clear" w:color="auto" w:fill="FFFFFF"/>
              </w:rPr>
            </w:pPr>
          </w:p>
          <w:p w:rsidR="002466F5" w:rsidRDefault="002466F5" w:rsidP="00FA5078">
            <w:pPr>
              <w:spacing w:line="240" w:lineRule="auto"/>
              <w:contextualSpacing/>
              <w:rPr>
                <w:rFonts w:ascii="Times New Roman" w:hAnsi="Times New Roman" w:cs="Times New Roman"/>
                <w:sz w:val="20"/>
                <w:szCs w:val="20"/>
                <w:shd w:val="clear" w:color="auto" w:fill="FFFFFF"/>
              </w:rPr>
            </w:pPr>
          </w:p>
          <w:p w:rsidR="002466F5" w:rsidRPr="00FA5078" w:rsidRDefault="002466F5" w:rsidP="00FA5078">
            <w:pPr>
              <w:spacing w:line="240" w:lineRule="auto"/>
              <w:contextualSpacing/>
              <w:rPr>
                <w:rFonts w:ascii="Times New Roman" w:hAnsi="Times New Roman" w:cs="Times New Roman"/>
                <w:sz w:val="20"/>
                <w:szCs w:val="20"/>
                <w:shd w:val="clear" w:color="auto" w:fill="FFFFFF"/>
              </w:rPr>
            </w:pPr>
          </w:p>
          <w:p w:rsidR="00E95C04" w:rsidRPr="00FA5078" w:rsidRDefault="00E95C04"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shd w:val="clear" w:color="auto" w:fill="FFFFFF"/>
              </w:rPr>
              <w:t xml:space="preserve">b) </w:t>
            </w:r>
            <w:r w:rsidRPr="00FA5078">
              <w:rPr>
                <w:rFonts w:ascii="Times New Roman" w:hAnsi="Times New Roman" w:cs="Times New Roman"/>
                <w:sz w:val="20"/>
                <w:szCs w:val="20"/>
              </w:rPr>
              <w:t>Bod 5 sa nahrádza takto:</w:t>
            </w:r>
          </w:p>
          <w:p w:rsidR="00E95C04" w:rsidRPr="00FA5078" w:rsidRDefault="00E95C04" w:rsidP="00FA5078">
            <w:pPr>
              <w:spacing w:line="240" w:lineRule="auto"/>
              <w:contextualSpacing/>
              <w:rPr>
                <w:rFonts w:ascii="Times New Roman" w:hAnsi="Times New Roman" w:cs="Times New Roman"/>
                <w:sz w:val="20"/>
                <w:szCs w:val="20"/>
                <w:shd w:val="clear" w:color="auto" w:fill="FFFFFF"/>
              </w:rPr>
            </w:pPr>
            <w:r w:rsidRPr="00FA5078">
              <w:rPr>
                <w:rFonts w:ascii="Times New Roman" w:hAnsi="Times New Roman" w:cs="Times New Roman"/>
                <w:sz w:val="20"/>
                <w:szCs w:val="20"/>
              </w:rPr>
              <w:t xml:space="preserve">„5.  </w:t>
            </w:r>
            <w:r w:rsidRPr="00FA5078">
              <w:rPr>
                <w:rFonts w:ascii="Times New Roman" w:hAnsi="Times New Roman" w:cs="Times New Roman"/>
                <w:sz w:val="20"/>
                <w:szCs w:val="20"/>
                <w:shd w:val="clear" w:color="auto" w:fill="FFFFFF"/>
              </w:rPr>
              <w:t>Plodiny na produkciu certifikovaného osiva hybridov </w:t>
            </w:r>
            <w:r w:rsidRPr="00FA5078">
              <w:rPr>
                <w:rStyle w:val="oj-italic"/>
                <w:rFonts w:ascii="Times New Roman" w:hAnsi="Times New Roman" w:cs="Times New Roman"/>
                <w:i/>
                <w:iCs/>
                <w:sz w:val="20"/>
                <w:szCs w:val="20"/>
                <w:shd w:val="clear" w:color="auto" w:fill="FFFFFF"/>
              </w:rPr>
              <w:t>Avena nuda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Avena sativa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Avena strigosa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Oryza sativa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Triticum aestivum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aestivum</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Triticum turgidum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durum</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Triticum aestivum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spelta</w:t>
            </w:r>
            <w:r w:rsidRPr="00FA5078">
              <w:rPr>
                <w:rFonts w:ascii="Times New Roman" w:hAnsi="Times New Roman" w:cs="Times New Roman"/>
                <w:sz w:val="20"/>
                <w:szCs w:val="20"/>
                <w:shd w:val="clear" w:color="auto" w:fill="FFFFFF"/>
              </w:rPr>
              <w:t> a samoopelivého x</w:t>
            </w:r>
            <w:r w:rsidRPr="00FA5078">
              <w:rPr>
                <w:rStyle w:val="oj-italic"/>
                <w:rFonts w:ascii="Times New Roman" w:hAnsi="Times New Roman" w:cs="Times New Roman"/>
                <w:i/>
                <w:iCs/>
                <w:sz w:val="20"/>
                <w:szCs w:val="20"/>
                <w:shd w:val="clear" w:color="auto" w:fill="FFFFFF"/>
              </w:rPr>
              <w:t>Triticosecale</w:t>
            </w:r>
            <w:r w:rsidRPr="00FA5078">
              <w:rPr>
                <w:rFonts w:ascii="Times New Roman" w:hAnsi="Times New Roman" w:cs="Times New Roman"/>
                <w:sz w:val="20"/>
                <w:szCs w:val="20"/>
                <w:shd w:val="clear" w:color="auto" w:fill="FFFFFF"/>
              </w:rPr>
              <w:t> a plodiny na produkciu certifikovaného osiva hybridov </w:t>
            </w:r>
            <w:r w:rsidRPr="00FA5078">
              <w:rPr>
                <w:rStyle w:val="oj-italic"/>
                <w:rFonts w:ascii="Times New Roman" w:hAnsi="Times New Roman" w:cs="Times New Roman"/>
                <w:i/>
                <w:iCs/>
                <w:sz w:val="20"/>
                <w:szCs w:val="20"/>
                <w:shd w:val="clear" w:color="auto" w:fill="FFFFFF"/>
              </w:rPr>
              <w:t>Hordeum vulgare</w:t>
            </w:r>
            <w:r w:rsidRPr="00FA5078">
              <w:rPr>
                <w:rFonts w:ascii="Times New Roman" w:hAnsi="Times New Roman" w:cs="Times New Roman"/>
                <w:sz w:val="20"/>
                <w:szCs w:val="20"/>
                <w:shd w:val="clear" w:color="auto" w:fill="FFFFFF"/>
              </w:rPr>
              <w:t> pomocou inej techniky, než je cytoplazmatická samčia sterilita (ďalej len „CMS“)</w:t>
            </w:r>
          </w:p>
          <w:p w:rsidR="00E95C04" w:rsidRPr="00FA5078" w:rsidRDefault="00E4335F" w:rsidP="00FA5078">
            <w:pPr>
              <w:spacing w:line="24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E95C04" w:rsidRPr="00FA5078">
              <w:rPr>
                <w:rFonts w:ascii="Times New Roman" w:hAnsi="Times New Roman" w:cs="Times New Roman"/>
                <w:sz w:val="20"/>
                <w:szCs w:val="20"/>
                <w:shd w:val="clear" w:color="auto" w:fill="FFFFFF"/>
              </w:rPr>
              <w:t xml:space="preserve">a) Plodina musí spĺňať tieto normy, pokiaľ ide </w:t>
            </w:r>
            <w:r w:rsidR="00E95C04" w:rsidRPr="00FA5078">
              <w:rPr>
                <w:rFonts w:ascii="Times New Roman" w:hAnsi="Times New Roman" w:cs="Times New Roman"/>
                <w:sz w:val="20"/>
                <w:szCs w:val="20"/>
                <w:shd w:val="clear" w:color="auto" w:fill="FFFFFF"/>
              </w:rPr>
              <w:lastRenderedPageBreak/>
              <w:t>o vzdialenosti od susedných zdrojov peľu, ktoré môžu mať za následok nežiaduce cudzie opelenie:</w:t>
            </w:r>
          </w:p>
          <w:p w:rsidR="00E95C04" w:rsidRPr="00FA5078" w:rsidRDefault="00E95C04" w:rsidP="00FA5078">
            <w:pPr>
              <w:spacing w:line="240" w:lineRule="auto"/>
              <w:contextualSpacing/>
              <w:rPr>
                <w:rFonts w:ascii="Times New Roman" w:hAnsi="Times New Roman" w:cs="Times New Roman"/>
                <w:sz w:val="20"/>
                <w:szCs w:val="20"/>
                <w:shd w:val="clear" w:color="auto" w:fill="FFFFFF"/>
              </w:rPr>
            </w:pPr>
            <w:r w:rsidRPr="00FA5078">
              <w:rPr>
                <w:rFonts w:ascii="Times New Roman" w:hAnsi="Times New Roman" w:cs="Times New Roman"/>
                <w:sz w:val="20"/>
                <w:szCs w:val="20"/>
                <w:shd w:val="clear" w:color="auto" w:fill="FFFFFF"/>
              </w:rPr>
              <w:t>- minimálna vzdialenosť materského komponentu je 25 m od akejkoľvek inej odrody toho istého druhu okrem plodiny otcovského komponentu,</w:t>
            </w:r>
          </w:p>
          <w:p w:rsidR="00E95C04" w:rsidRPr="00FA5078" w:rsidRDefault="00E95C04" w:rsidP="00FA5078">
            <w:pPr>
              <w:spacing w:line="240" w:lineRule="auto"/>
              <w:contextualSpacing/>
              <w:rPr>
                <w:rFonts w:ascii="Times New Roman" w:hAnsi="Times New Roman" w:cs="Times New Roman"/>
                <w:sz w:val="20"/>
                <w:szCs w:val="20"/>
                <w:shd w:val="clear" w:color="auto" w:fill="FFFFFF"/>
              </w:rPr>
            </w:pPr>
            <w:r w:rsidRPr="00FA5078">
              <w:rPr>
                <w:rFonts w:ascii="Times New Roman" w:hAnsi="Times New Roman" w:cs="Times New Roman"/>
                <w:sz w:val="20"/>
                <w:szCs w:val="20"/>
                <w:shd w:val="clear" w:color="auto" w:fill="FFFFFF"/>
              </w:rPr>
              <w:t>- táto vzdialenosť sa nemusí dodržať, ak existuje dostatočná ochrana pred akýmkoľvek nežiaducim cudzím opelením.</w:t>
            </w:r>
          </w:p>
          <w:p w:rsidR="00E95C04" w:rsidRPr="00FA5078" w:rsidRDefault="00E4335F" w:rsidP="00FA5078">
            <w:pPr>
              <w:pStyle w:val="oj-normal"/>
              <w:shd w:val="clear" w:color="auto" w:fill="FFFFFF"/>
              <w:spacing w:before="120" w:beforeAutospacing="0" w:after="0" w:afterAutospacing="0"/>
              <w:contextualSpacing/>
              <w:jc w:val="both"/>
              <w:rPr>
                <w:sz w:val="20"/>
                <w:szCs w:val="20"/>
              </w:rPr>
            </w:pPr>
            <w:r>
              <w:rPr>
                <w:sz w:val="20"/>
                <w:szCs w:val="20"/>
                <w:shd w:val="clear" w:color="auto" w:fill="FFFFFF"/>
              </w:rPr>
              <w:t xml:space="preserve">        </w:t>
            </w:r>
            <w:r w:rsidR="00E95C04" w:rsidRPr="00FA5078">
              <w:rPr>
                <w:sz w:val="20"/>
                <w:szCs w:val="20"/>
                <w:shd w:val="clear" w:color="auto" w:fill="FFFFFF"/>
              </w:rPr>
              <w:t xml:space="preserve">b) </w:t>
            </w:r>
            <w:r w:rsidR="00E95C04" w:rsidRPr="00FA5078">
              <w:rPr>
                <w:sz w:val="20"/>
                <w:szCs w:val="20"/>
              </w:rPr>
              <w:t>Plodina má dostatočnú pravosť a čistotu, pokiaľ ide o charakteristiky komponentov.</w:t>
            </w:r>
          </w:p>
          <w:p w:rsidR="00E95C04" w:rsidRPr="00FA5078" w:rsidRDefault="00E95C04" w:rsidP="00FA5078">
            <w:pPr>
              <w:pStyle w:val="oj-normal"/>
              <w:shd w:val="clear" w:color="auto" w:fill="FFFFFF"/>
              <w:spacing w:before="120" w:beforeAutospacing="0" w:after="0" w:afterAutospacing="0"/>
              <w:contextualSpacing/>
              <w:jc w:val="both"/>
              <w:rPr>
                <w:sz w:val="20"/>
                <w:szCs w:val="20"/>
              </w:rPr>
            </w:pPr>
            <w:r w:rsidRPr="00FA5078">
              <w:rPr>
                <w:sz w:val="20"/>
                <w:szCs w:val="20"/>
              </w:rPr>
              <w:t>Ak sa osivo produkuje pomocou chemickej hybridizačnej látky, plodina musí spĺňať tieto ďalšie normy alebo podmienky:</w:t>
            </w:r>
          </w:p>
          <w:p w:rsidR="00E95C04" w:rsidRPr="00FA5078" w:rsidRDefault="00E95C04" w:rsidP="00FA5078">
            <w:pPr>
              <w:spacing w:line="240" w:lineRule="auto"/>
              <w:contextualSpacing/>
              <w:rPr>
                <w:rFonts w:ascii="Times New Roman" w:hAnsi="Times New Roman" w:cs="Times New Roman"/>
                <w:sz w:val="20"/>
                <w:szCs w:val="20"/>
              </w:rPr>
            </w:pPr>
          </w:p>
          <w:p w:rsidR="00E95C04" w:rsidRPr="00FA5078" w:rsidRDefault="00E4335F" w:rsidP="00FA5078">
            <w:pPr>
              <w:spacing w:line="24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rPr>
              <w:t xml:space="preserve">          </w:t>
            </w:r>
            <w:r w:rsidR="00E95C04" w:rsidRPr="00FA5078">
              <w:rPr>
                <w:rFonts w:ascii="Times New Roman" w:hAnsi="Times New Roman" w:cs="Times New Roman"/>
                <w:sz w:val="20"/>
                <w:szCs w:val="20"/>
              </w:rPr>
              <w:t xml:space="preserve">i) </w:t>
            </w:r>
            <w:r w:rsidR="00E95C04" w:rsidRPr="00FA5078">
              <w:rPr>
                <w:rFonts w:ascii="Times New Roman" w:hAnsi="Times New Roman" w:cs="Times New Roman"/>
                <w:sz w:val="20"/>
                <w:szCs w:val="20"/>
                <w:shd w:val="clear" w:color="auto" w:fill="FFFFFF"/>
              </w:rPr>
              <w:t>minimálna odrodová čistota každého komponentu musí byť:</w:t>
            </w:r>
          </w:p>
          <w:p w:rsidR="00E95C04" w:rsidRPr="00FA5078" w:rsidRDefault="00E95C04" w:rsidP="00FA5078">
            <w:pPr>
              <w:spacing w:line="240" w:lineRule="auto"/>
              <w:contextualSpacing/>
              <w:rPr>
                <w:rFonts w:ascii="Times New Roman" w:hAnsi="Times New Roman" w:cs="Times New Roman"/>
                <w:sz w:val="20"/>
                <w:szCs w:val="20"/>
                <w:shd w:val="clear" w:color="auto" w:fill="FFFFFF"/>
              </w:rPr>
            </w:pPr>
            <w:r w:rsidRPr="00FA5078">
              <w:rPr>
                <w:rFonts w:ascii="Times New Roman" w:hAnsi="Times New Roman" w:cs="Times New Roman"/>
                <w:sz w:val="20"/>
                <w:szCs w:val="20"/>
                <w:shd w:val="clear" w:color="auto" w:fill="FFFFFF"/>
              </w:rPr>
              <w:t xml:space="preserve">- </w:t>
            </w:r>
            <w:r w:rsidRPr="00FA5078">
              <w:rPr>
                <w:rStyle w:val="oj-italic"/>
                <w:rFonts w:ascii="Times New Roman" w:hAnsi="Times New Roman" w:cs="Times New Roman"/>
                <w:i/>
                <w:iCs/>
                <w:sz w:val="20"/>
                <w:szCs w:val="20"/>
                <w:shd w:val="clear" w:color="auto" w:fill="FFFFFF"/>
              </w:rPr>
              <w:t>Avena nuda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Avena sativa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Avena strigosa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Hordeum vulgare</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Oryza sativa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Triticum aestivum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aestivum</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Triticum turgidum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durum</w:t>
            </w:r>
            <w:r w:rsidRPr="00FA5078">
              <w:rPr>
                <w:rFonts w:ascii="Times New Roman" w:hAnsi="Times New Roman" w:cs="Times New Roman"/>
                <w:sz w:val="20"/>
                <w:szCs w:val="20"/>
                <w:shd w:val="clear" w:color="auto" w:fill="FFFFFF"/>
              </w:rPr>
              <w:t> a </w:t>
            </w:r>
            <w:r w:rsidRPr="00FA5078">
              <w:rPr>
                <w:rStyle w:val="oj-italic"/>
                <w:rFonts w:ascii="Times New Roman" w:hAnsi="Times New Roman" w:cs="Times New Roman"/>
                <w:i/>
                <w:iCs/>
                <w:sz w:val="20"/>
                <w:szCs w:val="20"/>
                <w:shd w:val="clear" w:color="auto" w:fill="FFFFFF"/>
              </w:rPr>
              <w:t>Triticum aestivum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spelta</w:t>
            </w:r>
            <w:r w:rsidRPr="00FA5078">
              <w:rPr>
                <w:rFonts w:ascii="Times New Roman" w:hAnsi="Times New Roman" w:cs="Times New Roman"/>
                <w:sz w:val="20"/>
                <w:szCs w:val="20"/>
                <w:shd w:val="clear" w:color="auto" w:fill="FFFFFF"/>
              </w:rPr>
              <w:t>: 99,7 %,</w:t>
            </w:r>
          </w:p>
          <w:p w:rsidR="00E95C04" w:rsidRPr="00FA5078" w:rsidRDefault="00E95C04" w:rsidP="00FA5078">
            <w:pPr>
              <w:spacing w:line="240" w:lineRule="auto"/>
              <w:contextualSpacing/>
              <w:rPr>
                <w:rFonts w:ascii="Times New Roman" w:hAnsi="Times New Roman" w:cs="Times New Roman"/>
                <w:sz w:val="20"/>
                <w:szCs w:val="20"/>
                <w:shd w:val="clear" w:color="auto" w:fill="FFFFFF"/>
              </w:rPr>
            </w:pPr>
          </w:p>
          <w:p w:rsidR="00E95C04" w:rsidRPr="00FA5078" w:rsidRDefault="00E95C04" w:rsidP="00FA5078">
            <w:pPr>
              <w:spacing w:line="240" w:lineRule="auto"/>
              <w:contextualSpacing/>
              <w:rPr>
                <w:rFonts w:ascii="Times New Roman" w:hAnsi="Times New Roman" w:cs="Times New Roman"/>
                <w:sz w:val="20"/>
                <w:szCs w:val="20"/>
                <w:shd w:val="clear" w:color="auto" w:fill="FFFFFF"/>
              </w:rPr>
            </w:pPr>
            <w:r w:rsidRPr="00FA5078">
              <w:rPr>
                <w:rFonts w:ascii="Times New Roman" w:hAnsi="Times New Roman" w:cs="Times New Roman"/>
                <w:sz w:val="20"/>
                <w:szCs w:val="20"/>
                <w:shd w:val="clear" w:color="auto" w:fill="FFFFFF"/>
              </w:rPr>
              <w:t>- samoopeľujúci x</w:t>
            </w:r>
            <w:r w:rsidRPr="00FA5078">
              <w:rPr>
                <w:rStyle w:val="oj-italic"/>
                <w:rFonts w:ascii="Times New Roman" w:hAnsi="Times New Roman" w:cs="Times New Roman"/>
                <w:i/>
                <w:iCs/>
                <w:sz w:val="20"/>
                <w:szCs w:val="20"/>
                <w:shd w:val="clear" w:color="auto" w:fill="FFFFFF"/>
              </w:rPr>
              <w:t>Triticosecale</w:t>
            </w:r>
            <w:r w:rsidRPr="00FA5078">
              <w:rPr>
                <w:rFonts w:ascii="Times New Roman" w:hAnsi="Times New Roman" w:cs="Times New Roman"/>
                <w:sz w:val="20"/>
                <w:szCs w:val="20"/>
                <w:shd w:val="clear" w:color="auto" w:fill="FFFFFF"/>
              </w:rPr>
              <w:t>: 99,0 %;</w:t>
            </w:r>
          </w:p>
          <w:p w:rsidR="00E95C04" w:rsidRDefault="00E4335F" w:rsidP="00FA5078">
            <w:pPr>
              <w:spacing w:line="24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E95C04" w:rsidRPr="00FA5078">
              <w:rPr>
                <w:rFonts w:ascii="Times New Roman" w:hAnsi="Times New Roman" w:cs="Times New Roman"/>
                <w:sz w:val="20"/>
                <w:szCs w:val="20"/>
                <w:shd w:val="clear" w:color="auto" w:fill="FFFFFF"/>
              </w:rPr>
              <w:t>ii) minimálna hybridnosť musí byť 95 %. Percentuálny podiel hybridnosti sa hodnotí v súlade so súčasnými medzinárodnými metódami, pokiaľ takéto metódy existujú. V prípadoch, keď sa hybridnosť stanovuje počas skúšok osiva pred certifikáciou, stanovenie hybridnosti nie je potrebné zopakovať počas poľnej inšpekcie.“</w:t>
            </w:r>
          </w:p>
          <w:p w:rsidR="002466F5" w:rsidRDefault="002466F5" w:rsidP="00FA5078">
            <w:pPr>
              <w:spacing w:line="240" w:lineRule="auto"/>
              <w:contextualSpacing/>
              <w:rPr>
                <w:rFonts w:ascii="Times New Roman" w:hAnsi="Times New Roman" w:cs="Times New Roman"/>
                <w:sz w:val="20"/>
                <w:szCs w:val="20"/>
                <w:shd w:val="clear" w:color="auto" w:fill="FFFFFF"/>
              </w:rPr>
            </w:pPr>
          </w:p>
          <w:p w:rsidR="002466F5" w:rsidRDefault="002466F5" w:rsidP="00FA5078">
            <w:pPr>
              <w:spacing w:line="240" w:lineRule="auto"/>
              <w:contextualSpacing/>
              <w:rPr>
                <w:rFonts w:ascii="Times New Roman" w:hAnsi="Times New Roman" w:cs="Times New Roman"/>
                <w:sz w:val="20"/>
                <w:szCs w:val="20"/>
                <w:shd w:val="clear" w:color="auto" w:fill="FFFFFF"/>
              </w:rPr>
            </w:pPr>
          </w:p>
          <w:p w:rsidR="002466F5" w:rsidRDefault="002466F5" w:rsidP="00FA5078">
            <w:pPr>
              <w:spacing w:line="240" w:lineRule="auto"/>
              <w:contextualSpacing/>
              <w:rPr>
                <w:rFonts w:ascii="Times New Roman" w:hAnsi="Times New Roman" w:cs="Times New Roman"/>
                <w:sz w:val="20"/>
                <w:szCs w:val="20"/>
                <w:shd w:val="clear" w:color="auto" w:fill="FFFFFF"/>
              </w:rPr>
            </w:pPr>
          </w:p>
          <w:p w:rsidR="002466F5" w:rsidRDefault="002466F5" w:rsidP="00FA5078">
            <w:pPr>
              <w:spacing w:line="240" w:lineRule="auto"/>
              <w:contextualSpacing/>
              <w:rPr>
                <w:rFonts w:ascii="Times New Roman" w:hAnsi="Times New Roman" w:cs="Times New Roman"/>
                <w:sz w:val="20"/>
                <w:szCs w:val="20"/>
                <w:shd w:val="clear" w:color="auto" w:fill="FFFFFF"/>
              </w:rPr>
            </w:pPr>
          </w:p>
          <w:p w:rsidR="002466F5" w:rsidRDefault="002466F5" w:rsidP="00FA5078">
            <w:pPr>
              <w:spacing w:line="240" w:lineRule="auto"/>
              <w:contextualSpacing/>
              <w:rPr>
                <w:rFonts w:ascii="Times New Roman" w:hAnsi="Times New Roman" w:cs="Times New Roman"/>
                <w:sz w:val="20"/>
                <w:szCs w:val="20"/>
                <w:shd w:val="clear" w:color="auto" w:fill="FFFFFF"/>
              </w:rPr>
            </w:pPr>
          </w:p>
          <w:p w:rsidR="002466F5" w:rsidRPr="00FA5078" w:rsidRDefault="002466F5" w:rsidP="00FA5078">
            <w:pPr>
              <w:spacing w:line="240" w:lineRule="auto"/>
              <w:contextualSpacing/>
              <w:rPr>
                <w:rFonts w:ascii="Times New Roman" w:hAnsi="Times New Roman" w:cs="Times New Roman"/>
                <w:sz w:val="20"/>
                <w:szCs w:val="20"/>
              </w:rPr>
            </w:pPr>
          </w:p>
          <w:p w:rsidR="00E95C04" w:rsidRPr="00FA5078" w:rsidRDefault="00E95C04" w:rsidP="00FA5078">
            <w:pPr>
              <w:spacing w:line="240" w:lineRule="auto"/>
              <w:contextualSpacing/>
              <w:rPr>
                <w:rFonts w:ascii="Times New Roman" w:hAnsi="Times New Roman" w:cs="Times New Roman"/>
                <w:sz w:val="20"/>
                <w:szCs w:val="20"/>
                <w:shd w:val="clear" w:color="auto" w:fill="FFFFFF"/>
              </w:rPr>
            </w:pPr>
            <w:r w:rsidRPr="00FA5078">
              <w:rPr>
                <w:rFonts w:ascii="Times New Roman" w:hAnsi="Times New Roman" w:cs="Times New Roman"/>
                <w:sz w:val="20"/>
                <w:szCs w:val="20"/>
              </w:rPr>
              <w:t xml:space="preserve">c) </w:t>
            </w:r>
            <w:r w:rsidRPr="00FA5078">
              <w:rPr>
                <w:rFonts w:ascii="Times New Roman" w:hAnsi="Times New Roman" w:cs="Times New Roman"/>
                <w:sz w:val="20"/>
                <w:szCs w:val="20"/>
                <w:shd w:val="clear" w:color="auto" w:fill="FFFFFF"/>
              </w:rPr>
              <w:t>Bod 7 odsek B písm. a) sa nahrádza takto:</w:t>
            </w:r>
          </w:p>
          <w:p w:rsidR="00E95C04" w:rsidRPr="00FA5078" w:rsidRDefault="00E95C04" w:rsidP="00FA5078">
            <w:pPr>
              <w:spacing w:line="240" w:lineRule="auto"/>
              <w:contextualSpacing/>
              <w:rPr>
                <w:rFonts w:ascii="Times New Roman" w:hAnsi="Times New Roman" w:cs="Times New Roman"/>
                <w:sz w:val="20"/>
                <w:szCs w:val="20"/>
                <w:shd w:val="clear" w:color="auto" w:fill="FFFFFF"/>
              </w:rPr>
            </w:pPr>
            <w:r w:rsidRPr="00FA5078">
              <w:rPr>
                <w:rFonts w:ascii="Times New Roman" w:hAnsi="Times New Roman" w:cs="Times New Roman"/>
                <w:sz w:val="20"/>
                <w:szCs w:val="20"/>
                <w:shd w:val="clear" w:color="auto" w:fill="FFFFFF"/>
              </w:rPr>
              <w:t>„a) v prípade </w:t>
            </w:r>
            <w:r w:rsidRPr="00FA5078">
              <w:rPr>
                <w:rStyle w:val="oj-italic"/>
                <w:rFonts w:ascii="Times New Roman" w:hAnsi="Times New Roman" w:cs="Times New Roman"/>
                <w:i/>
                <w:iCs/>
                <w:sz w:val="20"/>
                <w:szCs w:val="20"/>
                <w:shd w:val="clear" w:color="auto" w:fill="FFFFFF"/>
              </w:rPr>
              <w:t>Avena nuda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Avena sativa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Avena strigosa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Hordeum vulgare</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Oryza sativa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 xml:space="preserve">Phalaris </w:t>
            </w:r>
            <w:r w:rsidRPr="00FA5078">
              <w:rPr>
                <w:rStyle w:val="oj-italic"/>
                <w:rFonts w:ascii="Times New Roman" w:hAnsi="Times New Roman" w:cs="Times New Roman"/>
                <w:i/>
                <w:iCs/>
                <w:sz w:val="20"/>
                <w:szCs w:val="20"/>
                <w:shd w:val="clear" w:color="auto" w:fill="FFFFFF"/>
              </w:rPr>
              <w:lastRenderedPageBreak/>
              <w:t>canariensis</w:t>
            </w:r>
            <w:r w:rsidRPr="00FA5078">
              <w:rPr>
                <w:rFonts w:ascii="Times New Roman" w:hAnsi="Times New Roman" w:cs="Times New Roman"/>
                <w:sz w:val="20"/>
                <w:szCs w:val="20"/>
                <w:shd w:val="clear" w:color="auto" w:fill="FFFFFF"/>
              </w:rPr>
              <w:t>, x</w:t>
            </w:r>
            <w:r w:rsidRPr="00FA5078">
              <w:rPr>
                <w:rStyle w:val="oj-italic"/>
                <w:rFonts w:ascii="Times New Roman" w:hAnsi="Times New Roman" w:cs="Times New Roman"/>
                <w:i/>
                <w:iCs/>
                <w:sz w:val="20"/>
                <w:szCs w:val="20"/>
                <w:shd w:val="clear" w:color="auto" w:fill="FFFFFF"/>
              </w:rPr>
              <w:t>Triticosecale</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Triticum aestivum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aestivum</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Triticum turgidum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durum</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Triticum aestivum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spelta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Secale cereale</w:t>
            </w:r>
            <w:r w:rsidRPr="00FA5078">
              <w:rPr>
                <w:rFonts w:ascii="Times New Roman" w:hAnsi="Times New Roman" w:cs="Times New Roman"/>
                <w:sz w:val="20"/>
                <w:szCs w:val="20"/>
                <w:shd w:val="clear" w:color="auto" w:fill="FFFFFF"/>
              </w:rPr>
              <w:t>: jedna;“.</w:t>
            </w:r>
          </w:p>
          <w:p w:rsidR="00E95C04" w:rsidRDefault="00E95C04" w:rsidP="00FA5078">
            <w:pPr>
              <w:spacing w:line="240" w:lineRule="auto"/>
              <w:contextualSpacing/>
              <w:rPr>
                <w:rFonts w:ascii="Times New Roman" w:hAnsi="Times New Roman" w:cs="Times New Roman"/>
                <w:sz w:val="20"/>
                <w:szCs w:val="20"/>
                <w:shd w:val="clear" w:color="auto" w:fill="FFFFFF"/>
              </w:rPr>
            </w:pPr>
          </w:p>
          <w:p w:rsidR="002466F5" w:rsidRDefault="002466F5" w:rsidP="00FA5078">
            <w:pPr>
              <w:spacing w:line="240" w:lineRule="auto"/>
              <w:contextualSpacing/>
              <w:rPr>
                <w:rFonts w:ascii="Times New Roman" w:hAnsi="Times New Roman" w:cs="Times New Roman"/>
                <w:sz w:val="20"/>
                <w:szCs w:val="20"/>
                <w:shd w:val="clear" w:color="auto" w:fill="FFFFFF"/>
              </w:rPr>
            </w:pPr>
          </w:p>
          <w:p w:rsidR="002466F5" w:rsidRDefault="002466F5" w:rsidP="00FA5078">
            <w:pPr>
              <w:spacing w:line="240" w:lineRule="auto"/>
              <w:contextualSpacing/>
              <w:rPr>
                <w:rFonts w:ascii="Times New Roman" w:hAnsi="Times New Roman" w:cs="Times New Roman"/>
                <w:sz w:val="20"/>
                <w:szCs w:val="20"/>
                <w:shd w:val="clear" w:color="auto" w:fill="FFFFFF"/>
              </w:rPr>
            </w:pPr>
          </w:p>
          <w:p w:rsidR="002466F5" w:rsidRDefault="002466F5" w:rsidP="00FA5078">
            <w:pPr>
              <w:spacing w:line="240" w:lineRule="auto"/>
              <w:contextualSpacing/>
              <w:rPr>
                <w:rFonts w:ascii="Times New Roman" w:hAnsi="Times New Roman" w:cs="Times New Roman"/>
                <w:sz w:val="20"/>
                <w:szCs w:val="20"/>
                <w:shd w:val="clear" w:color="auto" w:fill="FFFFFF"/>
              </w:rPr>
            </w:pPr>
          </w:p>
          <w:p w:rsidR="002466F5" w:rsidRDefault="002466F5" w:rsidP="00FA5078">
            <w:pPr>
              <w:spacing w:line="240" w:lineRule="auto"/>
              <w:contextualSpacing/>
              <w:rPr>
                <w:rFonts w:ascii="Times New Roman" w:hAnsi="Times New Roman" w:cs="Times New Roman"/>
                <w:sz w:val="20"/>
                <w:szCs w:val="20"/>
                <w:shd w:val="clear" w:color="auto" w:fill="FFFFFF"/>
              </w:rPr>
            </w:pPr>
          </w:p>
          <w:p w:rsidR="002466F5" w:rsidRPr="00FA5078" w:rsidRDefault="002466F5" w:rsidP="00FA5078">
            <w:pPr>
              <w:spacing w:line="240" w:lineRule="auto"/>
              <w:contextualSpacing/>
              <w:rPr>
                <w:rFonts w:ascii="Times New Roman" w:hAnsi="Times New Roman" w:cs="Times New Roman"/>
                <w:sz w:val="20"/>
                <w:szCs w:val="20"/>
                <w:shd w:val="clear" w:color="auto" w:fill="FFFFFF"/>
              </w:rPr>
            </w:pPr>
          </w:p>
          <w:p w:rsidR="00E95C04" w:rsidRDefault="00E95C04"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shd w:val="clear" w:color="auto" w:fill="FFFFFF"/>
              </w:rPr>
              <w:t xml:space="preserve">2. </w:t>
            </w:r>
            <w:r w:rsidRPr="00FA5078">
              <w:rPr>
                <w:rFonts w:ascii="Times New Roman" w:hAnsi="Times New Roman" w:cs="Times New Roman"/>
                <w:sz w:val="20"/>
                <w:szCs w:val="20"/>
              </w:rPr>
              <w:t>Príloha II sa mení takto:</w:t>
            </w:r>
          </w:p>
          <w:p w:rsidR="00E4335F" w:rsidRPr="00FA5078" w:rsidRDefault="00E4335F" w:rsidP="00FA5078">
            <w:pPr>
              <w:spacing w:line="240" w:lineRule="auto"/>
              <w:contextualSpacing/>
              <w:rPr>
                <w:rFonts w:ascii="Times New Roman" w:hAnsi="Times New Roman" w:cs="Times New Roman"/>
                <w:sz w:val="20"/>
                <w:szCs w:val="20"/>
              </w:rPr>
            </w:pPr>
          </w:p>
          <w:p w:rsidR="00E95C04" w:rsidRPr="00FA5078" w:rsidRDefault="00E95C04" w:rsidP="00FA5078">
            <w:pPr>
              <w:spacing w:line="240" w:lineRule="auto"/>
              <w:contextualSpacing/>
              <w:rPr>
                <w:rFonts w:ascii="Times New Roman" w:hAnsi="Times New Roman" w:cs="Times New Roman"/>
                <w:sz w:val="20"/>
                <w:szCs w:val="20"/>
                <w:shd w:val="clear" w:color="auto" w:fill="FFFFFF"/>
              </w:rPr>
            </w:pPr>
            <w:r w:rsidRPr="00FA5078">
              <w:rPr>
                <w:rFonts w:ascii="Times New Roman" w:hAnsi="Times New Roman" w:cs="Times New Roman"/>
                <w:sz w:val="20"/>
                <w:szCs w:val="20"/>
              </w:rPr>
              <w:t xml:space="preserve">a) </w:t>
            </w:r>
            <w:r w:rsidRPr="00FA5078">
              <w:rPr>
                <w:rFonts w:ascii="Times New Roman" w:hAnsi="Times New Roman" w:cs="Times New Roman"/>
                <w:sz w:val="20"/>
                <w:szCs w:val="20"/>
                <w:shd w:val="clear" w:color="auto" w:fill="FFFFFF"/>
              </w:rPr>
              <w:t>Bod 1 sa mení takto:</w:t>
            </w:r>
          </w:p>
          <w:p w:rsidR="00E95C04" w:rsidRPr="00FA5078" w:rsidRDefault="00E4335F" w:rsidP="00FA5078">
            <w:pPr>
              <w:spacing w:line="240" w:lineRule="auto"/>
              <w:contextualSpacing/>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E95C04" w:rsidRPr="00FA5078">
              <w:rPr>
                <w:rFonts w:ascii="Times New Roman" w:hAnsi="Times New Roman" w:cs="Times New Roman"/>
                <w:sz w:val="20"/>
                <w:szCs w:val="20"/>
                <w:shd w:val="clear" w:color="auto" w:fill="FFFFFF"/>
              </w:rPr>
              <w:t>i) Odsek A sa nahrádza takto:</w:t>
            </w:r>
          </w:p>
          <w:p w:rsidR="00E95C04" w:rsidRPr="00FA5078" w:rsidRDefault="00E95C04" w:rsidP="00FA5078">
            <w:pPr>
              <w:pStyle w:val="oj-normal"/>
              <w:shd w:val="clear" w:color="auto" w:fill="FFFFFF"/>
              <w:spacing w:before="120" w:beforeAutospacing="0" w:after="0" w:afterAutospacing="0"/>
              <w:contextualSpacing/>
              <w:jc w:val="both"/>
              <w:rPr>
                <w:sz w:val="20"/>
                <w:szCs w:val="20"/>
              </w:rPr>
            </w:pPr>
            <w:r w:rsidRPr="00FA5078">
              <w:rPr>
                <w:sz w:val="20"/>
                <w:szCs w:val="20"/>
                <w:shd w:val="clear" w:color="auto" w:fill="FFFFFF"/>
              </w:rPr>
              <w:t xml:space="preserve">„A. </w:t>
            </w:r>
            <w:r w:rsidRPr="00FA5078">
              <w:rPr>
                <w:bCs/>
                <w:i/>
                <w:iCs/>
                <w:sz w:val="20"/>
                <w:szCs w:val="20"/>
              </w:rPr>
              <w:t>Avena nuda, Avena sativa, Avena strigosa, Hordeum vulgare, Oryza sativa, Triticum aestivum</w:t>
            </w:r>
            <w:r w:rsidRPr="00FA5078">
              <w:rPr>
                <w:bCs/>
                <w:sz w:val="20"/>
                <w:szCs w:val="20"/>
              </w:rPr>
              <w:t> subsp</w:t>
            </w:r>
            <w:r w:rsidRPr="00FA5078">
              <w:rPr>
                <w:bCs/>
                <w:i/>
                <w:iCs/>
                <w:sz w:val="20"/>
                <w:szCs w:val="20"/>
              </w:rPr>
              <w:t>. aestivum, Triticum turgidum</w:t>
            </w:r>
            <w:r w:rsidRPr="00FA5078">
              <w:rPr>
                <w:bCs/>
                <w:sz w:val="20"/>
                <w:szCs w:val="20"/>
              </w:rPr>
              <w:t> subsp</w:t>
            </w:r>
            <w:r w:rsidRPr="00FA5078">
              <w:rPr>
                <w:bCs/>
                <w:i/>
                <w:iCs/>
                <w:sz w:val="20"/>
                <w:szCs w:val="20"/>
              </w:rPr>
              <w:t>. durum, Triticum aestivum</w:t>
            </w:r>
            <w:r w:rsidRPr="00FA5078">
              <w:rPr>
                <w:bCs/>
                <w:sz w:val="20"/>
                <w:szCs w:val="20"/>
              </w:rPr>
              <w:t> subsp</w:t>
            </w:r>
            <w:r w:rsidRPr="00FA5078">
              <w:rPr>
                <w:bCs/>
                <w:i/>
                <w:iCs/>
                <w:sz w:val="20"/>
                <w:szCs w:val="20"/>
              </w:rPr>
              <w:t>. spelta</w:t>
            </w:r>
            <w:r w:rsidRPr="00FA5078">
              <w:rPr>
                <w:bCs/>
                <w:sz w:val="20"/>
                <w:szCs w:val="20"/>
              </w:rPr>
              <w:t> iné ako hybridy v každom prípade: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305"/>
              <w:gridCol w:w="2038"/>
            </w:tblGrid>
            <w:tr w:rsidR="00FA5078" w:rsidRPr="00FA5078" w:rsidTr="00E95C04">
              <w:tc>
                <w:tcPr>
                  <w:tcW w:w="4986" w:type="dxa"/>
                  <w:tcBorders>
                    <w:top w:val="single" w:sz="6" w:space="0" w:color="000000"/>
                    <w:left w:val="single" w:sz="6" w:space="0" w:color="000000"/>
                    <w:bottom w:val="single" w:sz="6" w:space="0" w:color="000000"/>
                    <w:right w:val="single" w:sz="6" w:space="0" w:color="000000"/>
                  </w:tcBorders>
                  <w:shd w:val="clear" w:color="auto" w:fill="FFFFFF"/>
                  <w:hideMark/>
                </w:tcPr>
                <w:p w:rsidR="00E95C04" w:rsidRPr="00FA5078" w:rsidRDefault="00E95C04" w:rsidP="00FA5078">
                  <w:pPr>
                    <w:spacing w:before="60" w:after="60" w:line="240" w:lineRule="auto"/>
                    <w:ind w:right="195"/>
                    <w:contextualSpacing/>
                    <w:jc w:val="center"/>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Kategória</w:t>
                  </w:r>
                </w:p>
              </w:tc>
              <w:tc>
                <w:tcPr>
                  <w:tcW w:w="4404" w:type="dxa"/>
                  <w:tcBorders>
                    <w:top w:val="single" w:sz="6" w:space="0" w:color="000000"/>
                    <w:left w:val="single" w:sz="6" w:space="0" w:color="000000"/>
                    <w:bottom w:val="single" w:sz="6" w:space="0" w:color="000000"/>
                    <w:right w:val="single" w:sz="6" w:space="0" w:color="000000"/>
                  </w:tcBorders>
                  <w:shd w:val="clear" w:color="auto" w:fill="FFFFFF"/>
                  <w:hideMark/>
                </w:tcPr>
                <w:p w:rsidR="00E95C04" w:rsidRPr="00FA5078" w:rsidRDefault="00E95C04" w:rsidP="00FA5078">
                  <w:pPr>
                    <w:spacing w:before="60" w:after="60" w:line="240" w:lineRule="auto"/>
                    <w:ind w:right="195"/>
                    <w:contextualSpacing/>
                    <w:jc w:val="center"/>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Minimálna odrodová čistota</w:t>
                  </w:r>
                </w:p>
                <w:p w:rsidR="00E95C04" w:rsidRPr="00FA5078" w:rsidRDefault="00E95C04" w:rsidP="00FA5078">
                  <w:pPr>
                    <w:spacing w:before="60" w:after="60" w:line="240" w:lineRule="auto"/>
                    <w:ind w:right="195"/>
                    <w:contextualSpacing/>
                    <w:jc w:val="center"/>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w:t>
                  </w:r>
                </w:p>
              </w:tc>
            </w:tr>
            <w:tr w:rsidR="00FA5078" w:rsidRPr="00FA5078" w:rsidTr="00E95C04">
              <w:tc>
                <w:tcPr>
                  <w:tcW w:w="4986" w:type="dxa"/>
                  <w:tcBorders>
                    <w:top w:val="single" w:sz="6" w:space="0" w:color="000000"/>
                    <w:left w:val="single" w:sz="6" w:space="0" w:color="000000"/>
                    <w:bottom w:val="single" w:sz="6" w:space="0" w:color="000000"/>
                    <w:right w:val="single" w:sz="6" w:space="0" w:color="000000"/>
                  </w:tcBorders>
                  <w:shd w:val="clear" w:color="auto" w:fill="FFFFFF"/>
                  <w:hideMark/>
                </w:tcPr>
                <w:p w:rsidR="00E95C04" w:rsidRPr="00FA5078" w:rsidRDefault="00E95C04"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základné osivo</w:t>
                  </w:r>
                </w:p>
              </w:tc>
              <w:tc>
                <w:tcPr>
                  <w:tcW w:w="4404" w:type="dxa"/>
                  <w:tcBorders>
                    <w:top w:val="single" w:sz="6" w:space="0" w:color="000000"/>
                    <w:left w:val="single" w:sz="6" w:space="0" w:color="000000"/>
                    <w:bottom w:val="single" w:sz="6" w:space="0" w:color="000000"/>
                    <w:right w:val="single" w:sz="6" w:space="0" w:color="000000"/>
                  </w:tcBorders>
                  <w:shd w:val="clear" w:color="auto" w:fill="FFFFFF"/>
                  <w:hideMark/>
                </w:tcPr>
                <w:p w:rsidR="00E95C04" w:rsidRPr="00FA5078" w:rsidRDefault="00E95C04"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99,9</w:t>
                  </w:r>
                </w:p>
              </w:tc>
            </w:tr>
            <w:tr w:rsidR="00FA5078" w:rsidRPr="00FA5078" w:rsidTr="00E95C04">
              <w:tc>
                <w:tcPr>
                  <w:tcW w:w="4986" w:type="dxa"/>
                  <w:tcBorders>
                    <w:top w:val="single" w:sz="6" w:space="0" w:color="000000"/>
                    <w:left w:val="single" w:sz="6" w:space="0" w:color="000000"/>
                    <w:bottom w:val="single" w:sz="6" w:space="0" w:color="000000"/>
                    <w:right w:val="single" w:sz="6" w:space="0" w:color="000000"/>
                  </w:tcBorders>
                  <w:shd w:val="clear" w:color="auto" w:fill="FFFFFF"/>
                  <w:hideMark/>
                </w:tcPr>
                <w:p w:rsidR="00E95C04" w:rsidRPr="00FA5078" w:rsidRDefault="00E95C04"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certifikované osivo prvej generácie</w:t>
                  </w:r>
                </w:p>
              </w:tc>
              <w:tc>
                <w:tcPr>
                  <w:tcW w:w="4404" w:type="dxa"/>
                  <w:tcBorders>
                    <w:top w:val="single" w:sz="6" w:space="0" w:color="000000"/>
                    <w:left w:val="single" w:sz="6" w:space="0" w:color="000000"/>
                    <w:bottom w:val="single" w:sz="6" w:space="0" w:color="000000"/>
                    <w:right w:val="single" w:sz="6" w:space="0" w:color="000000"/>
                  </w:tcBorders>
                  <w:shd w:val="clear" w:color="auto" w:fill="FFFFFF"/>
                  <w:hideMark/>
                </w:tcPr>
                <w:p w:rsidR="00E95C04" w:rsidRPr="00FA5078" w:rsidRDefault="00E95C04"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99,7</w:t>
                  </w:r>
                </w:p>
              </w:tc>
            </w:tr>
            <w:tr w:rsidR="00FA5078" w:rsidRPr="00FA5078" w:rsidTr="00E95C04">
              <w:tc>
                <w:tcPr>
                  <w:tcW w:w="4986" w:type="dxa"/>
                  <w:tcBorders>
                    <w:top w:val="single" w:sz="6" w:space="0" w:color="000000"/>
                    <w:left w:val="single" w:sz="6" w:space="0" w:color="000000"/>
                    <w:bottom w:val="single" w:sz="6" w:space="0" w:color="000000"/>
                    <w:right w:val="single" w:sz="6" w:space="0" w:color="000000"/>
                  </w:tcBorders>
                  <w:shd w:val="clear" w:color="auto" w:fill="FFFFFF"/>
                  <w:hideMark/>
                </w:tcPr>
                <w:p w:rsidR="00E95C04" w:rsidRPr="00FA5078" w:rsidRDefault="00E95C04"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certifikované osivo druhej generácie</w:t>
                  </w:r>
                </w:p>
              </w:tc>
              <w:tc>
                <w:tcPr>
                  <w:tcW w:w="4404" w:type="dxa"/>
                  <w:tcBorders>
                    <w:top w:val="single" w:sz="6" w:space="0" w:color="000000"/>
                    <w:left w:val="single" w:sz="6" w:space="0" w:color="000000"/>
                    <w:bottom w:val="single" w:sz="6" w:space="0" w:color="000000"/>
                    <w:right w:val="single" w:sz="6" w:space="0" w:color="000000"/>
                  </w:tcBorders>
                  <w:shd w:val="clear" w:color="auto" w:fill="FFFFFF"/>
                  <w:hideMark/>
                </w:tcPr>
                <w:p w:rsidR="00E95C04" w:rsidRPr="00FA5078" w:rsidRDefault="00E95C04" w:rsidP="00FA5078">
                  <w:pPr>
                    <w:spacing w:before="6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99,0</w:t>
                  </w:r>
                </w:p>
              </w:tc>
            </w:tr>
          </w:tbl>
          <w:p w:rsidR="00E95C04" w:rsidRPr="00FA5078" w:rsidRDefault="00E95C04"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Minimálna odrodová čistota sa zisťuje hlavne pri poľných prehliadkach uskutočňovaných v súlade s podmienkami stanovenými v prílohe I.“;</w:t>
            </w:r>
          </w:p>
          <w:p w:rsidR="00E95C04" w:rsidRPr="00FA5078" w:rsidRDefault="00E95C04"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FA5078" w:rsidRDefault="00FA5078"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BA4765" w:rsidRDefault="00BA4765"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BA4765" w:rsidRDefault="00BA4765"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BA4765" w:rsidRDefault="00BA4765"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BA4765" w:rsidRDefault="00BA4765"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BA4765" w:rsidRDefault="00BA4765"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BA4765" w:rsidRPr="00FA5078" w:rsidRDefault="00BA4765"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E95C04" w:rsidRPr="00FA5078" w:rsidRDefault="00E4335F" w:rsidP="00FA5078">
            <w:pPr>
              <w:shd w:val="clear" w:color="auto" w:fill="FFFFFF"/>
              <w:spacing w:before="120" w:after="0" w:line="240" w:lineRule="auto"/>
              <w:contextualSpacing/>
              <w:jc w:val="both"/>
              <w:rPr>
                <w:rFonts w:ascii="Times New Roman" w:hAnsi="Times New Roman" w:cs="Times New Roman"/>
                <w:sz w:val="20"/>
                <w:szCs w:val="20"/>
                <w:shd w:val="clear" w:color="auto" w:fill="FFFFFF"/>
              </w:rPr>
            </w:pPr>
            <w:r>
              <w:rPr>
                <w:rFonts w:ascii="Times New Roman" w:eastAsia="Times New Roman" w:hAnsi="Times New Roman" w:cs="Times New Roman"/>
                <w:sz w:val="20"/>
                <w:szCs w:val="20"/>
                <w:lang w:eastAsia="sk-SK"/>
              </w:rPr>
              <w:t xml:space="preserve">        </w:t>
            </w:r>
            <w:r w:rsidR="00E95C04" w:rsidRPr="00FA5078">
              <w:rPr>
                <w:rFonts w:ascii="Times New Roman" w:eastAsia="Times New Roman" w:hAnsi="Times New Roman" w:cs="Times New Roman"/>
                <w:sz w:val="20"/>
                <w:szCs w:val="20"/>
                <w:lang w:eastAsia="sk-SK"/>
              </w:rPr>
              <w:t xml:space="preserve">ii) </w:t>
            </w:r>
            <w:r w:rsidR="00E95C04" w:rsidRPr="00FA5078">
              <w:rPr>
                <w:rFonts w:ascii="Times New Roman" w:hAnsi="Times New Roman" w:cs="Times New Roman"/>
                <w:sz w:val="20"/>
                <w:szCs w:val="20"/>
                <w:shd w:val="clear" w:color="auto" w:fill="FFFFFF"/>
              </w:rPr>
              <w:t>Odsek C sa nahrádza takto:</w:t>
            </w:r>
          </w:p>
          <w:p w:rsidR="00E95C04" w:rsidRPr="00FA5078" w:rsidRDefault="00E95C04" w:rsidP="00FA5078">
            <w:pPr>
              <w:pStyle w:val="oj-normal"/>
              <w:shd w:val="clear" w:color="auto" w:fill="FFFFFF"/>
              <w:spacing w:before="120" w:beforeAutospacing="0" w:after="0" w:afterAutospacing="0"/>
              <w:contextualSpacing/>
              <w:jc w:val="both"/>
              <w:rPr>
                <w:sz w:val="20"/>
                <w:szCs w:val="20"/>
              </w:rPr>
            </w:pPr>
            <w:r w:rsidRPr="00FA5078">
              <w:rPr>
                <w:sz w:val="20"/>
                <w:szCs w:val="20"/>
                <w:shd w:val="clear" w:color="auto" w:fill="FFFFFF"/>
              </w:rPr>
              <w:lastRenderedPageBreak/>
              <w:t xml:space="preserve">„C. </w:t>
            </w:r>
            <w:r w:rsidRPr="00FA5078">
              <w:rPr>
                <w:rStyle w:val="oj-bold"/>
                <w:bCs/>
                <w:sz w:val="20"/>
                <w:szCs w:val="20"/>
              </w:rPr>
              <w:t>Hybridy </w:t>
            </w:r>
            <w:r w:rsidRPr="00FA5078">
              <w:rPr>
                <w:rStyle w:val="oj-italic"/>
                <w:bCs/>
                <w:i/>
                <w:iCs/>
                <w:sz w:val="20"/>
                <w:szCs w:val="20"/>
              </w:rPr>
              <w:t>Avena nuda, Avena sativa</w:t>
            </w:r>
            <w:r w:rsidRPr="00FA5078">
              <w:rPr>
                <w:rStyle w:val="oj-bold"/>
                <w:bCs/>
                <w:sz w:val="20"/>
                <w:szCs w:val="20"/>
              </w:rPr>
              <w:t>, </w:t>
            </w:r>
            <w:r w:rsidRPr="00FA5078">
              <w:rPr>
                <w:rStyle w:val="oj-italic"/>
                <w:bCs/>
                <w:i/>
                <w:iCs/>
                <w:sz w:val="20"/>
                <w:szCs w:val="20"/>
              </w:rPr>
              <w:t>Avena strigosa</w:t>
            </w:r>
            <w:r w:rsidRPr="00FA5078">
              <w:rPr>
                <w:rStyle w:val="oj-bold"/>
                <w:bCs/>
                <w:sz w:val="20"/>
                <w:szCs w:val="20"/>
              </w:rPr>
              <w:t>, </w:t>
            </w:r>
            <w:r w:rsidRPr="00FA5078">
              <w:rPr>
                <w:rStyle w:val="oj-italic"/>
                <w:bCs/>
                <w:i/>
                <w:iCs/>
                <w:sz w:val="20"/>
                <w:szCs w:val="20"/>
              </w:rPr>
              <w:t>Hordeum vulgare</w:t>
            </w:r>
            <w:r w:rsidRPr="00FA5078">
              <w:rPr>
                <w:rStyle w:val="oj-bold"/>
                <w:bCs/>
                <w:sz w:val="20"/>
                <w:szCs w:val="20"/>
              </w:rPr>
              <w:t>, </w:t>
            </w:r>
            <w:r w:rsidRPr="00FA5078">
              <w:rPr>
                <w:rStyle w:val="oj-italic"/>
                <w:bCs/>
                <w:i/>
                <w:iCs/>
                <w:sz w:val="20"/>
                <w:szCs w:val="20"/>
              </w:rPr>
              <w:t>Oryza sativa</w:t>
            </w:r>
            <w:r w:rsidRPr="00FA5078">
              <w:rPr>
                <w:rStyle w:val="oj-bold"/>
                <w:bCs/>
                <w:sz w:val="20"/>
                <w:szCs w:val="20"/>
              </w:rPr>
              <w:t>, </w:t>
            </w:r>
            <w:r w:rsidRPr="00FA5078">
              <w:rPr>
                <w:rStyle w:val="oj-italic"/>
                <w:bCs/>
                <w:i/>
                <w:iCs/>
                <w:sz w:val="20"/>
                <w:szCs w:val="20"/>
              </w:rPr>
              <w:t>Triticum aestivum</w:t>
            </w:r>
            <w:r w:rsidRPr="00FA5078">
              <w:rPr>
                <w:rStyle w:val="oj-bold"/>
                <w:bCs/>
                <w:sz w:val="20"/>
                <w:szCs w:val="20"/>
              </w:rPr>
              <w:t> subsp</w:t>
            </w:r>
            <w:r w:rsidRPr="00FA5078">
              <w:rPr>
                <w:rStyle w:val="oj-italic"/>
                <w:bCs/>
                <w:i/>
                <w:iCs/>
                <w:sz w:val="20"/>
                <w:szCs w:val="20"/>
              </w:rPr>
              <w:t>. aestivum, Triticum turgidum</w:t>
            </w:r>
            <w:r w:rsidRPr="00FA5078">
              <w:rPr>
                <w:rStyle w:val="oj-bold"/>
                <w:bCs/>
                <w:sz w:val="20"/>
                <w:szCs w:val="20"/>
              </w:rPr>
              <w:t> subsp</w:t>
            </w:r>
            <w:r w:rsidRPr="00FA5078">
              <w:rPr>
                <w:rStyle w:val="oj-italic"/>
                <w:bCs/>
                <w:i/>
                <w:iCs/>
                <w:sz w:val="20"/>
                <w:szCs w:val="20"/>
              </w:rPr>
              <w:t>. durum, Triticum aestivum</w:t>
            </w:r>
            <w:r w:rsidRPr="00FA5078">
              <w:rPr>
                <w:rStyle w:val="oj-bold"/>
                <w:bCs/>
                <w:sz w:val="20"/>
                <w:szCs w:val="20"/>
              </w:rPr>
              <w:t> subsp</w:t>
            </w:r>
            <w:r w:rsidRPr="00FA5078">
              <w:rPr>
                <w:rStyle w:val="oj-italic"/>
                <w:bCs/>
                <w:i/>
                <w:iCs/>
                <w:sz w:val="20"/>
                <w:szCs w:val="20"/>
              </w:rPr>
              <w:t>. spelta</w:t>
            </w:r>
            <w:r w:rsidRPr="00FA5078">
              <w:rPr>
                <w:rStyle w:val="oj-bold"/>
                <w:bCs/>
                <w:sz w:val="20"/>
                <w:szCs w:val="20"/>
              </w:rPr>
              <w:t> a samoopelivého x</w:t>
            </w:r>
            <w:r w:rsidRPr="00FA5078">
              <w:rPr>
                <w:rStyle w:val="oj-italic"/>
                <w:bCs/>
                <w:i/>
                <w:iCs/>
                <w:sz w:val="20"/>
                <w:szCs w:val="20"/>
              </w:rPr>
              <w:t>Triticosecale</w:t>
            </w:r>
          </w:p>
          <w:p w:rsidR="00E95C04" w:rsidRPr="00FA5078" w:rsidRDefault="00E95C04" w:rsidP="00FA5078">
            <w:pPr>
              <w:pStyle w:val="oj-normal"/>
              <w:shd w:val="clear" w:color="auto" w:fill="FFFFFF"/>
              <w:spacing w:before="120" w:beforeAutospacing="0" w:after="0" w:afterAutospacing="0"/>
              <w:contextualSpacing/>
              <w:jc w:val="both"/>
              <w:rPr>
                <w:sz w:val="20"/>
                <w:szCs w:val="20"/>
              </w:rPr>
            </w:pPr>
            <w:r w:rsidRPr="00FA5078">
              <w:rPr>
                <w:sz w:val="20"/>
                <w:szCs w:val="20"/>
              </w:rPr>
              <w:t>Minimálna odrodová čistota osiva kategórie certifikované osivo musí dosahovať 90 %.</w:t>
            </w:r>
          </w:p>
          <w:p w:rsidR="00E95C04" w:rsidRPr="00FA5078" w:rsidRDefault="00E95C04" w:rsidP="00FA5078">
            <w:pPr>
              <w:pStyle w:val="oj-normal"/>
              <w:shd w:val="clear" w:color="auto" w:fill="FFFFFF"/>
              <w:spacing w:before="120" w:beforeAutospacing="0" w:after="0" w:afterAutospacing="0"/>
              <w:contextualSpacing/>
              <w:jc w:val="both"/>
              <w:rPr>
                <w:sz w:val="20"/>
                <w:szCs w:val="20"/>
              </w:rPr>
            </w:pPr>
            <w:r w:rsidRPr="00FA5078">
              <w:rPr>
                <w:sz w:val="20"/>
                <w:szCs w:val="20"/>
              </w:rPr>
              <w:t>V prípade druhu </w:t>
            </w:r>
            <w:r w:rsidRPr="00FA5078">
              <w:rPr>
                <w:rStyle w:val="oj-italic"/>
                <w:i/>
                <w:iCs/>
                <w:sz w:val="20"/>
                <w:szCs w:val="20"/>
              </w:rPr>
              <w:t>Hordeum vulgare</w:t>
            </w:r>
            <w:r w:rsidRPr="00FA5078">
              <w:rPr>
                <w:sz w:val="20"/>
                <w:szCs w:val="20"/>
              </w:rPr>
              <w:t> vyprodukovaného pomocou CMS musí dosahovať 85 %. Nečistoty iné ako obnovovač nesmú presiahnuť 2 %.</w:t>
            </w:r>
          </w:p>
          <w:p w:rsidR="00E95C04" w:rsidRDefault="00E95C04" w:rsidP="00FA5078">
            <w:pPr>
              <w:pStyle w:val="oj-normal"/>
              <w:shd w:val="clear" w:color="auto" w:fill="FFFFFF"/>
              <w:spacing w:before="120" w:beforeAutospacing="0" w:after="0" w:afterAutospacing="0"/>
              <w:contextualSpacing/>
              <w:jc w:val="both"/>
              <w:rPr>
                <w:sz w:val="20"/>
                <w:szCs w:val="20"/>
              </w:rPr>
            </w:pPr>
            <w:r w:rsidRPr="00FA5078">
              <w:rPr>
                <w:sz w:val="20"/>
                <w:szCs w:val="20"/>
              </w:rPr>
              <w:t>Minimálna odrodová čistota sa preskúma skúškou pri následnej úradnej kontrole uskutočnenej na primeranom podiele vzoriek.“;</w:t>
            </w:r>
          </w:p>
          <w:p w:rsidR="00680F4C" w:rsidRDefault="00680F4C" w:rsidP="00FA5078">
            <w:pPr>
              <w:pStyle w:val="oj-normal"/>
              <w:shd w:val="clear" w:color="auto" w:fill="FFFFFF"/>
              <w:spacing w:before="120" w:beforeAutospacing="0" w:after="0" w:afterAutospacing="0"/>
              <w:contextualSpacing/>
              <w:jc w:val="both"/>
              <w:rPr>
                <w:sz w:val="20"/>
                <w:szCs w:val="20"/>
              </w:rPr>
            </w:pPr>
          </w:p>
          <w:p w:rsidR="00680F4C" w:rsidRDefault="00680F4C" w:rsidP="00FA5078">
            <w:pPr>
              <w:pStyle w:val="oj-normal"/>
              <w:shd w:val="clear" w:color="auto" w:fill="FFFFFF"/>
              <w:spacing w:before="120" w:beforeAutospacing="0" w:after="0" w:afterAutospacing="0"/>
              <w:contextualSpacing/>
              <w:jc w:val="both"/>
              <w:rPr>
                <w:sz w:val="20"/>
                <w:szCs w:val="20"/>
              </w:rPr>
            </w:pPr>
          </w:p>
          <w:p w:rsidR="00680F4C" w:rsidRDefault="00680F4C" w:rsidP="00FA5078">
            <w:pPr>
              <w:pStyle w:val="oj-normal"/>
              <w:shd w:val="clear" w:color="auto" w:fill="FFFFFF"/>
              <w:spacing w:before="120" w:beforeAutospacing="0" w:after="0" w:afterAutospacing="0"/>
              <w:contextualSpacing/>
              <w:jc w:val="both"/>
              <w:rPr>
                <w:sz w:val="20"/>
                <w:szCs w:val="20"/>
              </w:rPr>
            </w:pPr>
          </w:p>
          <w:p w:rsidR="00680F4C" w:rsidRDefault="00680F4C" w:rsidP="00FA5078">
            <w:pPr>
              <w:pStyle w:val="oj-normal"/>
              <w:shd w:val="clear" w:color="auto" w:fill="FFFFFF"/>
              <w:spacing w:before="120" w:beforeAutospacing="0" w:after="0" w:afterAutospacing="0"/>
              <w:contextualSpacing/>
              <w:jc w:val="both"/>
              <w:rPr>
                <w:sz w:val="20"/>
                <w:szCs w:val="20"/>
              </w:rPr>
            </w:pPr>
          </w:p>
          <w:p w:rsidR="00680F4C" w:rsidRDefault="00680F4C" w:rsidP="00FA5078">
            <w:pPr>
              <w:pStyle w:val="oj-normal"/>
              <w:shd w:val="clear" w:color="auto" w:fill="FFFFFF"/>
              <w:spacing w:before="120" w:beforeAutospacing="0" w:after="0" w:afterAutospacing="0"/>
              <w:contextualSpacing/>
              <w:jc w:val="both"/>
              <w:rPr>
                <w:sz w:val="20"/>
                <w:szCs w:val="20"/>
              </w:rPr>
            </w:pPr>
          </w:p>
          <w:p w:rsidR="00680F4C" w:rsidRDefault="00680F4C" w:rsidP="00FA5078">
            <w:pPr>
              <w:pStyle w:val="oj-normal"/>
              <w:shd w:val="clear" w:color="auto" w:fill="FFFFFF"/>
              <w:spacing w:before="120" w:beforeAutospacing="0" w:after="0" w:afterAutospacing="0"/>
              <w:contextualSpacing/>
              <w:jc w:val="both"/>
              <w:rPr>
                <w:sz w:val="20"/>
                <w:szCs w:val="20"/>
              </w:rPr>
            </w:pPr>
          </w:p>
          <w:p w:rsidR="00680F4C" w:rsidRDefault="00680F4C" w:rsidP="00FA5078">
            <w:pPr>
              <w:pStyle w:val="oj-normal"/>
              <w:shd w:val="clear" w:color="auto" w:fill="FFFFFF"/>
              <w:spacing w:before="120" w:beforeAutospacing="0" w:after="0" w:afterAutospacing="0"/>
              <w:contextualSpacing/>
              <w:jc w:val="both"/>
              <w:rPr>
                <w:sz w:val="20"/>
                <w:szCs w:val="20"/>
              </w:rPr>
            </w:pPr>
          </w:p>
          <w:p w:rsidR="00680F4C" w:rsidRPr="00FA5078" w:rsidRDefault="00680F4C" w:rsidP="00FA5078">
            <w:pPr>
              <w:pStyle w:val="oj-normal"/>
              <w:shd w:val="clear" w:color="auto" w:fill="FFFFFF"/>
              <w:spacing w:before="120" w:beforeAutospacing="0" w:after="0" w:afterAutospacing="0"/>
              <w:contextualSpacing/>
              <w:jc w:val="both"/>
              <w:rPr>
                <w:sz w:val="20"/>
                <w:szCs w:val="20"/>
              </w:rPr>
            </w:pPr>
          </w:p>
          <w:p w:rsidR="00E95C04" w:rsidRPr="00FA5078" w:rsidRDefault="00E95C04" w:rsidP="00FA5078">
            <w:pPr>
              <w:pStyle w:val="oj-normal"/>
              <w:shd w:val="clear" w:color="auto" w:fill="FFFFFF"/>
              <w:spacing w:before="120" w:beforeAutospacing="0" w:after="0" w:afterAutospacing="0"/>
              <w:contextualSpacing/>
              <w:jc w:val="both"/>
              <w:rPr>
                <w:sz w:val="20"/>
                <w:szCs w:val="20"/>
              </w:rPr>
            </w:pPr>
            <w:r w:rsidRPr="00FA5078">
              <w:rPr>
                <w:sz w:val="20"/>
                <w:szCs w:val="20"/>
              </w:rPr>
              <w:t>b) V tabuľke v bode 2 odseku A sa zápis v treťom riadku stĺpca 1 nahrádza takto:</w:t>
            </w:r>
          </w:p>
          <w:p w:rsidR="00E95C04" w:rsidRPr="00FA5078" w:rsidRDefault="00E95C04" w:rsidP="00FA5078">
            <w:pPr>
              <w:pStyle w:val="oj-normal"/>
              <w:shd w:val="clear" w:color="auto" w:fill="FFFFFF"/>
              <w:spacing w:before="120" w:beforeAutospacing="0" w:after="0" w:afterAutospacing="0"/>
              <w:contextualSpacing/>
              <w:jc w:val="both"/>
              <w:rPr>
                <w:sz w:val="20"/>
                <w:szCs w:val="20"/>
              </w:rPr>
            </w:pPr>
            <w:r w:rsidRPr="00FA5078">
              <w:rPr>
                <w:sz w:val="20"/>
                <w:szCs w:val="20"/>
              </w:rPr>
              <w:t>„</w:t>
            </w:r>
            <w:r w:rsidRPr="00FA5078">
              <w:rPr>
                <w:rStyle w:val="oj-italic"/>
                <w:i/>
                <w:iCs/>
                <w:sz w:val="20"/>
                <w:szCs w:val="20"/>
              </w:rPr>
              <w:t>Avena sativa</w:t>
            </w:r>
            <w:r w:rsidRPr="00FA5078">
              <w:rPr>
                <w:sz w:val="20"/>
                <w:szCs w:val="20"/>
              </w:rPr>
              <w:t>, </w:t>
            </w:r>
            <w:r w:rsidRPr="00FA5078">
              <w:rPr>
                <w:rStyle w:val="oj-italic"/>
                <w:i/>
                <w:iCs/>
                <w:sz w:val="20"/>
                <w:szCs w:val="20"/>
              </w:rPr>
              <w:t>Avena strigosa</w:t>
            </w:r>
            <w:r w:rsidRPr="00FA5078">
              <w:rPr>
                <w:sz w:val="20"/>
                <w:szCs w:val="20"/>
              </w:rPr>
              <w:t>, </w:t>
            </w:r>
            <w:r w:rsidRPr="00FA5078">
              <w:rPr>
                <w:rStyle w:val="oj-italic"/>
                <w:i/>
                <w:iCs/>
                <w:sz w:val="20"/>
                <w:szCs w:val="20"/>
              </w:rPr>
              <w:t>Hordeum vulgare</w:t>
            </w:r>
            <w:r w:rsidRPr="00FA5078">
              <w:rPr>
                <w:sz w:val="20"/>
                <w:szCs w:val="20"/>
              </w:rPr>
              <w:t>, </w:t>
            </w:r>
            <w:r w:rsidRPr="00FA5078">
              <w:rPr>
                <w:rStyle w:val="oj-italic"/>
                <w:i/>
                <w:iCs/>
                <w:sz w:val="20"/>
                <w:szCs w:val="20"/>
              </w:rPr>
              <w:t>Triticum aestivum</w:t>
            </w:r>
            <w:r w:rsidRPr="00FA5078">
              <w:rPr>
                <w:sz w:val="20"/>
                <w:szCs w:val="20"/>
              </w:rPr>
              <w:t> subsp. </w:t>
            </w:r>
            <w:r w:rsidRPr="00FA5078">
              <w:rPr>
                <w:rStyle w:val="oj-italic"/>
                <w:i/>
                <w:iCs/>
                <w:sz w:val="20"/>
                <w:szCs w:val="20"/>
              </w:rPr>
              <w:t>aestivum</w:t>
            </w:r>
            <w:r w:rsidRPr="00FA5078">
              <w:rPr>
                <w:sz w:val="20"/>
                <w:szCs w:val="20"/>
              </w:rPr>
              <w:t>, </w:t>
            </w:r>
            <w:r w:rsidRPr="00FA5078">
              <w:rPr>
                <w:rStyle w:val="oj-italic"/>
                <w:i/>
                <w:iCs/>
                <w:sz w:val="20"/>
                <w:szCs w:val="20"/>
              </w:rPr>
              <w:t>Triticum turgidum</w:t>
            </w:r>
            <w:r w:rsidRPr="00FA5078">
              <w:rPr>
                <w:sz w:val="20"/>
                <w:szCs w:val="20"/>
              </w:rPr>
              <w:t> subsp. </w:t>
            </w:r>
            <w:r w:rsidRPr="00FA5078">
              <w:rPr>
                <w:rStyle w:val="oj-italic"/>
                <w:i/>
                <w:iCs/>
                <w:sz w:val="20"/>
                <w:szCs w:val="20"/>
              </w:rPr>
              <w:t>durum</w:t>
            </w:r>
            <w:r w:rsidRPr="00FA5078">
              <w:rPr>
                <w:sz w:val="20"/>
                <w:szCs w:val="20"/>
              </w:rPr>
              <w:t>, </w:t>
            </w:r>
            <w:r w:rsidRPr="00FA5078">
              <w:rPr>
                <w:rStyle w:val="oj-italic"/>
                <w:i/>
                <w:iCs/>
                <w:sz w:val="20"/>
                <w:szCs w:val="20"/>
              </w:rPr>
              <w:t>Triticum aestivum</w:t>
            </w:r>
            <w:r w:rsidRPr="00FA5078">
              <w:rPr>
                <w:sz w:val="20"/>
                <w:szCs w:val="20"/>
              </w:rPr>
              <w:t> subsp. </w:t>
            </w:r>
            <w:r w:rsidRPr="00FA5078">
              <w:rPr>
                <w:rStyle w:val="oj-italic"/>
                <w:i/>
                <w:iCs/>
                <w:sz w:val="20"/>
                <w:szCs w:val="20"/>
              </w:rPr>
              <w:t>spelta</w:t>
            </w:r>
            <w:r w:rsidRPr="00FA5078">
              <w:rPr>
                <w:sz w:val="20"/>
                <w:szCs w:val="20"/>
              </w:rPr>
              <w:t>:“;</w:t>
            </w:r>
          </w:p>
          <w:p w:rsidR="00E95C04" w:rsidRPr="00FA5078" w:rsidRDefault="00E95C04"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 xml:space="preserve"> </w:t>
            </w:r>
          </w:p>
          <w:p w:rsidR="00FA5078" w:rsidRPr="00FA5078" w:rsidRDefault="00FA5078"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FA5078" w:rsidRDefault="00FA5078"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8A0167" w:rsidRDefault="008A0167"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8A0167" w:rsidRDefault="008A0167"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8A0167" w:rsidRDefault="008A0167"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8A0167" w:rsidRPr="00FA5078" w:rsidRDefault="008A0167"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FA5078" w:rsidRPr="00FA5078" w:rsidRDefault="00FA5078" w:rsidP="00FA5078">
            <w:pPr>
              <w:shd w:val="clear" w:color="auto" w:fill="FFFFFF"/>
              <w:spacing w:before="120" w:after="0" w:line="240" w:lineRule="auto"/>
              <w:contextualSpacing/>
              <w:jc w:val="both"/>
              <w:rPr>
                <w:rFonts w:ascii="Times New Roman" w:eastAsia="Times New Roman" w:hAnsi="Times New Roman" w:cs="Times New Roman"/>
                <w:sz w:val="20"/>
                <w:szCs w:val="20"/>
                <w:lang w:eastAsia="sk-SK"/>
              </w:rPr>
            </w:pPr>
          </w:p>
          <w:p w:rsidR="00E95C04" w:rsidRPr="00FA5078" w:rsidRDefault="00E95C04" w:rsidP="00FA5078">
            <w:pPr>
              <w:shd w:val="clear" w:color="auto" w:fill="FFFFFF"/>
              <w:spacing w:before="120" w:after="0" w:line="240" w:lineRule="auto"/>
              <w:contextualSpacing/>
              <w:jc w:val="both"/>
              <w:rPr>
                <w:rFonts w:ascii="Times New Roman" w:hAnsi="Times New Roman" w:cs="Times New Roman"/>
                <w:sz w:val="20"/>
                <w:szCs w:val="20"/>
                <w:shd w:val="clear" w:color="auto" w:fill="FFFFFF"/>
              </w:rPr>
            </w:pPr>
            <w:r w:rsidRPr="00FA5078">
              <w:rPr>
                <w:rFonts w:ascii="Times New Roman" w:eastAsia="Times New Roman" w:hAnsi="Times New Roman" w:cs="Times New Roman"/>
                <w:sz w:val="20"/>
                <w:szCs w:val="20"/>
                <w:lang w:eastAsia="sk-SK"/>
              </w:rPr>
              <w:t xml:space="preserve">3. </w:t>
            </w:r>
            <w:r w:rsidRPr="00FA5078">
              <w:rPr>
                <w:rFonts w:ascii="Times New Roman" w:hAnsi="Times New Roman" w:cs="Times New Roman"/>
                <w:sz w:val="20"/>
                <w:szCs w:val="20"/>
                <w:shd w:val="clear" w:color="auto" w:fill="FFFFFF"/>
              </w:rPr>
              <w:t>Tabuľka v prílohe III sa mení takto:</w:t>
            </w:r>
          </w:p>
          <w:p w:rsidR="00E95C04" w:rsidRPr="00FA5078" w:rsidRDefault="00E4335F" w:rsidP="00FA5078">
            <w:pPr>
              <w:shd w:val="clear" w:color="auto" w:fill="FFFFFF"/>
              <w:spacing w:before="120" w:after="0" w:line="240" w:lineRule="auto"/>
              <w:contextual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E95C04" w:rsidRPr="00FA5078">
              <w:rPr>
                <w:rFonts w:ascii="Times New Roman" w:hAnsi="Times New Roman" w:cs="Times New Roman"/>
                <w:sz w:val="20"/>
                <w:szCs w:val="20"/>
                <w:shd w:val="clear" w:color="auto" w:fill="FFFFFF"/>
              </w:rPr>
              <w:t>i) v treťom riadku prvého stĺpca sa položka nahrádza takto:</w:t>
            </w:r>
          </w:p>
          <w:p w:rsidR="00E95C04" w:rsidRPr="00FA5078" w:rsidRDefault="00E95C04" w:rsidP="00FA5078">
            <w:pPr>
              <w:shd w:val="clear" w:color="auto" w:fill="FFFFFF"/>
              <w:spacing w:before="120" w:after="0" w:line="240" w:lineRule="auto"/>
              <w:contextualSpacing/>
              <w:jc w:val="both"/>
              <w:rPr>
                <w:rFonts w:ascii="Times New Roman" w:hAnsi="Times New Roman" w:cs="Times New Roman"/>
                <w:sz w:val="20"/>
                <w:szCs w:val="20"/>
                <w:shd w:val="clear" w:color="auto" w:fill="FFFFFF"/>
              </w:rPr>
            </w:pPr>
            <w:r w:rsidRPr="00FA5078">
              <w:rPr>
                <w:rFonts w:ascii="Times New Roman" w:hAnsi="Times New Roman" w:cs="Times New Roman"/>
                <w:sz w:val="20"/>
                <w:szCs w:val="20"/>
                <w:shd w:val="clear" w:color="auto" w:fill="FFFFFF"/>
              </w:rPr>
              <w:t>„</w:t>
            </w:r>
            <w:r w:rsidRPr="00FA5078">
              <w:rPr>
                <w:rStyle w:val="oj-italic"/>
                <w:rFonts w:ascii="Times New Roman" w:hAnsi="Times New Roman" w:cs="Times New Roman"/>
                <w:i/>
                <w:iCs/>
                <w:sz w:val="20"/>
                <w:szCs w:val="20"/>
                <w:shd w:val="clear" w:color="auto" w:fill="FFFFFF"/>
              </w:rPr>
              <w:t>Avena sativa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Avena strigosa</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 xml:space="preserve">Hordeum </w:t>
            </w:r>
            <w:r w:rsidRPr="00FA5078">
              <w:rPr>
                <w:rStyle w:val="oj-italic"/>
                <w:rFonts w:ascii="Times New Roman" w:hAnsi="Times New Roman" w:cs="Times New Roman"/>
                <w:i/>
                <w:iCs/>
                <w:sz w:val="20"/>
                <w:szCs w:val="20"/>
                <w:shd w:val="clear" w:color="auto" w:fill="FFFFFF"/>
              </w:rPr>
              <w:lastRenderedPageBreak/>
              <w:t>vulgare</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Triticum aestivum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aestivum</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Triticum turgidum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durum</w:t>
            </w:r>
            <w:r w:rsidRPr="00FA5078">
              <w:rPr>
                <w:rFonts w:ascii="Times New Roman" w:hAnsi="Times New Roman" w:cs="Times New Roman"/>
                <w:sz w:val="20"/>
                <w:szCs w:val="20"/>
                <w:shd w:val="clear" w:color="auto" w:fill="FFFFFF"/>
              </w:rPr>
              <w:t>, </w:t>
            </w:r>
            <w:r w:rsidRPr="00FA5078">
              <w:rPr>
                <w:rStyle w:val="oj-italic"/>
                <w:rFonts w:ascii="Times New Roman" w:hAnsi="Times New Roman" w:cs="Times New Roman"/>
                <w:i/>
                <w:iCs/>
                <w:sz w:val="20"/>
                <w:szCs w:val="20"/>
                <w:shd w:val="clear" w:color="auto" w:fill="FFFFFF"/>
              </w:rPr>
              <w:t>Triticum aestivum</w:t>
            </w:r>
            <w:r w:rsidRPr="00FA5078">
              <w:rPr>
                <w:rFonts w:ascii="Times New Roman" w:hAnsi="Times New Roman" w:cs="Times New Roman"/>
                <w:sz w:val="20"/>
                <w:szCs w:val="20"/>
                <w:shd w:val="clear" w:color="auto" w:fill="FFFFFF"/>
              </w:rPr>
              <w:t> subsp. </w:t>
            </w:r>
            <w:r w:rsidRPr="00FA5078">
              <w:rPr>
                <w:rStyle w:val="oj-italic"/>
                <w:rFonts w:ascii="Times New Roman" w:hAnsi="Times New Roman" w:cs="Times New Roman"/>
                <w:i/>
                <w:iCs/>
                <w:sz w:val="20"/>
                <w:szCs w:val="20"/>
                <w:shd w:val="clear" w:color="auto" w:fill="FFFFFF"/>
              </w:rPr>
              <w:t>spelta, Secale cereale,</w:t>
            </w:r>
            <w:r w:rsidRPr="00FA5078">
              <w:rPr>
                <w:rFonts w:ascii="Times New Roman" w:hAnsi="Times New Roman" w:cs="Times New Roman"/>
                <w:sz w:val="20"/>
                <w:szCs w:val="20"/>
                <w:shd w:val="clear" w:color="auto" w:fill="FFFFFF"/>
              </w:rPr>
              <w:t> x</w:t>
            </w:r>
            <w:r w:rsidRPr="00FA5078">
              <w:rPr>
                <w:rStyle w:val="oj-italic"/>
                <w:rFonts w:ascii="Times New Roman" w:hAnsi="Times New Roman" w:cs="Times New Roman"/>
                <w:i/>
                <w:iCs/>
                <w:sz w:val="20"/>
                <w:szCs w:val="20"/>
                <w:shd w:val="clear" w:color="auto" w:fill="FFFFFF"/>
              </w:rPr>
              <w:t>Triticosecale</w:t>
            </w:r>
            <w:r w:rsidRPr="00FA5078">
              <w:rPr>
                <w:rFonts w:ascii="Times New Roman" w:hAnsi="Times New Roman" w:cs="Times New Roman"/>
                <w:sz w:val="20"/>
                <w:szCs w:val="20"/>
                <w:shd w:val="clear" w:color="auto" w:fill="FFFFFF"/>
              </w:rPr>
              <w:t>“;</w:t>
            </w:r>
          </w:p>
          <w:p w:rsidR="00E95C04" w:rsidRPr="00FA5078" w:rsidRDefault="00E4335F" w:rsidP="00FA5078">
            <w:pPr>
              <w:pStyle w:val="oj-normal"/>
              <w:shd w:val="clear" w:color="auto" w:fill="FFFFFF"/>
              <w:spacing w:before="120" w:beforeAutospacing="0" w:after="0" w:afterAutospacing="0"/>
              <w:contextualSpacing/>
              <w:jc w:val="both"/>
              <w:rPr>
                <w:sz w:val="20"/>
                <w:szCs w:val="20"/>
              </w:rPr>
            </w:pPr>
            <w:r>
              <w:rPr>
                <w:sz w:val="20"/>
                <w:szCs w:val="20"/>
                <w:shd w:val="clear" w:color="auto" w:fill="FFFFFF"/>
              </w:rPr>
              <w:t xml:space="preserve">        </w:t>
            </w:r>
            <w:r w:rsidR="00E95C04" w:rsidRPr="00FA5078">
              <w:rPr>
                <w:sz w:val="20"/>
                <w:szCs w:val="20"/>
                <w:shd w:val="clear" w:color="auto" w:fill="FFFFFF"/>
              </w:rPr>
              <w:t xml:space="preserve">ii) </w:t>
            </w:r>
            <w:r w:rsidR="00E95C04" w:rsidRPr="00FA5078">
              <w:rPr>
                <w:sz w:val="20"/>
                <w:szCs w:val="20"/>
              </w:rPr>
              <w:t>v šiestom riadku prvého stĺpca sa položka nahrádza takto:</w:t>
            </w:r>
          </w:p>
          <w:p w:rsidR="00E95C04" w:rsidRPr="00FA5078" w:rsidRDefault="00E95C04" w:rsidP="00FA5078">
            <w:pPr>
              <w:pStyle w:val="oj-normal"/>
              <w:shd w:val="clear" w:color="auto" w:fill="FFFFFF"/>
              <w:spacing w:before="120" w:beforeAutospacing="0" w:after="0" w:afterAutospacing="0"/>
              <w:contextualSpacing/>
              <w:jc w:val="both"/>
              <w:rPr>
                <w:sz w:val="20"/>
                <w:szCs w:val="20"/>
              </w:rPr>
            </w:pPr>
            <w:r w:rsidRPr="00FA5078">
              <w:rPr>
                <w:sz w:val="20"/>
                <w:szCs w:val="20"/>
              </w:rPr>
              <w:t>„</w:t>
            </w:r>
            <w:r w:rsidRPr="00FA5078">
              <w:rPr>
                <w:rStyle w:val="oj-italic"/>
                <w:i/>
                <w:iCs/>
                <w:sz w:val="20"/>
                <w:szCs w:val="20"/>
              </w:rPr>
              <w:t>Sorghum bicolor</w:t>
            </w:r>
            <w:r w:rsidRPr="00FA5078">
              <w:rPr>
                <w:sz w:val="20"/>
                <w:szCs w:val="20"/>
              </w:rPr>
              <w:t> (L.) Moench subsp. </w:t>
            </w:r>
            <w:r w:rsidRPr="00FA5078">
              <w:rPr>
                <w:rStyle w:val="oj-italic"/>
                <w:i/>
                <w:iCs/>
                <w:sz w:val="20"/>
                <w:szCs w:val="20"/>
              </w:rPr>
              <w:t>bicolor</w:t>
            </w:r>
            <w:r w:rsidRPr="00FA5078">
              <w:rPr>
                <w:sz w:val="20"/>
                <w:szCs w:val="20"/>
              </w:rPr>
              <w:t>“;</w:t>
            </w:r>
          </w:p>
          <w:p w:rsidR="00E95C04" w:rsidRPr="00FA5078" w:rsidRDefault="00E4335F" w:rsidP="00FA5078">
            <w:pPr>
              <w:pStyle w:val="oj-normal"/>
              <w:shd w:val="clear" w:color="auto" w:fill="FFFFFF"/>
              <w:spacing w:before="120" w:beforeAutospacing="0" w:after="0" w:afterAutospacing="0"/>
              <w:contextualSpacing/>
              <w:jc w:val="both"/>
              <w:rPr>
                <w:sz w:val="20"/>
                <w:szCs w:val="20"/>
              </w:rPr>
            </w:pPr>
            <w:r>
              <w:rPr>
                <w:sz w:val="20"/>
                <w:szCs w:val="20"/>
              </w:rPr>
              <w:t xml:space="preserve">        </w:t>
            </w:r>
            <w:r w:rsidR="00E95C04" w:rsidRPr="00FA5078">
              <w:rPr>
                <w:sz w:val="20"/>
                <w:szCs w:val="20"/>
              </w:rPr>
              <w:t>iii) v siedmom riadku prvého stĺpca sa položka nahrádza takto:</w:t>
            </w:r>
          </w:p>
          <w:p w:rsidR="00E95C04" w:rsidRPr="00FA5078" w:rsidRDefault="00E95C04" w:rsidP="00FA5078">
            <w:pPr>
              <w:pStyle w:val="oj-normal"/>
              <w:shd w:val="clear" w:color="auto" w:fill="FFFFFF"/>
              <w:spacing w:before="120" w:beforeAutospacing="0" w:after="0" w:afterAutospacing="0"/>
              <w:contextualSpacing/>
              <w:jc w:val="both"/>
              <w:rPr>
                <w:sz w:val="20"/>
                <w:szCs w:val="20"/>
              </w:rPr>
            </w:pPr>
            <w:r w:rsidRPr="00FA5078">
              <w:rPr>
                <w:sz w:val="20"/>
                <w:szCs w:val="20"/>
              </w:rPr>
              <w:t>„</w:t>
            </w:r>
            <w:r w:rsidRPr="00FA5078">
              <w:rPr>
                <w:rStyle w:val="oj-italic"/>
                <w:i/>
                <w:iCs/>
                <w:sz w:val="20"/>
                <w:szCs w:val="20"/>
              </w:rPr>
              <w:t>Sorghum bicolor</w:t>
            </w:r>
            <w:r w:rsidRPr="00FA5078">
              <w:rPr>
                <w:sz w:val="20"/>
                <w:szCs w:val="20"/>
              </w:rPr>
              <w:t> (L.) Moench subsp. </w:t>
            </w:r>
            <w:r w:rsidRPr="00FA5078">
              <w:rPr>
                <w:rStyle w:val="oj-italic"/>
                <w:i/>
                <w:iCs/>
                <w:sz w:val="20"/>
                <w:szCs w:val="20"/>
              </w:rPr>
              <w:t>drummondii</w:t>
            </w:r>
            <w:r w:rsidRPr="00FA5078">
              <w:rPr>
                <w:sz w:val="20"/>
                <w:szCs w:val="20"/>
              </w:rPr>
              <w:t> (Steud.) de Wet ex Davidse“;</w:t>
            </w:r>
          </w:p>
          <w:p w:rsidR="00E95C04" w:rsidRPr="00FA5078" w:rsidRDefault="00E4335F" w:rsidP="00FA5078">
            <w:pPr>
              <w:pStyle w:val="oj-normal"/>
              <w:shd w:val="clear" w:color="auto" w:fill="FFFFFF"/>
              <w:spacing w:before="120" w:beforeAutospacing="0" w:after="0" w:afterAutospacing="0"/>
              <w:contextualSpacing/>
              <w:jc w:val="both"/>
              <w:rPr>
                <w:sz w:val="20"/>
                <w:szCs w:val="20"/>
              </w:rPr>
            </w:pPr>
            <w:r>
              <w:rPr>
                <w:sz w:val="20"/>
                <w:szCs w:val="20"/>
              </w:rPr>
              <w:t xml:space="preserve">        </w:t>
            </w:r>
            <w:r w:rsidR="00E95C04" w:rsidRPr="00FA5078">
              <w:rPr>
                <w:sz w:val="20"/>
                <w:szCs w:val="20"/>
              </w:rPr>
              <w:t>iv) v ôsmom riadku prvého stĺpca sa položka nahrádza takto:</w:t>
            </w:r>
          </w:p>
          <w:p w:rsidR="00E95C04" w:rsidRPr="00FA5078" w:rsidRDefault="00E95C04" w:rsidP="00117151">
            <w:pPr>
              <w:pStyle w:val="oj-normal"/>
              <w:shd w:val="clear" w:color="auto" w:fill="FFFFFF"/>
              <w:spacing w:before="120" w:beforeAutospacing="0" w:after="0" w:afterAutospacing="0"/>
              <w:contextualSpacing/>
              <w:jc w:val="both"/>
              <w:rPr>
                <w:sz w:val="20"/>
                <w:szCs w:val="20"/>
              </w:rPr>
            </w:pPr>
            <w:r w:rsidRPr="00FA5078">
              <w:rPr>
                <w:sz w:val="20"/>
                <w:szCs w:val="20"/>
              </w:rPr>
              <w:t>„hybridy </w:t>
            </w:r>
            <w:r w:rsidRPr="00FA5078">
              <w:rPr>
                <w:rStyle w:val="oj-italic"/>
                <w:i/>
                <w:iCs/>
                <w:sz w:val="20"/>
                <w:szCs w:val="20"/>
              </w:rPr>
              <w:t>Sorghum bicolor</w:t>
            </w:r>
            <w:r w:rsidRPr="00FA5078">
              <w:rPr>
                <w:sz w:val="20"/>
                <w:szCs w:val="20"/>
              </w:rPr>
              <w:t> (L.) Moench subsp. </w:t>
            </w:r>
            <w:r w:rsidRPr="00FA5078">
              <w:rPr>
                <w:rStyle w:val="oj-italic"/>
                <w:i/>
                <w:iCs/>
                <w:sz w:val="20"/>
                <w:szCs w:val="20"/>
              </w:rPr>
              <w:t>bicolor</w:t>
            </w:r>
            <w:r w:rsidRPr="00FA5078">
              <w:rPr>
                <w:sz w:val="20"/>
                <w:szCs w:val="20"/>
              </w:rPr>
              <w:t> x </w:t>
            </w:r>
            <w:r w:rsidRPr="00FA5078">
              <w:rPr>
                <w:rStyle w:val="oj-italic"/>
                <w:i/>
                <w:iCs/>
                <w:sz w:val="20"/>
                <w:szCs w:val="20"/>
              </w:rPr>
              <w:t>Sorghum bicolor</w:t>
            </w:r>
            <w:r w:rsidRPr="00FA5078">
              <w:rPr>
                <w:sz w:val="20"/>
                <w:szCs w:val="20"/>
              </w:rPr>
              <w:t> (L.) Moench subsp. </w:t>
            </w:r>
            <w:r w:rsidRPr="00FA5078">
              <w:rPr>
                <w:rStyle w:val="oj-italic"/>
                <w:i/>
                <w:iCs/>
                <w:sz w:val="20"/>
                <w:szCs w:val="20"/>
              </w:rPr>
              <w:t>drummondii</w:t>
            </w:r>
            <w:r w:rsidR="00117151">
              <w:rPr>
                <w:sz w:val="20"/>
                <w:szCs w:val="20"/>
              </w:rPr>
              <w:t> (Steud.) de Wet ex Davidse“.</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A4765" w:rsidRDefault="00BA4765" w:rsidP="00FA5078">
            <w:pPr>
              <w:spacing w:line="240" w:lineRule="auto"/>
              <w:contextualSpacing/>
              <w:rPr>
                <w:rFonts w:ascii="Times New Roman" w:hAnsi="Times New Roman" w:cs="Times New Roman"/>
                <w:sz w:val="20"/>
                <w:szCs w:val="20"/>
              </w:rPr>
            </w:pPr>
          </w:p>
          <w:p w:rsidR="00E12C5D"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51791A"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78364D" w:rsidRDefault="0078364D"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Default="008A0167" w:rsidP="00FA5078">
            <w:pPr>
              <w:spacing w:line="240" w:lineRule="auto"/>
              <w:contextualSpacing/>
              <w:rPr>
                <w:rFonts w:ascii="Times New Roman" w:hAnsi="Times New Roman" w:cs="Times New Roman"/>
                <w:sz w:val="20"/>
                <w:szCs w:val="20"/>
              </w:rPr>
            </w:pPr>
          </w:p>
          <w:p w:rsidR="008A0167" w:rsidRPr="00FA5078" w:rsidRDefault="008A0167"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A4765" w:rsidRDefault="00BA4765" w:rsidP="00FA5078">
            <w:pPr>
              <w:spacing w:line="240" w:lineRule="auto"/>
              <w:contextualSpacing/>
              <w:rPr>
                <w:rFonts w:ascii="Times New Roman" w:hAnsi="Times New Roman" w:cs="Times New Roman"/>
                <w:sz w:val="20"/>
                <w:szCs w:val="20"/>
              </w:rPr>
            </w:pPr>
          </w:p>
          <w:p w:rsidR="001533AF" w:rsidRPr="00FA5078" w:rsidRDefault="001533AF"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52/2007</w:t>
            </w:r>
          </w:p>
          <w:p w:rsidR="00E12C5D" w:rsidRPr="00FA5078" w:rsidRDefault="00E12C5D"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57/2007</w:t>
            </w: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w:t>
            </w:r>
            <w:r w:rsidR="008324FE" w:rsidRPr="00FA5078">
              <w:rPr>
                <w:rFonts w:ascii="Times New Roman" w:hAnsi="Times New Roman" w:cs="Times New Roman"/>
                <w:sz w:val="20"/>
                <w:szCs w:val="20"/>
              </w:rPr>
              <w:t>7</w:t>
            </w:r>
            <w:r w:rsidRPr="00FA5078">
              <w:rPr>
                <w:rFonts w:ascii="Times New Roman" w:hAnsi="Times New Roman" w:cs="Times New Roman"/>
                <w:sz w:val="20"/>
                <w:szCs w:val="20"/>
              </w:rPr>
              <w:t>/2007</w:t>
            </w: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57/2007</w:t>
            </w: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57/2007</w:t>
            </w: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Default="00A37A72"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Pr="00FA5078" w:rsidRDefault="00BA4765"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 xml:space="preserve">novela n. v.  </w:t>
            </w:r>
            <w:r w:rsidRPr="00FA5078">
              <w:rPr>
                <w:rFonts w:ascii="Times New Roman" w:hAnsi="Times New Roman" w:cs="Times New Roman"/>
                <w:sz w:val="20"/>
                <w:szCs w:val="20"/>
              </w:rPr>
              <w:lastRenderedPageBreak/>
              <w:t>57/2007</w:t>
            </w: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Default="00A37A72" w:rsidP="00FA5078">
            <w:pPr>
              <w:spacing w:line="240" w:lineRule="auto"/>
              <w:contextualSpacing/>
              <w:rPr>
                <w:rFonts w:ascii="Times New Roman" w:hAnsi="Times New Roman" w:cs="Times New Roman"/>
                <w:sz w:val="20"/>
                <w:szCs w:val="20"/>
              </w:rPr>
            </w:pPr>
          </w:p>
          <w:p w:rsidR="0078364D" w:rsidRPr="00FA5078" w:rsidRDefault="0078364D"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57/2007</w:t>
            </w: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FA5078" w:rsidRPr="00FA5078" w:rsidRDefault="00FA5078" w:rsidP="00FA5078">
            <w:pPr>
              <w:spacing w:line="240" w:lineRule="auto"/>
              <w:contextualSpacing/>
              <w:rPr>
                <w:rFonts w:ascii="Times New Roman" w:hAnsi="Times New Roman" w:cs="Times New Roman"/>
                <w:sz w:val="20"/>
                <w:szCs w:val="20"/>
              </w:rPr>
            </w:pPr>
          </w:p>
          <w:p w:rsidR="00FA5078" w:rsidRPr="00FA5078" w:rsidRDefault="00FA5078"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novela n. v.  57/2007</w:t>
            </w: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p w:rsidR="00A37A72" w:rsidRPr="00FA5078" w:rsidRDefault="00A37A72" w:rsidP="00FA5078">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A4765" w:rsidRDefault="00BA4765" w:rsidP="00FA5078">
            <w:pPr>
              <w:spacing w:line="240" w:lineRule="auto"/>
              <w:contextualSpacing/>
              <w:rPr>
                <w:rFonts w:ascii="Times New Roman" w:hAnsi="Times New Roman" w:cs="Times New Roman"/>
                <w:sz w:val="20"/>
                <w:szCs w:val="20"/>
              </w:rPr>
            </w:pPr>
          </w:p>
          <w:p w:rsidR="00E12C5D" w:rsidRPr="00FA5078" w:rsidRDefault="00DE7452"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DE7452" w:rsidRPr="00FA5078" w:rsidRDefault="00DE7452" w:rsidP="00FA5078">
            <w:pPr>
              <w:spacing w:line="240" w:lineRule="auto"/>
              <w:contextualSpacing/>
              <w:rPr>
                <w:rFonts w:ascii="Times New Roman" w:hAnsi="Times New Roman" w:cs="Times New Roman"/>
                <w:sz w:val="20"/>
                <w:szCs w:val="20"/>
              </w:rPr>
            </w:pPr>
          </w:p>
          <w:p w:rsidR="00DE7452" w:rsidRPr="00FA5078" w:rsidRDefault="00DE7452"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B: 1</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B: 1</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B: 2</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B: 3</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B: 4</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Default="008324FE"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Pr="00FA5078" w:rsidRDefault="00BA4765"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B: 5</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Default="008324FE" w:rsidP="00FA5078">
            <w:pPr>
              <w:spacing w:line="240" w:lineRule="auto"/>
              <w:contextualSpacing/>
              <w:rPr>
                <w:rFonts w:ascii="Times New Roman" w:hAnsi="Times New Roman" w:cs="Times New Roman"/>
                <w:sz w:val="20"/>
                <w:szCs w:val="20"/>
              </w:rPr>
            </w:pPr>
          </w:p>
          <w:p w:rsidR="0078364D" w:rsidRPr="00FA5078" w:rsidRDefault="0078364D"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B: 6</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Č: I</w:t>
            </w:r>
          </w:p>
          <w:p w:rsidR="008324FE" w:rsidRPr="00FA5078" w:rsidRDefault="008324FE" w:rsidP="00FA5078">
            <w:pPr>
              <w:spacing w:line="240" w:lineRule="auto"/>
              <w:contextualSpacing/>
              <w:rPr>
                <w:rFonts w:ascii="Times New Roman" w:hAnsi="Times New Roman" w:cs="Times New Roman"/>
                <w:sz w:val="20"/>
                <w:szCs w:val="20"/>
              </w:rPr>
            </w:pPr>
          </w:p>
          <w:p w:rsidR="008324FE" w:rsidRPr="00FA5078" w:rsidRDefault="008324FE" w:rsidP="00FA5078">
            <w:pPr>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B: 9</w:t>
            </w:r>
          </w:p>
        </w:tc>
        <w:tc>
          <w:tcPr>
            <w:tcW w:w="425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A4765" w:rsidRDefault="00BA4765"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rsidR="00DE7452" w:rsidRPr="00FA5078" w:rsidRDefault="00DE7452"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V prílohe č. 2 oddiele I ods. 2  tabuľke siedmom stĺpci a oddiele II ods. 2 bode A tabuľke piatom stĺpci sa slová „</w:t>
            </w:r>
            <w:r w:rsidRPr="00FA5078">
              <w:rPr>
                <w:rFonts w:ascii="Times New Roman" w:eastAsia="Times New Roman" w:hAnsi="Times New Roman" w:cs="Times New Roman"/>
                <w:bCs/>
                <w:i/>
                <w:sz w:val="20"/>
                <w:szCs w:val="20"/>
                <w:lang w:eastAsia="sk-SK"/>
              </w:rPr>
              <w:t>Elytrigia repens</w:t>
            </w:r>
            <w:r w:rsidRPr="00FA5078">
              <w:rPr>
                <w:rFonts w:ascii="Times New Roman" w:eastAsia="Times New Roman" w:hAnsi="Times New Roman" w:cs="Times New Roman"/>
                <w:bCs/>
                <w:sz w:val="20"/>
                <w:szCs w:val="20"/>
                <w:lang w:eastAsia="sk-SK"/>
              </w:rPr>
              <w:t>“ nahrádzajú slovami „</w:t>
            </w:r>
            <w:r w:rsidRPr="00FA5078">
              <w:rPr>
                <w:rFonts w:ascii="Times New Roman" w:eastAsia="Times New Roman" w:hAnsi="Times New Roman" w:cs="Times New Roman"/>
                <w:bCs/>
                <w:i/>
                <w:sz w:val="20"/>
                <w:szCs w:val="20"/>
                <w:lang w:eastAsia="sk-SK"/>
              </w:rPr>
              <w:t>Elymus repens</w:t>
            </w:r>
            <w:r w:rsidRPr="00FA5078">
              <w:rPr>
                <w:rFonts w:ascii="Times New Roman" w:eastAsia="Times New Roman" w:hAnsi="Times New Roman" w:cs="Times New Roman"/>
                <w:bCs/>
                <w:sz w:val="20"/>
                <w:szCs w:val="20"/>
                <w:lang w:eastAsia="sk-SK"/>
              </w:rPr>
              <w:t xml:space="preserve">“. </w:t>
            </w:r>
          </w:p>
          <w:p w:rsidR="00E12C5D" w:rsidRPr="00FA5078" w:rsidRDefault="00E12C5D" w:rsidP="00FA5078">
            <w:pPr>
              <w:spacing w:after="0" w:line="240" w:lineRule="auto"/>
              <w:contextualSpacing/>
              <w:jc w:val="both"/>
              <w:rPr>
                <w:rFonts w:ascii="Times New Roman" w:hAnsi="Times New Roman" w:cs="Times New Roman"/>
                <w:sz w:val="20"/>
                <w:szCs w:val="20"/>
              </w:rPr>
            </w:pPr>
          </w:p>
          <w:p w:rsidR="00DE7452" w:rsidRPr="00FA5078" w:rsidRDefault="00DE7452" w:rsidP="00FA5078">
            <w:pPr>
              <w:spacing w:after="0" w:line="240" w:lineRule="auto"/>
              <w:contextualSpacing/>
              <w:jc w:val="both"/>
              <w:rPr>
                <w:rFonts w:ascii="Times New Roman" w:hAnsi="Times New Roman" w:cs="Times New Roman"/>
                <w:sz w:val="20"/>
                <w:szCs w:val="20"/>
              </w:rPr>
            </w:pPr>
          </w:p>
          <w:p w:rsidR="00DE7452" w:rsidRPr="00FA5078" w:rsidRDefault="00DE7452" w:rsidP="00FA5078">
            <w:pPr>
              <w:spacing w:after="0" w:line="240" w:lineRule="auto"/>
              <w:contextualSpacing/>
              <w:jc w:val="both"/>
              <w:rPr>
                <w:rFonts w:ascii="Times New Roman" w:hAnsi="Times New Roman" w:cs="Times New Roman"/>
                <w:sz w:val="20"/>
                <w:szCs w:val="20"/>
              </w:rPr>
            </w:pPr>
          </w:p>
          <w:p w:rsidR="00BA4765" w:rsidRDefault="00BA4765" w:rsidP="00FA5078">
            <w:pPr>
              <w:shd w:val="clear" w:color="auto" w:fill="FFFFFF"/>
              <w:spacing w:before="240" w:after="120" w:line="240" w:lineRule="auto"/>
              <w:contextualSpacing/>
              <w:jc w:val="both"/>
              <w:rPr>
                <w:rFonts w:ascii="Times New Roman" w:hAnsi="Times New Roman" w:cs="Times New Roman"/>
                <w:sz w:val="20"/>
                <w:szCs w:val="20"/>
              </w:rPr>
            </w:pPr>
          </w:p>
          <w:p w:rsidR="00DE7452" w:rsidRPr="00FA5078" w:rsidRDefault="00DE7452"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 xml:space="preserve">V prílohe č. 1  ods. 2  tabuľke poslednom riadku poznámka znie:  </w:t>
            </w:r>
          </w:p>
          <w:p w:rsidR="00DE7452" w:rsidRPr="00FA5078" w:rsidRDefault="00DE7452" w:rsidP="00FA5078">
            <w:pPr>
              <w:spacing w:before="240"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 Pre oblasti, v ktorých prítomnosť ciroku alepského (</w:t>
            </w:r>
            <w:r w:rsidRPr="00FA5078">
              <w:rPr>
                <w:rFonts w:ascii="Times New Roman" w:eastAsia="Times New Roman" w:hAnsi="Times New Roman" w:cs="Times New Roman"/>
                <w:bCs/>
                <w:i/>
                <w:sz w:val="20"/>
                <w:szCs w:val="20"/>
                <w:lang w:eastAsia="sk-SK"/>
              </w:rPr>
              <w:t>Sor</w:t>
            </w:r>
            <w:r w:rsidR="004D4C54">
              <w:rPr>
                <w:rFonts w:ascii="Times New Roman" w:eastAsia="Times New Roman" w:hAnsi="Times New Roman" w:cs="Times New Roman"/>
                <w:bCs/>
                <w:i/>
                <w:sz w:val="20"/>
                <w:szCs w:val="20"/>
                <w:lang w:eastAsia="sk-SK"/>
              </w:rPr>
              <w:t>h</w:t>
            </w:r>
            <w:r w:rsidRPr="00FA5078">
              <w:rPr>
                <w:rFonts w:ascii="Times New Roman" w:eastAsia="Times New Roman" w:hAnsi="Times New Roman" w:cs="Times New Roman"/>
                <w:bCs/>
                <w:i/>
                <w:sz w:val="20"/>
                <w:szCs w:val="20"/>
                <w:lang w:eastAsia="sk-SK"/>
              </w:rPr>
              <w:t>gum halepense)</w:t>
            </w:r>
            <w:r w:rsidRPr="00FA5078">
              <w:rPr>
                <w:rFonts w:ascii="Times New Roman" w:eastAsia="Times New Roman" w:hAnsi="Times New Roman" w:cs="Times New Roman"/>
                <w:bCs/>
                <w:sz w:val="20"/>
                <w:szCs w:val="20"/>
                <w:lang w:eastAsia="sk-SK"/>
              </w:rPr>
              <w:t xml:space="preserve"> alebo ciroku sudánskej trávy (</w:t>
            </w:r>
            <w:r w:rsidRPr="00FA5078">
              <w:rPr>
                <w:rFonts w:ascii="Times New Roman" w:eastAsia="Times New Roman" w:hAnsi="Times New Roman" w:cs="Times New Roman"/>
                <w:bCs/>
                <w:i/>
                <w:sz w:val="20"/>
                <w:szCs w:val="20"/>
                <w:lang w:eastAsia="sk-SK"/>
              </w:rPr>
              <w:t>Sorg</w:t>
            </w:r>
            <w:r w:rsidR="004D4C54">
              <w:rPr>
                <w:rFonts w:ascii="Times New Roman" w:eastAsia="Times New Roman" w:hAnsi="Times New Roman" w:cs="Times New Roman"/>
                <w:bCs/>
                <w:i/>
                <w:sz w:val="20"/>
                <w:szCs w:val="20"/>
                <w:lang w:eastAsia="sk-SK"/>
              </w:rPr>
              <w:t>h</w:t>
            </w:r>
            <w:bookmarkStart w:id="0" w:name="_GoBack"/>
            <w:bookmarkEnd w:id="0"/>
            <w:r w:rsidRPr="00FA5078">
              <w:rPr>
                <w:rFonts w:ascii="Times New Roman" w:eastAsia="Times New Roman" w:hAnsi="Times New Roman" w:cs="Times New Roman"/>
                <w:bCs/>
                <w:i/>
                <w:sz w:val="20"/>
                <w:szCs w:val="20"/>
                <w:lang w:eastAsia="sk-SK"/>
              </w:rPr>
              <w:t>um bicolor</w:t>
            </w:r>
            <w:r w:rsidRPr="00FA5078">
              <w:rPr>
                <w:rFonts w:ascii="Times New Roman" w:eastAsia="Times New Roman" w:hAnsi="Times New Roman" w:cs="Times New Roman"/>
                <w:bCs/>
                <w:sz w:val="20"/>
                <w:szCs w:val="20"/>
                <w:lang w:eastAsia="sk-SK"/>
              </w:rPr>
              <w:t xml:space="preserve"> subsp. d</w:t>
            </w:r>
            <w:r w:rsidRPr="00FA5078">
              <w:rPr>
                <w:rFonts w:ascii="Times New Roman" w:eastAsia="Times New Roman" w:hAnsi="Times New Roman" w:cs="Times New Roman"/>
                <w:bCs/>
                <w:i/>
                <w:sz w:val="20"/>
                <w:szCs w:val="20"/>
                <w:lang w:eastAsia="sk-SK"/>
              </w:rPr>
              <w:t>rummondii)</w:t>
            </w:r>
            <w:r w:rsidRPr="00FA5078">
              <w:rPr>
                <w:rFonts w:ascii="Times New Roman" w:eastAsia="Times New Roman" w:hAnsi="Times New Roman" w:cs="Times New Roman"/>
                <w:bCs/>
                <w:sz w:val="20"/>
                <w:szCs w:val="20"/>
                <w:lang w:eastAsia="sk-SK"/>
              </w:rPr>
              <w:t xml:space="preserve"> predstavuje osobitné riziko cudzoopelenia, platí, že pre množiteľské porasty na výrobu </w:t>
            </w:r>
          </w:p>
          <w:p w:rsidR="00DE7452" w:rsidRPr="00FA5078" w:rsidRDefault="00DE7452" w:rsidP="00FA5078">
            <w:pPr>
              <w:spacing w:before="240"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a) základného osiva ciroku dvojfarebného (</w:t>
            </w:r>
            <w:r w:rsidRPr="00FA5078">
              <w:rPr>
                <w:rFonts w:ascii="Times New Roman" w:eastAsia="Times New Roman" w:hAnsi="Times New Roman" w:cs="Times New Roman"/>
                <w:bCs/>
                <w:i/>
                <w:sz w:val="20"/>
                <w:szCs w:val="20"/>
                <w:lang w:eastAsia="sk-SK"/>
              </w:rPr>
              <w:t>Sorghum bicolor</w:t>
            </w:r>
            <w:r w:rsidRPr="00FA5078">
              <w:rPr>
                <w:rFonts w:ascii="Times New Roman" w:eastAsia="Times New Roman" w:hAnsi="Times New Roman" w:cs="Times New Roman"/>
                <w:bCs/>
                <w:sz w:val="20"/>
                <w:szCs w:val="20"/>
                <w:lang w:eastAsia="sk-SK"/>
              </w:rPr>
              <w:t xml:space="preserve"> subsp. </w:t>
            </w:r>
            <w:r w:rsidRPr="00FA5078">
              <w:rPr>
                <w:rFonts w:ascii="Times New Roman" w:eastAsia="Times New Roman" w:hAnsi="Times New Roman" w:cs="Times New Roman"/>
                <w:bCs/>
                <w:i/>
                <w:sz w:val="20"/>
                <w:szCs w:val="20"/>
                <w:lang w:eastAsia="sk-SK"/>
              </w:rPr>
              <w:t>bicolor)</w:t>
            </w:r>
            <w:r w:rsidRPr="00FA5078">
              <w:rPr>
                <w:rFonts w:ascii="Times New Roman" w:eastAsia="Times New Roman" w:hAnsi="Times New Roman" w:cs="Times New Roman"/>
                <w:bCs/>
                <w:sz w:val="20"/>
                <w:szCs w:val="20"/>
                <w:lang w:eastAsia="sk-SK"/>
              </w:rPr>
              <w:t xml:space="preserve"> alebo jeho hybridov je najmenšia izolačná vzdialenosť 800 m od zdroja kontaminujúceho peľu, </w:t>
            </w:r>
          </w:p>
          <w:p w:rsidR="00DE7452" w:rsidRPr="00FA5078" w:rsidRDefault="00DE7452"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b) certifikovaného osiva ciroku dvojfarebného (</w:t>
            </w:r>
            <w:r w:rsidRPr="00FA5078">
              <w:rPr>
                <w:rFonts w:ascii="Times New Roman" w:eastAsia="Times New Roman" w:hAnsi="Times New Roman" w:cs="Times New Roman"/>
                <w:bCs/>
                <w:i/>
                <w:sz w:val="20"/>
                <w:szCs w:val="20"/>
                <w:lang w:eastAsia="sk-SK"/>
              </w:rPr>
              <w:t>Sorghum bicolor</w:t>
            </w:r>
            <w:r w:rsidRPr="00FA5078">
              <w:rPr>
                <w:rFonts w:ascii="Times New Roman" w:eastAsia="Times New Roman" w:hAnsi="Times New Roman" w:cs="Times New Roman"/>
                <w:bCs/>
                <w:sz w:val="20"/>
                <w:szCs w:val="20"/>
                <w:lang w:eastAsia="sk-SK"/>
              </w:rPr>
              <w:t xml:space="preserve"> subsp. </w:t>
            </w:r>
            <w:r w:rsidRPr="00FA5078">
              <w:rPr>
                <w:rFonts w:ascii="Times New Roman" w:eastAsia="Times New Roman" w:hAnsi="Times New Roman" w:cs="Times New Roman"/>
                <w:bCs/>
                <w:i/>
                <w:sz w:val="20"/>
                <w:szCs w:val="20"/>
                <w:lang w:eastAsia="sk-SK"/>
              </w:rPr>
              <w:t>bicolor)</w:t>
            </w:r>
            <w:r w:rsidRPr="00FA5078">
              <w:rPr>
                <w:rFonts w:ascii="Times New Roman" w:eastAsia="Times New Roman" w:hAnsi="Times New Roman" w:cs="Times New Roman"/>
                <w:bCs/>
                <w:sz w:val="20"/>
                <w:szCs w:val="20"/>
                <w:lang w:eastAsia="sk-SK"/>
              </w:rPr>
              <w:t xml:space="preserve"> alebo jeho hybridov je najmenšia izolačná vzdialenosť 400 m od zdroja kontaminujúceho peľu.“.</w:t>
            </w:r>
          </w:p>
          <w:p w:rsidR="00DE7452" w:rsidRPr="00FA5078" w:rsidRDefault="00DE7452" w:rsidP="00FA5078">
            <w:pPr>
              <w:spacing w:after="0" w:line="240" w:lineRule="auto"/>
              <w:contextualSpacing/>
              <w:jc w:val="both"/>
              <w:rPr>
                <w:rFonts w:ascii="Times New Roman" w:hAnsi="Times New Roman" w:cs="Times New Roman"/>
                <w:sz w:val="20"/>
                <w:szCs w:val="20"/>
              </w:rPr>
            </w:pPr>
          </w:p>
          <w:p w:rsidR="00DE7452" w:rsidRDefault="00DE7452" w:rsidP="00FA5078">
            <w:pPr>
              <w:spacing w:after="0" w:line="240" w:lineRule="auto"/>
              <w:contextualSpacing/>
              <w:jc w:val="both"/>
              <w:rPr>
                <w:rFonts w:ascii="Times New Roman" w:hAnsi="Times New Roman" w:cs="Times New Roman"/>
                <w:sz w:val="20"/>
                <w:szCs w:val="20"/>
              </w:rPr>
            </w:pPr>
          </w:p>
          <w:p w:rsidR="002466F5" w:rsidRDefault="002466F5" w:rsidP="00FA5078">
            <w:pPr>
              <w:spacing w:after="0" w:line="240" w:lineRule="auto"/>
              <w:contextualSpacing/>
              <w:jc w:val="both"/>
              <w:rPr>
                <w:rFonts w:ascii="Times New Roman" w:hAnsi="Times New Roman" w:cs="Times New Roman"/>
                <w:sz w:val="20"/>
                <w:szCs w:val="20"/>
              </w:rPr>
            </w:pPr>
          </w:p>
          <w:p w:rsidR="00DE7452" w:rsidRPr="00FA5078" w:rsidRDefault="00DE7452"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 xml:space="preserve">V prílohe č. 1 odsek 5 znie: </w:t>
            </w:r>
          </w:p>
          <w:p w:rsidR="00DE7452" w:rsidRPr="00FA5078" w:rsidRDefault="00DE7452" w:rsidP="00FA5078">
            <w:pPr>
              <w:shd w:val="clear" w:color="auto" w:fill="FFFFFF"/>
              <w:spacing w:after="10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„(5) Množiteľský porast na výrobu certifikovaného osiva hybridov ovsa nahého (</w:t>
            </w:r>
            <w:r w:rsidRPr="00FA5078">
              <w:rPr>
                <w:rFonts w:ascii="Times New Roman" w:eastAsia="Times New Roman" w:hAnsi="Times New Roman" w:cs="Times New Roman"/>
                <w:bCs/>
                <w:i/>
                <w:sz w:val="20"/>
                <w:szCs w:val="20"/>
                <w:lang w:eastAsia="sk-SK"/>
              </w:rPr>
              <w:t>Avena nuda)</w:t>
            </w:r>
            <w:r w:rsidRPr="00FA5078">
              <w:rPr>
                <w:rFonts w:ascii="Times New Roman" w:eastAsia="Times New Roman" w:hAnsi="Times New Roman" w:cs="Times New Roman"/>
                <w:bCs/>
                <w:sz w:val="20"/>
                <w:szCs w:val="20"/>
                <w:lang w:eastAsia="sk-SK"/>
              </w:rPr>
              <w:t>, ovsa siateho (</w:t>
            </w:r>
            <w:r w:rsidRPr="00FA5078">
              <w:rPr>
                <w:rFonts w:ascii="Times New Roman" w:eastAsia="Times New Roman" w:hAnsi="Times New Roman" w:cs="Times New Roman"/>
                <w:bCs/>
                <w:i/>
                <w:sz w:val="20"/>
                <w:szCs w:val="20"/>
                <w:lang w:eastAsia="sk-SK"/>
              </w:rPr>
              <w:t>Avena sativa)</w:t>
            </w:r>
            <w:r w:rsidRPr="00FA5078">
              <w:rPr>
                <w:rFonts w:ascii="Times New Roman" w:eastAsia="Times New Roman" w:hAnsi="Times New Roman" w:cs="Times New Roman"/>
                <w:bCs/>
                <w:sz w:val="20"/>
                <w:szCs w:val="20"/>
                <w:lang w:eastAsia="sk-SK"/>
              </w:rPr>
              <w:t>, ovsa hrebienkatého (</w:t>
            </w:r>
            <w:r w:rsidRPr="00FA5078">
              <w:rPr>
                <w:rFonts w:ascii="Times New Roman" w:eastAsia="Times New Roman" w:hAnsi="Times New Roman" w:cs="Times New Roman"/>
                <w:bCs/>
                <w:i/>
                <w:sz w:val="20"/>
                <w:szCs w:val="20"/>
                <w:lang w:eastAsia="sk-SK"/>
              </w:rPr>
              <w:t>Avena strigosa)</w:t>
            </w:r>
            <w:r w:rsidRPr="00FA5078">
              <w:rPr>
                <w:rFonts w:ascii="Times New Roman" w:eastAsia="Times New Roman" w:hAnsi="Times New Roman" w:cs="Times New Roman"/>
                <w:bCs/>
                <w:sz w:val="20"/>
                <w:szCs w:val="20"/>
                <w:lang w:eastAsia="sk-SK"/>
              </w:rPr>
              <w:t>, ryže siatej (</w:t>
            </w:r>
            <w:r w:rsidRPr="00FA5078">
              <w:rPr>
                <w:rFonts w:ascii="Times New Roman" w:eastAsia="Times New Roman" w:hAnsi="Times New Roman" w:cs="Times New Roman"/>
                <w:bCs/>
                <w:i/>
                <w:sz w:val="20"/>
                <w:szCs w:val="20"/>
                <w:lang w:eastAsia="sk-SK"/>
              </w:rPr>
              <w:t>Oryza sativa)</w:t>
            </w:r>
            <w:r w:rsidRPr="00FA5078">
              <w:rPr>
                <w:rFonts w:ascii="Times New Roman" w:eastAsia="Times New Roman" w:hAnsi="Times New Roman" w:cs="Times New Roman"/>
                <w:bCs/>
                <w:sz w:val="20"/>
                <w:szCs w:val="20"/>
                <w:lang w:eastAsia="sk-SK"/>
              </w:rPr>
              <w:t>, pšenice letnej (</w:t>
            </w:r>
            <w:r w:rsidRPr="00FA5078">
              <w:rPr>
                <w:rFonts w:ascii="Times New Roman" w:eastAsia="Times New Roman" w:hAnsi="Times New Roman" w:cs="Times New Roman"/>
                <w:bCs/>
                <w:i/>
                <w:sz w:val="20"/>
                <w:szCs w:val="20"/>
                <w:lang w:eastAsia="sk-SK"/>
              </w:rPr>
              <w:t>Triticum aestivum</w:t>
            </w:r>
            <w:r w:rsidRPr="00FA5078">
              <w:rPr>
                <w:rFonts w:ascii="Times New Roman" w:eastAsia="Times New Roman" w:hAnsi="Times New Roman" w:cs="Times New Roman"/>
                <w:bCs/>
                <w:sz w:val="20"/>
                <w:szCs w:val="20"/>
                <w:lang w:eastAsia="sk-SK"/>
              </w:rPr>
              <w:t xml:space="preserve"> subsp. a</w:t>
            </w:r>
            <w:r w:rsidRPr="00FA5078">
              <w:rPr>
                <w:rFonts w:ascii="Times New Roman" w:eastAsia="Times New Roman" w:hAnsi="Times New Roman" w:cs="Times New Roman"/>
                <w:bCs/>
                <w:i/>
                <w:sz w:val="20"/>
                <w:szCs w:val="20"/>
                <w:lang w:eastAsia="sk-SK"/>
              </w:rPr>
              <w:t>estivum)</w:t>
            </w:r>
            <w:r w:rsidRPr="00FA5078">
              <w:rPr>
                <w:rFonts w:ascii="Times New Roman" w:eastAsia="Times New Roman" w:hAnsi="Times New Roman" w:cs="Times New Roman"/>
                <w:bCs/>
                <w:sz w:val="20"/>
                <w:szCs w:val="20"/>
                <w:lang w:eastAsia="sk-SK"/>
              </w:rPr>
              <w:t>, pšenice tvrdej (</w:t>
            </w:r>
            <w:r w:rsidRPr="00FA5078">
              <w:rPr>
                <w:rFonts w:ascii="Times New Roman" w:eastAsia="Times New Roman" w:hAnsi="Times New Roman" w:cs="Times New Roman"/>
                <w:bCs/>
                <w:i/>
                <w:sz w:val="20"/>
                <w:szCs w:val="20"/>
                <w:lang w:eastAsia="sk-SK"/>
              </w:rPr>
              <w:t>Triticum turgidum</w:t>
            </w:r>
            <w:r w:rsidRPr="00FA5078">
              <w:rPr>
                <w:rFonts w:ascii="Times New Roman" w:eastAsia="Times New Roman" w:hAnsi="Times New Roman" w:cs="Times New Roman"/>
                <w:bCs/>
                <w:sz w:val="20"/>
                <w:szCs w:val="20"/>
                <w:lang w:eastAsia="sk-SK"/>
              </w:rPr>
              <w:t xml:space="preserve"> subsp. </w:t>
            </w:r>
            <w:r w:rsidRPr="00FA5078">
              <w:rPr>
                <w:rFonts w:ascii="Times New Roman" w:eastAsia="Times New Roman" w:hAnsi="Times New Roman" w:cs="Times New Roman"/>
                <w:bCs/>
                <w:i/>
                <w:sz w:val="20"/>
                <w:szCs w:val="20"/>
                <w:lang w:eastAsia="sk-SK"/>
              </w:rPr>
              <w:t>durum)</w:t>
            </w:r>
            <w:r w:rsidRPr="00FA5078">
              <w:rPr>
                <w:rFonts w:ascii="Times New Roman" w:eastAsia="Times New Roman" w:hAnsi="Times New Roman" w:cs="Times New Roman"/>
                <w:bCs/>
                <w:sz w:val="20"/>
                <w:szCs w:val="20"/>
                <w:lang w:eastAsia="sk-SK"/>
              </w:rPr>
              <w:t>, pšenice špaldovej (</w:t>
            </w:r>
            <w:r w:rsidRPr="00FA5078">
              <w:rPr>
                <w:rFonts w:ascii="Times New Roman" w:eastAsia="Times New Roman" w:hAnsi="Times New Roman" w:cs="Times New Roman"/>
                <w:bCs/>
                <w:i/>
                <w:sz w:val="20"/>
                <w:szCs w:val="20"/>
                <w:lang w:eastAsia="sk-SK"/>
              </w:rPr>
              <w:t>Triticum aestivum</w:t>
            </w:r>
            <w:r w:rsidRPr="00FA5078">
              <w:rPr>
                <w:rFonts w:ascii="Times New Roman" w:eastAsia="Times New Roman" w:hAnsi="Times New Roman" w:cs="Times New Roman"/>
                <w:bCs/>
                <w:sz w:val="20"/>
                <w:szCs w:val="20"/>
                <w:lang w:eastAsia="sk-SK"/>
              </w:rPr>
              <w:t xml:space="preserve"> subsp. </w:t>
            </w:r>
            <w:r w:rsidRPr="00FA5078">
              <w:rPr>
                <w:rFonts w:ascii="Times New Roman" w:eastAsia="Times New Roman" w:hAnsi="Times New Roman" w:cs="Times New Roman"/>
                <w:bCs/>
                <w:i/>
                <w:sz w:val="20"/>
                <w:szCs w:val="20"/>
                <w:lang w:eastAsia="sk-SK"/>
              </w:rPr>
              <w:t>spelta)</w:t>
            </w:r>
            <w:r w:rsidRPr="00FA5078">
              <w:rPr>
                <w:rFonts w:ascii="Times New Roman" w:eastAsia="Times New Roman" w:hAnsi="Times New Roman" w:cs="Times New Roman"/>
                <w:bCs/>
                <w:sz w:val="20"/>
                <w:szCs w:val="20"/>
                <w:lang w:eastAsia="sk-SK"/>
              </w:rPr>
              <w:t xml:space="preserve"> a samoopelivého tritikale (x</w:t>
            </w:r>
            <w:r w:rsidRPr="00FA5078">
              <w:rPr>
                <w:rFonts w:ascii="Times New Roman" w:eastAsia="Times New Roman" w:hAnsi="Times New Roman" w:cs="Times New Roman"/>
                <w:bCs/>
                <w:i/>
                <w:sz w:val="20"/>
                <w:szCs w:val="20"/>
                <w:lang w:eastAsia="sk-SK"/>
              </w:rPr>
              <w:t>Triticosecale)</w:t>
            </w:r>
            <w:r w:rsidRPr="00FA5078">
              <w:rPr>
                <w:rFonts w:ascii="Times New Roman" w:eastAsia="Times New Roman" w:hAnsi="Times New Roman" w:cs="Times New Roman"/>
                <w:bCs/>
                <w:sz w:val="20"/>
                <w:szCs w:val="20"/>
                <w:lang w:eastAsia="sk-SK"/>
              </w:rPr>
              <w:t xml:space="preserve"> a množiteľský porast na výrobu</w:t>
            </w:r>
            <w:r w:rsidRPr="00FA5078" w:rsidDel="00343062">
              <w:rPr>
                <w:rFonts w:ascii="Times New Roman" w:eastAsia="Times New Roman" w:hAnsi="Times New Roman" w:cs="Times New Roman"/>
                <w:bCs/>
                <w:sz w:val="20"/>
                <w:szCs w:val="20"/>
                <w:lang w:eastAsia="sk-SK"/>
              </w:rPr>
              <w:t xml:space="preserve"> </w:t>
            </w:r>
            <w:r w:rsidRPr="00FA5078">
              <w:rPr>
                <w:rFonts w:ascii="Times New Roman" w:eastAsia="Times New Roman" w:hAnsi="Times New Roman" w:cs="Times New Roman"/>
                <w:bCs/>
                <w:sz w:val="20"/>
                <w:szCs w:val="20"/>
                <w:lang w:eastAsia="sk-SK"/>
              </w:rPr>
              <w:t>certifikovaného osiva hybridov jačmeňa siateho (</w:t>
            </w:r>
            <w:r w:rsidRPr="00FA5078">
              <w:rPr>
                <w:rFonts w:ascii="Times New Roman" w:eastAsia="Times New Roman" w:hAnsi="Times New Roman" w:cs="Times New Roman"/>
                <w:bCs/>
                <w:i/>
                <w:sz w:val="20"/>
                <w:szCs w:val="20"/>
                <w:lang w:eastAsia="sk-SK"/>
              </w:rPr>
              <w:t>Hordeum vulgare)</w:t>
            </w:r>
            <w:r w:rsidRPr="00FA5078">
              <w:rPr>
                <w:rFonts w:ascii="Times New Roman" w:eastAsia="Times New Roman" w:hAnsi="Times New Roman" w:cs="Times New Roman"/>
                <w:bCs/>
                <w:sz w:val="20"/>
                <w:szCs w:val="20"/>
                <w:lang w:eastAsia="sk-SK"/>
              </w:rPr>
              <w:t xml:space="preserve"> pomocou inej techniky ako </w:t>
            </w:r>
            <w:r w:rsidRPr="00FA5078">
              <w:rPr>
                <w:rFonts w:ascii="Times New Roman" w:eastAsia="Times New Roman" w:hAnsi="Times New Roman" w:cs="Times New Roman"/>
                <w:bCs/>
                <w:sz w:val="20"/>
                <w:szCs w:val="20"/>
                <w:lang w:eastAsia="sk-SK"/>
              </w:rPr>
              <w:lastRenderedPageBreak/>
              <w:t>cytoplazmatickej samčej sterility   musí spĺňať tieto požiadavky:</w:t>
            </w:r>
          </w:p>
          <w:p w:rsidR="00DE7452" w:rsidRPr="00FA5078" w:rsidRDefault="00DE7452" w:rsidP="00FA5078">
            <w:pPr>
              <w:shd w:val="clear" w:color="auto" w:fill="FFFFFF"/>
              <w:spacing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a) množiteľský porast musí mať takú vzdialenosť od susedných zdrojov peľu, ktoré môžu mať za následok nežiaduce cudzoopelenie, aby najmenšia vzdialenosť materského komponentu       od rastliny inej odrody toho istého druhu bola 25 m, okrem množiteľského porastu otcovského komponentu; táto vzdialenosť sa nemusí dodržať, ak existuje dostatočná ochrana pred nežiaducim cudzoopelením,</w:t>
            </w:r>
          </w:p>
          <w:p w:rsidR="00DE7452" w:rsidRPr="00FA5078" w:rsidRDefault="00DE7452" w:rsidP="00FA5078">
            <w:pPr>
              <w:shd w:val="clear" w:color="auto" w:fill="FFFFFF"/>
              <w:spacing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b) množiteľský porast musí mať dostatočnú pravosť a čistotu, ak ide o charakteristiky komponentov.</w:t>
            </w:r>
          </w:p>
          <w:p w:rsidR="00DE7452" w:rsidRPr="00FA5078" w:rsidRDefault="00DE7452" w:rsidP="00FA5078">
            <w:pPr>
              <w:shd w:val="clear" w:color="auto" w:fill="FFFFFF"/>
              <w:spacing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Ak sa osivo vyrába pomocou chemickej hybridizačnej látky, množiteľský porast musí spĺňať aj tieto požiadavky:</w:t>
            </w:r>
          </w:p>
          <w:p w:rsidR="00DE7452" w:rsidRPr="00FA5078" w:rsidRDefault="00DE7452" w:rsidP="00FA5078">
            <w:pPr>
              <w:shd w:val="clear" w:color="auto" w:fill="FFFFFF"/>
              <w:spacing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1. najnižšia odrodová čistota každého komponentu musí byť pri druhu</w:t>
            </w:r>
          </w:p>
          <w:p w:rsidR="00DE7452" w:rsidRPr="00FA5078" w:rsidRDefault="00DE7452" w:rsidP="00FA5078">
            <w:pPr>
              <w:shd w:val="clear" w:color="auto" w:fill="FFFFFF"/>
              <w:spacing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 ovos nahý (</w:t>
            </w:r>
            <w:r w:rsidRPr="00FA5078">
              <w:rPr>
                <w:rFonts w:ascii="Times New Roman" w:eastAsia="Times New Roman" w:hAnsi="Times New Roman" w:cs="Times New Roman"/>
                <w:bCs/>
                <w:i/>
                <w:sz w:val="20"/>
                <w:szCs w:val="20"/>
                <w:lang w:eastAsia="sk-SK"/>
              </w:rPr>
              <w:t>Avena nuda</w:t>
            </w:r>
            <w:r w:rsidRPr="00FA5078">
              <w:rPr>
                <w:rFonts w:ascii="Times New Roman" w:eastAsia="Times New Roman" w:hAnsi="Times New Roman" w:cs="Times New Roman"/>
                <w:bCs/>
                <w:sz w:val="20"/>
                <w:szCs w:val="20"/>
                <w:lang w:eastAsia="sk-SK"/>
              </w:rPr>
              <w:t>), ovos siaty (</w:t>
            </w:r>
            <w:r w:rsidRPr="00FA5078">
              <w:rPr>
                <w:rFonts w:ascii="Times New Roman" w:eastAsia="Times New Roman" w:hAnsi="Times New Roman" w:cs="Times New Roman"/>
                <w:bCs/>
                <w:i/>
                <w:sz w:val="20"/>
                <w:szCs w:val="20"/>
                <w:lang w:eastAsia="sk-SK"/>
              </w:rPr>
              <w:t>Avena sativa</w:t>
            </w:r>
            <w:r w:rsidRPr="00FA5078">
              <w:rPr>
                <w:rFonts w:ascii="Times New Roman" w:eastAsia="Times New Roman" w:hAnsi="Times New Roman" w:cs="Times New Roman"/>
                <w:bCs/>
                <w:sz w:val="20"/>
                <w:szCs w:val="20"/>
                <w:lang w:eastAsia="sk-SK"/>
              </w:rPr>
              <w:t>), ovos hrebienkatý (</w:t>
            </w:r>
            <w:r w:rsidRPr="00FA5078">
              <w:rPr>
                <w:rFonts w:ascii="Times New Roman" w:eastAsia="Times New Roman" w:hAnsi="Times New Roman" w:cs="Times New Roman"/>
                <w:bCs/>
                <w:i/>
                <w:sz w:val="20"/>
                <w:szCs w:val="20"/>
                <w:lang w:eastAsia="sk-SK"/>
              </w:rPr>
              <w:t>Avena strigosa</w:t>
            </w:r>
            <w:r w:rsidRPr="00FA5078">
              <w:rPr>
                <w:rFonts w:ascii="Times New Roman" w:eastAsia="Times New Roman" w:hAnsi="Times New Roman" w:cs="Times New Roman"/>
                <w:bCs/>
                <w:sz w:val="20"/>
                <w:szCs w:val="20"/>
                <w:lang w:eastAsia="sk-SK"/>
              </w:rPr>
              <w:t>), jačmeň siaty (</w:t>
            </w:r>
            <w:r w:rsidRPr="00FA5078">
              <w:rPr>
                <w:rFonts w:ascii="Times New Roman" w:eastAsia="Times New Roman" w:hAnsi="Times New Roman" w:cs="Times New Roman"/>
                <w:bCs/>
                <w:i/>
                <w:sz w:val="20"/>
                <w:szCs w:val="20"/>
                <w:lang w:eastAsia="sk-SK"/>
              </w:rPr>
              <w:t>Hordeum vulgare</w:t>
            </w:r>
            <w:r w:rsidRPr="00FA5078">
              <w:rPr>
                <w:rFonts w:ascii="Times New Roman" w:eastAsia="Times New Roman" w:hAnsi="Times New Roman" w:cs="Times New Roman"/>
                <w:bCs/>
                <w:sz w:val="20"/>
                <w:szCs w:val="20"/>
                <w:lang w:eastAsia="sk-SK"/>
              </w:rPr>
              <w:t>), ryža siata (</w:t>
            </w:r>
            <w:r w:rsidRPr="00FA5078">
              <w:rPr>
                <w:rFonts w:ascii="Times New Roman" w:eastAsia="Times New Roman" w:hAnsi="Times New Roman" w:cs="Times New Roman"/>
                <w:bCs/>
                <w:i/>
                <w:sz w:val="20"/>
                <w:szCs w:val="20"/>
                <w:lang w:eastAsia="sk-SK"/>
              </w:rPr>
              <w:t>Oryza sativa</w:t>
            </w:r>
            <w:r w:rsidRPr="00FA5078">
              <w:rPr>
                <w:rFonts w:ascii="Times New Roman" w:eastAsia="Times New Roman" w:hAnsi="Times New Roman" w:cs="Times New Roman"/>
                <w:bCs/>
                <w:sz w:val="20"/>
                <w:szCs w:val="20"/>
                <w:lang w:eastAsia="sk-SK"/>
              </w:rPr>
              <w:t>), pšenica letná (</w:t>
            </w:r>
            <w:r w:rsidRPr="00FA5078">
              <w:rPr>
                <w:rFonts w:ascii="Times New Roman" w:eastAsia="Times New Roman" w:hAnsi="Times New Roman" w:cs="Times New Roman"/>
                <w:bCs/>
                <w:i/>
                <w:sz w:val="20"/>
                <w:szCs w:val="20"/>
                <w:lang w:eastAsia="sk-SK"/>
              </w:rPr>
              <w:t>Triticum aestivum</w:t>
            </w:r>
            <w:r w:rsidRPr="00FA5078">
              <w:rPr>
                <w:rFonts w:ascii="Times New Roman" w:eastAsia="Times New Roman" w:hAnsi="Times New Roman" w:cs="Times New Roman"/>
                <w:bCs/>
                <w:sz w:val="20"/>
                <w:szCs w:val="20"/>
                <w:lang w:eastAsia="sk-SK"/>
              </w:rPr>
              <w:t xml:space="preserve"> subsp. </w:t>
            </w:r>
            <w:r w:rsidRPr="00FA5078">
              <w:rPr>
                <w:rFonts w:ascii="Times New Roman" w:eastAsia="Times New Roman" w:hAnsi="Times New Roman" w:cs="Times New Roman"/>
                <w:bCs/>
                <w:i/>
                <w:sz w:val="20"/>
                <w:szCs w:val="20"/>
                <w:lang w:eastAsia="sk-SK"/>
              </w:rPr>
              <w:t>aestivum)</w:t>
            </w:r>
            <w:r w:rsidRPr="00FA5078">
              <w:rPr>
                <w:rFonts w:ascii="Times New Roman" w:eastAsia="Times New Roman" w:hAnsi="Times New Roman" w:cs="Times New Roman"/>
                <w:bCs/>
                <w:sz w:val="20"/>
                <w:szCs w:val="20"/>
                <w:lang w:eastAsia="sk-SK"/>
              </w:rPr>
              <w:t xml:space="preserve"> , pšenica tvrdá (</w:t>
            </w:r>
            <w:r w:rsidRPr="00FA5078">
              <w:rPr>
                <w:rFonts w:ascii="Times New Roman" w:eastAsia="Times New Roman" w:hAnsi="Times New Roman" w:cs="Times New Roman"/>
                <w:bCs/>
                <w:i/>
                <w:sz w:val="20"/>
                <w:szCs w:val="20"/>
                <w:lang w:eastAsia="sk-SK"/>
              </w:rPr>
              <w:t>Triticum turgidum</w:t>
            </w:r>
            <w:r w:rsidRPr="00FA5078">
              <w:rPr>
                <w:rFonts w:ascii="Times New Roman" w:eastAsia="Times New Roman" w:hAnsi="Times New Roman" w:cs="Times New Roman"/>
                <w:bCs/>
                <w:sz w:val="20"/>
                <w:szCs w:val="20"/>
                <w:lang w:eastAsia="sk-SK"/>
              </w:rPr>
              <w:t xml:space="preserve"> subsp. </w:t>
            </w:r>
            <w:r w:rsidRPr="00FA5078">
              <w:rPr>
                <w:rFonts w:ascii="Times New Roman" w:eastAsia="Times New Roman" w:hAnsi="Times New Roman" w:cs="Times New Roman"/>
                <w:bCs/>
                <w:i/>
                <w:sz w:val="20"/>
                <w:szCs w:val="20"/>
                <w:lang w:eastAsia="sk-SK"/>
              </w:rPr>
              <w:t>durum)</w:t>
            </w:r>
            <w:r w:rsidRPr="00FA5078">
              <w:rPr>
                <w:rFonts w:ascii="Times New Roman" w:eastAsia="Times New Roman" w:hAnsi="Times New Roman" w:cs="Times New Roman"/>
                <w:bCs/>
                <w:sz w:val="20"/>
                <w:szCs w:val="20"/>
                <w:lang w:eastAsia="sk-SK"/>
              </w:rPr>
              <w:t xml:space="preserve"> a pšenica špaldová (</w:t>
            </w:r>
            <w:r w:rsidRPr="00FA5078">
              <w:rPr>
                <w:rFonts w:ascii="Times New Roman" w:eastAsia="Times New Roman" w:hAnsi="Times New Roman" w:cs="Times New Roman"/>
                <w:bCs/>
                <w:i/>
                <w:sz w:val="20"/>
                <w:szCs w:val="20"/>
                <w:lang w:eastAsia="sk-SK"/>
              </w:rPr>
              <w:t>Triticum aestivum</w:t>
            </w:r>
            <w:r w:rsidRPr="00FA5078">
              <w:rPr>
                <w:rFonts w:ascii="Times New Roman" w:eastAsia="Times New Roman" w:hAnsi="Times New Roman" w:cs="Times New Roman"/>
                <w:bCs/>
                <w:sz w:val="20"/>
                <w:szCs w:val="20"/>
                <w:lang w:eastAsia="sk-SK"/>
              </w:rPr>
              <w:t xml:space="preserve"> subsp. </w:t>
            </w:r>
            <w:r w:rsidRPr="00FA5078">
              <w:rPr>
                <w:rFonts w:ascii="Times New Roman" w:eastAsia="Times New Roman" w:hAnsi="Times New Roman" w:cs="Times New Roman"/>
                <w:bCs/>
                <w:i/>
                <w:sz w:val="20"/>
                <w:szCs w:val="20"/>
                <w:lang w:eastAsia="sk-SK"/>
              </w:rPr>
              <w:t>spelta)</w:t>
            </w:r>
            <w:r w:rsidRPr="00FA5078">
              <w:rPr>
                <w:rFonts w:ascii="Times New Roman" w:eastAsia="Times New Roman" w:hAnsi="Times New Roman" w:cs="Times New Roman"/>
                <w:bCs/>
                <w:sz w:val="20"/>
                <w:szCs w:val="20"/>
                <w:lang w:eastAsia="sk-SK"/>
              </w:rPr>
              <w:t xml:space="preserve"> 99,7 %</w:t>
            </w:r>
          </w:p>
          <w:p w:rsidR="00DE7452" w:rsidRPr="00FA5078" w:rsidRDefault="00DE7452" w:rsidP="00FA5078">
            <w:pPr>
              <w:shd w:val="clear" w:color="auto" w:fill="FFFFFF"/>
              <w:spacing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 samoopelivé tritikale (x</w:t>
            </w:r>
            <w:r w:rsidRPr="00FA5078">
              <w:rPr>
                <w:rFonts w:ascii="Times New Roman" w:eastAsia="Times New Roman" w:hAnsi="Times New Roman" w:cs="Times New Roman"/>
                <w:bCs/>
                <w:i/>
                <w:sz w:val="20"/>
                <w:szCs w:val="20"/>
                <w:lang w:eastAsia="sk-SK"/>
              </w:rPr>
              <w:t>Triticosecale</w:t>
            </w:r>
            <w:r w:rsidRPr="00FA5078">
              <w:rPr>
                <w:rFonts w:ascii="Times New Roman" w:eastAsia="Times New Roman" w:hAnsi="Times New Roman" w:cs="Times New Roman"/>
                <w:bCs/>
                <w:sz w:val="20"/>
                <w:szCs w:val="20"/>
                <w:lang w:eastAsia="sk-SK"/>
              </w:rPr>
              <w:t>) 99 %</w:t>
            </w:r>
          </w:p>
          <w:p w:rsidR="00DE7452" w:rsidRPr="00FA5078" w:rsidRDefault="00DE7452" w:rsidP="00FA5078">
            <w:pPr>
              <w:shd w:val="clear" w:color="auto" w:fill="FFFFFF"/>
              <w:spacing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2. najnižšia hybridnosť musí byť 95 %.</w:t>
            </w:r>
          </w:p>
          <w:p w:rsidR="00DE7452" w:rsidRPr="00FA5078" w:rsidRDefault="00DE7452" w:rsidP="00FA5078">
            <w:pPr>
              <w:shd w:val="clear" w:color="auto" w:fill="FFFFFF"/>
              <w:spacing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Percentuálny podiel hybridnosti podľa druhého bodu sa hodnotí podľa súčasných medzinárodných metód, ak také metódy existujú. Ak sa hybridnosť určuje počas skúšok osiva vykonávaných pred certifikáciou, nie je potrebné zopakovať ju počas úradnej poľnej prehliadky.“.</w:t>
            </w:r>
          </w:p>
          <w:p w:rsidR="00DE7452" w:rsidRPr="00FA5078" w:rsidRDefault="00DE7452" w:rsidP="00FA5078">
            <w:pPr>
              <w:spacing w:after="0" w:line="240" w:lineRule="auto"/>
              <w:contextualSpacing/>
              <w:jc w:val="both"/>
              <w:rPr>
                <w:rFonts w:ascii="Times New Roman" w:hAnsi="Times New Roman" w:cs="Times New Roman"/>
                <w:sz w:val="20"/>
                <w:szCs w:val="20"/>
              </w:rPr>
            </w:pPr>
          </w:p>
          <w:p w:rsidR="00DE7452" w:rsidRPr="00FA5078" w:rsidRDefault="00DE7452" w:rsidP="00FA5078">
            <w:pPr>
              <w:spacing w:after="0" w:line="240" w:lineRule="auto"/>
              <w:contextualSpacing/>
              <w:jc w:val="both"/>
              <w:rPr>
                <w:rFonts w:ascii="Times New Roman" w:hAnsi="Times New Roman" w:cs="Times New Roman"/>
                <w:sz w:val="20"/>
                <w:szCs w:val="20"/>
              </w:rPr>
            </w:pPr>
          </w:p>
          <w:p w:rsidR="00DE7452" w:rsidRPr="00FA5078" w:rsidRDefault="00DE7452" w:rsidP="00FA5078">
            <w:pPr>
              <w:spacing w:after="0" w:line="240" w:lineRule="auto"/>
              <w:contextualSpacing/>
              <w:jc w:val="both"/>
              <w:rPr>
                <w:rFonts w:ascii="Times New Roman" w:hAnsi="Times New Roman" w:cs="Times New Roman"/>
                <w:sz w:val="20"/>
                <w:szCs w:val="20"/>
              </w:rPr>
            </w:pPr>
          </w:p>
          <w:p w:rsidR="00DE7452" w:rsidRPr="00FA5078" w:rsidRDefault="00DE7452"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V prílohe č. 1 ods. 9 časti B písmeno a) znie:</w:t>
            </w:r>
          </w:p>
          <w:p w:rsidR="00DE7452" w:rsidRPr="00FA5078" w:rsidRDefault="00DE7452" w:rsidP="00FA5078">
            <w:pPr>
              <w:shd w:val="clear" w:color="auto" w:fill="FFFFFF"/>
              <w:spacing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 xml:space="preserve"> „a) v prípade ovsa nahého (</w:t>
            </w:r>
            <w:r w:rsidRPr="00FA5078">
              <w:rPr>
                <w:rFonts w:ascii="Times New Roman" w:eastAsia="Times New Roman" w:hAnsi="Times New Roman" w:cs="Times New Roman"/>
                <w:bCs/>
                <w:i/>
                <w:sz w:val="20"/>
                <w:szCs w:val="20"/>
                <w:lang w:eastAsia="sk-SK"/>
              </w:rPr>
              <w:t>Avena nuda</w:t>
            </w:r>
            <w:r w:rsidRPr="00FA5078">
              <w:rPr>
                <w:rFonts w:ascii="Times New Roman" w:eastAsia="Times New Roman" w:hAnsi="Times New Roman" w:cs="Times New Roman"/>
                <w:bCs/>
                <w:sz w:val="20"/>
                <w:szCs w:val="20"/>
                <w:lang w:eastAsia="sk-SK"/>
              </w:rPr>
              <w:t>), ovsa siateho (</w:t>
            </w:r>
            <w:r w:rsidRPr="00FA5078">
              <w:rPr>
                <w:rFonts w:ascii="Times New Roman" w:eastAsia="Times New Roman" w:hAnsi="Times New Roman" w:cs="Times New Roman"/>
                <w:bCs/>
                <w:i/>
                <w:sz w:val="20"/>
                <w:szCs w:val="20"/>
                <w:lang w:eastAsia="sk-SK"/>
              </w:rPr>
              <w:t>Avena sativa</w:t>
            </w:r>
            <w:r w:rsidRPr="00FA5078">
              <w:rPr>
                <w:rFonts w:ascii="Times New Roman" w:eastAsia="Times New Roman" w:hAnsi="Times New Roman" w:cs="Times New Roman"/>
                <w:bCs/>
                <w:sz w:val="20"/>
                <w:szCs w:val="20"/>
                <w:lang w:eastAsia="sk-SK"/>
              </w:rPr>
              <w:t>), ovsa hrebienkatého (</w:t>
            </w:r>
            <w:r w:rsidRPr="00FA5078">
              <w:rPr>
                <w:rFonts w:ascii="Times New Roman" w:eastAsia="Times New Roman" w:hAnsi="Times New Roman" w:cs="Times New Roman"/>
                <w:bCs/>
                <w:i/>
                <w:sz w:val="20"/>
                <w:szCs w:val="20"/>
                <w:lang w:eastAsia="sk-SK"/>
              </w:rPr>
              <w:t xml:space="preserve">Avena </w:t>
            </w:r>
            <w:r w:rsidRPr="00FA5078">
              <w:rPr>
                <w:rFonts w:ascii="Times New Roman" w:eastAsia="Times New Roman" w:hAnsi="Times New Roman" w:cs="Times New Roman"/>
                <w:bCs/>
                <w:i/>
                <w:sz w:val="20"/>
                <w:szCs w:val="20"/>
                <w:lang w:eastAsia="sk-SK"/>
              </w:rPr>
              <w:lastRenderedPageBreak/>
              <w:t>strigosa</w:t>
            </w:r>
            <w:r w:rsidRPr="00FA5078">
              <w:rPr>
                <w:rFonts w:ascii="Times New Roman" w:eastAsia="Times New Roman" w:hAnsi="Times New Roman" w:cs="Times New Roman"/>
                <w:bCs/>
                <w:sz w:val="20"/>
                <w:szCs w:val="20"/>
                <w:lang w:eastAsia="sk-SK"/>
              </w:rPr>
              <w:t>), jačmeňa siateho (</w:t>
            </w:r>
            <w:r w:rsidRPr="00FA5078">
              <w:rPr>
                <w:rFonts w:ascii="Times New Roman" w:eastAsia="Times New Roman" w:hAnsi="Times New Roman" w:cs="Times New Roman"/>
                <w:bCs/>
                <w:i/>
                <w:sz w:val="20"/>
                <w:szCs w:val="20"/>
                <w:lang w:eastAsia="sk-SK"/>
              </w:rPr>
              <w:t>Hordeum vulgare</w:t>
            </w:r>
            <w:r w:rsidRPr="00FA5078">
              <w:rPr>
                <w:rFonts w:ascii="Times New Roman" w:eastAsia="Times New Roman" w:hAnsi="Times New Roman" w:cs="Times New Roman"/>
                <w:bCs/>
                <w:sz w:val="20"/>
                <w:szCs w:val="20"/>
                <w:lang w:eastAsia="sk-SK"/>
              </w:rPr>
              <w:t>), ryže siatej (</w:t>
            </w:r>
            <w:r w:rsidRPr="00FA5078">
              <w:rPr>
                <w:rFonts w:ascii="Times New Roman" w:eastAsia="Times New Roman" w:hAnsi="Times New Roman" w:cs="Times New Roman"/>
                <w:bCs/>
                <w:i/>
                <w:sz w:val="20"/>
                <w:szCs w:val="20"/>
                <w:lang w:eastAsia="sk-SK"/>
              </w:rPr>
              <w:t>Oryza sativa</w:t>
            </w:r>
            <w:r w:rsidRPr="00FA5078">
              <w:rPr>
                <w:rFonts w:ascii="Times New Roman" w:eastAsia="Times New Roman" w:hAnsi="Times New Roman" w:cs="Times New Roman"/>
                <w:bCs/>
                <w:sz w:val="20"/>
                <w:szCs w:val="20"/>
                <w:lang w:eastAsia="sk-SK"/>
              </w:rPr>
              <w:t>), lesknice kanárskej (</w:t>
            </w:r>
            <w:r w:rsidRPr="00FA5078">
              <w:rPr>
                <w:rFonts w:ascii="Times New Roman" w:eastAsia="Times New Roman" w:hAnsi="Times New Roman" w:cs="Times New Roman"/>
                <w:bCs/>
                <w:i/>
                <w:sz w:val="20"/>
                <w:szCs w:val="20"/>
                <w:lang w:eastAsia="sk-SK"/>
              </w:rPr>
              <w:t>Phalaris canariensis</w:t>
            </w:r>
            <w:r w:rsidRPr="00FA5078">
              <w:rPr>
                <w:rFonts w:ascii="Times New Roman" w:eastAsia="Times New Roman" w:hAnsi="Times New Roman" w:cs="Times New Roman"/>
                <w:bCs/>
                <w:sz w:val="20"/>
                <w:szCs w:val="20"/>
                <w:lang w:eastAsia="sk-SK"/>
              </w:rPr>
              <w:t>), tritikale (x</w:t>
            </w:r>
            <w:r w:rsidRPr="00FA5078">
              <w:rPr>
                <w:rFonts w:ascii="Times New Roman" w:eastAsia="Times New Roman" w:hAnsi="Times New Roman" w:cs="Times New Roman"/>
                <w:bCs/>
                <w:i/>
                <w:sz w:val="20"/>
                <w:szCs w:val="20"/>
                <w:lang w:eastAsia="sk-SK"/>
              </w:rPr>
              <w:t>Triticosecale</w:t>
            </w:r>
            <w:r w:rsidRPr="00FA5078">
              <w:rPr>
                <w:rFonts w:ascii="Times New Roman" w:eastAsia="Times New Roman" w:hAnsi="Times New Roman" w:cs="Times New Roman"/>
                <w:bCs/>
                <w:sz w:val="20"/>
                <w:szCs w:val="20"/>
                <w:lang w:eastAsia="sk-SK"/>
              </w:rPr>
              <w:t>), pšenice letnej (</w:t>
            </w:r>
            <w:r w:rsidRPr="00FA5078">
              <w:rPr>
                <w:rFonts w:ascii="Times New Roman" w:eastAsia="Times New Roman" w:hAnsi="Times New Roman" w:cs="Times New Roman"/>
                <w:bCs/>
                <w:i/>
                <w:sz w:val="20"/>
                <w:szCs w:val="20"/>
                <w:lang w:eastAsia="sk-SK"/>
              </w:rPr>
              <w:t>Triticum aestivum</w:t>
            </w:r>
            <w:r w:rsidRPr="00FA5078">
              <w:rPr>
                <w:rFonts w:ascii="Times New Roman" w:eastAsia="Times New Roman" w:hAnsi="Times New Roman" w:cs="Times New Roman"/>
                <w:bCs/>
                <w:sz w:val="20"/>
                <w:szCs w:val="20"/>
                <w:lang w:eastAsia="sk-SK"/>
              </w:rPr>
              <w:t xml:space="preserve"> subsp. </w:t>
            </w:r>
            <w:r w:rsidRPr="00FA5078">
              <w:rPr>
                <w:rFonts w:ascii="Times New Roman" w:eastAsia="Times New Roman" w:hAnsi="Times New Roman" w:cs="Times New Roman"/>
                <w:bCs/>
                <w:i/>
                <w:sz w:val="20"/>
                <w:szCs w:val="20"/>
                <w:lang w:eastAsia="sk-SK"/>
              </w:rPr>
              <w:t>aestivum</w:t>
            </w:r>
            <w:r w:rsidRPr="00FA5078">
              <w:rPr>
                <w:rFonts w:ascii="Times New Roman" w:eastAsia="Times New Roman" w:hAnsi="Times New Roman" w:cs="Times New Roman"/>
                <w:bCs/>
                <w:sz w:val="20"/>
                <w:szCs w:val="20"/>
                <w:lang w:eastAsia="sk-SK"/>
              </w:rPr>
              <w:t>), pšenice tvrdej (</w:t>
            </w:r>
            <w:r w:rsidRPr="00FA5078">
              <w:rPr>
                <w:rFonts w:ascii="Times New Roman" w:eastAsia="Times New Roman" w:hAnsi="Times New Roman" w:cs="Times New Roman"/>
                <w:bCs/>
                <w:i/>
                <w:sz w:val="20"/>
                <w:szCs w:val="20"/>
                <w:lang w:eastAsia="sk-SK"/>
              </w:rPr>
              <w:t>Triticum turgidum</w:t>
            </w:r>
            <w:r w:rsidRPr="00FA5078">
              <w:rPr>
                <w:rFonts w:ascii="Times New Roman" w:eastAsia="Times New Roman" w:hAnsi="Times New Roman" w:cs="Times New Roman"/>
                <w:bCs/>
                <w:sz w:val="20"/>
                <w:szCs w:val="20"/>
                <w:lang w:eastAsia="sk-SK"/>
              </w:rPr>
              <w:t xml:space="preserve"> subsp. d</w:t>
            </w:r>
            <w:r w:rsidRPr="00FA5078">
              <w:rPr>
                <w:rFonts w:ascii="Times New Roman" w:eastAsia="Times New Roman" w:hAnsi="Times New Roman" w:cs="Times New Roman"/>
                <w:bCs/>
                <w:i/>
                <w:sz w:val="20"/>
                <w:szCs w:val="20"/>
                <w:lang w:eastAsia="sk-SK"/>
              </w:rPr>
              <w:t>urum</w:t>
            </w:r>
            <w:r w:rsidRPr="00FA5078">
              <w:rPr>
                <w:rFonts w:ascii="Times New Roman" w:eastAsia="Times New Roman" w:hAnsi="Times New Roman" w:cs="Times New Roman"/>
                <w:bCs/>
                <w:sz w:val="20"/>
                <w:szCs w:val="20"/>
                <w:lang w:eastAsia="sk-SK"/>
              </w:rPr>
              <w:t>), pšenice špaldovej (</w:t>
            </w:r>
            <w:r w:rsidRPr="00FA5078">
              <w:rPr>
                <w:rFonts w:ascii="Times New Roman" w:eastAsia="Times New Roman" w:hAnsi="Times New Roman" w:cs="Times New Roman"/>
                <w:bCs/>
                <w:i/>
                <w:sz w:val="20"/>
                <w:szCs w:val="20"/>
                <w:lang w:eastAsia="sk-SK"/>
              </w:rPr>
              <w:t>Triticum aestivum</w:t>
            </w:r>
            <w:r w:rsidRPr="00FA5078">
              <w:rPr>
                <w:rFonts w:ascii="Times New Roman" w:eastAsia="Times New Roman" w:hAnsi="Times New Roman" w:cs="Times New Roman"/>
                <w:bCs/>
                <w:sz w:val="20"/>
                <w:szCs w:val="20"/>
                <w:lang w:eastAsia="sk-SK"/>
              </w:rPr>
              <w:t xml:space="preserve"> subsp. s</w:t>
            </w:r>
            <w:r w:rsidRPr="00FA5078">
              <w:rPr>
                <w:rFonts w:ascii="Times New Roman" w:eastAsia="Times New Roman" w:hAnsi="Times New Roman" w:cs="Times New Roman"/>
                <w:bCs/>
                <w:i/>
                <w:sz w:val="20"/>
                <w:szCs w:val="20"/>
                <w:lang w:eastAsia="sk-SK"/>
              </w:rPr>
              <w:t>pelta</w:t>
            </w:r>
            <w:r w:rsidRPr="00FA5078">
              <w:rPr>
                <w:rFonts w:ascii="Times New Roman" w:eastAsia="Times New Roman" w:hAnsi="Times New Roman" w:cs="Times New Roman"/>
                <w:bCs/>
                <w:sz w:val="20"/>
                <w:szCs w:val="20"/>
                <w:lang w:eastAsia="sk-SK"/>
              </w:rPr>
              <w:t>), raže siatej (</w:t>
            </w:r>
            <w:r w:rsidRPr="00FA5078">
              <w:rPr>
                <w:rFonts w:ascii="Times New Roman" w:eastAsia="Times New Roman" w:hAnsi="Times New Roman" w:cs="Times New Roman"/>
                <w:bCs/>
                <w:i/>
                <w:sz w:val="20"/>
                <w:szCs w:val="20"/>
                <w:lang w:eastAsia="sk-SK"/>
              </w:rPr>
              <w:t>Secale cereale</w:t>
            </w:r>
            <w:r w:rsidRPr="00FA5078">
              <w:rPr>
                <w:rFonts w:ascii="Times New Roman" w:eastAsia="Times New Roman" w:hAnsi="Times New Roman" w:cs="Times New Roman"/>
                <w:bCs/>
                <w:sz w:val="20"/>
                <w:szCs w:val="20"/>
                <w:lang w:eastAsia="sk-SK"/>
              </w:rPr>
              <w:t>) jedna,“.</w:t>
            </w:r>
            <w:r w:rsidRPr="00FA5078" w:rsidDel="00CE0843">
              <w:rPr>
                <w:rFonts w:ascii="Times New Roman" w:eastAsia="Times New Roman" w:hAnsi="Times New Roman" w:cs="Times New Roman"/>
                <w:bCs/>
                <w:sz w:val="20"/>
                <w:szCs w:val="20"/>
                <w:lang w:eastAsia="sk-SK"/>
              </w:rPr>
              <w:t xml:space="preserve"> </w:t>
            </w:r>
          </w:p>
          <w:p w:rsidR="00DE7452" w:rsidRPr="00FA5078" w:rsidRDefault="00DE7452" w:rsidP="00FA5078">
            <w:pPr>
              <w:spacing w:after="0" w:line="240" w:lineRule="auto"/>
              <w:contextualSpacing/>
              <w:jc w:val="both"/>
              <w:rPr>
                <w:rFonts w:ascii="Times New Roman" w:hAnsi="Times New Roman" w:cs="Times New Roman"/>
                <w:sz w:val="20"/>
                <w:szCs w:val="20"/>
              </w:rPr>
            </w:pPr>
          </w:p>
          <w:p w:rsidR="00DE7452" w:rsidRDefault="00DE7452" w:rsidP="00FA5078">
            <w:pPr>
              <w:spacing w:after="0" w:line="240" w:lineRule="auto"/>
              <w:contextualSpacing/>
              <w:jc w:val="both"/>
              <w:rPr>
                <w:rFonts w:ascii="Times New Roman" w:hAnsi="Times New Roman" w:cs="Times New Roman"/>
                <w:sz w:val="20"/>
                <w:szCs w:val="20"/>
              </w:rPr>
            </w:pPr>
          </w:p>
          <w:p w:rsidR="002466F5" w:rsidRPr="00FA5078" w:rsidRDefault="002466F5" w:rsidP="00FA5078">
            <w:pPr>
              <w:spacing w:after="0" w:line="240" w:lineRule="auto"/>
              <w:contextualSpacing/>
              <w:jc w:val="both"/>
              <w:rPr>
                <w:rFonts w:ascii="Times New Roman" w:hAnsi="Times New Roman" w:cs="Times New Roman"/>
                <w:sz w:val="20"/>
                <w:szCs w:val="20"/>
              </w:rPr>
            </w:pPr>
          </w:p>
          <w:p w:rsidR="00BA4765" w:rsidRDefault="00BA4765"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rsidR="00BA4765" w:rsidRDefault="00BA4765"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rsidR="00BA4765" w:rsidRDefault="00BA4765"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rsidR="00DE7452" w:rsidRPr="00FA5078" w:rsidRDefault="00DE7452"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 xml:space="preserve">V prílohe č. 2 ods. 1 časť A znie:  </w:t>
            </w:r>
          </w:p>
          <w:p w:rsidR="00DE7452" w:rsidRPr="00FA5078" w:rsidRDefault="00DE7452"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„A. Ovos nahý (</w:t>
            </w:r>
            <w:r w:rsidRPr="00FA5078">
              <w:rPr>
                <w:rFonts w:ascii="Times New Roman" w:eastAsia="Times New Roman" w:hAnsi="Times New Roman" w:cs="Times New Roman"/>
                <w:bCs/>
                <w:i/>
                <w:sz w:val="20"/>
                <w:szCs w:val="20"/>
                <w:lang w:eastAsia="sk-SK"/>
              </w:rPr>
              <w:t>Avena nuda</w:t>
            </w:r>
            <w:r w:rsidRPr="00FA5078">
              <w:rPr>
                <w:rFonts w:ascii="Times New Roman" w:eastAsia="Times New Roman" w:hAnsi="Times New Roman" w:cs="Times New Roman"/>
                <w:bCs/>
                <w:sz w:val="20"/>
                <w:szCs w:val="20"/>
                <w:lang w:eastAsia="sk-SK"/>
              </w:rPr>
              <w:t>), ovos siaty (</w:t>
            </w:r>
            <w:r w:rsidRPr="00FA5078">
              <w:rPr>
                <w:rFonts w:ascii="Times New Roman" w:eastAsia="Times New Roman" w:hAnsi="Times New Roman" w:cs="Times New Roman"/>
                <w:bCs/>
                <w:i/>
                <w:sz w:val="20"/>
                <w:szCs w:val="20"/>
                <w:lang w:eastAsia="sk-SK"/>
              </w:rPr>
              <w:t>Avena sativa</w:t>
            </w:r>
            <w:r w:rsidRPr="00FA5078">
              <w:rPr>
                <w:rFonts w:ascii="Times New Roman" w:eastAsia="Times New Roman" w:hAnsi="Times New Roman" w:cs="Times New Roman"/>
                <w:bCs/>
                <w:sz w:val="20"/>
                <w:szCs w:val="20"/>
                <w:lang w:eastAsia="sk-SK"/>
              </w:rPr>
              <w:t>), ovos hrebienkatý (</w:t>
            </w:r>
            <w:r w:rsidRPr="00FA5078">
              <w:rPr>
                <w:rFonts w:ascii="Times New Roman" w:eastAsia="Times New Roman" w:hAnsi="Times New Roman" w:cs="Times New Roman"/>
                <w:bCs/>
                <w:i/>
                <w:sz w:val="20"/>
                <w:szCs w:val="20"/>
                <w:lang w:eastAsia="sk-SK"/>
              </w:rPr>
              <w:t>Avena strigosa</w:t>
            </w:r>
            <w:r w:rsidRPr="00FA5078">
              <w:rPr>
                <w:rFonts w:ascii="Times New Roman" w:eastAsia="Times New Roman" w:hAnsi="Times New Roman" w:cs="Times New Roman"/>
                <w:bCs/>
                <w:sz w:val="20"/>
                <w:szCs w:val="20"/>
                <w:lang w:eastAsia="sk-SK"/>
              </w:rPr>
              <w:t>), jačmeň siaty (</w:t>
            </w:r>
            <w:r w:rsidRPr="00FA5078">
              <w:rPr>
                <w:rFonts w:ascii="Times New Roman" w:eastAsia="Times New Roman" w:hAnsi="Times New Roman" w:cs="Times New Roman"/>
                <w:bCs/>
                <w:i/>
                <w:sz w:val="20"/>
                <w:szCs w:val="20"/>
                <w:lang w:eastAsia="sk-SK"/>
              </w:rPr>
              <w:t>Hordeum vulgare</w:t>
            </w:r>
            <w:r w:rsidRPr="00FA5078">
              <w:rPr>
                <w:rFonts w:ascii="Times New Roman" w:eastAsia="Times New Roman" w:hAnsi="Times New Roman" w:cs="Times New Roman"/>
                <w:bCs/>
                <w:sz w:val="20"/>
                <w:szCs w:val="20"/>
                <w:lang w:eastAsia="sk-SK"/>
              </w:rPr>
              <w:t>), ryža siata (</w:t>
            </w:r>
            <w:r w:rsidRPr="00FA5078">
              <w:rPr>
                <w:rFonts w:ascii="Times New Roman" w:eastAsia="Times New Roman" w:hAnsi="Times New Roman" w:cs="Times New Roman"/>
                <w:bCs/>
                <w:i/>
                <w:sz w:val="20"/>
                <w:szCs w:val="20"/>
                <w:lang w:eastAsia="sk-SK"/>
              </w:rPr>
              <w:t>Oryza sativa</w:t>
            </w:r>
            <w:r w:rsidRPr="00FA5078">
              <w:rPr>
                <w:rFonts w:ascii="Times New Roman" w:eastAsia="Times New Roman" w:hAnsi="Times New Roman" w:cs="Times New Roman"/>
                <w:bCs/>
                <w:sz w:val="20"/>
                <w:szCs w:val="20"/>
                <w:lang w:eastAsia="sk-SK"/>
              </w:rPr>
              <w:t>), pšenica letná (</w:t>
            </w:r>
            <w:r w:rsidRPr="00FA5078">
              <w:rPr>
                <w:rFonts w:ascii="Times New Roman" w:eastAsia="Times New Roman" w:hAnsi="Times New Roman" w:cs="Times New Roman"/>
                <w:bCs/>
                <w:i/>
                <w:sz w:val="20"/>
                <w:szCs w:val="20"/>
                <w:lang w:eastAsia="sk-SK"/>
              </w:rPr>
              <w:t>Triticum aestivum</w:t>
            </w:r>
            <w:r w:rsidRPr="00FA5078">
              <w:rPr>
                <w:rFonts w:ascii="Times New Roman" w:eastAsia="Times New Roman" w:hAnsi="Times New Roman" w:cs="Times New Roman"/>
                <w:bCs/>
                <w:sz w:val="20"/>
                <w:szCs w:val="20"/>
                <w:lang w:eastAsia="sk-SK"/>
              </w:rPr>
              <w:t xml:space="preserve"> subsp. </w:t>
            </w:r>
            <w:r w:rsidRPr="00FA5078">
              <w:rPr>
                <w:rFonts w:ascii="Times New Roman" w:eastAsia="Times New Roman" w:hAnsi="Times New Roman" w:cs="Times New Roman"/>
                <w:bCs/>
                <w:i/>
                <w:sz w:val="20"/>
                <w:szCs w:val="20"/>
                <w:lang w:eastAsia="sk-SK"/>
              </w:rPr>
              <w:t>aestivum</w:t>
            </w:r>
            <w:r w:rsidRPr="00FA5078">
              <w:rPr>
                <w:rFonts w:ascii="Times New Roman" w:eastAsia="Times New Roman" w:hAnsi="Times New Roman" w:cs="Times New Roman"/>
                <w:bCs/>
                <w:sz w:val="20"/>
                <w:szCs w:val="20"/>
                <w:lang w:eastAsia="sk-SK"/>
              </w:rPr>
              <w:t>), pšenica tvrdá (</w:t>
            </w:r>
            <w:r w:rsidRPr="00FA5078">
              <w:rPr>
                <w:rFonts w:ascii="Times New Roman" w:eastAsia="Times New Roman" w:hAnsi="Times New Roman" w:cs="Times New Roman"/>
                <w:bCs/>
                <w:i/>
                <w:sz w:val="20"/>
                <w:szCs w:val="20"/>
                <w:lang w:eastAsia="sk-SK"/>
              </w:rPr>
              <w:t>Triticum turgidum</w:t>
            </w:r>
            <w:r w:rsidRPr="00FA5078">
              <w:rPr>
                <w:rFonts w:ascii="Times New Roman" w:eastAsia="Times New Roman" w:hAnsi="Times New Roman" w:cs="Times New Roman"/>
                <w:bCs/>
                <w:sz w:val="20"/>
                <w:szCs w:val="20"/>
                <w:lang w:eastAsia="sk-SK"/>
              </w:rPr>
              <w:t xml:space="preserve"> subsp. </w:t>
            </w:r>
            <w:r w:rsidRPr="00FA5078">
              <w:rPr>
                <w:rFonts w:ascii="Times New Roman" w:eastAsia="Times New Roman" w:hAnsi="Times New Roman" w:cs="Times New Roman"/>
                <w:bCs/>
                <w:i/>
                <w:sz w:val="20"/>
                <w:szCs w:val="20"/>
                <w:lang w:eastAsia="sk-SK"/>
              </w:rPr>
              <w:t>durum</w:t>
            </w:r>
            <w:r w:rsidRPr="00FA5078">
              <w:rPr>
                <w:rFonts w:ascii="Times New Roman" w:eastAsia="Times New Roman" w:hAnsi="Times New Roman" w:cs="Times New Roman"/>
                <w:bCs/>
                <w:sz w:val="20"/>
                <w:szCs w:val="20"/>
                <w:lang w:eastAsia="sk-SK"/>
              </w:rPr>
              <w:t>), pšenica špaldová (</w:t>
            </w:r>
            <w:r w:rsidRPr="00FA5078">
              <w:rPr>
                <w:rFonts w:ascii="Times New Roman" w:eastAsia="Times New Roman" w:hAnsi="Times New Roman" w:cs="Times New Roman"/>
                <w:bCs/>
                <w:i/>
                <w:sz w:val="20"/>
                <w:szCs w:val="20"/>
                <w:lang w:eastAsia="sk-SK"/>
              </w:rPr>
              <w:t>Triticum</w:t>
            </w:r>
            <w:r w:rsidRPr="00FA5078">
              <w:rPr>
                <w:rFonts w:ascii="Times New Roman" w:eastAsia="Times New Roman" w:hAnsi="Times New Roman" w:cs="Times New Roman"/>
                <w:bCs/>
                <w:sz w:val="20"/>
                <w:szCs w:val="20"/>
                <w:lang w:eastAsia="sk-SK"/>
              </w:rPr>
              <w:t xml:space="preserve"> </w:t>
            </w:r>
            <w:r w:rsidRPr="00FA5078">
              <w:rPr>
                <w:rFonts w:ascii="Times New Roman" w:eastAsia="Times New Roman" w:hAnsi="Times New Roman" w:cs="Times New Roman"/>
                <w:bCs/>
                <w:i/>
                <w:sz w:val="20"/>
                <w:szCs w:val="20"/>
                <w:lang w:eastAsia="sk-SK"/>
              </w:rPr>
              <w:t>aestivum</w:t>
            </w:r>
            <w:r w:rsidRPr="00FA5078">
              <w:rPr>
                <w:rFonts w:ascii="Times New Roman" w:eastAsia="Times New Roman" w:hAnsi="Times New Roman" w:cs="Times New Roman"/>
                <w:bCs/>
                <w:sz w:val="20"/>
                <w:szCs w:val="20"/>
                <w:lang w:eastAsia="sk-SK"/>
              </w:rPr>
              <w:t xml:space="preserve"> subsp. </w:t>
            </w:r>
            <w:r w:rsidRPr="00FA5078">
              <w:rPr>
                <w:rFonts w:ascii="Times New Roman" w:eastAsia="Times New Roman" w:hAnsi="Times New Roman" w:cs="Times New Roman"/>
                <w:bCs/>
                <w:i/>
                <w:sz w:val="20"/>
                <w:szCs w:val="20"/>
                <w:lang w:eastAsia="sk-SK"/>
              </w:rPr>
              <w:t>spelta</w:t>
            </w:r>
            <w:r w:rsidRPr="00FA5078">
              <w:rPr>
                <w:rFonts w:ascii="Times New Roman" w:eastAsia="Times New Roman" w:hAnsi="Times New Roman" w:cs="Times New Roman"/>
                <w:bCs/>
                <w:sz w:val="20"/>
                <w:szCs w:val="20"/>
                <w:lang w:eastAsia="sk-SK"/>
              </w:rPr>
              <w:t xml:space="preserve">) okrem hybridov: </w:t>
            </w:r>
          </w:p>
          <w:p w:rsidR="00DE7452" w:rsidRPr="00FA5078" w:rsidRDefault="00DE7452" w:rsidP="00FA5078">
            <w:pPr>
              <w:spacing w:after="0" w:line="240" w:lineRule="auto"/>
              <w:contextualSpacing/>
              <w:jc w:val="both"/>
              <w:rPr>
                <w:rFonts w:ascii="Times New Roman" w:hAnsi="Times New Roman" w:cs="Times New Roman"/>
                <w:sz w:val="20"/>
                <w:szCs w:val="20"/>
              </w:rPr>
            </w:pPr>
          </w:p>
          <w:p w:rsidR="007C6345" w:rsidRPr="00FA5078" w:rsidRDefault="007C6345" w:rsidP="00FA5078">
            <w:pPr>
              <w:widowControl w:val="0"/>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Kategória   Najnižšia  odrodová   čistota</w:t>
            </w:r>
          </w:p>
          <w:p w:rsidR="007C6345" w:rsidRPr="00FA5078" w:rsidRDefault="007C6345" w:rsidP="00FA5078">
            <w:pPr>
              <w:widowControl w:val="0"/>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w:t>
            </w:r>
          </w:p>
          <w:p w:rsidR="007C6345" w:rsidRPr="00FA5078" w:rsidRDefault="007C6345" w:rsidP="00FA5078">
            <w:pPr>
              <w:widowControl w:val="0"/>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Základné osivo</w:t>
            </w:r>
            <w:r w:rsidRPr="00FA5078">
              <w:rPr>
                <w:rFonts w:ascii="Times New Roman" w:hAnsi="Times New Roman" w:cs="Times New Roman"/>
                <w:sz w:val="20"/>
                <w:szCs w:val="20"/>
              </w:rPr>
              <w:tab/>
              <w:t xml:space="preserve">                                       99,9</w:t>
            </w:r>
          </w:p>
          <w:p w:rsidR="007C6345" w:rsidRPr="00FA5078" w:rsidRDefault="007C6345" w:rsidP="00FA5078">
            <w:pPr>
              <w:widowControl w:val="0"/>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Certifikované osivo  prvej generácie</w:t>
            </w:r>
            <w:r w:rsidRPr="00FA5078">
              <w:rPr>
                <w:rFonts w:ascii="Times New Roman" w:hAnsi="Times New Roman" w:cs="Times New Roman"/>
                <w:sz w:val="20"/>
                <w:szCs w:val="20"/>
              </w:rPr>
              <w:tab/>
            </w:r>
          </w:p>
          <w:p w:rsidR="007C6345" w:rsidRPr="00FA5078" w:rsidRDefault="007C6345" w:rsidP="00FA5078">
            <w:pPr>
              <w:widowControl w:val="0"/>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 xml:space="preserve">                                                                      99,7</w:t>
            </w:r>
          </w:p>
          <w:p w:rsidR="007C6345" w:rsidRPr="00FA5078" w:rsidRDefault="007C6345" w:rsidP="00FA5078">
            <w:pPr>
              <w:widowControl w:val="0"/>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Certifikované osivo druhej generácie</w:t>
            </w:r>
            <w:r w:rsidRPr="00FA5078">
              <w:rPr>
                <w:rFonts w:ascii="Times New Roman" w:hAnsi="Times New Roman" w:cs="Times New Roman"/>
                <w:sz w:val="20"/>
                <w:szCs w:val="20"/>
              </w:rPr>
              <w:tab/>
              <w:t xml:space="preserve">  </w:t>
            </w:r>
          </w:p>
          <w:p w:rsidR="007C6345" w:rsidRPr="00FA5078" w:rsidRDefault="007C6345" w:rsidP="00FA5078">
            <w:pPr>
              <w:widowControl w:val="0"/>
              <w:spacing w:line="240" w:lineRule="auto"/>
              <w:contextualSpacing/>
              <w:rPr>
                <w:rFonts w:ascii="Times New Roman" w:hAnsi="Times New Roman" w:cs="Times New Roman"/>
                <w:sz w:val="20"/>
                <w:szCs w:val="20"/>
              </w:rPr>
            </w:pPr>
            <w:r w:rsidRPr="00FA5078">
              <w:rPr>
                <w:rFonts w:ascii="Times New Roman" w:hAnsi="Times New Roman" w:cs="Times New Roman"/>
                <w:sz w:val="20"/>
                <w:szCs w:val="20"/>
              </w:rPr>
              <w:t xml:space="preserve">                                                                     99,0</w:t>
            </w:r>
          </w:p>
          <w:p w:rsidR="00DE7452" w:rsidRPr="00FA5078" w:rsidRDefault="00DE7452" w:rsidP="00FA5078">
            <w:pPr>
              <w:spacing w:after="0" w:line="240" w:lineRule="auto"/>
              <w:contextualSpacing/>
              <w:jc w:val="both"/>
              <w:rPr>
                <w:rFonts w:ascii="Times New Roman" w:hAnsi="Times New Roman" w:cs="Times New Roman"/>
                <w:sz w:val="20"/>
                <w:szCs w:val="20"/>
              </w:rPr>
            </w:pPr>
          </w:p>
          <w:p w:rsidR="00DE7452" w:rsidRPr="00FA5078" w:rsidRDefault="00DE7452" w:rsidP="00FA5078">
            <w:pPr>
              <w:spacing w:after="0" w:line="240" w:lineRule="auto"/>
              <w:contextualSpacing/>
              <w:jc w:val="both"/>
              <w:rPr>
                <w:rFonts w:ascii="Times New Roman" w:hAnsi="Times New Roman" w:cs="Times New Roman"/>
                <w:sz w:val="20"/>
                <w:szCs w:val="20"/>
              </w:rPr>
            </w:pPr>
          </w:p>
          <w:p w:rsidR="00DE7452" w:rsidRDefault="00DE7452"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r w:rsidRPr="00FA5078">
              <w:rPr>
                <w:rFonts w:ascii="Times New Roman" w:eastAsia="Times New Roman" w:hAnsi="Times New Roman" w:cs="Times New Roman"/>
                <w:bCs/>
                <w:sz w:val="20"/>
                <w:szCs w:val="20"/>
                <w:lang w:eastAsia="sk-SK"/>
              </w:rPr>
              <w:t>Najnižšia odrodová čistota sa zisťuje predovšetkým pri úradných poľných prehliadkach uskutočňovaných  podľa požiadaviek ustanovených  v prílohe č. 1.“.</w:t>
            </w:r>
          </w:p>
          <w:p w:rsidR="007E4A3F" w:rsidRDefault="007E4A3F"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rsidR="007E4A3F" w:rsidRDefault="007E4A3F"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rsidR="007E4A3F" w:rsidRPr="00FA5078" w:rsidRDefault="007E4A3F" w:rsidP="00FA5078">
            <w:pPr>
              <w:shd w:val="clear" w:color="auto" w:fill="FFFFFF"/>
              <w:spacing w:before="240" w:after="120" w:line="240" w:lineRule="auto"/>
              <w:contextualSpacing/>
              <w:jc w:val="both"/>
              <w:rPr>
                <w:rFonts w:ascii="Times New Roman" w:eastAsia="Times New Roman" w:hAnsi="Times New Roman" w:cs="Times New Roman"/>
                <w:bCs/>
                <w:sz w:val="20"/>
                <w:szCs w:val="20"/>
                <w:lang w:eastAsia="sk-SK"/>
              </w:rPr>
            </w:pPr>
          </w:p>
          <w:p w:rsidR="00DE7452" w:rsidRPr="00FA5078" w:rsidRDefault="00DE7452" w:rsidP="00FA5078">
            <w:pPr>
              <w:spacing w:after="0" w:line="240" w:lineRule="auto"/>
              <w:contextualSpacing/>
              <w:jc w:val="both"/>
              <w:rPr>
                <w:rFonts w:ascii="Times New Roman" w:hAnsi="Times New Roman" w:cs="Times New Roman"/>
                <w:sz w:val="20"/>
                <w:szCs w:val="20"/>
              </w:rPr>
            </w:pPr>
          </w:p>
          <w:p w:rsidR="00FA5078" w:rsidRPr="00FA5078" w:rsidRDefault="00FA5078" w:rsidP="00FA5078">
            <w:pPr>
              <w:shd w:val="clear" w:color="auto" w:fill="FFFFFF"/>
              <w:spacing w:before="24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 xml:space="preserve">V prílohe č. 2 ods. 1 </w:t>
            </w:r>
            <w:r w:rsidRPr="00FA5078">
              <w:rPr>
                <w:rFonts w:ascii="Times New Roman" w:eastAsia="Times New Roman" w:hAnsi="Times New Roman" w:cs="Times New Roman"/>
                <w:bCs/>
                <w:sz w:val="20"/>
                <w:szCs w:val="20"/>
                <w:lang w:eastAsia="sk-SK"/>
              </w:rPr>
              <w:t xml:space="preserve">časť </w:t>
            </w:r>
            <w:r w:rsidRPr="00FA5078">
              <w:rPr>
                <w:rFonts w:ascii="Times New Roman" w:eastAsia="Times New Roman" w:hAnsi="Times New Roman" w:cs="Times New Roman"/>
                <w:sz w:val="20"/>
                <w:szCs w:val="20"/>
                <w:lang w:eastAsia="sk-SK"/>
              </w:rPr>
              <w:t xml:space="preserve">C znie:  </w:t>
            </w:r>
          </w:p>
          <w:p w:rsidR="00FA5078" w:rsidRPr="00FA5078" w:rsidRDefault="00FA5078" w:rsidP="00FA5078">
            <w:pPr>
              <w:shd w:val="clear" w:color="auto" w:fill="FFFFFF"/>
              <w:spacing w:after="12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lastRenderedPageBreak/>
              <w:t>„C. Hybridy ovsa nahého (</w:t>
            </w:r>
            <w:r w:rsidRPr="00FA5078">
              <w:rPr>
                <w:rFonts w:ascii="Times New Roman" w:eastAsia="Times New Roman" w:hAnsi="Times New Roman" w:cs="Times New Roman"/>
                <w:i/>
                <w:sz w:val="20"/>
                <w:szCs w:val="20"/>
                <w:lang w:eastAsia="sk-SK"/>
              </w:rPr>
              <w:t>Avena nuda</w:t>
            </w:r>
            <w:r w:rsidRPr="00FA5078">
              <w:rPr>
                <w:rFonts w:ascii="Times New Roman" w:eastAsia="Times New Roman" w:hAnsi="Times New Roman" w:cs="Times New Roman"/>
                <w:sz w:val="20"/>
                <w:szCs w:val="20"/>
                <w:lang w:eastAsia="sk-SK"/>
              </w:rPr>
              <w:t>), ovsa siateho (</w:t>
            </w:r>
            <w:r w:rsidRPr="00FA5078">
              <w:rPr>
                <w:rFonts w:ascii="Times New Roman" w:eastAsia="Times New Roman" w:hAnsi="Times New Roman" w:cs="Times New Roman"/>
                <w:i/>
                <w:sz w:val="20"/>
                <w:szCs w:val="20"/>
                <w:lang w:eastAsia="sk-SK"/>
              </w:rPr>
              <w:t>Avena sativa</w:t>
            </w:r>
            <w:r w:rsidRPr="00FA5078">
              <w:rPr>
                <w:rFonts w:ascii="Times New Roman" w:eastAsia="Times New Roman" w:hAnsi="Times New Roman" w:cs="Times New Roman"/>
                <w:sz w:val="20"/>
                <w:szCs w:val="20"/>
                <w:lang w:eastAsia="sk-SK"/>
              </w:rPr>
              <w:t>), ovsa hrebienkatého (</w:t>
            </w:r>
            <w:r w:rsidRPr="00FA5078">
              <w:rPr>
                <w:rFonts w:ascii="Times New Roman" w:eastAsia="Times New Roman" w:hAnsi="Times New Roman" w:cs="Times New Roman"/>
                <w:i/>
                <w:sz w:val="20"/>
                <w:szCs w:val="20"/>
                <w:lang w:eastAsia="sk-SK"/>
              </w:rPr>
              <w:t>Avena strigosa</w:t>
            </w:r>
            <w:r w:rsidRPr="00FA5078">
              <w:rPr>
                <w:rFonts w:ascii="Times New Roman" w:eastAsia="Times New Roman" w:hAnsi="Times New Roman" w:cs="Times New Roman"/>
                <w:sz w:val="20"/>
                <w:szCs w:val="20"/>
                <w:lang w:eastAsia="sk-SK"/>
              </w:rPr>
              <w:t>), jačmeňa siateho (</w:t>
            </w:r>
            <w:r w:rsidRPr="00FA5078">
              <w:rPr>
                <w:rFonts w:ascii="Times New Roman" w:eastAsia="Times New Roman" w:hAnsi="Times New Roman" w:cs="Times New Roman"/>
                <w:i/>
                <w:sz w:val="20"/>
                <w:szCs w:val="20"/>
                <w:lang w:eastAsia="sk-SK"/>
              </w:rPr>
              <w:t>Hordeum vulgare</w:t>
            </w:r>
            <w:r w:rsidRPr="00FA5078">
              <w:rPr>
                <w:rFonts w:ascii="Times New Roman" w:eastAsia="Times New Roman" w:hAnsi="Times New Roman" w:cs="Times New Roman"/>
                <w:sz w:val="20"/>
                <w:szCs w:val="20"/>
                <w:lang w:eastAsia="sk-SK"/>
              </w:rPr>
              <w:t>), ryže siatej (</w:t>
            </w:r>
            <w:r w:rsidRPr="00FA5078">
              <w:rPr>
                <w:rFonts w:ascii="Times New Roman" w:eastAsia="Times New Roman" w:hAnsi="Times New Roman" w:cs="Times New Roman"/>
                <w:i/>
                <w:sz w:val="20"/>
                <w:szCs w:val="20"/>
                <w:lang w:eastAsia="sk-SK"/>
              </w:rPr>
              <w:t>Oryza sativa</w:t>
            </w:r>
            <w:r w:rsidRPr="00FA5078">
              <w:rPr>
                <w:rFonts w:ascii="Times New Roman" w:eastAsia="Times New Roman" w:hAnsi="Times New Roman" w:cs="Times New Roman"/>
                <w:sz w:val="20"/>
                <w:szCs w:val="20"/>
                <w:lang w:eastAsia="sk-SK"/>
              </w:rPr>
              <w:t>), pšenice letnej (</w:t>
            </w:r>
            <w:r w:rsidRPr="00FA5078">
              <w:rPr>
                <w:rFonts w:ascii="Times New Roman" w:eastAsia="Times New Roman" w:hAnsi="Times New Roman" w:cs="Times New Roman"/>
                <w:i/>
                <w:sz w:val="20"/>
                <w:szCs w:val="20"/>
                <w:lang w:eastAsia="sk-SK"/>
              </w:rPr>
              <w:t>Triticum aestivum</w:t>
            </w:r>
            <w:r w:rsidRPr="00FA5078">
              <w:rPr>
                <w:rFonts w:ascii="Times New Roman" w:eastAsia="Times New Roman" w:hAnsi="Times New Roman" w:cs="Times New Roman"/>
                <w:sz w:val="20"/>
                <w:szCs w:val="20"/>
                <w:lang w:eastAsia="sk-SK"/>
              </w:rPr>
              <w:t xml:space="preserve"> subsp. a</w:t>
            </w:r>
            <w:r w:rsidRPr="00FA5078">
              <w:rPr>
                <w:rFonts w:ascii="Times New Roman" w:eastAsia="Times New Roman" w:hAnsi="Times New Roman" w:cs="Times New Roman"/>
                <w:i/>
                <w:sz w:val="20"/>
                <w:szCs w:val="20"/>
                <w:lang w:eastAsia="sk-SK"/>
              </w:rPr>
              <w:t>estivum</w:t>
            </w:r>
            <w:r w:rsidRPr="00FA5078">
              <w:rPr>
                <w:rFonts w:ascii="Times New Roman" w:eastAsia="Times New Roman" w:hAnsi="Times New Roman" w:cs="Times New Roman"/>
                <w:sz w:val="20"/>
                <w:szCs w:val="20"/>
                <w:lang w:eastAsia="sk-SK"/>
              </w:rPr>
              <w:t>), pšenice tvrdej (</w:t>
            </w:r>
            <w:r w:rsidRPr="00FA5078">
              <w:rPr>
                <w:rFonts w:ascii="Times New Roman" w:eastAsia="Times New Roman" w:hAnsi="Times New Roman" w:cs="Times New Roman"/>
                <w:i/>
                <w:sz w:val="20"/>
                <w:szCs w:val="20"/>
                <w:lang w:eastAsia="sk-SK"/>
              </w:rPr>
              <w:t>Triticum turgidum</w:t>
            </w:r>
            <w:r w:rsidRPr="00FA5078">
              <w:rPr>
                <w:rFonts w:ascii="Times New Roman" w:eastAsia="Times New Roman" w:hAnsi="Times New Roman" w:cs="Times New Roman"/>
                <w:sz w:val="20"/>
                <w:szCs w:val="20"/>
                <w:lang w:eastAsia="sk-SK"/>
              </w:rPr>
              <w:t xml:space="preserve"> subsp. </w:t>
            </w:r>
            <w:r w:rsidRPr="00FA5078">
              <w:rPr>
                <w:rFonts w:ascii="Times New Roman" w:eastAsia="Times New Roman" w:hAnsi="Times New Roman" w:cs="Times New Roman"/>
                <w:i/>
                <w:sz w:val="20"/>
                <w:szCs w:val="20"/>
                <w:lang w:eastAsia="sk-SK"/>
              </w:rPr>
              <w:t>durum</w:t>
            </w:r>
            <w:r w:rsidRPr="00FA5078">
              <w:rPr>
                <w:rFonts w:ascii="Times New Roman" w:eastAsia="Times New Roman" w:hAnsi="Times New Roman" w:cs="Times New Roman"/>
                <w:sz w:val="20"/>
                <w:szCs w:val="20"/>
                <w:lang w:eastAsia="sk-SK"/>
              </w:rPr>
              <w:t>), pšenice špaldovej (</w:t>
            </w:r>
            <w:r w:rsidRPr="00FA5078">
              <w:rPr>
                <w:rFonts w:ascii="Times New Roman" w:eastAsia="Times New Roman" w:hAnsi="Times New Roman" w:cs="Times New Roman"/>
                <w:i/>
                <w:sz w:val="20"/>
                <w:szCs w:val="20"/>
                <w:lang w:eastAsia="sk-SK"/>
              </w:rPr>
              <w:t>Triticum aestivum</w:t>
            </w:r>
            <w:r w:rsidRPr="00FA5078">
              <w:rPr>
                <w:rFonts w:ascii="Times New Roman" w:eastAsia="Times New Roman" w:hAnsi="Times New Roman" w:cs="Times New Roman"/>
                <w:sz w:val="20"/>
                <w:szCs w:val="20"/>
                <w:lang w:eastAsia="sk-SK"/>
              </w:rPr>
              <w:t xml:space="preserve"> subsp. </w:t>
            </w:r>
            <w:r w:rsidRPr="00FA5078">
              <w:rPr>
                <w:rFonts w:ascii="Times New Roman" w:eastAsia="Times New Roman" w:hAnsi="Times New Roman" w:cs="Times New Roman"/>
                <w:i/>
                <w:sz w:val="20"/>
                <w:szCs w:val="20"/>
                <w:lang w:eastAsia="sk-SK"/>
              </w:rPr>
              <w:t>spelta</w:t>
            </w:r>
            <w:r w:rsidRPr="00FA5078">
              <w:rPr>
                <w:rFonts w:ascii="Times New Roman" w:eastAsia="Times New Roman" w:hAnsi="Times New Roman" w:cs="Times New Roman"/>
                <w:sz w:val="20"/>
                <w:szCs w:val="20"/>
                <w:lang w:eastAsia="sk-SK"/>
              </w:rPr>
              <w:t>) a samoopelivého tritikale (x</w:t>
            </w:r>
            <w:r w:rsidRPr="00FA5078">
              <w:rPr>
                <w:rFonts w:ascii="Times New Roman" w:eastAsia="Times New Roman" w:hAnsi="Times New Roman" w:cs="Times New Roman"/>
                <w:i/>
                <w:sz w:val="20"/>
                <w:szCs w:val="20"/>
                <w:lang w:eastAsia="sk-SK"/>
              </w:rPr>
              <w:t>Triticosecale</w:t>
            </w:r>
            <w:r w:rsidRPr="00FA5078">
              <w:rPr>
                <w:rFonts w:ascii="Times New Roman" w:eastAsia="Times New Roman" w:hAnsi="Times New Roman" w:cs="Times New Roman"/>
                <w:sz w:val="20"/>
                <w:szCs w:val="20"/>
                <w:lang w:eastAsia="sk-SK"/>
              </w:rPr>
              <w:t>)</w:t>
            </w:r>
          </w:p>
          <w:p w:rsidR="00FA5078" w:rsidRPr="00FA5078" w:rsidRDefault="00FA5078" w:rsidP="00FA5078">
            <w:pPr>
              <w:shd w:val="clear" w:color="auto" w:fill="FFFFFF"/>
              <w:spacing w:after="12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 xml:space="preserve">Najnižšia odrodová čistota osiva kategórie certifikované osivo je 90 %. </w:t>
            </w:r>
          </w:p>
          <w:p w:rsidR="00FA5078" w:rsidRPr="00FA5078" w:rsidRDefault="00FA5078" w:rsidP="00FA5078">
            <w:pPr>
              <w:shd w:val="clear" w:color="auto" w:fill="FFFFFF"/>
              <w:spacing w:after="12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V prípade osiva jačmeňa siateho (</w:t>
            </w:r>
            <w:r w:rsidRPr="00FA5078">
              <w:rPr>
                <w:rFonts w:ascii="Times New Roman" w:eastAsia="Times New Roman" w:hAnsi="Times New Roman" w:cs="Times New Roman"/>
                <w:i/>
                <w:sz w:val="20"/>
                <w:szCs w:val="20"/>
                <w:lang w:eastAsia="sk-SK"/>
              </w:rPr>
              <w:t>Hordeum vulgare</w:t>
            </w:r>
            <w:r w:rsidRPr="00FA5078">
              <w:rPr>
                <w:rFonts w:ascii="Times New Roman" w:eastAsia="Times New Roman" w:hAnsi="Times New Roman" w:cs="Times New Roman"/>
                <w:sz w:val="20"/>
                <w:szCs w:val="20"/>
                <w:lang w:eastAsia="sk-SK"/>
              </w:rPr>
              <w:t xml:space="preserve">) vyrobeného pomocou cytoplazmatickej samčej sterility odrodová čistota musí byť najmenej  85 %. Nečistoty iné ako obnovovač nesmú presiahnuť 2 %. </w:t>
            </w:r>
          </w:p>
          <w:p w:rsidR="00FA5078" w:rsidRPr="00FA5078" w:rsidRDefault="00FA5078" w:rsidP="00FA5078">
            <w:pPr>
              <w:shd w:val="clear" w:color="auto" w:fill="FFFFFF"/>
              <w:spacing w:after="12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Minimálna odrodová čistota sa musí preskúmať pri následnej úradnej kontrole uskutočnenej na primeranom podiele vzoriek.“.</w:t>
            </w:r>
          </w:p>
          <w:p w:rsidR="00FA5078" w:rsidRPr="00FA5078" w:rsidRDefault="00FA5078" w:rsidP="00FA5078">
            <w:pPr>
              <w:spacing w:after="0" w:line="240" w:lineRule="auto"/>
              <w:contextualSpacing/>
              <w:jc w:val="both"/>
              <w:rPr>
                <w:rFonts w:ascii="Times New Roman" w:hAnsi="Times New Roman" w:cs="Times New Roman"/>
                <w:sz w:val="20"/>
                <w:szCs w:val="20"/>
              </w:rPr>
            </w:pPr>
          </w:p>
          <w:p w:rsidR="00FA5078" w:rsidRPr="00FA5078" w:rsidRDefault="00FA5078" w:rsidP="00FA5078">
            <w:pPr>
              <w:spacing w:after="0" w:line="240" w:lineRule="auto"/>
              <w:contextualSpacing/>
              <w:jc w:val="both"/>
              <w:rPr>
                <w:rFonts w:ascii="Times New Roman" w:hAnsi="Times New Roman" w:cs="Times New Roman"/>
                <w:sz w:val="20"/>
                <w:szCs w:val="20"/>
              </w:rPr>
            </w:pPr>
          </w:p>
          <w:p w:rsidR="00FA5078" w:rsidRDefault="00FA5078" w:rsidP="00FA5078">
            <w:pPr>
              <w:spacing w:after="0" w:line="240" w:lineRule="auto"/>
              <w:contextualSpacing/>
              <w:jc w:val="both"/>
              <w:rPr>
                <w:rFonts w:ascii="Times New Roman" w:hAnsi="Times New Roman" w:cs="Times New Roman"/>
                <w:sz w:val="20"/>
                <w:szCs w:val="20"/>
              </w:rPr>
            </w:pPr>
          </w:p>
          <w:p w:rsidR="0078364D" w:rsidRPr="00FA5078" w:rsidRDefault="0078364D" w:rsidP="00FA5078">
            <w:pPr>
              <w:spacing w:after="0" w:line="240" w:lineRule="auto"/>
              <w:contextualSpacing/>
              <w:jc w:val="both"/>
              <w:rPr>
                <w:rFonts w:ascii="Times New Roman" w:hAnsi="Times New Roman" w:cs="Times New Roman"/>
                <w:sz w:val="20"/>
                <w:szCs w:val="20"/>
              </w:rPr>
            </w:pPr>
          </w:p>
          <w:p w:rsidR="00FA5078" w:rsidRPr="00FA5078" w:rsidRDefault="00FA5078" w:rsidP="00FA5078">
            <w:pPr>
              <w:shd w:val="clear" w:color="auto" w:fill="FFFFFF"/>
              <w:spacing w:before="24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 xml:space="preserve">V prílohe č. 2 ods. 2 </w:t>
            </w:r>
            <w:r w:rsidRPr="00FA5078">
              <w:rPr>
                <w:rFonts w:ascii="Times New Roman" w:eastAsia="Times New Roman" w:hAnsi="Times New Roman" w:cs="Times New Roman"/>
                <w:bCs/>
                <w:sz w:val="20"/>
                <w:szCs w:val="20"/>
                <w:lang w:eastAsia="sk-SK"/>
              </w:rPr>
              <w:t xml:space="preserve">časti </w:t>
            </w:r>
            <w:r w:rsidRPr="00FA5078">
              <w:rPr>
                <w:rFonts w:ascii="Times New Roman" w:eastAsia="Times New Roman" w:hAnsi="Times New Roman" w:cs="Times New Roman"/>
                <w:sz w:val="20"/>
                <w:szCs w:val="20"/>
                <w:lang w:eastAsia="sk-SK"/>
              </w:rPr>
              <w:t>A prvom stĺpci tabuľky sa slová „Ovos siaty (</w:t>
            </w:r>
            <w:r w:rsidRPr="00FA5078">
              <w:rPr>
                <w:rFonts w:ascii="Times New Roman" w:eastAsia="Times New Roman" w:hAnsi="Times New Roman" w:cs="Times New Roman"/>
                <w:i/>
                <w:sz w:val="20"/>
                <w:szCs w:val="20"/>
                <w:lang w:eastAsia="sk-SK"/>
              </w:rPr>
              <w:t>Avena sativa</w:t>
            </w:r>
            <w:r w:rsidRPr="00FA5078">
              <w:rPr>
                <w:rFonts w:ascii="Times New Roman" w:eastAsia="Times New Roman" w:hAnsi="Times New Roman" w:cs="Times New Roman"/>
                <w:sz w:val="20"/>
                <w:szCs w:val="20"/>
                <w:lang w:eastAsia="sk-SK"/>
              </w:rPr>
              <w:t>), ovos hrebienkatý (</w:t>
            </w:r>
            <w:r w:rsidRPr="00FA5078">
              <w:rPr>
                <w:rFonts w:ascii="Times New Roman" w:eastAsia="Times New Roman" w:hAnsi="Times New Roman" w:cs="Times New Roman"/>
                <w:i/>
                <w:sz w:val="20"/>
                <w:szCs w:val="20"/>
                <w:lang w:eastAsia="sk-SK"/>
              </w:rPr>
              <w:t>Avena</w:t>
            </w:r>
            <w:r w:rsidRPr="00FA5078">
              <w:rPr>
                <w:rFonts w:ascii="Times New Roman" w:eastAsia="Times New Roman" w:hAnsi="Times New Roman" w:cs="Times New Roman"/>
                <w:sz w:val="20"/>
                <w:szCs w:val="20"/>
                <w:lang w:eastAsia="sk-SK"/>
              </w:rPr>
              <w:t xml:space="preserve"> </w:t>
            </w:r>
            <w:r w:rsidRPr="00FA5078">
              <w:rPr>
                <w:rFonts w:ascii="Times New Roman" w:eastAsia="Times New Roman" w:hAnsi="Times New Roman" w:cs="Times New Roman"/>
                <w:i/>
                <w:sz w:val="20"/>
                <w:szCs w:val="20"/>
                <w:lang w:eastAsia="sk-SK"/>
              </w:rPr>
              <w:t>strigosa</w:t>
            </w:r>
            <w:r w:rsidRPr="00FA5078">
              <w:rPr>
                <w:rFonts w:ascii="Times New Roman" w:eastAsia="Times New Roman" w:hAnsi="Times New Roman" w:cs="Times New Roman"/>
                <w:sz w:val="20"/>
                <w:szCs w:val="20"/>
                <w:lang w:eastAsia="sk-SK"/>
              </w:rPr>
              <w:t>), jačmeň siaty (</w:t>
            </w:r>
            <w:r w:rsidRPr="00FA5078">
              <w:rPr>
                <w:rFonts w:ascii="Times New Roman" w:eastAsia="Times New Roman" w:hAnsi="Times New Roman" w:cs="Times New Roman"/>
                <w:i/>
                <w:sz w:val="20"/>
                <w:szCs w:val="20"/>
                <w:lang w:eastAsia="sk-SK"/>
              </w:rPr>
              <w:t>Hordeum</w:t>
            </w:r>
            <w:r w:rsidRPr="00FA5078">
              <w:rPr>
                <w:rFonts w:ascii="Times New Roman" w:eastAsia="Times New Roman" w:hAnsi="Times New Roman" w:cs="Times New Roman"/>
                <w:sz w:val="20"/>
                <w:szCs w:val="20"/>
                <w:lang w:eastAsia="sk-SK"/>
              </w:rPr>
              <w:t xml:space="preserve"> </w:t>
            </w:r>
            <w:r w:rsidRPr="00FA5078">
              <w:rPr>
                <w:rFonts w:ascii="Times New Roman" w:eastAsia="Times New Roman" w:hAnsi="Times New Roman" w:cs="Times New Roman"/>
                <w:i/>
                <w:sz w:val="20"/>
                <w:szCs w:val="20"/>
                <w:lang w:eastAsia="sk-SK"/>
              </w:rPr>
              <w:t>vulgare</w:t>
            </w:r>
            <w:r w:rsidRPr="00FA5078">
              <w:rPr>
                <w:rFonts w:ascii="Times New Roman" w:eastAsia="Times New Roman" w:hAnsi="Times New Roman" w:cs="Times New Roman"/>
                <w:sz w:val="20"/>
                <w:szCs w:val="20"/>
                <w:lang w:eastAsia="sk-SK"/>
              </w:rPr>
              <w:t>), pšenica letná (</w:t>
            </w:r>
            <w:r w:rsidRPr="00FA5078">
              <w:rPr>
                <w:rFonts w:ascii="Times New Roman" w:eastAsia="Times New Roman" w:hAnsi="Times New Roman" w:cs="Times New Roman"/>
                <w:i/>
                <w:sz w:val="20"/>
                <w:szCs w:val="20"/>
                <w:lang w:eastAsia="sk-SK"/>
              </w:rPr>
              <w:t>Triticum</w:t>
            </w:r>
            <w:r w:rsidRPr="00FA5078">
              <w:rPr>
                <w:rFonts w:ascii="Times New Roman" w:eastAsia="Times New Roman" w:hAnsi="Times New Roman" w:cs="Times New Roman"/>
                <w:sz w:val="20"/>
                <w:szCs w:val="20"/>
                <w:lang w:eastAsia="sk-SK"/>
              </w:rPr>
              <w:t xml:space="preserve"> </w:t>
            </w:r>
            <w:r w:rsidRPr="00FA5078">
              <w:rPr>
                <w:rFonts w:ascii="Times New Roman" w:eastAsia="Times New Roman" w:hAnsi="Times New Roman" w:cs="Times New Roman"/>
                <w:i/>
                <w:sz w:val="20"/>
                <w:szCs w:val="20"/>
                <w:lang w:eastAsia="sk-SK"/>
              </w:rPr>
              <w:t>aestivum</w:t>
            </w:r>
            <w:r w:rsidRPr="00FA5078">
              <w:rPr>
                <w:rFonts w:ascii="Times New Roman" w:eastAsia="Times New Roman" w:hAnsi="Times New Roman" w:cs="Times New Roman"/>
                <w:sz w:val="20"/>
                <w:szCs w:val="20"/>
                <w:lang w:eastAsia="sk-SK"/>
              </w:rPr>
              <w:t>), pšenica tvrdá (Tri</w:t>
            </w:r>
            <w:r w:rsidRPr="00FA5078">
              <w:rPr>
                <w:rFonts w:ascii="Times New Roman" w:eastAsia="Times New Roman" w:hAnsi="Times New Roman" w:cs="Times New Roman"/>
                <w:i/>
                <w:sz w:val="20"/>
                <w:szCs w:val="20"/>
                <w:lang w:eastAsia="sk-SK"/>
              </w:rPr>
              <w:t>t</w:t>
            </w:r>
            <w:r w:rsidRPr="00FA5078">
              <w:rPr>
                <w:rFonts w:ascii="Times New Roman" w:eastAsia="Times New Roman" w:hAnsi="Times New Roman" w:cs="Times New Roman"/>
                <w:sz w:val="20"/>
                <w:szCs w:val="20"/>
                <w:lang w:eastAsia="sk-SK"/>
              </w:rPr>
              <w:t xml:space="preserve">icum </w:t>
            </w:r>
            <w:r w:rsidRPr="00FA5078">
              <w:rPr>
                <w:rFonts w:ascii="Times New Roman" w:eastAsia="Times New Roman" w:hAnsi="Times New Roman" w:cs="Times New Roman"/>
                <w:i/>
                <w:sz w:val="20"/>
                <w:szCs w:val="20"/>
                <w:lang w:eastAsia="sk-SK"/>
              </w:rPr>
              <w:t>durum</w:t>
            </w:r>
            <w:r w:rsidRPr="00FA5078">
              <w:rPr>
                <w:rFonts w:ascii="Times New Roman" w:eastAsia="Times New Roman" w:hAnsi="Times New Roman" w:cs="Times New Roman"/>
                <w:sz w:val="20"/>
                <w:szCs w:val="20"/>
                <w:lang w:eastAsia="sk-SK"/>
              </w:rPr>
              <w:t>), pšenica špaldová (</w:t>
            </w:r>
            <w:r w:rsidRPr="00FA5078">
              <w:rPr>
                <w:rFonts w:ascii="Times New Roman" w:eastAsia="Times New Roman" w:hAnsi="Times New Roman" w:cs="Times New Roman"/>
                <w:i/>
                <w:sz w:val="20"/>
                <w:szCs w:val="20"/>
                <w:lang w:eastAsia="sk-SK"/>
              </w:rPr>
              <w:t>Triticum</w:t>
            </w:r>
            <w:r w:rsidRPr="00FA5078">
              <w:rPr>
                <w:rFonts w:ascii="Times New Roman" w:eastAsia="Times New Roman" w:hAnsi="Times New Roman" w:cs="Times New Roman"/>
                <w:sz w:val="20"/>
                <w:szCs w:val="20"/>
                <w:lang w:eastAsia="sk-SK"/>
              </w:rPr>
              <w:t xml:space="preserve"> </w:t>
            </w:r>
            <w:r w:rsidRPr="00FA5078">
              <w:rPr>
                <w:rFonts w:ascii="Times New Roman" w:eastAsia="Times New Roman" w:hAnsi="Times New Roman" w:cs="Times New Roman"/>
                <w:i/>
                <w:sz w:val="20"/>
                <w:szCs w:val="20"/>
                <w:lang w:eastAsia="sk-SK"/>
              </w:rPr>
              <w:t>spelta</w:t>
            </w:r>
            <w:r w:rsidRPr="00FA5078">
              <w:rPr>
                <w:rFonts w:ascii="Times New Roman" w:eastAsia="Times New Roman" w:hAnsi="Times New Roman" w:cs="Times New Roman"/>
                <w:sz w:val="20"/>
                <w:szCs w:val="20"/>
                <w:lang w:eastAsia="sk-SK"/>
              </w:rPr>
              <w:t>)“ nahrádzajú slovami„Ovos siaty (</w:t>
            </w:r>
            <w:r w:rsidRPr="00FA5078">
              <w:rPr>
                <w:rFonts w:ascii="Times New Roman" w:eastAsia="Times New Roman" w:hAnsi="Times New Roman" w:cs="Times New Roman"/>
                <w:i/>
                <w:sz w:val="20"/>
                <w:szCs w:val="20"/>
                <w:lang w:eastAsia="sk-SK"/>
              </w:rPr>
              <w:t>Avena sativa</w:t>
            </w:r>
            <w:r w:rsidRPr="00FA5078">
              <w:rPr>
                <w:rFonts w:ascii="Times New Roman" w:eastAsia="Times New Roman" w:hAnsi="Times New Roman" w:cs="Times New Roman"/>
                <w:sz w:val="20"/>
                <w:szCs w:val="20"/>
                <w:lang w:eastAsia="sk-SK"/>
              </w:rPr>
              <w:t>), ovos hrebienkatý (</w:t>
            </w:r>
            <w:r w:rsidRPr="00FA5078">
              <w:rPr>
                <w:rFonts w:ascii="Times New Roman" w:eastAsia="Times New Roman" w:hAnsi="Times New Roman" w:cs="Times New Roman"/>
                <w:i/>
                <w:sz w:val="20"/>
                <w:szCs w:val="20"/>
                <w:lang w:eastAsia="sk-SK"/>
              </w:rPr>
              <w:t>Avena strigosa</w:t>
            </w:r>
            <w:r w:rsidRPr="00FA5078">
              <w:rPr>
                <w:rFonts w:ascii="Times New Roman" w:eastAsia="Times New Roman" w:hAnsi="Times New Roman" w:cs="Times New Roman"/>
                <w:sz w:val="20"/>
                <w:szCs w:val="20"/>
                <w:lang w:eastAsia="sk-SK"/>
              </w:rPr>
              <w:t>), jačmeň siaty (</w:t>
            </w:r>
            <w:r w:rsidRPr="00FA5078">
              <w:rPr>
                <w:rFonts w:ascii="Times New Roman" w:eastAsia="Times New Roman" w:hAnsi="Times New Roman" w:cs="Times New Roman"/>
                <w:i/>
                <w:sz w:val="20"/>
                <w:szCs w:val="20"/>
                <w:lang w:eastAsia="sk-SK"/>
              </w:rPr>
              <w:t>Hordeum vulgare</w:t>
            </w:r>
            <w:r w:rsidRPr="00FA5078">
              <w:rPr>
                <w:rFonts w:ascii="Times New Roman" w:eastAsia="Times New Roman" w:hAnsi="Times New Roman" w:cs="Times New Roman"/>
                <w:sz w:val="20"/>
                <w:szCs w:val="20"/>
                <w:lang w:eastAsia="sk-SK"/>
              </w:rPr>
              <w:t>), pšenica letná (</w:t>
            </w:r>
            <w:r w:rsidRPr="00FA5078">
              <w:rPr>
                <w:rFonts w:ascii="Times New Roman" w:eastAsia="Times New Roman" w:hAnsi="Times New Roman" w:cs="Times New Roman"/>
                <w:i/>
                <w:sz w:val="20"/>
                <w:szCs w:val="20"/>
                <w:lang w:eastAsia="sk-SK"/>
              </w:rPr>
              <w:t>Triticum aestivum</w:t>
            </w:r>
            <w:r w:rsidRPr="00FA5078">
              <w:rPr>
                <w:rFonts w:ascii="Times New Roman" w:eastAsia="Times New Roman" w:hAnsi="Times New Roman" w:cs="Times New Roman"/>
                <w:sz w:val="20"/>
                <w:szCs w:val="20"/>
                <w:lang w:eastAsia="sk-SK"/>
              </w:rPr>
              <w:t xml:space="preserve"> subsp. a</w:t>
            </w:r>
            <w:r w:rsidRPr="00FA5078">
              <w:rPr>
                <w:rFonts w:ascii="Times New Roman" w:eastAsia="Times New Roman" w:hAnsi="Times New Roman" w:cs="Times New Roman"/>
                <w:i/>
                <w:sz w:val="20"/>
                <w:szCs w:val="20"/>
                <w:lang w:eastAsia="sk-SK"/>
              </w:rPr>
              <w:t>estivum</w:t>
            </w:r>
            <w:r w:rsidRPr="00FA5078" w:rsidDel="003469EC">
              <w:rPr>
                <w:rFonts w:ascii="Times New Roman" w:eastAsia="Times New Roman" w:hAnsi="Times New Roman" w:cs="Times New Roman"/>
                <w:sz w:val="20"/>
                <w:szCs w:val="20"/>
                <w:lang w:eastAsia="sk-SK"/>
              </w:rPr>
              <w:t xml:space="preserve"> </w:t>
            </w:r>
            <w:r w:rsidRPr="00FA5078">
              <w:rPr>
                <w:rFonts w:ascii="Times New Roman" w:eastAsia="Times New Roman" w:hAnsi="Times New Roman" w:cs="Times New Roman"/>
                <w:sz w:val="20"/>
                <w:szCs w:val="20"/>
                <w:lang w:eastAsia="sk-SK"/>
              </w:rPr>
              <w:t>), pšenica tvrdá (</w:t>
            </w:r>
            <w:r w:rsidRPr="00FA5078">
              <w:rPr>
                <w:rFonts w:ascii="Times New Roman" w:eastAsia="Times New Roman" w:hAnsi="Times New Roman" w:cs="Times New Roman"/>
                <w:i/>
                <w:sz w:val="20"/>
                <w:szCs w:val="20"/>
                <w:lang w:eastAsia="sk-SK"/>
              </w:rPr>
              <w:t>Triticum turgidum</w:t>
            </w:r>
            <w:r w:rsidRPr="00FA5078">
              <w:rPr>
                <w:rFonts w:ascii="Times New Roman" w:eastAsia="Times New Roman" w:hAnsi="Times New Roman" w:cs="Times New Roman"/>
                <w:sz w:val="20"/>
                <w:szCs w:val="20"/>
                <w:lang w:eastAsia="sk-SK"/>
              </w:rPr>
              <w:t xml:space="preserve"> subsp</w:t>
            </w:r>
            <w:r w:rsidRPr="00FA5078">
              <w:rPr>
                <w:rFonts w:ascii="Times New Roman" w:eastAsia="Times New Roman" w:hAnsi="Times New Roman" w:cs="Times New Roman"/>
                <w:i/>
                <w:sz w:val="20"/>
                <w:szCs w:val="20"/>
                <w:lang w:eastAsia="sk-SK"/>
              </w:rPr>
              <w:t>. durum</w:t>
            </w:r>
            <w:r w:rsidRPr="00FA5078" w:rsidDel="003469EC">
              <w:rPr>
                <w:rFonts w:ascii="Times New Roman" w:eastAsia="Times New Roman" w:hAnsi="Times New Roman" w:cs="Times New Roman"/>
                <w:sz w:val="20"/>
                <w:szCs w:val="20"/>
                <w:lang w:eastAsia="sk-SK"/>
              </w:rPr>
              <w:t xml:space="preserve"> </w:t>
            </w:r>
            <w:r w:rsidRPr="00FA5078">
              <w:rPr>
                <w:rFonts w:ascii="Times New Roman" w:eastAsia="Times New Roman" w:hAnsi="Times New Roman" w:cs="Times New Roman"/>
                <w:sz w:val="20"/>
                <w:szCs w:val="20"/>
                <w:lang w:eastAsia="sk-SK"/>
              </w:rPr>
              <w:t>), pšenica špaldová (</w:t>
            </w:r>
            <w:r w:rsidRPr="00FA5078">
              <w:rPr>
                <w:rFonts w:ascii="Times New Roman" w:eastAsia="Times New Roman" w:hAnsi="Times New Roman" w:cs="Times New Roman"/>
                <w:i/>
                <w:sz w:val="20"/>
                <w:szCs w:val="20"/>
                <w:lang w:eastAsia="sk-SK"/>
              </w:rPr>
              <w:t>Triticum aestivum</w:t>
            </w:r>
            <w:r w:rsidRPr="00FA5078">
              <w:rPr>
                <w:rFonts w:ascii="Times New Roman" w:eastAsia="Times New Roman" w:hAnsi="Times New Roman" w:cs="Times New Roman"/>
                <w:sz w:val="20"/>
                <w:szCs w:val="20"/>
                <w:lang w:eastAsia="sk-SK"/>
              </w:rPr>
              <w:t xml:space="preserve"> subsp. s</w:t>
            </w:r>
            <w:r w:rsidRPr="00FA5078">
              <w:rPr>
                <w:rFonts w:ascii="Times New Roman" w:eastAsia="Times New Roman" w:hAnsi="Times New Roman" w:cs="Times New Roman"/>
                <w:i/>
                <w:sz w:val="20"/>
                <w:szCs w:val="20"/>
                <w:lang w:eastAsia="sk-SK"/>
              </w:rPr>
              <w:t>pelta</w:t>
            </w:r>
            <w:r w:rsidRPr="00FA5078">
              <w:rPr>
                <w:rFonts w:ascii="Times New Roman" w:eastAsia="Times New Roman" w:hAnsi="Times New Roman" w:cs="Times New Roman"/>
                <w:sz w:val="20"/>
                <w:szCs w:val="20"/>
                <w:lang w:eastAsia="sk-SK"/>
              </w:rPr>
              <w:t>)“.</w:t>
            </w:r>
          </w:p>
          <w:p w:rsidR="00FA5078" w:rsidRPr="00FA5078" w:rsidRDefault="00FA5078" w:rsidP="00FA5078">
            <w:pPr>
              <w:spacing w:after="0" w:line="240" w:lineRule="auto"/>
              <w:contextualSpacing/>
              <w:jc w:val="both"/>
              <w:rPr>
                <w:rFonts w:ascii="Times New Roman" w:hAnsi="Times New Roman" w:cs="Times New Roman"/>
                <w:sz w:val="20"/>
                <w:szCs w:val="20"/>
              </w:rPr>
            </w:pPr>
          </w:p>
          <w:p w:rsidR="00FA5078" w:rsidRPr="00FA5078" w:rsidRDefault="00FA5078" w:rsidP="00FA5078">
            <w:pPr>
              <w:spacing w:after="0" w:line="240" w:lineRule="auto"/>
              <w:contextualSpacing/>
              <w:jc w:val="both"/>
              <w:rPr>
                <w:rFonts w:ascii="Times New Roman" w:hAnsi="Times New Roman" w:cs="Times New Roman"/>
                <w:sz w:val="20"/>
                <w:szCs w:val="20"/>
              </w:rPr>
            </w:pPr>
          </w:p>
          <w:p w:rsidR="00FA5078" w:rsidRPr="00FA5078" w:rsidRDefault="00FA5078" w:rsidP="00FA5078">
            <w:pPr>
              <w:spacing w:after="0" w:line="240" w:lineRule="auto"/>
              <w:contextualSpacing/>
              <w:jc w:val="both"/>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Príloha č. 3 vrátane nadpisu znie:</w:t>
            </w:r>
          </w:p>
          <w:p w:rsidR="00FA5078" w:rsidRPr="00FA5078" w:rsidRDefault="00FA5078" w:rsidP="00FA5078">
            <w:pPr>
              <w:spacing w:after="0" w:line="240" w:lineRule="auto"/>
              <w:contextualSpacing/>
              <w:jc w:val="both"/>
              <w:rPr>
                <w:rFonts w:ascii="Times New Roman" w:eastAsia="Times New Roman" w:hAnsi="Times New Roman" w:cs="Times New Roman"/>
                <w:sz w:val="20"/>
                <w:szCs w:val="20"/>
                <w:lang w:eastAsia="sk-SK"/>
              </w:rPr>
            </w:pPr>
          </w:p>
          <w:p w:rsidR="00FA5078" w:rsidRPr="00FA5078" w:rsidRDefault="00FA5078" w:rsidP="00FA5078">
            <w:pPr>
              <w:spacing w:after="0" w:line="240" w:lineRule="auto"/>
              <w:contextualSpacing/>
              <w:jc w:val="both"/>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„Príloha č. 3 k nariadeniu č. 57/2007 Z. z.</w:t>
            </w:r>
          </w:p>
          <w:p w:rsidR="00FA5078" w:rsidRPr="00FA5078" w:rsidRDefault="00FA5078" w:rsidP="00FA5078">
            <w:pPr>
              <w:spacing w:after="0" w:line="240" w:lineRule="auto"/>
              <w:contextualSpacing/>
              <w:jc w:val="both"/>
              <w:rPr>
                <w:rFonts w:ascii="Times New Roman" w:eastAsia="Times New Roman" w:hAnsi="Times New Roman" w:cs="Times New Roman"/>
                <w:sz w:val="20"/>
                <w:szCs w:val="20"/>
                <w:lang w:eastAsia="sk-SK"/>
              </w:rPr>
            </w:pPr>
          </w:p>
          <w:p w:rsidR="00FA5078" w:rsidRPr="00FA5078" w:rsidRDefault="00FA5078" w:rsidP="00FA5078">
            <w:pPr>
              <w:spacing w:after="0" w:line="240" w:lineRule="auto"/>
              <w:contextualSpacing/>
              <w:jc w:val="both"/>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lastRenderedPageBreak/>
              <w:t>POŽIADAVKY NA HMOTNOSŤ DÁVKY A HMOTNOSŤ VZORKY OSIVA OBILNÍN</w:t>
            </w:r>
          </w:p>
          <w:p w:rsidR="00FA5078" w:rsidRPr="00FA5078" w:rsidRDefault="00FA5078" w:rsidP="00FA5078">
            <w:pPr>
              <w:spacing w:after="0" w:line="240" w:lineRule="auto"/>
              <w:contextualSpacing/>
              <w:jc w:val="both"/>
              <w:rPr>
                <w:rFonts w:ascii="Times New Roman" w:eastAsia="Times New Roman" w:hAnsi="Times New Roman" w:cs="Times New Roman"/>
                <w:sz w:val="20"/>
                <w:szCs w:val="20"/>
                <w:lang w:eastAsia="sk-SK"/>
              </w:rPr>
            </w:pPr>
          </w:p>
          <w:p w:rsidR="00FA5078" w:rsidRPr="00117151" w:rsidRDefault="00117151" w:rsidP="00FA5078">
            <w:pPr>
              <w:spacing w:after="0" w:line="240" w:lineRule="auto"/>
              <w:contextualSpacing/>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Default="0051791A"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Ú</w:t>
            </w: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BA4765" w:rsidRDefault="00BA4765" w:rsidP="00FA5078">
            <w:pPr>
              <w:spacing w:line="240" w:lineRule="auto"/>
              <w:contextualSpacing/>
              <w:rPr>
                <w:rFonts w:ascii="Times New Roman" w:hAnsi="Times New Roman" w:cs="Times New Roman"/>
                <w:sz w:val="20"/>
                <w:szCs w:val="20"/>
              </w:rPr>
            </w:pPr>
          </w:p>
          <w:p w:rsidR="002466F5" w:rsidRDefault="002466F5"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p>
          <w:p w:rsidR="007E4A3F" w:rsidRDefault="007E4A3F"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78364D" w:rsidRDefault="0078364D"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p>
          <w:p w:rsidR="00F00B35" w:rsidRDefault="00F00B35"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Default="006E4454" w:rsidP="00FA5078">
            <w:pPr>
              <w:spacing w:line="240" w:lineRule="auto"/>
              <w:contextualSpacing/>
              <w:rPr>
                <w:rFonts w:ascii="Times New Roman" w:hAnsi="Times New Roman" w:cs="Times New Roman"/>
                <w:sz w:val="20"/>
                <w:szCs w:val="20"/>
              </w:rPr>
            </w:pPr>
          </w:p>
          <w:p w:rsidR="006E4454" w:rsidRPr="00FA5078" w:rsidRDefault="006E4454" w:rsidP="00FA5078">
            <w:pPr>
              <w:spacing w:line="240" w:lineRule="auto"/>
              <w:contextualSpacing/>
              <w:rPr>
                <w:rFonts w:ascii="Times New Roman" w:hAnsi="Times New Roman" w:cs="Times New Roman"/>
                <w:sz w:val="20"/>
                <w:szCs w:val="20"/>
              </w:rPr>
            </w:pPr>
            <w:r>
              <w:rPr>
                <w:rFonts w:ascii="Times New Roman" w:hAnsi="Times New Roman" w:cs="Times New Roman"/>
                <w:sz w:val="20"/>
                <w:szCs w:val="20"/>
              </w:rPr>
              <w:t>Ú</w:t>
            </w:r>
          </w:p>
        </w:tc>
        <w:tc>
          <w:tcPr>
            <w:tcW w:w="12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12C5D" w:rsidRDefault="00E12C5D"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78364D" w:rsidRDefault="0078364D" w:rsidP="00FA5078">
            <w:pPr>
              <w:spacing w:after="0" w:line="240" w:lineRule="auto"/>
              <w:contextualSpacing/>
              <w:jc w:val="both"/>
              <w:rPr>
                <w:rFonts w:ascii="Times New Roman" w:hAnsi="Times New Roman" w:cs="Times New Roman"/>
                <w:sz w:val="20"/>
                <w:szCs w:val="20"/>
              </w:rPr>
            </w:pPr>
          </w:p>
          <w:p w:rsidR="0078364D" w:rsidRDefault="0078364D" w:rsidP="00FA5078">
            <w:pPr>
              <w:spacing w:after="0" w:line="240" w:lineRule="auto"/>
              <w:contextualSpacing/>
              <w:jc w:val="both"/>
              <w:rPr>
                <w:rFonts w:ascii="Times New Roman" w:hAnsi="Times New Roman" w:cs="Times New Roman"/>
                <w:sz w:val="20"/>
                <w:szCs w:val="20"/>
              </w:rPr>
            </w:pPr>
          </w:p>
          <w:p w:rsidR="0078364D" w:rsidRDefault="0078364D" w:rsidP="00FA5078">
            <w:pPr>
              <w:spacing w:after="0" w:line="240" w:lineRule="auto"/>
              <w:contextualSpacing/>
              <w:jc w:val="both"/>
              <w:rPr>
                <w:rFonts w:ascii="Times New Roman" w:hAnsi="Times New Roman" w:cs="Times New Roman"/>
                <w:sz w:val="20"/>
                <w:szCs w:val="20"/>
              </w:rPr>
            </w:pPr>
          </w:p>
          <w:p w:rsidR="0078364D" w:rsidRDefault="0078364D"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D2588C" w:rsidP="00FA507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Celé znenie novelizačného bodu </w:t>
            </w:r>
            <w:r w:rsidR="00117151">
              <w:rPr>
                <w:rFonts w:ascii="Times New Roman" w:hAnsi="Times New Roman" w:cs="Times New Roman"/>
                <w:sz w:val="20"/>
                <w:szCs w:val="20"/>
              </w:rPr>
              <w:t xml:space="preserve">viď pod tabuľkou </w:t>
            </w:r>
            <w:r w:rsidR="00117151">
              <w:rPr>
                <w:rFonts w:ascii="Times New Roman" w:hAnsi="Times New Roman" w:cs="Times New Roman"/>
                <w:sz w:val="20"/>
                <w:szCs w:val="20"/>
              </w:rPr>
              <w:lastRenderedPageBreak/>
              <w:t>zhody</w:t>
            </w: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Default="00117151" w:rsidP="00FA5078">
            <w:pPr>
              <w:spacing w:after="0" w:line="240" w:lineRule="auto"/>
              <w:contextualSpacing/>
              <w:jc w:val="both"/>
              <w:rPr>
                <w:rFonts w:ascii="Times New Roman" w:hAnsi="Times New Roman" w:cs="Times New Roman"/>
                <w:sz w:val="20"/>
                <w:szCs w:val="20"/>
              </w:rPr>
            </w:pPr>
          </w:p>
          <w:p w:rsidR="00117151" w:rsidRPr="00FA5078" w:rsidRDefault="00117151" w:rsidP="00FA5078">
            <w:pPr>
              <w:spacing w:after="0" w:line="240" w:lineRule="auto"/>
              <w:contextualSpacing/>
              <w:jc w:val="both"/>
              <w:rPr>
                <w:rFonts w:ascii="Times New Roman" w:hAnsi="Times New Roman" w:cs="Times New Roman"/>
                <w:sz w:val="20"/>
                <w:szCs w:val="20"/>
              </w:rPr>
            </w:pPr>
          </w:p>
        </w:tc>
      </w:tr>
    </w:tbl>
    <w:p w:rsidR="00314625" w:rsidRPr="00FA5078" w:rsidRDefault="00314625" w:rsidP="00FA5078">
      <w:pPr>
        <w:spacing w:line="240" w:lineRule="auto"/>
        <w:contextualSpacing/>
        <w:rPr>
          <w:rFonts w:ascii="Times New Roman" w:hAnsi="Times New Roman" w:cs="Times New Roman"/>
          <w:sz w:val="20"/>
          <w:szCs w:val="20"/>
        </w:rPr>
      </w:pPr>
    </w:p>
    <w:p w:rsidR="00FA5078" w:rsidRPr="00FA5078" w:rsidRDefault="00FA5078" w:rsidP="00FA5078">
      <w:pPr>
        <w:spacing w:line="240" w:lineRule="auto"/>
        <w:contextualSpacing/>
        <w:rPr>
          <w:rFonts w:ascii="Times New Roman" w:hAnsi="Times New Roman" w:cs="Times New Roman"/>
          <w:sz w:val="20"/>
          <w:szCs w:val="20"/>
        </w:rPr>
      </w:pPr>
    </w:p>
    <w:p w:rsidR="00D2588C" w:rsidRPr="00FA5078" w:rsidRDefault="00D2588C" w:rsidP="00D2588C">
      <w:pPr>
        <w:spacing w:after="0" w:line="240" w:lineRule="auto"/>
        <w:contextualSpacing/>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FA5078">
        <w:rPr>
          <w:rFonts w:ascii="Times New Roman" w:eastAsia="Times New Roman" w:hAnsi="Times New Roman" w:cs="Times New Roman"/>
          <w:sz w:val="20"/>
          <w:szCs w:val="20"/>
          <w:lang w:eastAsia="sk-SK"/>
        </w:rPr>
        <w:t>Príloha č. 3 vrátane nadpisu znie:</w:t>
      </w:r>
    </w:p>
    <w:p w:rsidR="00D2588C" w:rsidRDefault="00D2588C" w:rsidP="00D2588C">
      <w:pPr>
        <w:spacing w:after="0" w:line="240" w:lineRule="auto"/>
        <w:contextualSpacing/>
        <w:jc w:val="center"/>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 xml:space="preserve">„Príloha č. 3 </w:t>
      </w:r>
    </w:p>
    <w:p w:rsidR="00D2588C" w:rsidRPr="00FA5078" w:rsidRDefault="00D2588C" w:rsidP="00D2588C">
      <w:pPr>
        <w:spacing w:after="0" w:line="240" w:lineRule="auto"/>
        <w:ind w:left="4956"/>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FA5078">
        <w:rPr>
          <w:rFonts w:ascii="Times New Roman" w:eastAsia="Times New Roman" w:hAnsi="Times New Roman" w:cs="Times New Roman"/>
          <w:sz w:val="20"/>
          <w:szCs w:val="20"/>
          <w:lang w:eastAsia="sk-SK"/>
        </w:rPr>
        <w:t>k nariadeniu č. 57/2007 Z. z.</w:t>
      </w:r>
    </w:p>
    <w:p w:rsidR="00FA5078" w:rsidRPr="00FA5078" w:rsidRDefault="00FA5078" w:rsidP="00FA5078">
      <w:pPr>
        <w:spacing w:line="240" w:lineRule="auto"/>
        <w:contextualSpacing/>
        <w:rPr>
          <w:rFonts w:ascii="Times New Roman" w:hAnsi="Times New Roman" w:cs="Times New Roman"/>
          <w:sz w:val="20"/>
          <w:szCs w:val="20"/>
        </w:rPr>
      </w:pPr>
    </w:p>
    <w:p w:rsidR="00FA5078" w:rsidRPr="00FA5078" w:rsidRDefault="00D2588C" w:rsidP="00D2588C">
      <w:pPr>
        <w:shd w:val="clear" w:color="auto" w:fill="FFFFFF"/>
        <w:spacing w:before="240" w:after="120"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A5078" w:rsidRPr="00FA5078">
        <w:rPr>
          <w:rFonts w:ascii="Times New Roman" w:eastAsia="Times New Roman" w:hAnsi="Times New Roman" w:cs="Times New Roman"/>
          <w:sz w:val="20"/>
          <w:szCs w:val="20"/>
          <w:lang w:eastAsia="sk-SK"/>
        </w:rPr>
        <w:t>POŽIADAVKY NA HMOTNOSŤ DÁVKY A HMOTNOSŤ VZORKY OSIVA OBILNÍN</w:t>
      </w:r>
    </w:p>
    <w:tbl>
      <w:tblPr>
        <w:tblW w:w="9286" w:type="dxa"/>
        <w:tblLayout w:type="fixed"/>
        <w:tblLook w:val="0000" w:firstRow="0" w:lastRow="0" w:firstColumn="0" w:lastColumn="0" w:noHBand="0" w:noVBand="0"/>
      </w:tblPr>
      <w:tblGrid>
        <w:gridCol w:w="2972"/>
        <w:gridCol w:w="1671"/>
        <w:gridCol w:w="1950"/>
        <w:gridCol w:w="2693"/>
      </w:tblGrid>
      <w:tr w:rsidR="00FA5078" w:rsidRPr="00FA5078" w:rsidTr="002C307E">
        <w:tc>
          <w:tcPr>
            <w:tcW w:w="2972" w:type="dxa"/>
            <w:tcBorders>
              <w:top w:val="single" w:sz="2" w:space="0" w:color="auto"/>
              <w:left w:val="single" w:sz="2" w:space="0" w:color="auto"/>
              <w:bottom w:val="single" w:sz="2" w:space="0" w:color="auto"/>
              <w:right w:val="single" w:sz="2" w:space="0" w:color="auto"/>
            </w:tcBorders>
            <w:vAlign w:val="center"/>
          </w:tcPr>
          <w:p w:rsidR="00FA5078" w:rsidRPr="00FA5078" w:rsidRDefault="00FA5078" w:rsidP="00FA5078">
            <w:pPr>
              <w:pStyle w:val="Point1"/>
              <w:spacing w:before="40" w:after="40"/>
              <w:contextualSpacing/>
              <w:jc w:val="center"/>
              <w:rPr>
                <w:sz w:val="20"/>
                <w:szCs w:val="20"/>
              </w:rPr>
            </w:pPr>
            <w:r w:rsidRPr="00FA5078">
              <w:rPr>
                <w:sz w:val="20"/>
                <w:szCs w:val="20"/>
              </w:rPr>
              <w:t>Druh</w:t>
            </w:r>
          </w:p>
        </w:tc>
        <w:tc>
          <w:tcPr>
            <w:tcW w:w="1671" w:type="dxa"/>
            <w:tcBorders>
              <w:top w:val="single" w:sz="2" w:space="0" w:color="auto"/>
              <w:left w:val="single" w:sz="2" w:space="0" w:color="auto"/>
              <w:bottom w:val="single" w:sz="2" w:space="0" w:color="auto"/>
              <w:right w:val="single" w:sz="2" w:space="0" w:color="auto"/>
            </w:tcBorders>
            <w:vAlign w:val="center"/>
          </w:tcPr>
          <w:p w:rsidR="00FA5078" w:rsidRPr="00FA5078" w:rsidRDefault="00FA5078" w:rsidP="00FA5078">
            <w:pPr>
              <w:pStyle w:val="Point1"/>
              <w:spacing w:before="40" w:after="40"/>
              <w:ind w:left="0" w:firstLine="0"/>
              <w:contextualSpacing/>
              <w:jc w:val="center"/>
              <w:rPr>
                <w:sz w:val="20"/>
                <w:szCs w:val="20"/>
              </w:rPr>
            </w:pPr>
            <w:r w:rsidRPr="00FA5078">
              <w:rPr>
                <w:sz w:val="20"/>
                <w:szCs w:val="20"/>
              </w:rPr>
              <w:t>Najvyššia hmotnosť dielu dávky</w:t>
            </w:r>
            <w:r w:rsidRPr="00FA5078">
              <w:rPr>
                <w:sz w:val="20"/>
                <w:szCs w:val="20"/>
              </w:rPr>
              <w:br/>
              <w:t>[t]</w:t>
            </w:r>
          </w:p>
        </w:tc>
        <w:tc>
          <w:tcPr>
            <w:tcW w:w="1950" w:type="dxa"/>
            <w:tcBorders>
              <w:top w:val="single" w:sz="2" w:space="0" w:color="auto"/>
              <w:left w:val="single" w:sz="2" w:space="0" w:color="auto"/>
              <w:bottom w:val="single" w:sz="2" w:space="0" w:color="auto"/>
              <w:right w:val="single" w:sz="2" w:space="0" w:color="auto"/>
            </w:tcBorders>
            <w:vAlign w:val="center"/>
          </w:tcPr>
          <w:p w:rsidR="00FA5078" w:rsidRPr="00FA5078" w:rsidRDefault="00FA5078" w:rsidP="00FA5078">
            <w:pPr>
              <w:pStyle w:val="Point1"/>
              <w:spacing w:before="40" w:after="40"/>
              <w:ind w:left="0" w:firstLine="0"/>
              <w:contextualSpacing/>
              <w:jc w:val="center"/>
              <w:rPr>
                <w:sz w:val="20"/>
                <w:szCs w:val="20"/>
              </w:rPr>
            </w:pPr>
            <w:r w:rsidRPr="00FA5078">
              <w:rPr>
                <w:sz w:val="20"/>
                <w:szCs w:val="20"/>
              </w:rPr>
              <w:t>Najnižšia hmotnosť vzorky, ktorá sa má odobrať z dielu dávky</w:t>
            </w:r>
            <w:r w:rsidRPr="00FA5078">
              <w:rPr>
                <w:sz w:val="20"/>
                <w:szCs w:val="20"/>
              </w:rPr>
              <w:br/>
              <w:t>[g]</w:t>
            </w:r>
          </w:p>
        </w:tc>
        <w:tc>
          <w:tcPr>
            <w:tcW w:w="2693" w:type="dxa"/>
            <w:tcBorders>
              <w:top w:val="single" w:sz="2" w:space="0" w:color="auto"/>
              <w:left w:val="single" w:sz="2" w:space="0" w:color="auto"/>
              <w:bottom w:val="single" w:sz="2" w:space="0" w:color="auto"/>
              <w:right w:val="single" w:sz="2" w:space="0" w:color="auto"/>
            </w:tcBorders>
            <w:vAlign w:val="center"/>
          </w:tcPr>
          <w:p w:rsidR="00FA5078" w:rsidRPr="00FA5078" w:rsidRDefault="00FA5078" w:rsidP="00FA5078">
            <w:pPr>
              <w:pStyle w:val="Point1"/>
              <w:spacing w:before="40" w:after="40"/>
              <w:ind w:left="0" w:firstLine="0"/>
              <w:contextualSpacing/>
              <w:jc w:val="center"/>
              <w:rPr>
                <w:sz w:val="20"/>
                <w:szCs w:val="20"/>
              </w:rPr>
            </w:pPr>
            <w:r w:rsidRPr="00FA5078">
              <w:rPr>
                <w:sz w:val="20"/>
                <w:szCs w:val="20"/>
              </w:rPr>
              <w:t>Hmotnosť vzorky na určenie množstva uvedeného v stĺpcoch 4 až 10 tabuľky v prílohe č. 2 ods. 2 časti A a ods. 3</w:t>
            </w:r>
            <w:r w:rsidRPr="00FA5078">
              <w:rPr>
                <w:sz w:val="20"/>
                <w:szCs w:val="20"/>
              </w:rPr>
              <w:br/>
              <w:t>[g]</w:t>
            </w:r>
          </w:p>
        </w:tc>
      </w:tr>
      <w:tr w:rsidR="00FA5078" w:rsidRPr="00FA5078" w:rsidTr="002C307E">
        <w:tc>
          <w:tcPr>
            <w:tcW w:w="2972"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i/>
                <w:sz w:val="20"/>
                <w:szCs w:val="20"/>
              </w:rPr>
            </w:pPr>
            <w:r w:rsidRPr="00FA5078">
              <w:rPr>
                <w:i/>
                <w:sz w:val="20"/>
                <w:szCs w:val="20"/>
              </w:rPr>
              <w:t>1</w:t>
            </w:r>
          </w:p>
        </w:tc>
        <w:tc>
          <w:tcPr>
            <w:tcW w:w="1671"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2</w:t>
            </w:r>
          </w:p>
        </w:tc>
        <w:tc>
          <w:tcPr>
            <w:tcW w:w="1950"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3</w:t>
            </w:r>
          </w:p>
        </w:tc>
        <w:tc>
          <w:tcPr>
            <w:tcW w:w="2693"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4</w:t>
            </w:r>
          </w:p>
        </w:tc>
      </w:tr>
      <w:tr w:rsidR="00FA5078" w:rsidRPr="00FA5078" w:rsidTr="002C307E">
        <w:tc>
          <w:tcPr>
            <w:tcW w:w="2972"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rPr>
                <w:sz w:val="20"/>
                <w:szCs w:val="20"/>
              </w:rPr>
            </w:pPr>
            <w:r w:rsidRPr="00FA5078" w:rsidDel="00E61376">
              <w:rPr>
                <w:i/>
                <w:sz w:val="20"/>
                <w:szCs w:val="20"/>
              </w:rPr>
              <w:t xml:space="preserve"> </w:t>
            </w:r>
            <w:r w:rsidRPr="00FA5078">
              <w:rPr>
                <w:sz w:val="20"/>
                <w:szCs w:val="20"/>
              </w:rPr>
              <w:t>o</w:t>
            </w:r>
            <w:r w:rsidRPr="00FA5078">
              <w:rPr>
                <w:sz w:val="20"/>
                <w:szCs w:val="20"/>
                <w:lang w:eastAsia="sk-SK"/>
              </w:rPr>
              <w:t>vos siaty (</w:t>
            </w:r>
            <w:r w:rsidRPr="00FA5078">
              <w:rPr>
                <w:i/>
                <w:sz w:val="20"/>
                <w:szCs w:val="20"/>
              </w:rPr>
              <w:t>Avena sativa</w:t>
            </w:r>
            <w:r w:rsidRPr="00FA5078">
              <w:rPr>
                <w:sz w:val="20"/>
                <w:szCs w:val="20"/>
              </w:rPr>
              <w:t xml:space="preserve">), </w:t>
            </w:r>
            <w:r w:rsidRPr="00FA5078">
              <w:rPr>
                <w:sz w:val="20"/>
                <w:szCs w:val="20"/>
                <w:lang w:eastAsia="sk-SK"/>
              </w:rPr>
              <w:t>ovos hrebienkatý (</w:t>
            </w:r>
            <w:r w:rsidRPr="00FA5078">
              <w:rPr>
                <w:i/>
                <w:sz w:val="20"/>
                <w:szCs w:val="20"/>
              </w:rPr>
              <w:t>Avena strigosa</w:t>
            </w:r>
            <w:r w:rsidRPr="00FA5078">
              <w:rPr>
                <w:sz w:val="20"/>
                <w:szCs w:val="20"/>
              </w:rPr>
              <w:t xml:space="preserve">), </w:t>
            </w:r>
            <w:r w:rsidRPr="00FA5078">
              <w:rPr>
                <w:sz w:val="20"/>
                <w:szCs w:val="20"/>
                <w:lang w:eastAsia="sk-SK"/>
              </w:rPr>
              <w:t>jačmeň siaty (</w:t>
            </w:r>
            <w:r w:rsidRPr="00FA5078">
              <w:rPr>
                <w:i/>
                <w:sz w:val="20"/>
                <w:szCs w:val="20"/>
              </w:rPr>
              <w:t>Hordeum vulgare</w:t>
            </w:r>
            <w:r w:rsidRPr="00FA5078">
              <w:rPr>
                <w:sz w:val="20"/>
                <w:szCs w:val="20"/>
              </w:rPr>
              <w:t xml:space="preserve">), </w:t>
            </w:r>
            <w:r w:rsidRPr="00FA5078">
              <w:rPr>
                <w:sz w:val="20"/>
                <w:szCs w:val="20"/>
                <w:lang w:eastAsia="sk-SK"/>
              </w:rPr>
              <w:t>pšenica letná (</w:t>
            </w:r>
            <w:r w:rsidRPr="00FA5078">
              <w:rPr>
                <w:i/>
                <w:sz w:val="20"/>
                <w:szCs w:val="20"/>
              </w:rPr>
              <w:t>Triticum aestivum</w:t>
            </w:r>
            <w:r w:rsidRPr="00FA5078">
              <w:rPr>
                <w:sz w:val="20"/>
                <w:szCs w:val="20"/>
              </w:rPr>
              <w:t xml:space="preserve"> subsp. a</w:t>
            </w:r>
            <w:r w:rsidRPr="00FA5078">
              <w:rPr>
                <w:i/>
                <w:sz w:val="20"/>
                <w:szCs w:val="20"/>
              </w:rPr>
              <w:t>estivum</w:t>
            </w:r>
            <w:r w:rsidRPr="00FA5078">
              <w:rPr>
                <w:sz w:val="20"/>
                <w:szCs w:val="20"/>
              </w:rPr>
              <w:t xml:space="preserve">), </w:t>
            </w:r>
            <w:r w:rsidRPr="00FA5078">
              <w:rPr>
                <w:sz w:val="20"/>
                <w:szCs w:val="20"/>
                <w:lang w:eastAsia="sk-SK"/>
              </w:rPr>
              <w:t>pšenica tvrdá (</w:t>
            </w:r>
            <w:r w:rsidRPr="00FA5078">
              <w:rPr>
                <w:i/>
                <w:sz w:val="20"/>
                <w:szCs w:val="20"/>
              </w:rPr>
              <w:t>Triticum turgidum</w:t>
            </w:r>
            <w:r w:rsidRPr="00FA5078">
              <w:rPr>
                <w:sz w:val="20"/>
                <w:szCs w:val="20"/>
              </w:rPr>
              <w:t xml:space="preserve"> subsp. </w:t>
            </w:r>
            <w:r w:rsidRPr="00FA5078">
              <w:rPr>
                <w:i/>
                <w:sz w:val="20"/>
                <w:szCs w:val="20"/>
              </w:rPr>
              <w:t>durum</w:t>
            </w:r>
            <w:r w:rsidRPr="00FA5078">
              <w:rPr>
                <w:sz w:val="20"/>
                <w:szCs w:val="20"/>
              </w:rPr>
              <w:t xml:space="preserve">), </w:t>
            </w:r>
          </w:p>
          <w:p w:rsidR="00FA5078" w:rsidRPr="00FA5078" w:rsidRDefault="00FA5078" w:rsidP="00FA5078">
            <w:pPr>
              <w:pStyle w:val="NormalLeft"/>
              <w:spacing w:before="40" w:after="40"/>
              <w:contextualSpacing/>
              <w:rPr>
                <w:sz w:val="20"/>
                <w:szCs w:val="20"/>
              </w:rPr>
            </w:pPr>
            <w:r w:rsidRPr="00FA5078">
              <w:rPr>
                <w:sz w:val="20"/>
                <w:szCs w:val="20"/>
                <w:lang w:eastAsia="sk-SK"/>
              </w:rPr>
              <w:t>pšenica špaldová (</w:t>
            </w:r>
            <w:r w:rsidRPr="00FA5078">
              <w:rPr>
                <w:i/>
                <w:sz w:val="20"/>
                <w:szCs w:val="20"/>
              </w:rPr>
              <w:t xml:space="preserve">Triticum </w:t>
            </w:r>
            <w:r w:rsidRPr="00FA5078">
              <w:rPr>
                <w:i/>
                <w:sz w:val="20"/>
                <w:szCs w:val="20"/>
              </w:rPr>
              <w:lastRenderedPageBreak/>
              <w:t>aestivum</w:t>
            </w:r>
            <w:r w:rsidRPr="00FA5078">
              <w:rPr>
                <w:sz w:val="20"/>
                <w:szCs w:val="20"/>
              </w:rPr>
              <w:t xml:space="preserve"> subsp. s</w:t>
            </w:r>
            <w:r w:rsidRPr="00FA5078">
              <w:rPr>
                <w:i/>
                <w:sz w:val="20"/>
                <w:szCs w:val="20"/>
              </w:rPr>
              <w:t>pelta</w:t>
            </w:r>
            <w:r w:rsidRPr="00FA5078">
              <w:rPr>
                <w:sz w:val="20"/>
                <w:szCs w:val="20"/>
              </w:rPr>
              <w:t xml:space="preserve">), </w:t>
            </w:r>
            <w:r w:rsidRPr="00FA5078">
              <w:rPr>
                <w:bCs/>
                <w:sz w:val="20"/>
                <w:szCs w:val="20"/>
                <w:lang w:eastAsia="sk-SK"/>
              </w:rPr>
              <w:t>raž siata (</w:t>
            </w:r>
            <w:r w:rsidRPr="00FA5078">
              <w:rPr>
                <w:i/>
                <w:sz w:val="20"/>
                <w:szCs w:val="20"/>
              </w:rPr>
              <w:t>Secale cereale</w:t>
            </w:r>
            <w:r w:rsidRPr="00FA5078">
              <w:rPr>
                <w:sz w:val="20"/>
                <w:szCs w:val="20"/>
              </w:rPr>
              <w:t>), tritikale (x</w:t>
            </w:r>
            <w:r w:rsidRPr="00FA5078">
              <w:rPr>
                <w:i/>
                <w:sz w:val="20"/>
                <w:szCs w:val="20"/>
              </w:rPr>
              <w:t>Triticosecale</w:t>
            </w:r>
            <w:r w:rsidRPr="00FA5078">
              <w:rPr>
                <w:sz w:val="20"/>
                <w:szCs w:val="20"/>
              </w:rPr>
              <w:t>)</w:t>
            </w:r>
          </w:p>
        </w:tc>
        <w:tc>
          <w:tcPr>
            <w:tcW w:w="1671"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lastRenderedPageBreak/>
              <w:t>30</w:t>
            </w:r>
          </w:p>
        </w:tc>
        <w:tc>
          <w:tcPr>
            <w:tcW w:w="1950"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1000</w:t>
            </w:r>
          </w:p>
        </w:tc>
        <w:tc>
          <w:tcPr>
            <w:tcW w:w="2693"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500</w:t>
            </w:r>
          </w:p>
        </w:tc>
      </w:tr>
      <w:tr w:rsidR="00FA5078" w:rsidRPr="00FA5078" w:rsidTr="002C307E">
        <w:tc>
          <w:tcPr>
            <w:tcW w:w="2972"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rPr>
                <w:noProof/>
                <w:sz w:val="20"/>
                <w:szCs w:val="20"/>
              </w:rPr>
            </w:pPr>
            <w:r w:rsidRPr="00FA5078">
              <w:rPr>
                <w:noProof/>
                <w:sz w:val="20"/>
                <w:szCs w:val="20"/>
              </w:rPr>
              <w:t>lesknica lekárska</w:t>
            </w:r>
          </w:p>
          <w:p w:rsidR="00FA5078" w:rsidRPr="00FA5078" w:rsidRDefault="00FA5078" w:rsidP="00FA5078">
            <w:pPr>
              <w:pStyle w:val="NormalLeft"/>
              <w:spacing w:before="40" w:after="40"/>
              <w:contextualSpacing/>
              <w:rPr>
                <w:sz w:val="20"/>
                <w:szCs w:val="20"/>
              </w:rPr>
            </w:pPr>
            <w:r w:rsidRPr="00FA5078">
              <w:rPr>
                <w:i/>
                <w:noProof/>
                <w:sz w:val="20"/>
                <w:szCs w:val="20"/>
              </w:rPr>
              <w:t>(Phalaris canariensis)</w:t>
            </w:r>
          </w:p>
        </w:tc>
        <w:tc>
          <w:tcPr>
            <w:tcW w:w="1671"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10</w:t>
            </w:r>
          </w:p>
        </w:tc>
        <w:tc>
          <w:tcPr>
            <w:tcW w:w="1950"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400</w:t>
            </w:r>
          </w:p>
        </w:tc>
        <w:tc>
          <w:tcPr>
            <w:tcW w:w="2693"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200</w:t>
            </w:r>
          </w:p>
        </w:tc>
      </w:tr>
      <w:tr w:rsidR="00FA5078" w:rsidRPr="00FA5078" w:rsidTr="002C307E">
        <w:tc>
          <w:tcPr>
            <w:tcW w:w="2972"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rPr>
                <w:noProof/>
                <w:sz w:val="20"/>
                <w:szCs w:val="20"/>
              </w:rPr>
            </w:pPr>
            <w:r w:rsidRPr="00FA5078">
              <w:rPr>
                <w:noProof/>
                <w:sz w:val="20"/>
                <w:szCs w:val="20"/>
              </w:rPr>
              <w:t>ryža siata</w:t>
            </w:r>
          </w:p>
          <w:p w:rsidR="00FA5078" w:rsidRPr="00FA5078" w:rsidRDefault="00FA5078" w:rsidP="00FA5078">
            <w:pPr>
              <w:pStyle w:val="NormalLeft"/>
              <w:spacing w:before="40" w:after="40"/>
              <w:contextualSpacing/>
              <w:rPr>
                <w:sz w:val="20"/>
                <w:szCs w:val="20"/>
              </w:rPr>
            </w:pPr>
            <w:r w:rsidRPr="00FA5078">
              <w:rPr>
                <w:i/>
                <w:noProof/>
                <w:sz w:val="20"/>
                <w:szCs w:val="20"/>
              </w:rPr>
              <w:t>(Oryza sativa)</w:t>
            </w:r>
          </w:p>
        </w:tc>
        <w:tc>
          <w:tcPr>
            <w:tcW w:w="1671"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30</w:t>
            </w:r>
          </w:p>
        </w:tc>
        <w:tc>
          <w:tcPr>
            <w:tcW w:w="1950"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500</w:t>
            </w:r>
          </w:p>
        </w:tc>
        <w:tc>
          <w:tcPr>
            <w:tcW w:w="2693"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500</w:t>
            </w:r>
          </w:p>
        </w:tc>
      </w:tr>
      <w:tr w:rsidR="00FA5078" w:rsidRPr="00FA5078" w:rsidTr="002C307E">
        <w:tc>
          <w:tcPr>
            <w:tcW w:w="2972"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rPr>
                <w:sz w:val="20"/>
                <w:szCs w:val="20"/>
                <w:lang w:val="pt-PT"/>
              </w:rPr>
            </w:pPr>
            <w:r w:rsidRPr="00FA5078">
              <w:rPr>
                <w:sz w:val="20"/>
                <w:szCs w:val="20"/>
              </w:rPr>
              <w:t>cirok dvojfarebný (</w:t>
            </w:r>
            <w:r w:rsidRPr="00FA5078">
              <w:rPr>
                <w:i/>
                <w:sz w:val="20"/>
                <w:szCs w:val="20"/>
              </w:rPr>
              <w:t>Sorghum bicolor</w:t>
            </w:r>
            <w:r w:rsidRPr="00FA5078">
              <w:rPr>
                <w:sz w:val="20"/>
                <w:szCs w:val="20"/>
              </w:rPr>
              <w:t xml:space="preserve"> (L.) Moench subsp. </w:t>
            </w:r>
            <w:r w:rsidRPr="00FA5078">
              <w:rPr>
                <w:i/>
                <w:sz w:val="20"/>
                <w:szCs w:val="20"/>
              </w:rPr>
              <w:t>bicolor</w:t>
            </w:r>
            <w:r w:rsidRPr="00FA5078">
              <w:rPr>
                <w:sz w:val="20"/>
                <w:szCs w:val="20"/>
              </w:rPr>
              <w:t>)</w:t>
            </w:r>
          </w:p>
        </w:tc>
        <w:tc>
          <w:tcPr>
            <w:tcW w:w="1671"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30</w:t>
            </w:r>
          </w:p>
        </w:tc>
        <w:tc>
          <w:tcPr>
            <w:tcW w:w="1950"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900</w:t>
            </w:r>
          </w:p>
        </w:tc>
        <w:tc>
          <w:tcPr>
            <w:tcW w:w="2693"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900</w:t>
            </w:r>
          </w:p>
        </w:tc>
      </w:tr>
      <w:tr w:rsidR="00FA5078" w:rsidRPr="00FA5078" w:rsidTr="002C307E">
        <w:tc>
          <w:tcPr>
            <w:tcW w:w="2972"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rPr>
                <w:i/>
                <w:sz w:val="20"/>
                <w:szCs w:val="20"/>
              </w:rPr>
            </w:pPr>
            <w:r w:rsidRPr="00FA5078" w:rsidDel="00066AE0">
              <w:rPr>
                <w:i/>
                <w:noProof/>
                <w:sz w:val="20"/>
                <w:szCs w:val="20"/>
              </w:rPr>
              <w:t xml:space="preserve"> </w:t>
            </w:r>
            <w:r w:rsidRPr="00FA5078">
              <w:rPr>
                <w:sz w:val="20"/>
                <w:szCs w:val="20"/>
              </w:rPr>
              <w:t>cirok sudánskej trávy (</w:t>
            </w:r>
            <w:r w:rsidRPr="00FA5078">
              <w:rPr>
                <w:i/>
                <w:sz w:val="20"/>
                <w:szCs w:val="20"/>
              </w:rPr>
              <w:t>Sorghum bicolor</w:t>
            </w:r>
            <w:r w:rsidRPr="00FA5078">
              <w:rPr>
                <w:sz w:val="20"/>
                <w:szCs w:val="20"/>
              </w:rPr>
              <w:t xml:space="preserve"> (L.) Moench subsp. </w:t>
            </w:r>
            <w:r w:rsidRPr="00FA5078">
              <w:rPr>
                <w:i/>
                <w:sz w:val="20"/>
                <w:szCs w:val="20"/>
              </w:rPr>
              <w:t>drummondii</w:t>
            </w:r>
            <w:r w:rsidRPr="00FA5078">
              <w:rPr>
                <w:sz w:val="20"/>
                <w:szCs w:val="20"/>
              </w:rPr>
              <w:t xml:space="preserve"> (Steud.) de Wet ex Davidse)</w:t>
            </w:r>
          </w:p>
        </w:tc>
        <w:tc>
          <w:tcPr>
            <w:tcW w:w="1671"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10</w:t>
            </w:r>
          </w:p>
        </w:tc>
        <w:tc>
          <w:tcPr>
            <w:tcW w:w="1950"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250</w:t>
            </w:r>
          </w:p>
        </w:tc>
        <w:tc>
          <w:tcPr>
            <w:tcW w:w="2693"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250</w:t>
            </w:r>
          </w:p>
        </w:tc>
      </w:tr>
      <w:tr w:rsidR="00FA5078" w:rsidRPr="00FA5078" w:rsidTr="002C307E">
        <w:tc>
          <w:tcPr>
            <w:tcW w:w="2972"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rPr>
                <w:i/>
                <w:noProof/>
                <w:sz w:val="20"/>
                <w:szCs w:val="20"/>
              </w:rPr>
            </w:pPr>
            <w:r w:rsidRPr="00FA5078" w:rsidDel="00066AE0">
              <w:rPr>
                <w:sz w:val="20"/>
                <w:szCs w:val="20"/>
              </w:rPr>
              <w:t xml:space="preserve"> </w:t>
            </w:r>
            <w:r w:rsidRPr="00FA5078">
              <w:rPr>
                <w:sz w:val="20"/>
                <w:szCs w:val="20"/>
              </w:rPr>
              <w:t>hybridy ciroku dvojfarebného a ciroku sudánskej trávy (</w:t>
            </w:r>
            <w:r w:rsidRPr="00FA5078">
              <w:rPr>
                <w:i/>
                <w:sz w:val="20"/>
                <w:szCs w:val="20"/>
              </w:rPr>
              <w:t>Sorghum bicolor</w:t>
            </w:r>
            <w:r w:rsidRPr="00FA5078">
              <w:rPr>
                <w:sz w:val="20"/>
                <w:szCs w:val="20"/>
              </w:rPr>
              <w:t xml:space="preserve"> (L.) Moench subsp. </w:t>
            </w:r>
            <w:r w:rsidRPr="00FA5078">
              <w:rPr>
                <w:i/>
                <w:sz w:val="20"/>
                <w:szCs w:val="20"/>
              </w:rPr>
              <w:t>bicolor</w:t>
            </w:r>
            <w:r w:rsidRPr="00FA5078">
              <w:rPr>
                <w:sz w:val="20"/>
                <w:szCs w:val="20"/>
              </w:rPr>
              <w:t xml:space="preserve"> x </w:t>
            </w:r>
            <w:r w:rsidRPr="00FA5078">
              <w:rPr>
                <w:i/>
                <w:sz w:val="20"/>
                <w:szCs w:val="20"/>
              </w:rPr>
              <w:t>Sorghum bicolor</w:t>
            </w:r>
            <w:r w:rsidRPr="00FA5078">
              <w:rPr>
                <w:sz w:val="20"/>
                <w:szCs w:val="20"/>
              </w:rPr>
              <w:t xml:space="preserve"> (L.) Moench subsp. </w:t>
            </w:r>
            <w:r w:rsidRPr="00FA5078">
              <w:rPr>
                <w:i/>
                <w:sz w:val="20"/>
                <w:szCs w:val="20"/>
              </w:rPr>
              <w:t>drummondii</w:t>
            </w:r>
            <w:r w:rsidRPr="00FA5078">
              <w:rPr>
                <w:sz w:val="20"/>
                <w:szCs w:val="20"/>
              </w:rPr>
              <w:t xml:space="preserve"> (Steud.) de Wet ex Davidse)</w:t>
            </w:r>
          </w:p>
        </w:tc>
        <w:tc>
          <w:tcPr>
            <w:tcW w:w="1671"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30</w:t>
            </w:r>
          </w:p>
        </w:tc>
        <w:tc>
          <w:tcPr>
            <w:tcW w:w="1950"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300</w:t>
            </w:r>
          </w:p>
        </w:tc>
        <w:tc>
          <w:tcPr>
            <w:tcW w:w="2693"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300</w:t>
            </w:r>
          </w:p>
        </w:tc>
      </w:tr>
      <w:tr w:rsidR="00FA5078" w:rsidRPr="00FA5078" w:rsidTr="002C307E">
        <w:tc>
          <w:tcPr>
            <w:tcW w:w="2972"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rPr>
                <w:sz w:val="20"/>
                <w:szCs w:val="20"/>
              </w:rPr>
            </w:pPr>
            <w:r w:rsidRPr="00FA5078">
              <w:rPr>
                <w:sz w:val="20"/>
                <w:szCs w:val="20"/>
              </w:rPr>
              <w:t xml:space="preserve">kukurica siata </w:t>
            </w:r>
            <w:r w:rsidRPr="00FA5078">
              <w:rPr>
                <w:i/>
                <w:sz w:val="20"/>
                <w:szCs w:val="20"/>
              </w:rPr>
              <w:t>(Zea mays)</w:t>
            </w:r>
            <w:r w:rsidRPr="00FA5078">
              <w:rPr>
                <w:sz w:val="20"/>
                <w:szCs w:val="20"/>
              </w:rPr>
              <w:t>, základné osivo inbredných línií</w:t>
            </w:r>
          </w:p>
        </w:tc>
        <w:tc>
          <w:tcPr>
            <w:tcW w:w="1671"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40</w:t>
            </w:r>
          </w:p>
        </w:tc>
        <w:tc>
          <w:tcPr>
            <w:tcW w:w="1950"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250</w:t>
            </w:r>
          </w:p>
        </w:tc>
        <w:tc>
          <w:tcPr>
            <w:tcW w:w="2693"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250</w:t>
            </w:r>
          </w:p>
        </w:tc>
      </w:tr>
      <w:tr w:rsidR="00FA5078" w:rsidRPr="00FA5078" w:rsidTr="002C307E">
        <w:tc>
          <w:tcPr>
            <w:tcW w:w="2972"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rPr>
                <w:sz w:val="20"/>
                <w:szCs w:val="20"/>
              </w:rPr>
            </w:pPr>
            <w:r w:rsidRPr="00FA5078">
              <w:rPr>
                <w:sz w:val="20"/>
                <w:szCs w:val="20"/>
              </w:rPr>
              <w:t xml:space="preserve">kukurica siata </w:t>
            </w:r>
            <w:r w:rsidRPr="00FA5078">
              <w:rPr>
                <w:i/>
                <w:sz w:val="20"/>
                <w:szCs w:val="20"/>
              </w:rPr>
              <w:t>(Zea mays)</w:t>
            </w:r>
            <w:r w:rsidRPr="00FA5078">
              <w:rPr>
                <w:sz w:val="20"/>
                <w:szCs w:val="20"/>
              </w:rPr>
              <w:t>, základné osivo iných ako inbredných línií, certifikované osivo</w:t>
            </w:r>
          </w:p>
        </w:tc>
        <w:tc>
          <w:tcPr>
            <w:tcW w:w="1671"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40</w:t>
            </w:r>
          </w:p>
        </w:tc>
        <w:tc>
          <w:tcPr>
            <w:tcW w:w="1950"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1000</w:t>
            </w:r>
          </w:p>
        </w:tc>
        <w:tc>
          <w:tcPr>
            <w:tcW w:w="2693" w:type="dxa"/>
            <w:tcBorders>
              <w:top w:val="single" w:sz="2" w:space="0" w:color="auto"/>
              <w:left w:val="single" w:sz="2" w:space="0" w:color="auto"/>
              <w:bottom w:val="single" w:sz="2" w:space="0" w:color="auto"/>
              <w:right w:val="single" w:sz="2" w:space="0" w:color="auto"/>
            </w:tcBorders>
          </w:tcPr>
          <w:p w:rsidR="00FA5078" w:rsidRPr="00FA5078" w:rsidRDefault="00FA5078" w:rsidP="00FA5078">
            <w:pPr>
              <w:pStyle w:val="NormalLeft"/>
              <w:spacing w:before="40" w:after="40"/>
              <w:contextualSpacing/>
              <w:jc w:val="center"/>
              <w:rPr>
                <w:sz w:val="20"/>
                <w:szCs w:val="20"/>
              </w:rPr>
            </w:pPr>
            <w:r w:rsidRPr="00FA5078">
              <w:rPr>
                <w:sz w:val="20"/>
                <w:szCs w:val="20"/>
              </w:rPr>
              <w:t>1000</w:t>
            </w:r>
          </w:p>
        </w:tc>
      </w:tr>
    </w:tbl>
    <w:p w:rsidR="00FA5078" w:rsidRPr="00FA5078" w:rsidRDefault="00FA5078" w:rsidP="00FA5078">
      <w:pPr>
        <w:shd w:val="clear" w:color="auto" w:fill="FFFFFF"/>
        <w:spacing w:before="240" w:after="60" w:line="240" w:lineRule="auto"/>
        <w:contextualSpacing/>
        <w:rPr>
          <w:rFonts w:ascii="Times New Roman" w:eastAsia="Times New Roman" w:hAnsi="Times New Roman" w:cs="Times New Roman"/>
          <w:sz w:val="20"/>
          <w:szCs w:val="20"/>
          <w:lang w:eastAsia="sk-SK"/>
        </w:rPr>
      </w:pPr>
      <w:r w:rsidRPr="00FA5078">
        <w:rPr>
          <w:rFonts w:ascii="Times New Roman" w:eastAsia="Times New Roman" w:hAnsi="Times New Roman" w:cs="Times New Roman"/>
          <w:sz w:val="20"/>
          <w:szCs w:val="20"/>
          <w:lang w:eastAsia="sk-SK"/>
        </w:rPr>
        <w:t>Najvyššiu hmotnosť posledného dielu dávky nemožno prekročiť o viac ako 5 %.“.</w:t>
      </w:r>
    </w:p>
    <w:p w:rsidR="00FA5078" w:rsidRPr="00FA5078" w:rsidRDefault="00FA5078" w:rsidP="00FA5078">
      <w:pPr>
        <w:spacing w:line="240" w:lineRule="auto"/>
        <w:contextualSpacing/>
        <w:rPr>
          <w:rFonts w:ascii="Times New Roman" w:hAnsi="Times New Roman" w:cs="Times New Roman"/>
          <w:sz w:val="20"/>
          <w:szCs w:val="20"/>
        </w:rPr>
      </w:pPr>
    </w:p>
    <w:sectPr w:rsidR="00FA5078" w:rsidRPr="00FA5078" w:rsidSect="00C2787F">
      <w:footerReference w:type="default" r:id="rId9"/>
      <w:headerReference w:type="first" r:id="rId10"/>
      <w:footerReference w:type="first" r:id="rId11"/>
      <w:pgSz w:w="16838" w:h="11906" w:orient="landscape"/>
      <w:pgMar w:top="1276" w:right="1418" w:bottom="1276"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CEF" w:rsidRDefault="00307CEF" w:rsidP="00910F0C">
      <w:pPr>
        <w:spacing w:after="0" w:line="240" w:lineRule="auto"/>
      </w:pPr>
      <w:r>
        <w:separator/>
      </w:r>
    </w:p>
  </w:endnote>
  <w:endnote w:type="continuationSeparator" w:id="0">
    <w:p w:rsidR="00307CEF" w:rsidRDefault="00307CEF" w:rsidP="0091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37536189"/>
      <w:docPartObj>
        <w:docPartGallery w:val="Page Numbers (Bottom of Page)"/>
        <w:docPartUnique/>
      </w:docPartObj>
    </w:sdtPr>
    <w:sdtEndPr/>
    <w:sdtContent>
      <w:p w:rsidR="00BA4765" w:rsidRPr="000107DF" w:rsidRDefault="00BA4765" w:rsidP="00C2787F">
        <w:pPr>
          <w:pStyle w:val="Pta"/>
          <w:jc w:val="center"/>
          <w:rPr>
            <w:rFonts w:ascii="Times New Roman" w:hAnsi="Times New Roman" w:cs="Times New Roman"/>
            <w:sz w:val="24"/>
            <w:szCs w:val="24"/>
          </w:rPr>
        </w:pPr>
        <w:r w:rsidRPr="000107DF">
          <w:rPr>
            <w:rFonts w:ascii="Times New Roman" w:hAnsi="Times New Roman" w:cs="Times New Roman"/>
            <w:sz w:val="24"/>
            <w:szCs w:val="24"/>
          </w:rPr>
          <w:fldChar w:fldCharType="begin"/>
        </w:r>
        <w:r w:rsidRPr="000107DF">
          <w:rPr>
            <w:rFonts w:ascii="Times New Roman" w:hAnsi="Times New Roman" w:cs="Times New Roman"/>
            <w:sz w:val="24"/>
            <w:szCs w:val="24"/>
          </w:rPr>
          <w:instrText>PAGE   \* MERGEFORMAT</w:instrText>
        </w:r>
        <w:r w:rsidRPr="000107DF">
          <w:rPr>
            <w:rFonts w:ascii="Times New Roman" w:hAnsi="Times New Roman" w:cs="Times New Roman"/>
            <w:sz w:val="24"/>
            <w:szCs w:val="24"/>
          </w:rPr>
          <w:fldChar w:fldCharType="separate"/>
        </w:r>
        <w:r w:rsidR="004D4C54">
          <w:rPr>
            <w:rFonts w:ascii="Times New Roman" w:hAnsi="Times New Roman" w:cs="Times New Roman"/>
            <w:noProof/>
            <w:sz w:val="24"/>
            <w:szCs w:val="24"/>
          </w:rPr>
          <w:t>10</w:t>
        </w:r>
        <w:r w:rsidRPr="000107DF">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501514"/>
      <w:docPartObj>
        <w:docPartGallery w:val="Page Numbers (Bottom of Page)"/>
        <w:docPartUnique/>
      </w:docPartObj>
    </w:sdtPr>
    <w:sdtEndPr/>
    <w:sdtContent>
      <w:p w:rsidR="00BA4765" w:rsidRDefault="00BA4765">
        <w:pPr>
          <w:pStyle w:val="Pta"/>
          <w:jc w:val="center"/>
        </w:pPr>
        <w:r>
          <w:fldChar w:fldCharType="begin"/>
        </w:r>
        <w:r>
          <w:instrText>PAGE   \* MERGEFORMAT</w:instrText>
        </w:r>
        <w:r>
          <w:fldChar w:fldCharType="separate"/>
        </w:r>
        <w:r w:rsidR="004D4C54">
          <w:rPr>
            <w:noProof/>
          </w:rPr>
          <w:t>1</w:t>
        </w:r>
        <w:r>
          <w:fldChar w:fldCharType="end"/>
        </w:r>
      </w:p>
    </w:sdtContent>
  </w:sdt>
  <w:p w:rsidR="00BA4765" w:rsidRDefault="00BA476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CEF" w:rsidRDefault="00307CEF" w:rsidP="00910F0C">
      <w:pPr>
        <w:spacing w:after="0" w:line="240" w:lineRule="auto"/>
      </w:pPr>
      <w:r>
        <w:separator/>
      </w:r>
    </w:p>
  </w:footnote>
  <w:footnote w:type="continuationSeparator" w:id="0">
    <w:p w:rsidR="00307CEF" w:rsidRDefault="00307CEF" w:rsidP="0091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765" w:rsidRDefault="00BA4765" w:rsidP="0056073E">
    <w:pPr>
      <w:widowControl w:val="0"/>
      <w:autoSpaceDE w:val="0"/>
      <w:autoSpaceDN w:val="0"/>
      <w:adjustRightInd w:val="0"/>
      <w:spacing w:after="0" w:line="240" w:lineRule="auto"/>
      <w:ind w:hanging="360"/>
      <w:jc w:val="center"/>
      <w:rPr>
        <w:rFonts w:ascii="Times New Roman" w:hAnsi="Times New Roman"/>
        <w:sz w:val="20"/>
        <w:szCs w:val="20"/>
      </w:rPr>
    </w:pPr>
    <w:r w:rsidRPr="00402E9B">
      <w:rPr>
        <w:rFonts w:ascii="Times New Roman" w:hAnsi="Times New Roman"/>
        <w:b/>
        <w:sz w:val="20"/>
        <w:szCs w:val="20"/>
      </w:rPr>
      <w:t>TABUĽKA ZHODY</w:t>
    </w:r>
    <w:r>
      <w:rPr>
        <w:rFonts w:ascii="Times New Roman" w:hAnsi="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54D79"/>
    <w:multiLevelType w:val="hybridMultilevel"/>
    <w:tmpl w:val="A45605DA"/>
    <w:lvl w:ilvl="0" w:tplc="06FE903A">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EEE72EC"/>
    <w:multiLevelType w:val="hybridMultilevel"/>
    <w:tmpl w:val="3856ADC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714D67E8"/>
    <w:multiLevelType w:val="hybridMultilevel"/>
    <w:tmpl w:val="CFC093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0C"/>
    <w:rsid w:val="00001B43"/>
    <w:rsid w:val="000107DF"/>
    <w:rsid w:val="00023D87"/>
    <w:rsid w:val="00024A28"/>
    <w:rsid w:val="000267A8"/>
    <w:rsid w:val="00036234"/>
    <w:rsid w:val="00071C7D"/>
    <w:rsid w:val="00081B30"/>
    <w:rsid w:val="000B2E68"/>
    <w:rsid w:val="000B4F7E"/>
    <w:rsid w:val="000E1FE1"/>
    <w:rsid w:val="00117151"/>
    <w:rsid w:val="00123FCB"/>
    <w:rsid w:val="00131AC3"/>
    <w:rsid w:val="00132038"/>
    <w:rsid w:val="001533AF"/>
    <w:rsid w:val="00157DD7"/>
    <w:rsid w:val="001A2ACD"/>
    <w:rsid w:val="001A5502"/>
    <w:rsid w:val="001B2388"/>
    <w:rsid w:val="00201B49"/>
    <w:rsid w:val="00206B8A"/>
    <w:rsid w:val="00217388"/>
    <w:rsid w:val="002411F5"/>
    <w:rsid w:val="00245557"/>
    <w:rsid w:val="002466F5"/>
    <w:rsid w:val="00250151"/>
    <w:rsid w:val="0026284F"/>
    <w:rsid w:val="002C307E"/>
    <w:rsid w:val="002E2749"/>
    <w:rsid w:val="002E4C39"/>
    <w:rsid w:val="00307CEF"/>
    <w:rsid w:val="00314625"/>
    <w:rsid w:val="0031785D"/>
    <w:rsid w:val="00355B2F"/>
    <w:rsid w:val="0039202C"/>
    <w:rsid w:val="003A54FB"/>
    <w:rsid w:val="003E2DA1"/>
    <w:rsid w:val="003E3D74"/>
    <w:rsid w:val="00400C52"/>
    <w:rsid w:val="00413DEC"/>
    <w:rsid w:val="00416ADF"/>
    <w:rsid w:val="00433493"/>
    <w:rsid w:val="004527D4"/>
    <w:rsid w:val="004852D5"/>
    <w:rsid w:val="00495E6A"/>
    <w:rsid w:val="004B4A9E"/>
    <w:rsid w:val="004D4C54"/>
    <w:rsid w:val="005025BA"/>
    <w:rsid w:val="0051791A"/>
    <w:rsid w:val="00551822"/>
    <w:rsid w:val="0056073E"/>
    <w:rsid w:val="00593698"/>
    <w:rsid w:val="00651999"/>
    <w:rsid w:val="00672A65"/>
    <w:rsid w:val="00672CBE"/>
    <w:rsid w:val="00680F4C"/>
    <w:rsid w:val="006B5F40"/>
    <w:rsid w:val="006D24B5"/>
    <w:rsid w:val="006E4454"/>
    <w:rsid w:val="00727003"/>
    <w:rsid w:val="0075102F"/>
    <w:rsid w:val="007772FB"/>
    <w:rsid w:val="0078364D"/>
    <w:rsid w:val="00783E9F"/>
    <w:rsid w:val="00797917"/>
    <w:rsid w:val="007A023E"/>
    <w:rsid w:val="007A4585"/>
    <w:rsid w:val="007C6291"/>
    <w:rsid w:val="007C6345"/>
    <w:rsid w:val="007E4A3F"/>
    <w:rsid w:val="0081617F"/>
    <w:rsid w:val="008324FE"/>
    <w:rsid w:val="00832703"/>
    <w:rsid w:val="0087610B"/>
    <w:rsid w:val="00895F7C"/>
    <w:rsid w:val="008A0167"/>
    <w:rsid w:val="008D38BA"/>
    <w:rsid w:val="00910F0C"/>
    <w:rsid w:val="00963178"/>
    <w:rsid w:val="00967877"/>
    <w:rsid w:val="00994180"/>
    <w:rsid w:val="009E3665"/>
    <w:rsid w:val="00A076E4"/>
    <w:rsid w:val="00A152B5"/>
    <w:rsid w:val="00A34281"/>
    <w:rsid w:val="00A37A72"/>
    <w:rsid w:val="00A4603E"/>
    <w:rsid w:val="00A636AC"/>
    <w:rsid w:val="00A63B2B"/>
    <w:rsid w:val="00A7503E"/>
    <w:rsid w:val="00AA77CB"/>
    <w:rsid w:val="00AC1510"/>
    <w:rsid w:val="00B05C4F"/>
    <w:rsid w:val="00B119EF"/>
    <w:rsid w:val="00B65A74"/>
    <w:rsid w:val="00BA4765"/>
    <w:rsid w:val="00BC3269"/>
    <w:rsid w:val="00BE48D2"/>
    <w:rsid w:val="00C023E2"/>
    <w:rsid w:val="00C1067F"/>
    <w:rsid w:val="00C21BC2"/>
    <w:rsid w:val="00C2787F"/>
    <w:rsid w:val="00C363BA"/>
    <w:rsid w:val="00C369B5"/>
    <w:rsid w:val="00C370F1"/>
    <w:rsid w:val="00C43ACC"/>
    <w:rsid w:val="00C4587A"/>
    <w:rsid w:val="00C5041D"/>
    <w:rsid w:val="00C70842"/>
    <w:rsid w:val="00C90D28"/>
    <w:rsid w:val="00CD3C4C"/>
    <w:rsid w:val="00CD5267"/>
    <w:rsid w:val="00D23F37"/>
    <w:rsid w:val="00D2588C"/>
    <w:rsid w:val="00D26233"/>
    <w:rsid w:val="00D472E2"/>
    <w:rsid w:val="00D53F61"/>
    <w:rsid w:val="00D62D29"/>
    <w:rsid w:val="00DC438A"/>
    <w:rsid w:val="00DE7452"/>
    <w:rsid w:val="00E12C5D"/>
    <w:rsid w:val="00E40B66"/>
    <w:rsid w:val="00E4335F"/>
    <w:rsid w:val="00E829A2"/>
    <w:rsid w:val="00E926D9"/>
    <w:rsid w:val="00E955BA"/>
    <w:rsid w:val="00E95C04"/>
    <w:rsid w:val="00EB6361"/>
    <w:rsid w:val="00EF4F74"/>
    <w:rsid w:val="00F00B35"/>
    <w:rsid w:val="00F10B62"/>
    <w:rsid w:val="00F80F0D"/>
    <w:rsid w:val="00F915ED"/>
    <w:rsid w:val="00FA2EA4"/>
    <w:rsid w:val="00FA5078"/>
    <w:rsid w:val="00FB3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E84B5"/>
  <w15:docId w15:val="{A8CFF0D0-7475-4304-A179-B20882B9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10F0C"/>
    <w:rPr>
      <w:color w:val="0563C1" w:themeColor="hyperlink"/>
      <w:u w:val="single"/>
    </w:rPr>
  </w:style>
  <w:style w:type="paragraph" w:styleId="Hlavika">
    <w:name w:val="header"/>
    <w:basedOn w:val="Normlny"/>
    <w:link w:val="HlavikaChar"/>
    <w:uiPriority w:val="99"/>
    <w:unhideWhenUsed/>
    <w:rsid w:val="00910F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0F0C"/>
  </w:style>
  <w:style w:type="paragraph" w:styleId="Pta">
    <w:name w:val="footer"/>
    <w:basedOn w:val="Normlny"/>
    <w:link w:val="PtaChar"/>
    <w:uiPriority w:val="99"/>
    <w:unhideWhenUsed/>
    <w:rsid w:val="00910F0C"/>
    <w:pPr>
      <w:tabs>
        <w:tab w:val="center" w:pos="4536"/>
        <w:tab w:val="right" w:pos="9072"/>
      </w:tabs>
      <w:spacing w:after="0" w:line="240" w:lineRule="auto"/>
    </w:pPr>
  </w:style>
  <w:style w:type="character" w:customStyle="1" w:styleId="PtaChar">
    <w:name w:val="Päta Char"/>
    <w:basedOn w:val="Predvolenpsmoodseku"/>
    <w:link w:val="Pta"/>
    <w:uiPriority w:val="99"/>
    <w:rsid w:val="00910F0C"/>
  </w:style>
  <w:style w:type="paragraph" w:styleId="Textbubliny">
    <w:name w:val="Balloon Text"/>
    <w:basedOn w:val="Normlny"/>
    <w:link w:val="TextbublinyChar"/>
    <w:uiPriority w:val="99"/>
    <w:semiHidden/>
    <w:unhideWhenUsed/>
    <w:rsid w:val="004852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52D5"/>
    <w:rPr>
      <w:rFonts w:ascii="Segoe UI" w:hAnsi="Segoe UI" w:cs="Segoe UI"/>
      <w:sz w:val="18"/>
      <w:szCs w:val="18"/>
    </w:rPr>
  </w:style>
  <w:style w:type="paragraph" w:customStyle="1" w:styleId="Normlny0">
    <w:name w:val="_Normálny"/>
    <w:basedOn w:val="Normlny"/>
    <w:rsid w:val="0056073E"/>
    <w:pPr>
      <w:autoSpaceDE w:val="0"/>
      <w:autoSpaceDN w:val="0"/>
      <w:spacing w:after="0" w:line="240" w:lineRule="auto"/>
    </w:pPr>
    <w:rPr>
      <w:rFonts w:ascii="Times New Roman" w:eastAsia="Times New Roman" w:hAnsi="Times New Roman" w:cs="Times New Roman"/>
      <w:sz w:val="20"/>
      <w:szCs w:val="20"/>
    </w:rPr>
  </w:style>
  <w:style w:type="paragraph" w:styleId="Odsekzoznamu">
    <w:name w:val="List Paragraph"/>
    <w:basedOn w:val="Normlny"/>
    <w:uiPriority w:val="34"/>
    <w:qFormat/>
    <w:rsid w:val="00593698"/>
    <w:pPr>
      <w:spacing w:after="200" w:line="276" w:lineRule="auto"/>
      <w:ind w:left="720"/>
      <w:contextualSpacing/>
    </w:pPr>
    <w:rPr>
      <w:rFonts w:ascii="Calibri" w:eastAsia="Calibri" w:hAnsi="Calibri" w:cs="Times New Roman"/>
    </w:rPr>
  </w:style>
  <w:style w:type="paragraph" w:customStyle="1" w:styleId="oj-sti-art">
    <w:name w:val="oj-sti-art"/>
    <w:basedOn w:val="Normlny"/>
    <w:rsid w:val="002173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j-normal">
    <w:name w:val="oj-normal"/>
    <w:basedOn w:val="Normlny"/>
    <w:rsid w:val="002173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j-tbl-txt">
    <w:name w:val="oj-tbl-txt"/>
    <w:basedOn w:val="Normlny"/>
    <w:rsid w:val="0021738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j-italic">
    <w:name w:val="oj-italic"/>
    <w:basedOn w:val="Predvolenpsmoodseku"/>
    <w:rsid w:val="00217388"/>
  </w:style>
  <w:style w:type="paragraph" w:customStyle="1" w:styleId="oj-doc-ti">
    <w:name w:val="oj-doc-ti"/>
    <w:basedOn w:val="Normlny"/>
    <w:rsid w:val="00E95C0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j-ti-grseq-1">
    <w:name w:val="oj-ti-grseq-1"/>
    <w:basedOn w:val="Normlny"/>
    <w:rsid w:val="00E95C0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j-bold">
    <w:name w:val="oj-bold"/>
    <w:basedOn w:val="Predvolenpsmoodseku"/>
    <w:rsid w:val="00E95C04"/>
  </w:style>
  <w:style w:type="character" w:customStyle="1" w:styleId="oj-super">
    <w:name w:val="oj-super"/>
    <w:basedOn w:val="Predvolenpsmoodseku"/>
    <w:rsid w:val="00E95C04"/>
  </w:style>
  <w:style w:type="paragraph" w:customStyle="1" w:styleId="oj-tbl-hdr">
    <w:name w:val="oj-tbl-hdr"/>
    <w:basedOn w:val="Normlny"/>
    <w:rsid w:val="00E95C0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alLeft">
    <w:name w:val="Normal Left"/>
    <w:basedOn w:val="Normlny"/>
    <w:rsid w:val="00FA5078"/>
    <w:pPr>
      <w:spacing w:before="120" w:after="120" w:line="240" w:lineRule="auto"/>
    </w:pPr>
    <w:rPr>
      <w:rFonts w:ascii="Times New Roman" w:eastAsia="Times New Roman" w:hAnsi="Times New Roman" w:cs="Times New Roman"/>
      <w:snapToGrid w:val="0"/>
      <w:sz w:val="24"/>
      <w:szCs w:val="24"/>
      <w:lang w:eastAsia="en-GB"/>
    </w:rPr>
  </w:style>
  <w:style w:type="paragraph" w:customStyle="1" w:styleId="Point1">
    <w:name w:val="Point 1"/>
    <w:basedOn w:val="Normlny"/>
    <w:rsid w:val="00FA5078"/>
    <w:pPr>
      <w:spacing w:before="120" w:after="120" w:line="240" w:lineRule="auto"/>
      <w:ind w:left="1417" w:hanging="567"/>
      <w:jc w:val="both"/>
    </w:pPr>
    <w:rPr>
      <w:rFonts w:ascii="Times New Roman" w:eastAsia="Times New Roman" w:hAnsi="Times New Roman" w:cs="Times New Roman"/>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8402">
      <w:bodyDiv w:val="1"/>
      <w:marLeft w:val="0"/>
      <w:marRight w:val="0"/>
      <w:marTop w:val="0"/>
      <w:marBottom w:val="0"/>
      <w:divBdr>
        <w:top w:val="none" w:sz="0" w:space="0" w:color="auto"/>
        <w:left w:val="none" w:sz="0" w:space="0" w:color="auto"/>
        <w:bottom w:val="none" w:sz="0" w:space="0" w:color="auto"/>
        <w:right w:val="none" w:sz="0" w:space="0" w:color="auto"/>
      </w:divBdr>
    </w:div>
    <w:div w:id="231699969">
      <w:bodyDiv w:val="1"/>
      <w:marLeft w:val="0"/>
      <w:marRight w:val="0"/>
      <w:marTop w:val="0"/>
      <w:marBottom w:val="0"/>
      <w:divBdr>
        <w:top w:val="none" w:sz="0" w:space="0" w:color="auto"/>
        <w:left w:val="none" w:sz="0" w:space="0" w:color="auto"/>
        <w:bottom w:val="none" w:sz="0" w:space="0" w:color="auto"/>
        <w:right w:val="none" w:sz="0" w:space="0" w:color="auto"/>
      </w:divBdr>
    </w:div>
    <w:div w:id="349912868">
      <w:bodyDiv w:val="1"/>
      <w:marLeft w:val="0"/>
      <w:marRight w:val="0"/>
      <w:marTop w:val="0"/>
      <w:marBottom w:val="0"/>
      <w:divBdr>
        <w:top w:val="none" w:sz="0" w:space="0" w:color="auto"/>
        <w:left w:val="none" w:sz="0" w:space="0" w:color="auto"/>
        <w:bottom w:val="none" w:sz="0" w:space="0" w:color="auto"/>
        <w:right w:val="none" w:sz="0" w:space="0" w:color="auto"/>
      </w:divBdr>
    </w:div>
    <w:div w:id="361171777">
      <w:bodyDiv w:val="1"/>
      <w:marLeft w:val="0"/>
      <w:marRight w:val="0"/>
      <w:marTop w:val="0"/>
      <w:marBottom w:val="0"/>
      <w:divBdr>
        <w:top w:val="none" w:sz="0" w:space="0" w:color="auto"/>
        <w:left w:val="none" w:sz="0" w:space="0" w:color="auto"/>
        <w:bottom w:val="none" w:sz="0" w:space="0" w:color="auto"/>
        <w:right w:val="none" w:sz="0" w:space="0" w:color="auto"/>
      </w:divBdr>
    </w:div>
    <w:div w:id="388114449">
      <w:bodyDiv w:val="1"/>
      <w:marLeft w:val="0"/>
      <w:marRight w:val="0"/>
      <w:marTop w:val="0"/>
      <w:marBottom w:val="0"/>
      <w:divBdr>
        <w:top w:val="none" w:sz="0" w:space="0" w:color="auto"/>
        <w:left w:val="none" w:sz="0" w:space="0" w:color="auto"/>
        <w:bottom w:val="none" w:sz="0" w:space="0" w:color="auto"/>
        <w:right w:val="none" w:sz="0" w:space="0" w:color="auto"/>
      </w:divBdr>
    </w:div>
    <w:div w:id="392437693">
      <w:bodyDiv w:val="1"/>
      <w:marLeft w:val="0"/>
      <w:marRight w:val="0"/>
      <w:marTop w:val="0"/>
      <w:marBottom w:val="0"/>
      <w:divBdr>
        <w:top w:val="none" w:sz="0" w:space="0" w:color="auto"/>
        <w:left w:val="none" w:sz="0" w:space="0" w:color="auto"/>
        <w:bottom w:val="none" w:sz="0" w:space="0" w:color="auto"/>
        <w:right w:val="none" w:sz="0" w:space="0" w:color="auto"/>
      </w:divBdr>
    </w:div>
    <w:div w:id="506138590">
      <w:bodyDiv w:val="1"/>
      <w:marLeft w:val="0"/>
      <w:marRight w:val="0"/>
      <w:marTop w:val="0"/>
      <w:marBottom w:val="0"/>
      <w:divBdr>
        <w:top w:val="none" w:sz="0" w:space="0" w:color="auto"/>
        <w:left w:val="none" w:sz="0" w:space="0" w:color="auto"/>
        <w:bottom w:val="none" w:sz="0" w:space="0" w:color="auto"/>
        <w:right w:val="none" w:sz="0" w:space="0" w:color="auto"/>
      </w:divBdr>
    </w:div>
    <w:div w:id="596328015">
      <w:bodyDiv w:val="1"/>
      <w:marLeft w:val="0"/>
      <w:marRight w:val="0"/>
      <w:marTop w:val="0"/>
      <w:marBottom w:val="0"/>
      <w:divBdr>
        <w:top w:val="none" w:sz="0" w:space="0" w:color="auto"/>
        <w:left w:val="none" w:sz="0" w:space="0" w:color="auto"/>
        <w:bottom w:val="none" w:sz="0" w:space="0" w:color="auto"/>
        <w:right w:val="none" w:sz="0" w:space="0" w:color="auto"/>
      </w:divBdr>
    </w:div>
    <w:div w:id="610359052">
      <w:bodyDiv w:val="1"/>
      <w:marLeft w:val="0"/>
      <w:marRight w:val="0"/>
      <w:marTop w:val="0"/>
      <w:marBottom w:val="0"/>
      <w:divBdr>
        <w:top w:val="none" w:sz="0" w:space="0" w:color="auto"/>
        <w:left w:val="none" w:sz="0" w:space="0" w:color="auto"/>
        <w:bottom w:val="none" w:sz="0" w:space="0" w:color="auto"/>
        <w:right w:val="none" w:sz="0" w:space="0" w:color="auto"/>
      </w:divBdr>
    </w:div>
    <w:div w:id="719743124">
      <w:bodyDiv w:val="1"/>
      <w:marLeft w:val="0"/>
      <w:marRight w:val="0"/>
      <w:marTop w:val="0"/>
      <w:marBottom w:val="0"/>
      <w:divBdr>
        <w:top w:val="none" w:sz="0" w:space="0" w:color="auto"/>
        <w:left w:val="none" w:sz="0" w:space="0" w:color="auto"/>
        <w:bottom w:val="none" w:sz="0" w:space="0" w:color="auto"/>
        <w:right w:val="none" w:sz="0" w:space="0" w:color="auto"/>
      </w:divBdr>
    </w:div>
    <w:div w:id="786970250">
      <w:bodyDiv w:val="1"/>
      <w:marLeft w:val="0"/>
      <w:marRight w:val="0"/>
      <w:marTop w:val="0"/>
      <w:marBottom w:val="0"/>
      <w:divBdr>
        <w:top w:val="none" w:sz="0" w:space="0" w:color="auto"/>
        <w:left w:val="none" w:sz="0" w:space="0" w:color="auto"/>
        <w:bottom w:val="none" w:sz="0" w:space="0" w:color="auto"/>
        <w:right w:val="none" w:sz="0" w:space="0" w:color="auto"/>
      </w:divBdr>
    </w:div>
    <w:div w:id="825711207">
      <w:bodyDiv w:val="1"/>
      <w:marLeft w:val="0"/>
      <w:marRight w:val="0"/>
      <w:marTop w:val="0"/>
      <w:marBottom w:val="0"/>
      <w:divBdr>
        <w:top w:val="none" w:sz="0" w:space="0" w:color="auto"/>
        <w:left w:val="none" w:sz="0" w:space="0" w:color="auto"/>
        <w:bottom w:val="none" w:sz="0" w:space="0" w:color="auto"/>
        <w:right w:val="none" w:sz="0" w:space="0" w:color="auto"/>
      </w:divBdr>
    </w:div>
    <w:div w:id="840312466">
      <w:bodyDiv w:val="1"/>
      <w:marLeft w:val="0"/>
      <w:marRight w:val="0"/>
      <w:marTop w:val="0"/>
      <w:marBottom w:val="0"/>
      <w:divBdr>
        <w:top w:val="none" w:sz="0" w:space="0" w:color="auto"/>
        <w:left w:val="none" w:sz="0" w:space="0" w:color="auto"/>
        <w:bottom w:val="none" w:sz="0" w:space="0" w:color="auto"/>
        <w:right w:val="none" w:sz="0" w:space="0" w:color="auto"/>
      </w:divBdr>
    </w:div>
    <w:div w:id="860363084">
      <w:bodyDiv w:val="1"/>
      <w:marLeft w:val="0"/>
      <w:marRight w:val="0"/>
      <w:marTop w:val="0"/>
      <w:marBottom w:val="0"/>
      <w:divBdr>
        <w:top w:val="none" w:sz="0" w:space="0" w:color="auto"/>
        <w:left w:val="none" w:sz="0" w:space="0" w:color="auto"/>
        <w:bottom w:val="none" w:sz="0" w:space="0" w:color="auto"/>
        <w:right w:val="none" w:sz="0" w:space="0" w:color="auto"/>
      </w:divBdr>
      <w:divsChild>
        <w:div w:id="2025279521">
          <w:marLeft w:val="0"/>
          <w:marRight w:val="0"/>
          <w:marTop w:val="0"/>
          <w:marBottom w:val="0"/>
          <w:divBdr>
            <w:top w:val="none" w:sz="0" w:space="0" w:color="auto"/>
            <w:left w:val="none" w:sz="0" w:space="0" w:color="auto"/>
            <w:bottom w:val="none" w:sz="0" w:space="0" w:color="auto"/>
            <w:right w:val="none" w:sz="0" w:space="0" w:color="auto"/>
          </w:divBdr>
        </w:div>
        <w:div w:id="651372281">
          <w:marLeft w:val="0"/>
          <w:marRight w:val="0"/>
          <w:marTop w:val="0"/>
          <w:marBottom w:val="0"/>
          <w:divBdr>
            <w:top w:val="none" w:sz="0" w:space="0" w:color="auto"/>
            <w:left w:val="none" w:sz="0" w:space="0" w:color="auto"/>
            <w:bottom w:val="none" w:sz="0" w:space="0" w:color="auto"/>
            <w:right w:val="none" w:sz="0" w:space="0" w:color="auto"/>
          </w:divBdr>
        </w:div>
      </w:divsChild>
    </w:div>
    <w:div w:id="869416896">
      <w:bodyDiv w:val="1"/>
      <w:marLeft w:val="0"/>
      <w:marRight w:val="0"/>
      <w:marTop w:val="0"/>
      <w:marBottom w:val="0"/>
      <w:divBdr>
        <w:top w:val="none" w:sz="0" w:space="0" w:color="auto"/>
        <w:left w:val="none" w:sz="0" w:space="0" w:color="auto"/>
        <w:bottom w:val="none" w:sz="0" w:space="0" w:color="auto"/>
        <w:right w:val="none" w:sz="0" w:space="0" w:color="auto"/>
      </w:divBdr>
    </w:div>
    <w:div w:id="913590309">
      <w:bodyDiv w:val="1"/>
      <w:marLeft w:val="0"/>
      <w:marRight w:val="0"/>
      <w:marTop w:val="0"/>
      <w:marBottom w:val="0"/>
      <w:divBdr>
        <w:top w:val="none" w:sz="0" w:space="0" w:color="auto"/>
        <w:left w:val="none" w:sz="0" w:space="0" w:color="auto"/>
        <w:bottom w:val="none" w:sz="0" w:space="0" w:color="auto"/>
        <w:right w:val="none" w:sz="0" w:space="0" w:color="auto"/>
      </w:divBdr>
      <w:divsChild>
        <w:div w:id="1581712813">
          <w:marLeft w:val="0"/>
          <w:marRight w:val="0"/>
          <w:marTop w:val="0"/>
          <w:marBottom w:val="0"/>
          <w:divBdr>
            <w:top w:val="none" w:sz="0" w:space="0" w:color="auto"/>
            <w:left w:val="none" w:sz="0" w:space="0" w:color="auto"/>
            <w:bottom w:val="none" w:sz="0" w:space="0" w:color="auto"/>
            <w:right w:val="none" w:sz="0" w:space="0" w:color="auto"/>
          </w:divBdr>
        </w:div>
      </w:divsChild>
    </w:div>
    <w:div w:id="1027026158">
      <w:bodyDiv w:val="1"/>
      <w:marLeft w:val="0"/>
      <w:marRight w:val="0"/>
      <w:marTop w:val="0"/>
      <w:marBottom w:val="0"/>
      <w:divBdr>
        <w:top w:val="none" w:sz="0" w:space="0" w:color="auto"/>
        <w:left w:val="none" w:sz="0" w:space="0" w:color="auto"/>
        <w:bottom w:val="none" w:sz="0" w:space="0" w:color="auto"/>
        <w:right w:val="none" w:sz="0" w:space="0" w:color="auto"/>
      </w:divBdr>
    </w:div>
    <w:div w:id="1171870074">
      <w:bodyDiv w:val="1"/>
      <w:marLeft w:val="0"/>
      <w:marRight w:val="0"/>
      <w:marTop w:val="0"/>
      <w:marBottom w:val="0"/>
      <w:divBdr>
        <w:top w:val="none" w:sz="0" w:space="0" w:color="auto"/>
        <w:left w:val="none" w:sz="0" w:space="0" w:color="auto"/>
        <w:bottom w:val="none" w:sz="0" w:space="0" w:color="auto"/>
        <w:right w:val="none" w:sz="0" w:space="0" w:color="auto"/>
      </w:divBdr>
    </w:div>
    <w:div w:id="1191991985">
      <w:bodyDiv w:val="1"/>
      <w:marLeft w:val="0"/>
      <w:marRight w:val="0"/>
      <w:marTop w:val="0"/>
      <w:marBottom w:val="0"/>
      <w:divBdr>
        <w:top w:val="none" w:sz="0" w:space="0" w:color="auto"/>
        <w:left w:val="none" w:sz="0" w:space="0" w:color="auto"/>
        <w:bottom w:val="none" w:sz="0" w:space="0" w:color="auto"/>
        <w:right w:val="none" w:sz="0" w:space="0" w:color="auto"/>
      </w:divBdr>
    </w:div>
    <w:div w:id="1203786876">
      <w:bodyDiv w:val="1"/>
      <w:marLeft w:val="0"/>
      <w:marRight w:val="0"/>
      <w:marTop w:val="0"/>
      <w:marBottom w:val="0"/>
      <w:divBdr>
        <w:top w:val="none" w:sz="0" w:space="0" w:color="auto"/>
        <w:left w:val="none" w:sz="0" w:space="0" w:color="auto"/>
        <w:bottom w:val="none" w:sz="0" w:space="0" w:color="auto"/>
        <w:right w:val="none" w:sz="0" w:space="0" w:color="auto"/>
      </w:divBdr>
    </w:div>
    <w:div w:id="1239680533">
      <w:bodyDiv w:val="1"/>
      <w:marLeft w:val="0"/>
      <w:marRight w:val="0"/>
      <w:marTop w:val="0"/>
      <w:marBottom w:val="0"/>
      <w:divBdr>
        <w:top w:val="none" w:sz="0" w:space="0" w:color="auto"/>
        <w:left w:val="none" w:sz="0" w:space="0" w:color="auto"/>
        <w:bottom w:val="none" w:sz="0" w:space="0" w:color="auto"/>
        <w:right w:val="none" w:sz="0" w:space="0" w:color="auto"/>
      </w:divBdr>
    </w:div>
    <w:div w:id="1342855807">
      <w:bodyDiv w:val="1"/>
      <w:marLeft w:val="0"/>
      <w:marRight w:val="0"/>
      <w:marTop w:val="0"/>
      <w:marBottom w:val="0"/>
      <w:divBdr>
        <w:top w:val="none" w:sz="0" w:space="0" w:color="auto"/>
        <w:left w:val="none" w:sz="0" w:space="0" w:color="auto"/>
        <w:bottom w:val="none" w:sz="0" w:space="0" w:color="auto"/>
        <w:right w:val="none" w:sz="0" w:space="0" w:color="auto"/>
      </w:divBdr>
    </w:div>
    <w:div w:id="1407607259">
      <w:bodyDiv w:val="1"/>
      <w:marLeft w:val="0"/>
      <w:marRight w:val="0"/>
      <w:marTop w:val="0"/>
      <w:marBottom w:val="0"/>
      <w:divBdr>
        <w:top w:val="none" w:sz="0" w:space="0" w:color="auto"/>
        <w:left w:val="none" w:sz="0" w:space="0" w:color="auto"/>
        <w:bottom w:val="none" w:sz="0" w:space="0" w:color="auto"/>
        <w:right w:val="none" w:sz="0" w:space="0" w:color="auto"/>
      </w:divBdr>
      <w:divsChild>
        <w:div w:id="648097417">
          <w:marLeft w:val="0"/>
          <w:marRight w:val="0"/>
          <w:marTop w:val="0"/>
          <w:marBottom w:val="0"/>
          <w:divBdr>
            <w:top w:val="none" w:sz="0" w:space="0" w:color="auto"/>
            <w:left w:val="none" w:sz="0" w:space="0" w:color="auto"/>
            <w:bottom w:val="none" w:sz="0" w:space="0" w:color="auto"/>
            <w:right w:val="none" w:sz="0" w:space="0" w:color="auto"/>
          </w:divBdr>
        </w:div>
      </w:divsChild>
    </w:div>
    <w:div w:id="1714386273">
      <w:bodyDiv w:val="1"/>
      <w:marLeft w:val="0"/>
      <w:marRight w:val="0"/>
      <w:marTop w:val="0"/>
      <w:marBottom w:val="0"/>
      <w:divBdr>
        <w:top w:val="none" w:sz="0" w:space="0" w:color="auto"/>
        <w:left w:val="none" w:sz="0" w:space="0" w:color="auto"/>
        <w:bottom w:val="none" w:sz="0" w:space="0" w:color="auto"/>
        <w:right w:val="none" w:sz="0" w:space="0" w:color="auto"/>
      </w:divBdr>
    </w:div>
    <w:div w:id="20539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Tabuľka zhody" edit="true"/>
    <f:field ref="objsubject" par="" text="" edit="true"/>
    <f:field ref="objcreatedby" par="" text="Salagová, Zuzana, Ing."/>
    <f:field ref="objcreatedat" par="" date="2019-05-21T09:04:09" text="21.5.2019 9:04:09"/>
    <f:field ref="objchangedby" par="" text="Salagová, Zuzana, Ing."/>
    <f:field ref="objmodifiedat" par="" date="2019-05-21T09:04:12" text="21.5.2019 9:04:12"/>
    <f:field ref="doc_FSCFOLIO_1_1001_FieldDocumentNumber" par="" text=""/>
    <f:field ref="doc_FSCFOLIO_1_1001_FieldSubject" par="" text=""/>
    <f:field ref="FSCFOLIO_1_1001_FieldCurrentUser" par="" text="Mgr. Roman Nemec"/>
    <f:field ref="CCAPRECONFIG_15_1001_Objektname" par="" text="Tabuľka zhod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5F4F97-ABBC-4C6B-B11D-F8D58F64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Pages>
  <Words>2991</Words>
  <Characters>17055</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Dudaščíková Tamara</dc:creator>
  <cp:lastModifiedBy>Benová Tímea</cp:lastModifiedBy>
  <cp:revision>89</cp:revision>
  <cp:lastPrinted>2019-06-13T06:42:00Z</cp:lastPrinted>
  <dcterms:created xsi:type="dcterms:W3CDTF">2019-05-23T07:25:00Z</dcterms:created>
  <dcterms:modified xsi:type="dcterms:W3CDTF">2021-09-13T11:49:00Z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PRV@103.510:provideto">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Zuzana Salagová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21. 5. 2019, 09:04</vt:lpwstr>
  </property>
  <property fmtid="{D5CDD505-2E9C-101B-9397-08002B2CF9AE}" pid="56" name="FSC#SKEDITIONREG@103.510:curruserrolegroup">
    <vt:lpwstr>410 Odbor legislatívy</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 mestská časť Staré Mesto</vt:lpwstr>
  </property>
  <property fmtid="{D5CDD505-2E9C-101B-9397-08002B2CF9AE}" pid="62" name="FSC#SKEDITIONREG@103.510:sk_org_dic">
    <vt:lpwstr/>
  </property>
  <property fmtid="{D5CDD505-2E9C-101B-9397-08002B2CF9AE}" pid="63" name="FSC#SKEDITIONREG@103.510:sk_org_email">
    <vt:lpwstr>peter.duracka@land.gov.sk</vt:lpwstr>
  </property>
  <property fmtid="{D5CDD505-2E9C-101B-9397-08002B2CF9AE}" pid="64" name="FSC#SKEDITIONREG@103.510:sk_org_fax">
    <vt:lpwstr/>
  </property>
  <property fmtid="{D5CDD505-2E9C-101B-9397-08002B2CF9AE}" pid="65" name="FSC#SKEDITIONREG@103.510:sk_org_fullname">
    <vt:lpwstr>Ministerstvo pôdohospodárstva a rozvoja vidieka Slovenskej republiky</vt:lpwstr>
  </property>
  <property fmtid="{D5CDD505-2E9C-101B-9397-08002B2CF9AE}" pid="66" name="FSC#SKEDITIONREG@103.510:sk_org_ico">
    <vt:lpwstr>00156621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Dobrovičova 12</vt:lpwstr>
  </property>
  <property fmtid="{D5CDD505-2E9C-101B-9397-08002B2CF9AE}" pid="71" name="FSC#SKEDITIONREG@103.510:sk_org_zip">
    <vt:lpwstr>812 66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COOELAK@1.1001:Subject">
    <vt:lpwstr/>
  </property>
  <property fmtid="{D5CDD505-2E9C-101B-9397-08002B2CF9AE}" pid="254" name="FSC#COOELAK@1.1001:FileReference">
    <vt:lpwstr/>
  </property>
  <property fmtid="{D5CDD505-2E9C-101B-9397-08002B2CF9AE}" pid="255" name="FSC#COOELAK@1.1001:FileRefYear">
    <vt:lpwstr/>
  </property>
  <property fmtid="{D5CDD505-2E9C-101B-9397-08002B2CF9AE}" pid="256" name="FSC#COOELAK@1.1001:FileRefOrdinal">
    <vt:lpwstr/>
  </property>
  <property fmtid="{D5CDD505-2E9C-101B-9397-08002B2CF9AE}" pid="257" name="FSC#COOELAK@1.1001:FileRefOU">
    <vt:lpwstr/>
  </property>
  <property fmtid="{D5CDD505-2E9C-101B-9397-08002B2CF9AE}" pid="258" name="FSC#COOELAK@1.1001:Organization">
    <vt:lpwstr/>
  </property>
  <property fmtid="{D5CDD505-2E9C-101B-9397-08002B2CF9AE}" pid="259" name="FSC#COOELAK@1.1001:Owner">
    <vt:lpwstr>Salagová, Zuzana, Ing.</vt:lpwstr>
  </property>
  <property fmtid="{D5CDD505-2E9C-101B-9397-08002B2CF9AE}" pid="260" name="FSC#COOELAK@1.1001:OwnerExtension">
    <vt:lpwstr/>
  </property>
  <property fmtid="{D5CDD505-2E9C-101B-9397-08002B2CF9AE}" pid="261" name="FSC#COOELAK@1.1001:OwnerFaxExtension">
    <vt:lpwstr/>
  </property>
  <property fmtid="{D5CDD505-2E9C-101B-9397-08002B2CF9AE}" pid="262" name="FSC#COOELAK@1.1001:DispatchedBy">
    <vt:lpwstr/>
  </property>
  <property fmtid="{D5CDD505-2E9C-101B-9397-08002B2CF9AE}" pid="263" name="FSC#COOELAK@1.1001:DispatchedAt">
    <vt:lpwstr/>
  </property>
  <property fmtid="{D5CDD505-2E9C-101B-9397-08002B2CF9AE}" pid="264" name="FSC#COOELAK@1.1001:ApprovedBy">
    <vt:lpwstr/>
  </property>
  <property fmtid="{D5CDD505-2E9C-101B-9397-08002B2CF9AE}" pid="265" name="FSC#COOELAK@1.1001:ApprovedAt">
    <vt:lpwstr/>
  </property>
  <property fmtid="{D5CDD505-2E9C-101B-9397-08002B2CF9AE}" pid="266" name="FSC#COOELAK@1.1001:Department">
    <vt:lpwstr>520 (520 Odbor živočíšnej výroby)</vt:lpwstr>
  </property>
  <property fmtid="{D5CDD505-2E9C-101B-9397-08002B2CF9AE}" pid="267" name="FSC#COOELAK@1.1001:CreatedAt">
    <vt:lpwstr>21.05.2019</vt:lpwstr>
  </property>
  <property fmtid="{D5CDD505-2E9C-101B-9397-08002B2CF9AE}" pid="268" name="FSC#COOELAK@1.1001:OU">
    <vt:lpwstr>520 (520 Odbor živočíšnej výroby)</vt:lpwstr>
  </property>
  <property fmtid="{D5CDD505-2E9C-101B-9397-08002B2CF9AE}" pid="269" name="FSC#COOELAK@1.1001:Priority">
    <vt:lpwstr> ()</vt:lpwstr>
  </property>
  <property fmtid="{D5CDD505-2E9C-101B-9397-08002B2CF9AE}" pid="270" name="FSC#COOELAK@1.1001:ObjBarCode">
    <vt:lpwstr>*COO.2296.100.1.5451348*</vt:lpwstr>
  </property>
  <property fmtid="{D5CDD505-2E9C-101B-9397-08002B2CF9AE}" pid="271" name="FSC#COOELAK@1.1001:RefBarCode">
    <vt:lpwstr/>
  </property>
  <property fmtid="{D5CDD505-2E9C-101B-9397-08002B2CF9AE}" pid="272" name="FSC#COOELAK@1.1001:FileRefBarCode">
    <vt:lpwstr>**</vt:lpwstr>
  </property>
  <property fmtid="{D5CDD505-2E9C-101B-9397-08002B2CF9AE}" pid="273" name="FSC#COOELAK@1.1001:ExternalRef">
    <vt:lpwstr/>
  </property>
  <property fmtid="{D5CDD505-2E9C-101B-9397-08002B2CF9AE}" pid="274" name="FSC#COOELAK@1.1001:IncomingNumber">
    <vt:lpwstr/>
  </property>
  <property fmtid="{D5CDD505-2E9C-101B-9397-08002B2CF9AE}" pid="275" name="FSC#COOELAK@1.1001:IncomingSubject">
    <vt:lpwstr/>
  </property>
  <property fmtid="{D5CDD505-2E9C-101B-9397-08002B2CF9AE}" pid="276" name="FSC#COOELAK@1.1001:ProcessResponsible">
    <vt:lpwstr/>
  </property>
  <property fmtid="{D5CDD505-2E9C-101B-9397-08002B2CF9AE}" pid="277" name="FSC#COOELAK@1.1001:ProcessResponsiblePhone">
    <vt:lpwstr/>
  </property>
  <property fmtid="{D5CDD505-2E9C-101B-9397-08002B2CF9AE}" pid="278" name="FSC#COOELAK@1.1001:ProcessResponsibleMail">
    <vt:lpwstr/>
  </property>
  <property fmtid="{D5CDD505-2E9C-101B-9397-08002B2CF9AE}" pid="279" name="FSC#COOELAK@1.1001:ProcessResponsibleFax">
    <vt:lpwstr/>
  </property>
  <property fmtid="{D5CDD505-2E9C-101B-9397-08002B2CF9AE}" pid="280" name="FSC#COOELAK@1.1001:ApproverFirstName">
    <vt:lpwstr/>
  </property>
  <property fmtid="{D5CDD505-2E9C-101B-9397-08002B2CF9AE}" pid="281" name="FSC#COOELAK@1.1001:ApproverSurName">
    <vt:lpwstr/>
  </property>
  <property fmtid="{D5CDD505-2E9C-101B-9397-08002B2CF9AE}" pid="282" name="FSC#COOELAK@1.1001:ApproverTitle">
    <vt:lpwstr/>
  </property>
  <property fmtid="{D5CDD505-2E9C-101B-9397-08002B2CF9AE}" pid="283" name="FSC#COOELAK@1.1001:ExternalDate">
    <vt:lpwstr/>
  </property>
  <property fmtid="{D5CDD505-2E9C-101B-9397-08002B2CF9AE}" pid="284" name="FSC#COOELAK@1.1001:SettlementApprovedAt">
    <vt:lpwstr/>
  </property>
  <property fmtid="{D5CDD505-2E9C-101B-9397-08002B2CF9AE}" pid="285" name="FSC#COOELAK@1.1001:BaseNumber">
    <vt:lpwstr/>
  </property>
  <property fmtid="{D5CDD505-2E9C-101B-9397-08002B2CF9AE}" pid="286" name="FSC#COOELAK@1.1001:CurrentUserRolePos">
    <vt:lpwstr>referent 5</vt:lpwstr>
  </property>
  <property fmtid="{D5CDD505-2E9C-101B-9397-08002B2CF9AE}" pid="287" name="FSC#COOELAK@1.1001:CurrentUserEmail">
    <vt:lpwstr>roman.nemec@land.gov.sk</vt:lpwstr>
  </property>
  <property fmtid="{D5CDD505-2E9C-101B-9397-08002B2CF9AE}" pid="288" name="FSC#ELAKGOV@1.1001:PersonalSubjGender">
    <vt:lpwstr/>
  </property>
  <property fmtid="{D5CDD505-2E9C-101B-9397-08002B2CF9AE}" pid="289" name="FSC#ELAKGOV@1.1001:PersonalSubjFirstName">
    <vt:lpwstr/>
  </property>
  <property fmtid="{D5CDD505-2E9C-101B-9397-08002B2CF9AE}" pid="290" name="FSC#ELAKGOV@1.1001:PersonalSubjSurName">
    <vt:lpwstr/>
  </property>
  <property fmtid="{D5CDD505-2E9C-101B-9397-08002B2CF9AE}" pid="291" name="FSC#ELAKGOV@1.1001:PersonalSubjSalutation">
    <vt:lpwstr/>
  </property>
  <property fmtid="{D5CDD505-2E9C-101B-9397-08002B2CF9AE}" pid="292" name="FSC#ELAKGOV@1.1001:PersonalSubjAddress">
    <vt:lpwstr/>
  </property>
  <property fmtid="{D5CDD505-2E9C-101B-9397-08002B2CF9AE}" pid="293" name="FSC#ATSTATECFG@1.1001:Office">
    <vt:lpwstr/>
  </property>
  <property fmtid="{D5CDD505-2E9C-101B-9397-08002B2CF9AE}" pid="294" name="FSC#ATSTATECFG@1.1001:Agent">
    <vt:lpwstr/>
  </property>
  <property fmtid="{D5CDD505-2E9C-101B-9397-08002B2CF9AE}" pid="295" name="FSC#ATSTATECFG@1.1001:AgentPhone">
    <vt:lpwstr/>
  </property>
  <property fmtid="{D5CDD505-2E9C-101B-9397-08002B2CF9AE}" pid="296" name="FSC#ATSTATECFG@1.1001:DepartmentFax">
    <vt:lpwstr/>
  </property>
  <property fmtid="{D5CDD505-2E9C-101B-9397-08002B2CF9AE}" pid="297" name="FSC#ATSTATECFG@1.1001:DepartmentEmail">
    <vt:lpwstr/>
  </property>
  <property fmtid="{D5CDD505-2E9C-101B-9397-08002B2CF9AE}" pid="298" name="FSC#ATSTATECFG@1.1001:SubfileDate">
    <vt:lpwstr/>
  </property>
  <property fmtid="{D5CDD505-2E9C-101B-9397-08002B2CF9AE}" pid="299" name="FSC#ATSTATECFG@1.1001:SubfileSubject">
    <vt:lpwstr/>
  </property>
  <property fmtid="{D5CDD505-2E9C-101B-9397-08002B2CF9AE}" pid="300" name="FSC#ATSTATECFG@1.1001:DepartmentZipCode">
    <vt:lpwstr/>
  </property>
  <property fmtid="{D5CDD505-2E9C-101B-9397-08002B2CF9AE}" pid="301" name="FSC#ATSTATECFG@1.1001:DepartmentCountry">
    <vt:lpwstr/>
  </property>
  <property fmtid="{D5CDD505-2E9C-101B-9397-08002B2CF9AE}" pid="302" name="FSC#ATSTATECFG@1.1001:DepartmentCity">
    <vt:lpwstr/>
  </property>
  <property fmtid="{D5CDD505-2E9C-101B-9397-08002B2CF9AE}" pid="303" name="FSC#ATSTATECFG@1.1001:DepartmentStreet">
    <vt:lpwstr/>
  </property>
  <property fmtid="{D5CDD505-2E9C-101B-9397-08002B2CF9AE}" pid="304" name="FSC#ATSTATECFG@1.1001:DepartmentDVR">
    <vt:lpwstr/>
  </property>
  <property fmtid="{D5CDD505-2E9C-101B-9397-08002B2CF9AE}" pid="305" name="FSC#ATSTATECFG@1.1001:DepartmentUID">
    <vt:lpwstr/>
  </property>
  <property fmtid="{D5CDD505-2E9C-101B-9397-08002B2CF9AE}" pid="306" name="FSC#ATSTATECFG@1.1001:SubfileReference">
    <vt:lpwstr/>
  </property>
  <property fmtid="{D5CDD505-2E9C-101B-9397-08002B2CF9AE}" pid="307" name="FSC#ATSTATECFG@1.1001:Clause">
    <vt:lpwstr/>
  </property>
  <property fmtid="{D5CDD505-2E9C-101B-9397-08002B2CF9AE}" pid="308" name="FSC#ATSTATECFG@1.1001:ApprovedSignature">
    <vt:lpwstr/>
  </property>
  <property fmtid="{D5CDD505-2E9C-101B-9397-08002B2CF9AE}" pid="309" name="FSC#ATSTATECFG@1.1001:BankAccount">
    <vt:lpwstr/>
  </property>
  <property fmtid="{D5CDD505-2E9C-101B-9397-08002B2CF9AE}" pid="310" name="FSC#ATSTATECFG@1.1001:BankAccountOwner">
    <vt:lpwstr/>
  </property>
  <property fmtid="{D5CDD505-2E9C-101B-9397-08002B2CF9AE}" pid="311" name="FSC#ATSTATECFG@1.1001:BankInstitute">
    <vt:lpwstr/>
  </property>
  <property fmtid="{D5CDD505-2E9C-101B-9397-08002B2CF9AE}" pid="312" name="FSC#ATSTATECFG@1.1001:BankAccountID">
    <vt:lpwstr/>
  </property>
  <property fmtid="{D5CDD505-2E9C-101B-9397-08002B2CF9AE}" pid="313" name="FSC#ATSTATECFG@1.1001:BankAccountIBAN">
    <vt:lpwstr/>
  </property>
  <property fmtid="{D5CDD505-2E9C-101B-9397-08002B2CF9AE}" pid="314" name="FSC#ATSTATECFG@1.1001:BankAccountBIC">
    <vt:lpwstr/>
  </property>
  <property fmtid="{D5CDD505-2E9C-101B-9397-08002B2CF9AE}" pid="315" name="FSC#ATSTATECFG@1.1001:BankName">
    <vt:lpwstr/>
  </property>
  <property fmtid="{D5CDD505-2E9C-101B-9397-08002B2CF9AE}" pid="316" name="FSC#COOELAK@1.1001:ObjectAddressees">
    <vt:lpwstr/>
  </property>
  <property fmtid="{D5CDD505-2E9C-101B-9397-08002B2CF9AE}" pid="317" name="FSC#COOSYSTEM@1.1:Container">
    <vt:lpwstr>COO.2296.100.1.5451348</vt:lpwstr>
  </property>
  <property fmtid="{D5CDD505-2E9C-101B-9397-08002B2CF9AE}" pid="318" name="FSC#FSCFOLIO@1.1001:docpropproject">
    <vt:lpwstr/>
  </property>
</Properties>
</file>