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A" w:rsidRPr="004B5AFB" w:rsidRDefault="00F1200A" w:rsidP="00A54FEB">
      <w:pPr>
        <w:widowControl/>
        <w:jc w:val="both"/>
        <w:rPr>
          <w:b/>
          <w:color w:val="000000"/>
        </w:rPr>
      </w:pPr>
      <w:r w:rsidRPr="008C1B29">
        <w:rPr>
          <w:b/>
          <w:color w:val="000000"/>
        </w:rPr>
        <w:t>B. Osobitná časť</w:t>
      </w:r>
    </w:p>
    <w:p w:rsidR="00F1200A" w:rsidRPr="004B5AFB" w:rsidRDefault="00F1200A" w:rsidP="00A54FEB">
      <w:pPr>
        <w:widowControl/>
        <w:jc w:val="both"/>
        <w:rPr>
          <w:color w:val="000000"/>
        </w:rPr>
      </w:pPr>
    </w:p>
    <w:p w:rsidR="005C4CD8" w:rsidRPr="005C4CD8" w:rsidRDefault="005C4CD8" w:rsidP="00A54FEB">
      <w:pPr>
        <w:widowControl/>
        <w:spacing w:before="60" w:after="60"/>
        <w:jc w:val="both"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8C048F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8C048F">
        <w:rPr>
          <w:rStyle w:val="Zstupntext"/>
          <w:b/>
          <w:color w:val="000000"/>
        </w:rPr>
        <w:t xml:space="preserve">. </w:t>
      </w:r>
      <w:r w:rsidRPr="005C4CD8">
        <w:rPr>
          <w:rStyle w:val="Zstupntext"/>
          <w:b/>
          <w:color w:val="000000"/>
        </w:rPr>
        <w:t>I</w:t>
      </w:r>
    </w:p>
    <w:p w:rsidR="00442721" w:rsidRDefault="00442721" w:rsidP="00A54FEB">
      <w:pPr>
        <w:autoSpaceDE w:val="0"/>
        <w:autoSpaceDN w:val="0"/>
        <w:spacing w:before="120" w:after="120"/>
        <w:contextualSpacing/>
        <w:jc w:val="both"/>
        <w:rPr>
          <w:rStyle w:val="Zstupntext"/>
          <w:b/>
          <w:color w:val="000000"/>
        </w:rPr>
      </w:pPr>
      <w:r w:rsidRPr="00442721">
        <w:rPr>
          <w:rStyle w:val="Zstupntext"/>
          <w:b/>
          <w:color w:val="000000"/>
        </w:rPr>
        <w:t xml:space="preserve">K bodu </w:t>
      </w:r>
      <w:r>
        <w:rPr>
          <w:rStyle w:val="Zstupntext"/>
          <w:b/>
          <w:color w:val="000000"/>
        </w:rPr>
        <w:t xml:space="preserve">1 </w:t>
      </w:r>
    </w:p>
    <w:p w:rsidR="00442721" w:rsidRDefault="00283B4B" w:rsidP="00A54FEB">
      <w:pPr>
        <w:shd w:val="clear" w:color="auto" w:fill="FFFFFF"/>
        <w:spacing w:after="100"/>
        <w:ind w:firstLine="567"/>
        <w:contextualSpacing/>
        <w:jc w:val="both"/>
        <w:rPr>
          <w:bCs/>
        </w:rPr>
      </w:pPr>
      <w:r>
        <w:rPr>
          <w:bCs/>
        </w:rPr>
        <w:t xml:space="preserve">Navrhuje sa </w:t>
      </w:r>
      <w:r w:rsidR="00442721" w:rsidRPr="00442721">
        <w:rPr>
          <w:bCs/>
        </w:rPr>
        <w:t>prechodné ustanoven</w:t>
      </w:r>
      <w:r w:rsidR="00442721">
        <w:rPr>
          <w:bCs/>
        </w:rPr>
        <w:t>ie vzhľadom na čl</w:t>
      </w:r>
      <w:r>
        <w:rPr>
          <w:bCs/>
        </w:rPr>
        <w:t>.</w:t>
      </w:r>
      <w:r w:rsidR="00442721">
        <w:rPr>
          <w:bCs/>
        </w:rPr>
        <w:t xml:space="preserve"> 4 </w:t>
      </w:r>
      <w:r w:rsidR="00442721" w:rsidRPr="00442721">
        <w:rPr>
          <w:bCs/>
        </w:rPr>
        <w:t>vykonávacej smernice (EÚ)</w:t>
      </w:r>
      <w:r w:rsidR="00541BCE">
        <w:rPr>
          <w:bCs/>
        </w:rPr>
        <w:t xml:space="preserve"> </w:t>
      </w:r>
      <w:r w:rsidR="00442721" w:rsidRPr="00442721">
        <w:rPr>
          <w:bCs/>
        </w:rPr>
        <w:t>2021/746</w:t>
      </w:r>
      <w:r w:rsidR="00442721">
        <w:rPr>
          <w:bCs/>
        </w:rPr>
        <w:t xml:space="preserve">. </w:t>
      </w:r>
    </w:p>
    <w:p w:rsidR="00CE380A" w:rsidRDefault="00CE380A" w:rsidP="00A54FEB">
      <w:pPr>
        <w:shd w:val="clear" w:color="auto" w:fill="FFFFFF"/>
        <w:spacing w:after="100"/>
        <w:contextualSpacing/>
        <w:jc w:val="both"/>
        <w:rPr>
          <w:bCs/>
        </w:rPr>
      </w:pPr>
    </w:p>
    <w:p w:rsidR="00CE380A" w:rsidRDefault="00CE380A" w:rsidP="00A54FEB">
      <w:pPr>
        <w:shd w:val="clear" w:color="auto" w:fill="FFFFFF"/>
        <w:spacing w:after="100"/>
        <w:contextualSpacing/>
        <w:jc w:val="both"/>
        <w:rPr>
          <w:b/>
          <w:bCs/>
        </w:rPr>
      </w:pPr>
      <w:r w:rsidRPr="002F5BA1">
        <w:rPr>
          <w:b/>
          <w:bCs/>
        </w:rPr>
        <w:t>K bodu 2</w:t>
      </w:r>
    </w:p>
    <w:p w:rsidR="00CE380A" w:rsidRDefault="00CE380A" w:rsidP="00A54FEB">
      <w:pPr>
        <w:shd w:val="clear" w:color="auto" w:fill="FFFFFF"/>
        <w:spacing w:after="100"/>
        <w:ind w:firstLine="567"/>
        <w:contextualSpacing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Legislatívno-technická úprava.</w:t>
      </w:r>
    </w:p>
    <w:p w:rsidR="00CE380A" w:rsidRPr="002F5BA1" w:rsidRDefault="00CE380A" w:rsidP="00A54FEB">
      <w:pPr>
        <w:shd w:val="clear" w:color="auto" w:fill="FFFFFF"/>
        <w:spacing w:after="100"/>
        <w:contextualSpacing/>
        <w:jc w:val="both"/>
        <w:rPr>
          <w:rStyle w:val="Zstupntext"/>
          <w:color w:val="000000"/>
        </w:rPr>
      </w:pPr>
    </w:p>
    <w:p w:rsidR="00D255C8" w:rsidRDefault="00874E08" w:rsidP="00A54FEB">
      <w:pPr>
        <w:autoSpaceDE w:val="0"/>
        <w:autoSpaceDN w:val="0"/>
        <w:spacing w:before="120" w:after="120"/>
        <w:contextualSpacing/>
        <w:jc w:val="both"/>
        <w:rPr>
          <w:rStyle w:val="Zstupntext"/>
          <w:b/>
          <w:color w:val="000000"/>
        </w:rPr>
      </w:pPr>
      <w:r w:rsidRPr="00874E08">
        <w:rPr>
          <w:rStyle w:val="Zstupntext"/>
          <w:b/>
          <w:color w:val="000000"/>
        </w:rPr>
        <w:t>K</w:t>
      </w:r>
      <w:r w:rsidR="008547BC">
        <w:rPr>
          <w:rStyle w:val="Zstupntext"/>
          <w:b/>
          <w:color w:val="000000"/>
        </w:rPr>
        <w:t> </w:t>
      </w:r>
      <w:r w:rsidRPr="00874E08">
        <w:rPr>
          <w:rStyle w:val="Zstupntext"/>
          <w:b/>
          <w:color w:val="000000"/>
        </w:rPr>
        <w:t>bod</w:t>
      </w:r>
      <w:r w:rsidR="008547BC">
        <w:rPr>
          <w:rStyle w:val="Zstupntext"/>
          <w:b/>
          <w:color w:val="000000"/>
        </w:rPr>
        <w:t xml:space="preserve">om </w:t>
      </w:r>
      <w:r w:rsidR="00CE380A">
        <w:rPr>
          <w:rStyle w:val="Zstupntext"/>
          <w:b/>
          <w:color w:val="000000"/>
        </w:rPr>
        <w:t>3</w:t>
      </w:r>
      <w:r w:rsidR="00442721">
        <w:rPr>
          <w:rStyle w:val="Zstupntext"/>
          <w:b/>
          <w:color w:val="000000"/>
        </w:rPr>
        <w:t xml:space="preserve"> </w:t>
      </w:r>
      <w:r w:rsidR="008547BC">
        <w:rPr>
          <w:rStyle w:val="Zstupntext"/>
          <w:b/>
          <w:color w:val="000000"/>
        </w:rPr>
        <w:t>a</w:t>
      </w:r>
      <w:r w:rsidR="008040CE">
        <w:rPr>
          <w:rStyle w:val="Zstupntext"/>
          <w:b/>
          <w:color w:val="000000"/>
        </w:rPr>
        <w:t>ž</w:t>
      </w:r>
      <w:r w:rsidR="00BD7310">
        <w:rPr>
          <w:rStyle w:val="Zstupntext"/>
          <w:b/>
          <w:color w:val="000000"/>
        </w:rPr>
        <w:t> </w:t>
      </w:r>
      <w:r w:rsidR="00CE380A">
        <w:rPr>
          <w:rStyle w:val="Zstupntext"/>
          <w:b/>
          <w:color w:val="000000"/>
        </w:rPr>
        <w:t>5</w:t>
      </w:r>
    </w:p>
    <w:p w:rsidR="002D33B0" w:rsidRDefault="00B41139" w:rsidP="00A54FEB">
      <w:pPr>
        <w:shd w:val="clear" w:color="auto" w:fill="FFFFFF"/>
        <w:spacing w:after="100"/>
        <w:ind w:firstLine="567"/>
        <w:contextualSpacing/>
        <w:jc w:val="both"/>
      </w:pPr>
      <w:r>
        <w:rPr>
          <w:rFonts w:ascii="inherit" w:hAnsi="inherit"/>
        </w:rPr>
        <w:t xml:space="preserve">Vykonávacia smernica (EÚ) 2021/415 reaguje na vývoj vedeckých a technických poznatkov, ktoré sa týkajú </w:t>
      </w:r>
      <w:r w:rsidRPr="00064EA5">
        <w:rPr>
          <w:bCs/>
        </w:rPr>
        <w:t>taxonómie</w:t>
      </w:r>
      <w:r>
        <w:rPr>
          <w:rFonts w:ascii="inherit" w:hAnsi="inherit"/>
        </w:rPr>
        <w:t xml:space="preserve"> niektorých skupín a názvov určitých druhov osív a burín. V čl. I </w:t>
      </w:r>
      <w:r w:rsidR="00EE1418">
        <w:rPr>
          <w:rFonts w:ascii="inherit" w:hAnsi="inherit"/>
        </w:rPr>
        <w:t>treťom</w:t>
      </w:r>
      <w:r>
        <w:rPr>
          <w:rFonts w:ascii="inherit" w:hAnsi="inherit"/>
        </w:rPr>
        <w:t xml:space="preserve"> novelizačnom bode a</w:t>
      </w:r>
      <w:r w:rsidR="008040CE">
        <w:rPr>
          <w:rFonts w:ascii="inherit" w:hAnsi="inherit"/>
        </w:rPr>
        <w:t>ž</w:t>
      </w:r>
      <w:r>
        <w:rPr>
          <w:rFonts w:ascii="inherit" w:hAnsi="inherit"/>
        </w:rPr>
        <w:t> </w:t>
      </w:r>
      <w:r w:rsidR="00EE1418">
        <w:rPr>
          <w:rFonts w:ascii="inherit" w:hAnsi="inherit"/>
        </w:rPr>
        <w:t>piatom</w:t>
      </w:r>
      <w:r>
        <w:rPr>
          <w:rFonts w:ascii="inherit" w:hAnsi="inherit"/>
        </w:rPr>
        <w:t xml:space="preserve"> novelizačnom bode sa navrhuje prevziať prvý</w:t>
      </w:r>
      <w:r w:rsidR="00A8126A">
        <w:rPr>
          <w:rFonts w:ascii="inherit" w:hAnsi="inherit"/>
        </w:rPr>
        <w:t xml:space="preserve"> bod čl. </w:t>
      </w:r>
      <w:r>
        <w:rPr>
          <w:rFonts w:ascii="inherit" w:hAnsi="inherit"/>
        </w:rPr>
        <w:t xml:space="preserve">1 a prvý bod čl. 2 </w:t>
      </w:r>
      <w:r w:rsidRPr="00064EA5">
        <w:rPr>
          <w:bCs/>
        </w:rPr>
        <w:t>vykonávacej</w:t>
      </w:r>
      <w:r>
        <w:rPr>
          <w:rFonts w:ascii="inherit" w:hAnsi="inherit"/>
        </w:rPr>
        <w:t xml:space="preserve"> smernice (EÚ) 2021/415. </w:t>
      </w:r>
      <w:r w:rsidR="00BD7310" w:rsidRPr="00F32174">
        <w:rPr>
          <w:rFonts w:ascii="inherit" w:hAnsi="inherit"/>
        </w:rPr>
        <w:t xml:space="preserve">V </w:t>
      </w:r>
      <w:r w:rsidR="00BD7310" w:rsidRPr="00310F93">
        <w:rPr>
          <w:bCs/>
          <w:color w:val="000000"/>
        </w:rPr>
        <w:t xml:space="preserve">prílohe č. 1 </w:t>
      </w:r>
      <w:r w:rsidR="00BD7310">
        <w:rPr>
          <w:bCs/>
          <w:color w:val="000000"/>
        </w:rPr>
        <w:t>časti A</w:t>
      </w:r>
      <w:r>
        <w:rPr>
          <w:bCs/>
          <w:color w:val="000000"/>
        </w:rPr>
        <w:t> </w:t>
      </w:r>
      <w:r w:rsidR="00BD7310">
        <w:rPr>
          <w:color w:val="231F20"/>
        </w:rPr>
        <w:t>sa</w:t>
      </w:r>
      <w:r>
        <w:rPr>
          <w:color w:val="231F20"/>
        </w:rPr>
        <w:t xml:space="preserve"> </w:t>
      </w:r>
      <w:r w:rsidR="00BD7310">
        <w:rPr>
          <w:color w:val="231F20"/>
        </w:rPr>
        <w:t>v zozname</w:t>
      </w:r>
      <w:r w:rsidR="00064EA5">
        <w:rPr>
          <w:color w:val="231F20"/>
        </w:rPr>
        <w:t xml:space="preserve"> </w:t>
      </w:r>
      <w:r w:rsidR="008547BC">
        <w:rPr>
          <w:color w:val="231F20"/>
        </w:rPr>
        <w:t>druhov pestovaných rastlí</w:t>
      </w:r>
      <w:r w:rsidR="00BD7310">
        <w:rPr>
          <w:color w:val="231F20"/>
        </w:rPr>
        <w:t>n, ktorých odrody sa registrujú,</w:t>
      </w:r>
      <w:r>
        <w:rPr>
          <w:color w:val="231F20"/>
        </w:rPr>
        <w:t xml:space="preserve"> navrhuje</w:t>
      </w:r>
      <w:r w:rsidR="00BD7310">
        <w:rPr>
          <w:color w:val="231F20"/>
        </w:rPr>
        <w:t xml:space="preserve"> u</w:t>
      </w:r>
      <w:r w:rsidR="00C179D6" w:rsidRPr="00310F93">
        <w:rPr>
          <w:bCs/>
        </w:rPr>
        <w:t>prav</w:t>
      </w:r>
      <w:r>
        <w:rPr>
          <w:bCs/>
        </w:rPr>
        <w:t>iť</w:t>
      </w:r>
      <w:r w:rsidR="00BD7310">
        <w:rPr>
          <w:bCs/>
        </w:rPr>
        <w:t xml:space="preserve"> </w:t>
      </w:r>
      <w:r w:rsidR="00C179D6" w:rsidRPr="00310F93">
        <w:rPr>
          <w:bCs/>
        </w:rPr>
        <w:t>botanick</w:t>
      </w:r>
      <w:r w:rsidR="00387AF2">
        <w:rPr>
          <w:bCs/>
        </w:rPr>
        <w:t xml:space="preserve">é </w:t>
      </w:r>
      <w:r w:rsidR="003820BC">
        <w:rPr>
          <w:bCs/>
        </w:rPr>
        <w:t xml:space="preserve">názvy </w:t>
      </w:r>
      <w:r w:rsidR="00387AF2">
        <w:rPr>
          <w:bCs/>
        </w:rPr>
        <w:t xml:space="preserve">jednej krmoviny a niekoľkých obilnín. </w:t>
      </w:r>
      <w:r w:rsidR="001D79BB">
        <w:rPr>
          <w:bCs/>
        </w:rPr>
        <w:t xml:space="preserve">V slovenskom jazyku sa uvádzajú zaužívané pomenovania druhov </w:t>
      </w:r>
      <w:r w:rsidR="002D33B0">
        <w:rPr>
          <w:bCs/>
        </w:rPr>
        <w:t xml:space="preserve">uvedených pestovaných rastlín. </w:t>
      </w:r>
      <w:r w:rsidR="002D33B0">
        <w:t>V tejto súvislosti je však potrebné zdôrazniť, že v</w:t>
      </w:r>
      <w:r w:rsidR="00A8126A">
        <w:t> </w:t>
      </w:r>
      <w:r w:rsidR="002D33B0" w:rsidRPr="009A208F">
        <w:t xml:space="preserve">prílohách vykonávacej smernice </w:t>
      </w:r>
      <w:r w:rsidR="002D33B0">
        <w:t xml:space="preserve">(EÚ) </w:t>
      </w:r>
      <w:r w:rsidR="002D33B0" w:rsidRPr="009A208F">
        <w:t>2021/415 sú nesprávne uvedené slovenské botanické názvy niektorých druhov poľných plodín a zelenín,</w:t>
      </w:r>
      <w:r w:rsidR="002D33B0">
        <w:t xml:space="preserve"> a</w:t>
      </w:r>
      <w:r w:rsidR="002D33B0" w:rsidRPr="009A208F">
        <w:t xml:space="preserve"> preto sa navrhuje uviesť ich správny slovenský botanický názov a zjednotiť tieto názvy s botanickým názvoslovím v Listine registrovaných odrôd S</w:t>
      </w:r>
      <w:r w:rsidR="002D33B0">
        <w:t>lovenskej republiky, a to</w:t>
      </w:r>
      <w:r w:rsidR="002D33B0" w:rsidRPr="009A208F">
        <w:t xml:space="preserve"> takto:</w:t>
      </w:r>
    </w:p>
    <w:p w:rsidR="002D33B0" w:rsidRDefault="002D33B0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426"/>
        <w:contextualSpacing/>
        <w:jc w:val="both"/>
        <w:textAlignment w:val="baseline"/>
      </w:pPr>
      <w:r w:rsidRPr="008E1430">
        <w:t>„</w:t>
      </w:r>
      <w:proofErr w:type="spellStart"/>
      <w:r w:rsidRPr="00F7625A">
        <w:rPr>
          <w:bCs/>
          <w:i/>
        </w:rPr>
        <w:t>Festuca</w:t>
      </w:r>
      <w:proofErr w:type="spellEnd"/>
      <w:r w:rsidRPr="00F7625A">
        <w:rPr>
          <w:bCs/>
          <w:i/>
        </w:rPr>
        <w:t xml:space="preserve"> </w:t>
      </w:r>
      <w:proofErr w:type="spellStart"/>
      <w:r w:rsidRPr="00F7625A">
        <w:rPr>
          <w:bCs/>
          <w:i/>
        </w:rPr>
        <w:t>trachyphylla</w:t>
      </w:r>
      <w:proofErr w:type="spellEnd"/>
      <w:r w:rsidRPr="00F7625A">
        <w:rPr>
          <w:bCs/>
          <w:i/>
        </w:rPr>
        <w:t xml:space="preserve"> </w:t>
      </w:r>
      <w:r w:rsidRPr="00386414">
        <w:rPr>
          <w:bCs/>
        </w:rPr>
        <w:t>(</w:t>
      </w:r>
      <w:proofErr w:type="spellStart"/>
      <w:r w:rsidRPr="00386414">
        <w:rPr>
          <w:bCs/>
        </w:rPr>
        <w:t>Hack</w:t>
      </w:r>
      <w:proofErr w:type="spellEnd"/>
      <w:r w:rsidRPr="00386414">
        <w:rPr>
          <w:bCs/>
        </w:rPr>
        <w:t xml:space="preserve">.) </w:t>
      </w:r>
      <w:proofErr w:type="spellStart"/>
      <w:r w:rsidRPr="00386414">
        <w:rPr>
          <w:bCs/>
        </w:rPr>
        <w:t>Hack</w:t>
      </w:r>
      <w:proofErr w:type="spellEnd"/>
      <w:r>
        <w:rPr>
          <w:bCs/>
        </w:rPr>
        <w:t>.</w:t>
      </w:r>
      <w:r w:rsidRPr="008E1430">
        <w:rPr>
          <w:i/>
        </w:rPr>
        <w:t xml:space="preserve"> </w:t>
      </w:r>
      <w:r w:rsidRPr="008E1430">
        <w:t xml:space="preserve">– </w:t>
      </w:r>
      <w:proofErr w:type="spellStart"/>
      <w:r>
        <w:t>kostrava</w:t>
      </w:r>
      <w:proofErr w:type="spellEnd"/>
      <w:r>
        <w:t xml:space="preserve"> ovčia pravá</w:t>
      </w:r>
      <w:r w:rsidR="000301D3">
        <w:t xml:space="preserve"> –</w:t>
      </w:r>
      <w:r w:rsidRPr="008E1430">
        <w:t xml:space="preserve">navrhuje </w:t>
      </w:r>
      <w:r w:rsidR="000301D3" w:rsidRPr="008E1430">
        <w:t xml:space="preserve">sa </w:t>
      </w:r>
      <w:r w:rsidRPr="008E1430">
        <w:t>uviesť správny názov „</w:t>
      </w:r>
      <w:proofErr w:type="spellStart"/>
      <w:r>
        <w:t>kostrava</w:t>
      </w:r>
      <w:proofErr w:type="spellEnd"/>
      <w:r>
        <w:t xml:space="preserve"> </w:t>
      </w:r>
      <w:proofErr w:type="spellStart"/>
      <w:r>
        <w:t>drsnolistá</w:t>
      </w:r>
      <w:proofErr w:type="spellEnd"/>
      <w:r w:rsidRPr="008E1430">
        <w:t xml:space="preserve"> ”,</w:t>
      </w:r>
    </w:p>
    <w:p w:rsidR="002D33B0" w:rsidRPr="00ED2152" w:rsidRDefault="002D33B0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426"/>
        <w:contextualSpacing/>
        <w:jc w:val="both"/>
        <w:textAlignment w:val="baseline"/>
      </w:pPr>
      <w:proofErr w:type="spellStart"/>
      <w:r w:rsidRPr="00C73BAE">
        <w:rPr>
          <w:bCs/>
          <w:i/>
        </w:rPr>
        <w:t>Sorghum</w:t>
      </w:r>
      <w:proofErr w:type="spellEnd"/>
      <w:r w:rsidRPr="00C73BAE">
        <w:rPr>
          <w:bCs/>
          <w:i/>
        </w:rPr>
        <w:t xml:space="preserve"> </w:t>
      </w:r>
      <w:proofErr w:type="spellStart"/>
      <w:r w:rsidRPr="00C73BAE">
        <w:rPr>
          <w:bCs/>
          <w:i/>
        </w:rPr>
        <w:t>bicolor</w:t>
      </w:r>
      <w:proofErr w:type="spellEnd"/>
      <w:r w:rsidRPr="00C73BAE">
        <w:rPr>
          <w:bCs/>
        </w:rPr>
        <w:t xml:space="preserve"> (L.) </w:t>
      </w:r>
      <w:proofErr w:type="spellStart"/>
      <w:r w:rsidRPr="00C73BAE">
        <w:rPr>
          <w:bCs/>
        </w:rPr>
        <w:t>Moench</w:t>
      </w:r>
      <w:proofErr w:type="spellEnd"/>
      <w:r w:rsidRPr="00C73BAE">
        <w:rPr>
          <w:bCs/>
        </w:rPr>
        <w:t xml:space="preserve"> </w:t>
      </w:r>
      <w:proofErr w:type="spellStart"/>
      <w:r w:rsidRPr="00C73BAE">
        <w:rPr>
          <w:bCs/>
        </w:rPr>
        <w:t>subsp</w:t>
      </w:r>
      <w:proofErr w:type="spellEnd"/>
      <w:r w:rsidRPr="00C73BAE">
        <w:rPr>
          <w:bCs/>
        </w:rPr>
        <w:t xml:space="preserve">. </w:t>
      </w:r>
      <w:proofErr w:type="spellStart"/>
      <w:r w:rsidRPr="00C73BAE">
        <w:rPr>
          <w:bCs/>
          <w:i/>
        </w:rPr>
        <w:t>Bicolor</w:t>
      </w:r>
      <w:proofErr w:type="spellEnd"/>
      <w:r>
        <w:rPr>
          <w:bCs/>
          <w:i/>
        </w:rPr>
        <w:t xml:space="preserve"> </w:t>
      </w:r>
      <w:r w:rsidRPr="0030465E">
        <w:t xml:space="preserve">– cirok, navrhuje </w:t>
      </w:r>
      <w:r w:rsidR="000301D3" w:rsidRPr="0030465E">
        <w:t xml:space="preserve">sa </w:t>
      </w:r>
      <w:r w:rsidRPr="0030465E">
        <w:t>uviesť správny názov „cirok dvojfarebný“</w:t>
      </w:r>
      <w:r>
        <w:t>,</w:t>
      </w:r>
      <w:r>
        <w:rPr>
          <w:bCs/>
          <w:i/>
        </w:rPr>
        <w:t xml:space="preserve"> </w:t>
      </w:r>
    </w:p>
    <w:p w:rsidR="002D33B0" w:rsidRPr="00922EC4" w:rsidRDefault="002D33B0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426"/>
        <w:contextualSpacing/>
        <w:jc w:val="both"/>
        <w:textAlignment w:val="baseline"/>
        <w:rPr>
          <w:bCs/>
          <w:i/>
        </w:rPr>
      </w:pPr>
      <w:proofErr w:type="spellStart"/>
      <w:r w:rsidRPr="00310F93">
        <w:rPr>
          <w:bCs/>
          <w:i/>
        </w:rPr>
        <w:t>Triticum</w:t>
      </w:r>
      <w:proofErr w:type="spellEnd"/>
      <w:r w:rsidRPr="00310F93">
        <w:rPr>
          <w:bCs/>
          <w:i/>
        </w:rPr>
        <w:t xml:space="preserve"> </w:t>
      </w:r>
      <w:proofErr w:type="spellStart"/>
      <w:r w:rsidRPr="00310F93">
        <w:rPr>
          <w:bCs/>
          <w:i/>
        </w:rPr>
        <w:t>aestivum</w:t>
      </w:r>
      <w:proofErr w:type="spellEnd"/>
      <w:r w:rsidRPr="00310F93">
        <w:rPr>
          <w:bCs/>
        </w:rPr>
        <w:t xml:space="preserve"> L. </w:t>
      </w:r>
      <w:proofErr w:type="spellStart"/>
      <w:r w:rsidRPr="00310F93">
        <w:rPr>
          <w:bCs/>
        </w:rPr>
        <w:t>subsp</w:t>
      </w:r>
      <w:proofErr w:type="spellEnd"/>
      <w:r w:rsidRPr="00310F93">
        <w:rPr>
          <w:bCs/>
        </w:rPr>
        <w:t xml:space="preserve">. </w:t>
      </w:r>
      <w:proofErr w:type="spellStart"/>
      <w:r w:rsidRPr="00310F93">
        <w:rPr>
          <w:bCs/>
          <w:i/>
        </w:rPr>
        <w:t>aestivum</w:t>
      </w:r>
      <w:proofErr w:type="spellEnd"/>
      <w:r w:rsidRPr="00310F93">
        <w:rPr>
          <w:bCs/>
          <w:i/>
        </w:rPr>
        <w:t xml:space="preserve"> </w:t>
      </w:r>
      <w:r w:rsidR="000301D3">
        <w:t>–</w:t>
      </w:r>
      <w:r w:rsidR="000301D3" w:rsidRPr="008E1430">
        <w:t xml:space="preserve"> </w:t>
      </w:r>
      <w:r>
        <w:rPr>
          <w:bCs/>
        </w:rPr>
        <w:t xml:space="preserve">pšenica, navrhuje </w:t>
      </w:r>
      <w:r w:rsidR="000301D3">
        <w:rPr>
          <w:bCs/>
        </w:rPr>
        <w:t xml:space="preserve">sa </w:t>
      </w:r>
      <w:r>
        <w:rPr>
          <w:bCs/>
        </w:rPr>
        <w:t xml:space="preserve">uviesť správny názov </w:t>
      </w:r>
      <w:r w:rsidRPr="00DD0F6B">
        <w:rPr>
          <w:bCs/>
        </w:rPr>
        <w:t>„pšenica letná“,</w:t>
      </w:r>
      <w:r w:rsidRPr="00922EC4">
        <w:rPr>
          <w:bCs/>
          <w:i/>
        </w:rPr>
        <w:t xml:space="preserve"> </w:t>
      </w:r>
    </w:p>
    <w:p w:rsidR="002D33B0" w:rsidRPr="008E1430" w:rsidRDefault="002D33B0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426"/>
        <w:contextualSpacing/>
        <w:jc w:val="both"/>
        <w:textAlignment w:val="baseline"/>
      </w:pPr>
      <w:proofErr w:type="spellStart"/>
      <w:r w:rsidRPr="00C73BAE">
        <w:rPr>
          <w:bCs/>
          <w:i/>
        </w:rPr>
        <w:t>Sorghum</w:t>
      </w:r>
      <w:proofErr w:type="spellEnd"/>
      <w:r w:rsidRPr="00C73BAE">
        <w:rPr>
          <w:bCs/>
          <w:i/>
        </w:rPr>
        <w:t xml:space="preserve"> </w:t>
      </w:r>
      <w:proofErr w:type="spellStart"/>
      <w:r w:rsidRPr="00C73BAE">
        <w:rPr>
          <w:bCs/>
          <w:i/>
        </w:rPr>
        <w:t>bicolor</w:t>
      </w:r>
      <w:proofErr w:type="spellEnd"/>
      <w:r w:rsidRPr="00C73BAE">
        <w:rPr>
          <w:bCs/>
        </w:rPr>
        <w:t xml:space="preserve"> (L.) </w:t>
      </w:r>
      <w:proofErr w:type="spellStart"/>
      <w:r w:rsidRPr="00C73BAE">
        <w:rPr>
          <w:bCs/>
        </w:rPr>
        <w:t>Moench</w:t>
      </w:r>
      <w:proofErr w:type="spellEnd"/>
      <w:r w:rsidRPr="00C73BAE">
        <w:rPr>
          <w:bCs/>
        </w:rPr>
        <w:t xml:space="preserve"> </w:t>
      </w:r>
      <w:proofErr w:type="spellStart"/>
      <w:r w:rsidRPr="00C73BAE">
        <w:rPr>
          <w:bCs/>
        </w:rPr>
        <w:t>subsp</w:t>
      </w:r>
      <w:proofErr w:type="spellEnd"/>
      <w:r w:rsidRPr="00C73BAE">
        <w:rPr>
          <w:bCs/>
        </w:rPr>
        <w:t xml:space="preserve">. </w:t>
      </w:r>
      <w:proofErr w:type="spellStart"/>
      <w:r w:rsidRPr="00C73BAE">
        <w:rPr>
          <w:bCs/>
          <w:i/>
        </w:rPr>
        <w:t>bicolor</w:t>
      </w:r>
      <w:proofErr w:type="spellEnd"/>
      <w:r w:rsidRPr="00C73BAE">
        <w:rPr>
          <w:bCs/>
        </w:rPr>
        <w:t xml:space="preserve"> x </w:t>
      </w:r>
      <w:proofErr w:type="spellStart"/>
      <w:r w:rsidRPr="00C73BAE">
        <w:rPr>
          <w:bCs/>
          <w:i/>
        </w:rPr>
        <w:t>Sorghum</w:t>
      </w:r>
      <w:proofErr w:type="spellEnd"/>
      <w:r w:rsidRPr="00C73BAE">
        <w:rPr>
          <w:bCs/>
          <w:i/>
        </w:rPr>
        <w:t xml:space="preserve"> </w:t>
      </w:r>
      <w:proofErr w:type="spellStart"/>
      <w:r w:rsidRPr="00C73BAE">
        <w:rPr>
          <w:bCs/>
          <w:i/>
        </w:rPr>
        <w:t>bicolor</w:t>
      </w:r>
      <w:proofErr w:type="spellEnd"/>
      <w:r w:rsidRPr="00C73BAE">
        <w:rPr>
          <w:bCs/>
        </w:rPr>
        <w:t xml:space="preserve"> (L.) </w:t>
      </w:r>
      <w:proofErr w:type="spellStart"/>
      <w:r w:rsidRPr="00C73BAE">
        <w:rPr>
          <w:bCs/>
        </w:rPr>
        <w:t>Moench</w:t>
      </w:r>
      <w:proofErr w:type="spellEnd"/>
      <w:r w:rsidRPr="00C73BAE">
        <w:rPr>
          <w:bCs/>
        </w:rPr>
        <w:t xml:space="preserve"> </w:t>
      </w:r>
      <w:proofErr w:type="spellStart"/>
      <w:r w:rsidRPr="00C73BAE">
        <w:rPr>
          <w:bCs/>
        </w:rPr>
        <w:t>subsp</w:t>
      </w:r>
      <w:proofErr w:type="spellEnd"/>
      <w:r w:rsidRPr="00C73BAE">
        <w:rPr>
          <w:bCs/>
        </w:rPr>
        <w:t xml:space="preserve">. </w:t>
      </w:r>
      <w:proofErr w:type="spellStart"/>
      <w:r w:rsidRPr="00C73BAE">
        <w:rPr>
          <w:bCs/>
          <w:i/>
        </w:rPr>
        <w:t>drummondii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Steud</w:t>
      </w:r>
      <w:proofErr w:type="spellEnd"/>
      <w:r>
        <w:rPr>
          <w:bCs/>
        </w:rPr>
        <w:t xml:space="preserve">.) de </w:t>
      </w:r>
      <w:proofErr w:type="spellStart"/>
      <w:r>
        <w:rPr>
          <w:bCs/>
        </w:rPr>
        <w:t>Wet</w:t>
      </w:r>
      <w:proofErr w:type="spellEnd"/>
      <w:r>
        <w:rPr>
          <w:bCs/>
        </w:rPr>
        <w:t xml:space="preserve"> ex </w:t>
      </w:r>
      <w:proofErr w:type="spellStart"/>
      <w:r>
        <w:rPr>
          <w:bCs/>
        </w:rPr>
        <w:t>Davidse</w:t>
      </w:r>
      <w:proofErr w:type="spellEnd"/>
      <w:r w:rsidR="00064EA5">
        <w:rPr>
          <w:bCs/>
        </w:rPr>
        <w:t xml:space="preserve"> </w:t>
      </w:r>
      <w:r>
        <w:rPr>
          <w:bCs/>
        </w:rPr>
        <w:t xml:space="preserve">- </w:t>
      </w:r>
      <w:r w:rsidRPr="00922EC4">
        <w:t>hybridy, ktoré sú výsledkom kríženia ciroku dv</w:t>
      </w:r>
      <w:r w:rsidR="000301D3">
        <w:t>ojfarebného a ciroku sudánskeho –</w:t>
      </w:r>
      <w:r w:rsidR="00064EA5">
        <w:t xml:space="preserve"> </w:t>
      </w:r>
      <w:r w:rsidRPr="00922EC4">
        <w:t xml:space="preserve">navrhuje </w:t>
      </w:r>
      <w:r w:rsidR="000301D3" w:rsidRPr="00922EC4">
        <w:t xml:space="preserve">sa </w:t>
      </w:r>
      <w:r w:rsidRPr="00922EC4">
        <w:t>uviesť správny názov „ hybridy ciroku dvojfarebného a ciroku sudánskej trávy“</w:t>
      </w:r>
    </w:p>
    <w:p w:rsidR="00C179D6" w:rsidRPr="00BD7310" w:rsidRDefault="00C179D6" w:rsidP="00A54FEB">
      <w:pPr>
        <w:shd w:val="clear" w:color="auto" w:fill="FFFFFF"/>
        <w:spacing w:after="100"/>
        <w:ind w:firstLine="720"/>
        <w:contextualSpacing/>
        <w:jc w:val="both"/>
        <w:rPr>
          <w:color w:val="494949"/>
        </w:rPr>
      </w:pPr>
    </w:p>
    <w:p w:rsidR="00C179D6" w:rsidRPr="009A208F" w:rsidRDefault="00C179D6" w:rsidP="00A54FEB">
      <w:pPr>
        <w:contextualSpacing/>
        <w:jc w:val="both"/>
        <w:rPr>
          <w:rStyle w:val="Zstupntext"/>
          <w:b/>
          <w:color w:val="auto"/>
        </w:rPr>
      </w:pPr>
      <w:r w:rsidRPr="001B4AB8">
        <w:rPr>
          <w:rStyle w:val="Zstupntext"/>
          <w:b/>
          <w:color w:val="000000"/>
        </w:rPr>
        <w:t xml:space="preserve">K bodu </w:t>
      </w:r>
      <w:r w:rsidR="00CE380A">
        <w:rPr>
          <w:rStyle w:val="Zstupntext"/>
          <w:b/>
          <w:color w:val="000000"/>
        </w:rPr>
        <w:t>6</w:t>
      </w:r>
    </w:p>
    <w:p w:rsidR="00486310" w:rsidRDefault="00A95AD7" w:rsidP="00A54FEB">
      <w:pPr>
        <w:ind w:firstLine="567"/>
        <w:contextualSpacing/>
        <w:jc w:val="both"/>
      </w:pPr>
      <w:r>
        <w:t xml:space="preserve">Navrhuje sa prebrať vykonávaciu smernicu (EÚ) </w:t>
      </w:r>
      <w:r w:rsidR="002567BF">
        <w:t xml:space="preserve">2021/746, ktorá reaguje na vypracovanie nových a aktualizáciu existujúcich protokolov </w:t>
      </w:r>
      <w:r w:rsidR="00AB4A83" w:rsidRPr="007F20FF">
        <w:t>Úradu</w:t>
      </w:r>
      <w:r w:rsidR="00AB4A83" w:rsidRPr="008E1430">
        <w:t xml:space="preserve"> </w:t>
      </w:r>
      <w:r w:rsidR="00CB7C92">
        <w:t>S</w:t>
      </w:r>
      <w:r w:rsidR="00AB4A83" w:rsidRPr="008E1430">
        <w:t>poločenstva</w:t>
      </w:r>
      <w:r w:rsidR="00AB4A83">
        <w:t xml:space="preserve"> pre odrody rastlín</w:t>
      </w:r>
      <w:r w:rsidR="00AB4A83" w:rsidRPr="008E1430">
        <w:t xml:space="preserve"> </w:t>
      </w:r>
      <w:r w:rsidR="00A54FEB">
        <w:t>na </w:t>
      </w:r>
      <w:r w:rsidR="008040CE" w:rsidRPr="00486310">
        <w:t>stanovenie odlišnosti, vyrovnanosti a stálosti</w:t>
      </w:r>
      <w:r w:rsidR="008040CE" w:rsidRPr="007F20FF">
        <w:t xml:space="preserve"> </w:t>
      </w:r>
      <w:r w:rsidR="0089598B">
        <w:t xml:space="preserve">pre </w:t>
      </w:r>
      <w:r w:rsidR="002567BF">
        <w:t>ustanovené</w:t>
      </w:r>
      <w:r w:rsidR="0089598B">
        <w:t xml:space="preserve"> druhy poľných plodín a</w:t>
      </w:r>
      <w:r w:rsidR="002567BF">
        <w:t> </w:t>
      </w:r>
      <w:r w:rsidR="0089598B">
        <w:t>zelenín</w:t>
      </w:r>
      <w:r w:rsidR="002567BF">
        <w:t>, ako aj na vypracovanie nových</w:t>
      </w:r>
      <w:r w:rsidR="0017382A">
        <w:t xml:space="preserve"> a</w:t>
      </w:r>
      <w:r w:rsidR="002567BF">
        <w:t xml:space="preserve"> aktualizáciu existujúcich </w:t>
      </w:r>
      <w:r w:rsidR="00486310" w:rsidRPr="008E1430">
        <w:t>metod</w:t>
      </w:r>
      <w:r w:rsidR="002567BF">
        <w:t>ík</w:t>
      </w:r>
      <w:r w:rsidR="00486310" w:rsidRPr="008E1430">
        <w:t xml:space="preserve"> </w:t>
      </w:r>
      <w:r w:rsidR="00A54FEB">
        <w:t>Medzinárodnej únie na </w:t>
      </w:r>
      <w:r w:rsidR="0017382A" w:rsidRPr="008E1430">
        <w:t xml:space="preserve">ochranu práv nových odrôd rastlín </w:t>
      </w:r>
      <w:r w:rsidR="008040CE" w:rsidRPr="008E1430">
        <w:t xml:space="preserve">na stanovenie odlišnosti, vyrovnanosti a stálosti </w:t>
      </w:r>
      <w:r w:rsidR="008040CE">
        <w:t>pre druhy</w:t>
      </w:r>
      <w:r w:rsidR="005E4118">
        <w:t xml:space="preserve"> poľných plodín a zelení</w:t>
      </w:r>
      <w:r w:rsidR="008040CE">
        <w:t>n</w:t>
      </w:r>
      <w:r w:rsidR="005E4118">
        <w:t>, na ktoré sa ne</w:t>
      </w:r>
      <w:r w:rsidR="008040CE">
        <w:t>v</w:t>
      </w:r>
      <w:r w:rsidR="005E4118">
        <w:t xml:space="preserve">zťahujú protokoly </w:t>
      </w:r>
      <w:r w:rsidR="005E4118" w:rsidRPr="007F20FF">
        <w:t>Úradu</w:t>
      </w:r>
      <w:r w:rsidR="005E4118" w:rsidRPr="008E1430">
        <w:t xml:space="preserve"> </w:t>
      </w:r>
      <w:r w:rsidR="00CB7C92">
        <w:t>S</w:t>
      </w:r>
      <w:r w:rsidR="005E4118" w:rsidRPr="008E1430">
        <w:t>poločenstva</w:t>
      </w:r>
      <w:r w:rsidR="005E4118">
        <w:t xml:space="preserve"> pre odrody rastlín.</w:t>
      </w:r>
    </w:p>
    <w:p w:rsidR="00486310" w:rsidRDefault="00E52B71" w:rsidP="00A54FEB">
      <w:pPr>
        <w:shd w:val="clear" w:color="auto" w:fill="FFFFFF"/>
        <w:spacing w:after="100"/>
        <w:ind w:firstLine="567"/>
        <w:contextualSpacing/>
        <w:jc w:val="both"/>
      </w:pPr>
      <w:r>
        <w:t>Je potrebné zdôrazniť, že aj v</w:t>
      </w:r>
      <w:bookmarkStart w:id="0" w:name="_GoBack"/>
      <w:bookmarkEnd w:id="0"/>
      <w:r w:rsidR="00486310" w:rsidRPr="008E1430">
        <w:t xml:space="preserve"> prílohách vykonávacej smernice </w:t>
      </w:r>
      <w:r w:rsidR="00CF5A53">
        <w:t>(EÚ)</w:t>
      </w:r>
      <w:r>
        <w:t xml:space="preserve"> </w:t>
      </w:r>
      <w:r w:rsidR="00486310" w:rsidRPr="008E1430">
        <w:t>20</w:t>
      </w:r>
      <w:r w:rsidR="00ED74B9">
        <w:t>21</w:t>
      </w:r>
      <w:r w:rsidR="00486310" w:rsidRPr="008E1430">
        <w:t>/</w:t>
      </w:r>
      <w:r w:rsidR="00ED74B9">
        <w:t>746</w:t>
      </w:r>
      <w:r w:rsidR="00A54FEB">
        <w:t xml:space="preserve"> sú </w:t>
      </w:r>
      <w:r w:rsidR="00486310" w:rsidRPr="008E1430">
        <w:t>nesprávne uvedené slovenské botanické názvy niektorých druhov poľných plodín a zelenín,</w:t>
      </w:r>
      <w:r w:rsidR="00A41100">
        <w:t xml:space="preserve"> a</w:t>
      </w:r>
      <w:r w:rsidR="00A54FEB">
        <w:t> </w:t>
      </w:r>
      <w:r w:rsidR="00A8126A">
        <w:t>preto sa </w:t>
      </w:r>
      <w:r w:rsidR="00486310" w:rsidRPr="008E1430">
        <w:t xml:space="preserve">navrhuje </w:t>
      </w:r>
      <w:r w:rsidR="00A41100" w:rsidRPr="00064EA5">
        <w:rPr>
          <w:bCs/>
        </w:rPr>
        <w:t>uvádzať</w:t>
      </w:r>
      <w:r w:rsidR="00A41100" w:rsidRPr="008E1430">
        <w:t xml:space="preserve"> </w:t>
      </w:r>
      <w:r w:rsidR="00486310" w:rsidRPr="008E1430">
        <w:t>ich správny slovenský botanický názov a zjednotiť tieto názvy s</w:t>
      </w:r>
      <w:r w:rsidR="00A54FEB">
        <w:t> </w:t>
      </w:r>
      <w:r w:rsidR="00486310" w:rsidRPr="008E1430">
        <w:t>botanickým názvoslovím v Listine registrovaných odrôd S</w:t>
      </w:r>
      <w:r w:rsidR="00A41100">
        <w:t>lovenskej republiky</w:t>
      </w:r>
      <w:r>
        <w:t>, a to</w:t>
      </w:r>
      <w:r w:rsidR="00486310" w:rsidRPr="008E1430">
        <w:t xml:space="preserve"> takto:</w:t>
      </w:r>
    </w:p>
    <w:p w:rsidR="00486310" w:rsidRPr="008E1430" w:rsidRDefault="00486310" w:rsidP="00A54FEB">
      <w:pPr>
        <w:ind w:firstLine="567"/>
        <w:contextualSpacing/>
        <w:jc w:val="both"/>
      </w:pPr>
    </w:p>
    <w:p w:rsidR="00BC5FBF" w:rsidRDefault="00BC5FBF" w:rsidP="00A54FEB">
      <w:pPr>
        <w:suppressAutoHyphens/>
        <w:ind w:left="720"/>
        <w:contextualSpacing/>
        <w:jc w:val="both"/>
        <w:rPr>
          <w:b/>
          <w:bCs/>
        </w:rPr>
      </w:pPr>
    </w:p>
    <w:p w:rsidR="00486310" w:rsidRDefault="00486310" w:rsidP="00A54FEB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b/>
          <w:bCs/>
        </w:rPr>
      </w:pPr>
      <w:r w:rsidRPr="008E1430">
        <w:rPr>
          <w:b/>
          <w:bCs/>
        </w:rPr>
        <w:lastRenderedPageBreak/>
        <w:t xml:space="preserve">poľné plodiny </w:t>
      </w:r>
    </w:p>
    <w:p w:rsidR="00486310" w:rsidRPr="006C45CF" w:rsidRDefault="006E6486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8E1430">
        <w:t xml:space="preserve"> </w:t>
      </w:r>
      <w:r w:rsidR="00486310" w:rsidRPr="008E1430">
        <w:t>„</w:t>
      </w:r>
      <w:proofErr w:type="spellStart"/>
      <w:r w:rsidR="00486310" w:rsidRPr="008E1430">
        <w:rPr>
          <w:i/>
        </w:rPr>
        <w:t>Gossypium</w:t>
      </w:r>
      <w:proofErr w:type="spellEnd"/>
      <w:r w:rsidR="00486310" w:rsidRPr="008E1430">
        <w:rPr>
          <w:i/>
        </w:rPr>
        <w:t xml:space="preserve"> </w:t>
      </w:r>
      <w:proofErr w:type="spellStart"/>
      <w:r w:rsidR="00486310" w:rsidRPr="008E1430">
        <w:t>spp</w:t>
      </w:r>
      <w:proofErr w:type="spellEnd"/>
      <w:r w:rsidR="00486310" w:rsidRPr="008E1430">
        <w:t xml:space="preserve">. – </w:t>
      </w:r>
      <w:r w:rsidR="00486310" w:rsidRPr="006C45CF">
        <w:t>bavlna, sa navrhuje uviesť správny názov „bavlník”,</w:t>
      </w:r>
    </w:p>
    <w:p w:rsidR="008952AD" w:rsidRPr="006C45CF" w:rsidRDefault="0020060C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rPr>
          <w:bCs/>
        </w:rPr>
        <w:t xml:space="preserve"> </w:t>
      </w:r>
      <w:r w:rsidR="008952AD" w:rsidRPr="006C45CF">
        <w:rPr>
          <w:bCs/>
        </w:rPr>
        <w:t>„</w:t>
      </w:r>
      <w:proofErr w:type="spellStart"/>
      <w:r w:rsidR="008952AD" w:rsidRPr="006C45CF">
        <w:rPr>
          <w:bCs/>
        </w:rPr>
        <w:t>Lolium</w:t>
      </w:r>
      <w:proofErr w:type="spellEnd"/>
      <w:r w:rsidR="008952AD" w:rsidRPr="006C45CF">
        <w:rPr>
          <w:bCs/>
        </w:rPr>
        <w:t xml:space="preserve"> </w:t>
      </w:r>
      <w:proofErr w:type="spellStart"/>
      <w:r w:rsidR="008952AD" w:rsidRPr="006C45CF">
        <w:rPr>
          <w:bCs/>
        </w:rPr>
        <w:t>multiflorum</w:t>
      </w:r>
      <w:proofErr w:type="spellEnd"/>
      <w:r w:rsidR="008952AD" w:rsidRPr="006C45CF">
        <w:rPr>
          <w:bCs/>
        </w:rPr>
        <w:t xml:space="preserve"> </w:t>
      </w:r>
      <w:proofErr w:type="spellStart"/>
      <w:r w:rsidR="008952AD" w:rsidRPr="006C45CF">
        <w:rPr>
          <w:bCs/>
        </w:rPr>
        <w:t>Lam</w:t>
      </w:r>
      <w:proofErr w:type="spellEnd"/>
      <w:r w:rsidR="008952AD" w:rsidRPr="006C45CF">
        <w:rPr>
          <w:bCs/>
        </w:rPr>
        <w:t xml:space="preserve">.“ – </w:t>
      </w:r>
      <w:proofErr w:type="spellStart"/>
      <w:r w:rsidR="008952AD" w:rsidRPr="006C45CF">
        <w:rPr>
          <w:bCs/>
        </w:rPr>
        <w:t>mätonoh</w:t>
      </w:r>
      <w:proofErr w:type="spellEnd"/>
      <w:r w:rsidR="008952AD" w:rsidRPr="006C45CF">
        <w:rPr>
          <w:bCs/>
        </w:rPr>
        <w:t xml:space="preserve"> mnohokvetý</w:t>
      </w:r>
      <w:r w:rsidR="006E6486" w:rsidRPr="006C45CF">
        <w:rPr>
          <w:bCs/>
        </w:rPr>
        <w:t>,</w:t>
      </w:r>
      <w:r w:rsidR="008952AD" w:rsidRPr="006C45CF">
        <w:rPr>
          <w:bCs/>
        </w:rPr>
        <w:t xml:space="preserve"> sa navrhuje uviesť správny názov „</w:t>
      </w:r>
      <w:proofErr w:type="spellStart"/>
      <w:r w:rsidR="008952AD" w:rsidRPr="006C45CF">
        <w:rPr>
          <w:bCs/>
        </w:rPr>
        <w:t>mätonoh</w:t>
      </w:r>
      <w:proofErr w:type="spellEnd"/>
      <w:r w:rsidR="008952AD" w:rsidRPr="006C45CF">
        <w:rPr>
          <w:bCs/>
        </w:rPr>
        <w:t xml:space="preserve"> mnohokvetý jednoročný a taliansky“,</w:t>
      </w:r>
    </w:p>
    <w:p w:rsidR="008952AD" w:rsidRPr="006C45CF" w:rsidRDefault="0020060C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rPr>
          <w:bCs/>
        </w:rPr>
        <w:t>„</w:t>
      </w:r>
      <w:proofErr w:type="spellStart"/>
      <w:r w:rsidRPr="006C45CF">
        <w:rPr>
          <w:bCs/>
        </w:rPr>
        <w:t>Cannabis</w:t>
      </w:r>
      <w:proofErr w:type="spellEnd"/>
      <w:r w:rsidRPr="006C45CF">
        <w:rPr>
          <w:bCs/>
        </w:rPr>
        <w:t xml:space="preserve"> </w:t>
      </w:r>
      <w:proofErr w:type="spellStart"/>
      <w:r w:rsidRPr="006C45CF">
        <w:rPr>
          <w:bCs/>
        </w:rPr>
        <w:t>sativa</w:t>
      </w:r>
      <w:proofErr w:type="spellEnd"/>
      <w:r w:rsidRPr="006C45CF">
        <w:rPr>
          <w:bCs/>
        </w:rPr>
        <w:t xml:space="preserve"> L.“ – konopa</w:t>
      </w:r>
      <w:r w:rsidR="00CC30C5" w:rsidRPr="006C45CF">
        <w:rPr>
          <w:bCs/>
        </w:rPr>
        <w:t>,</w:t>
      </w:r>
      <w:r w:rsidRPr="006C45CF">
        <w:rPr>
          <w:bCs/>
        </w:rPr>
        <w:t xml:space="preserve"> sa navrhuje uviesť správny názov „konopa siata“,</w:t>
      </w:r>
    </w:p>
    <w:p w:rsidR="0020060C" w:rsidRPr="006C45CF" w:rsidRDefault="0020060C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t>„</w:t>
      </w:r>
      <w:proofErr w:type="spellStart"/>
      <w:r w:rsidRPr="006C45CF">
        <w:t>Helianthus</w:t>
      </w:r>
      <w:proofErr w:type="spellEnd"/>
      <w:r w:rsidRPr="006C45CF">
        <w:t xml:space="preserve"> </w:t>
      </w:r>
      <w:proofErr w:type="spellStart"/>
      <w:r w:rsidRPr="006C45CF">
        <w:t>annuus</w:t>
      </w:r>
      <w:proofErr w:type="spellEnd"/>
      <w:r w:rsidRPr="006C45CF">
        <w:t xml:space="preserve"> L.“ – slnečnica</w:t>
      </w:r>
      <w:r w:rsidR="00CC30C5" w:rsidRPr="006C45CF">
        <w:t>,</w:t>
      </w:r>
      <w:r w:rsidRPr="006C45CF">
        <w:t xml:space="preserve"> sa navrhuje uviesť správny názov „</w:t>
      </w:r>
      <w:r w:rsidRPr="006C45CF">
        <w:rPr>
          <w:bCs/>
        </w:rPr>
        <w:t>slnečnica ročná“,</w:t>
      </w:r>
    </w:p>
    <w:p w:rsidR="0020060C" w:rsidRPr="006C45CF" w:rsidRDefault="0020060C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t>„</w:t>
      </w:r>
      <w:proofErr w:type="spellStart"/>
      <w:r w:rsidRPr="006C45CF">
        <w:rPr>
          <w:bCs/>
        </w:rPr>
        <w:t>Hordeum</w:t>
      </w:r>
      <w:proofErr w:type="spellEnd"/>
      <w:r w:rsidRPr="006C45CF">
        <w:rPr>
          <w:bCs/>
        </w:rPr>
        <w:t xml:space="preserve"> </w:t>
      </w:r>
      <w:proofErr w:type="spellStart"/>
      <w:r w:rsidRPr="006C45CF">
        <w:rPr>
          <w:bCs/>
        </w:rPr>
        <w:t>vulgare</w:t>
      </w:r>
      <w:proofErr w:type="spellEnd"/>
      <w:r w:rsidRPr="006C45CF">
        <w:rPr>
          <w:bCs/>
        </w:rPr>
        <w:t xml:space="preserve"> L.“ – jačme</w:t>
      </w:r>
      <w:r w:rsidR="00CC30C5" w:rsidRPr="006C45CF">
        <w:rPr>
          <w:bCs/>
        </w:rPr>
        <w:t>ň,</w:t>
      </w:r>
      <w:r w:rsidRPr="006C45CF">
        <w:rPr>
          <w:bCs/>
        </w:rPr>
        <w:t xml:space="preserve"> sa navrhuje uviesť správny názov „jačmeň siaty“,</w:t>
      </w:r>
    </w:p>
    <w:p w:rsidR="0020060C" w:rsidRPr="006C45CF" w:rsidRDefault="00CC30C5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t>„</w:t>
      </w:r>
      <w:proofErr w:type="spellStart"/>
      <w:r w:rsidRPr="006C45CF">
        <w:t>Oryza</w:t>
      </w:r>
      <w:proofErr w:type="spellEnd"/>
      <w:r w:rsidRPr="006C45CF">
        <w:t xml:space="preserve"> </w:t>
      </w:r>
      <w:proofErr w:type="spellStart"/>
      <w:r w:rsidRPr="006C45CF">
        <w:t>sativa</w:t>
      </w:r>
      <w:proofErr w:type="spellEnd"/>
      <w:r w:rsidRPr="006C45CF">
        <w:t xml:space="preserve"> L</w:t>
      </w:r>
      <w:r w:rsidR="009746A2" w:rsidRPr="006C45CF">
        <w:t>.</w:t>
      </w:r>
      <w:r w:rsidRPr="006C45CF">
        <w:t>“ – ryža, sa navrhuje uviesť správny názov „ryža siata“,</w:t>
      </w:r>
    </w:p>
    <w:p w:rsidR="00CC30C5" w:rsidRPr="006C45CF" w:rsidRDefault="00CC30C5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t>„</w:t>
      </w:r>
      <w:proofErr w:type="spellStart"/>
      <w:r w:rsidRPr="006C45CF">
        <w:t>Secale</w:t>
      </w:r>
      <w:proofErr w:type="spellEnd"/>
      <w:r w:rsidRPr="006C45CF">
        <w:t xml:space="preserve"> </w:t>
      </w:r>
      <w:proofErr w:type="spellStart"/>
      <w:r w:rsidRPr="006C45CF">
        <w:t>cereale</w:t>
      </w:r>
      <w:proofErr w:type="spellEnd"/>
      <w:r w:rsidRPr="006C45CF">
        <w:t xml:space="preserve"> L</w:t>
      </w:r>
      <w:r w:rsidR="009746A2" w:rsidRPr="006C45CF">
        <w:t>.</w:t>
      </w:r>
      <w:r w:rsidRPr="006C45CF">
        <w:t>“ – raž, sa navrhuje uviesť správny názov „raž siata“,</w:t>
      </w:r>
    </w:p>
    <w:p w:rsidR="009F3E85" w:rsidRPr="006C45CF" w:rsidRDefault="009F3E85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t>„</w:t>
      </w:r>
      <w:proofErr w:type="spellStart"/>
      <w:r w:rsidRPr="006C45CF">
        <w:rPr>
          <w:bCs/>
        </w:rPr>
        <w:t>Pisum</w:t>
      </w:r>
      <w:proofErr w:type="spellEnd"/>
      <w:r w:rsidRPr="006C45CF">
        <w:rPr>
          <w:bCs/>
        </w:rPr>
        <w:t xml:space="preserve"> </w:t>
      </w:r>
      <w:proofErr w:type="spellStart"/>
      <w:r w:rsidRPr="006C45CF">
        <w:rPr>
          <w:bCs/>
        </w:rPr>
        <w:t>sativum</w:t>
      </w:r>
      <w:proofErr w:type="spellEnd"/>
      <w:r w:rsidRPr="006C45CF">
        <w:rPr>
          <w:bCs/>
        </w:rPr>
        <w:t xml:space="preserve"> L. (</w:t>
      </w:r>
      <w:proofErr w:type="spellStart"/>
      <w:r w:rsidRPr="006C45CF">
        <w:rPr>
          <w:bCs/>
        </w:rPr>
        <w:t>partim</w:t>
      </w:r>
      <w:proofErr w:type="spellEnd"/>
      <w:r w:rsidRPr="006C45CF">
        <w:rPr>
          <w:bCs/>
        </w:rPr>
        <w:t xml:space="preserve">)“ – hrach siaty, sa navrhuje uviesť správny názov „hrach siaty vrátane </w:t>
      </w:r>
      <w:proofErr w:type="spellStart"/>
      <w:r w:rsidRPr="006C45CF">
        <w:rPr>
          <w:bCs/>
        </w:rPr>
        <w:t>pelušky</w:t>
      </w:r>
      <w:proofErr w:type="spellEnd"/>
      <w:r w:rsidRPr="006C45CF">
        <w:rPr>
          <w:bCs/>
        </w:rPr>
        <w:t>“,</w:t>
      </w:r>
    </w:p>
    <w:p w:rsidR="00792FDF" w:rsidRPr="006C45CF" w:rsidRDefault="00792FDF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rPr>
          <w:bCs/>
        </w:rPr>
        <w:t>„</w:t>
      </w:r>
      <w:proofErr w:type="spellStart"/>
      <w:r w:rsidRPr="006C45CF">
        <w:rPr>
          <w:bCs/>
        </w:rPr>
        <w:t>Brassica</w:t>
      </w:r>
      <w:proofErr w:type="spellEnd"/>
      <w:r w:rsidRPr="006C45CF">
        <w:rPr>
          <w:bCs/>
        </w:rPr>
        <w:t xml:space="preserve"> </w:t>
      </w:r>
      <w:proofErr w:type="spellStart"/>
      <w:r w:rsidRPr="006C45CF">
        <w:rPr>
          <w:bCs/>
        </w:rPr>
        <w:t>napus</w:t>
      </w:r>
      <w:proofErr w:type="spellEnd"/>
      <w:r w:rsidRPr="006C45CF">
        <w:rPr>
          <w:bCs/>
        </w:rPr>
        <w:t xml:space="preserve"> L. (</w:t>
      </w:r>
      <w:proofErr w:type="spellStart"/>
      <w:r w:rsidRPr="006C45CF">
        <w:rPr>
          <w:bCs/>
        </w:rPr>
        <w:t>partim</w:t>
      </w:r>
      <w:proofErr w:type="spellEnd"/>
      <w:r w:rsidRPr="006C45CF">
        <w:rPr>
          <w:bCs/>
        </w:rPr>
        <w:t xml:space="preserve">)“ – kapusta repková pravá, sa navrhuje uviesť správny názov „repka </w:t>
      </w:r>
      <w:proofErr w:type="spellStart"/>
      <w:r w:rsidRPr="006C45CF">
        <w:rPr>
          <w:bCs/>
        </w:rPr>
        <w:t>olejka</w:t>
      </w:r>
      <w:proofErr w:type="spellEnd"/>
      <w:r w:rsidRPr="006C45CF">
        <w:rPr>
          <w:bCs/>
        </w:rPr>
        <w:t>“,</w:t>
      </w:r>
    </w:p>
    <w:p w:rsidR="009F3E85" w:rsidRPr="006C45CF" w:rsidRDefault="009F3E85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t>„</w:t>
      </w:r>
      <w:proofErr w:type="spellStart"/>
      <w:r w:rsidRPr="006C45CF">
        <w:rPr>
          <w:bCs/>
        </w:rPr>
        <w:t>Avena</w:t>
      </w:r>
      <w:proofErr w:type="spellEnd"/>
      <w:r w:rsidRPr="006C45CF">
        <w:rPr>
          <w:bCs/>
        </w:rPr>
        <w:t xml:space="preserve"> </w:t>
      </w:r>
      <w:proofErr w:type="spellStart"/>
      <w:r w:rsidRPr="006C45CF">
        <w:rPr>
          <w:bCs/>
        </w:rPr>
        <w:t>sativa</w:t>
      </w:r>
      <w:proofErr w:type="spellEnd"/>
      <w:r w:rsidRPr="006C45CF">
        <w:rPr>
          <w:bCs/>
        </w:rPr>
        <w:t xml:space="preserve"> L. (vrátane A. </w:t>
      </w:r>
      <w:proofErr w:type="spellStart"/>
      <w:r w:rsidRPr="006C45CF">
        <w:rPr>
          <w:bCs/>
        </w:rPr>
        <w:t>byzantina</w:t>
      </w:r>
      <w:proofErr w:type="spellEnd"/>
      <w:r w:rsidRPr="006C45CF">
        <w:rPr>
          <w:bCs/>
        </w:rPr>
        <w:t xml:space="preserve"> K. </w:t>
      </w:r>
      <w:proofErr w:type="spellStart"/>
      <w:r w:rsidRPr="006C45CF">
        <w:rPr>
          <w:bCs/>
        </w:rPr>
        <w:t>Koch</w:t>
      </w:r>
      <w:proofErr w:type="spellEnd"/>
      <w:r w:rsidRPr="006C45CF">
        <w:rPr>
          <w:bCs/>
        </w:rPr>
        <w:t>)“ - ovos a červený ovos, sa navrhuje uviesť správny názov „ovos siaty</w:t>
      </w:r>
      <w:r w:rsidR="003E22BA" w:rsidRPr="006C45CF">
        <w:rPr>
          <w:bCs/>
        </w:rPr>
        <w:t xml:space="preserve"> a ovos červený</w:t>
      </w:r>
      <w:r w:rsidRPr="006C45CF">
        <w:rPr>
          <w:bCs/>
        </w:rPr>
        <w:t>“,</w:t>
      </w:r>
    </w:p>
    <w:p w:rsidR="009F3E85" w:rsidRPr="006C45CF" w:rsidRDefault="000C46F0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t xml:space="preserve">„Beta </w:t>
      </w:r>
      <w:proofErr w:type="spellStart"/>
      <w:r w:rsidRPr="006C45CF">
        <w:t>vulgaris</w:t>
      </w:r>
      <w:proofErr w:type="spellEnd"/>
      <w:r w:rsidRPr="006C45CF">
        <w:t xml:space="preserve"> L.“ – kŕmna repa, sa navrhuje uviesť správny názov „repa kŕmna“,</w:t>
      </w:r>
    </w:p>
    <w:p w:rsidR="009746A2" w:rsidRPr="006C45CF" w:rsidRDefault="009746A2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t>„</w:t>
      </w:r>
      <w:proofErr w:type="spellStart"/>
      <w:r w:rsidRPr="006C45CF">
        <w:rPr>
          <w:bCs/>
        </w:rPr>
        <w:t>xTriticosecale</w:t>
      </w:r>
      <w:proofErr w:type="spellEnd"/>
      <w:r w:rsidRPr="006C45CF">
        <w:rPr>
          <w:bCs/>
        </w:rPr>
        <w:t xml:space="preserve"> </w:t>
      </w:r>
      <w:proofErr w:type="spellStart"/>
      <w:r w:rsidRPr="006C45CF">
        <w:rPr>
          <w:bCs/>
        </w:rPr>
        <w:t>Wittm</w:t>
      </w:r>
      <w:proofErr w:type="spellEnd"/>
      <w:r w:rsidRPr="006C45CF">
        <w:rPr>
          <w:bCs/>
        </w:rPr>
        <w:t xml:space="preserve">. ex A. </w:t>
      </w:r>
      <w:proofErr w:type="spellStart"/>
      <w:r w:rsidRPr="006C45CF">
        <w:rPr>
          <w:bCs/>
        </w:rPr>
        <w:t>Camus</w:t>
      </w:r>
      <w:proofErr w:type="spellEnd"/>
      <w:r w:rsidRPr="006C45CF">
        <w:rPr>
          <w:bCs/>
        </w:rPr>
        <w:t xml:space="preserve">“ – hybridy získané </w:t>
      </w:r>
      <w:r w:rsidR="00A54FEB">
        <w:rPr>
          <w:bCs/>
        </w:rPr>
        <w:t xml:space="preserve">krížením druhov rodu </w:t>
      </w:r>
      <w:proofErr w:type="spellStart"/>
      <w:r w:rsidR="00A54FEB">
        <w:rPr>
          <w:bCs/>
        </w:rPr>
        <w:t>Triticum</w:t>
      </w:r>
      <w:proofErr w:type="spellEnd"/>
      <w:r w:rsidR="00A54FEB">
        <w:rPr>
          <w:bCs/>
        </w:rPr>
        <w:t xml:space="preserve"> s </w:t>
      </w:r>
      <w:r w:rsidRPr="006C45CF">
        <w:rPr>
          <w:bCs/>
        </w:rPr>
        <w:t xml:space="preserve">druhmi rodu </w:t>
      </w:r>
      <w:proofErr w:type="spellStart"/>
      <w:r w:rsidRPr="006C45CF">
        <w:rPr>
          <w:bCs/>
        </w:rPr>
        <w:t>Secale</w:t>
      </w:r>
      <w:proofErr w:type="spellEnd"/>
      <w:r w:rsidRPr="006C45CF">
        <w:rPr>
          <w:bCs/>
        </w:rPr>
        <w:t>, sa navrhuje uviesť správny názov „</w:t>
      </w:r>
      <w:proofErr w:type="spellStart"/>
      <w:r w:rsidRPr="006C45CF">
        <w:rPr>
          <w:bCs/>
        </w:rPr>
        <w:t>tritikale</w:t>
      </w:r>
      <w:proofErr w:type="spellEnd"/>
      <w:r w:rsidRPr="006C45CF">
        <w:rPr>
          <w:bCs/>
        </w:rPr>
        <w:t>“,</w:t>
      </w:r>
    </w:p>
    <w:p w:rsidR="000F0EBD" w:rsidRPr="000F0EBD" w:rsidRDefault="000F0EBD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rPr>
          <w:bCs/>
        </w:rPr>
        <w:t>„</w:t>
      </w:r>
      <w:proofErr w:type="spellStart"/>
      <w:r w:rsidRPr="006C45CF">
        <w:rPr>
          <w:bCs/>
        </w:rPr>
        <w:t>xFestulolium</w:t>
      </w:r>
      <w:proofErr w:type="spellEnd"/>
      <w:r w:rsidRPr="006C45CF">
        <w:rPr>
          <w:bCs/>
        </w:rPr>
        <w:t xml:space="preserve"> </w:t>
      </w:r>
      <w:proofErr w:type="spellStart"/>
      <w:r w:rsidRPr="006C45CF">
        <w:rPr>
          <w:bCs/>
        </w:rPr>
        <w:t>Asch</w:t>
      </w:r>
      <w:proofErr w:type="spellEnd"/>
      <w:r w:rsidRPr="006C45CF">
        <w:rPr>
          <w:bCs/>
        </w:rPr>
        <w:t xml:space="preserve">. et </w:t>
      </w:r>
      <w:proofErr w:type="spellStart"/>
      <w:r w:rsidRPr="006C45CF">
        <w:rPr>
          <w:bCs/>
        </w:rPr>
        <w:t>Graebn</w:t>
      </w:r>
      <w:proofErr w:type="spellEnd"/>
      <w:r w:rsidRPr="006C45CF">
        <w:rPr>
          <w:bCs/>
        </w:rPr>
        <w:t>.“ - hybridy získané</w:t>
      </w:r>
      <w:r w:rsidR="00A54FEB">
        <w:rPr>
          <w:bCs/>
        </w:rPr>
        <w:t xml:space="preserve"> krížením druhov rodu </w:t>
      </w:r>
      <w:proofErr w:type="spellStart"/>
      <w:r w:rsidR="00A54FEB">
        <w:rPr>
          <w:bCs/>
        </w:rPr>
        <w:t>Festuca</w:t>
      </w:r>
      <w:proofErr w:type="spellEnd"/>
      <w:r w:rsidR="00A54FEB">
        <w:rPr>
          <w:bCs/>
        </w:rPr>
        <w:t xml:space="preserve"> s </w:t>
      </w:r>
      <w:r w:rsidRPr="006C45CF">
        <w:rPr>
          <w:bCs/>
        </w:rPr>
        <w:t xml:space="preserve">druhmi rodu </w:t>
      </w:r>
      <w:proofErr w:type="spellStart"/>
      <w:r w:rsidRPr="006C45CF">
        <w:rPr>
          <w:bCs/>
        </w:rPr>
        <w:t>Lolium</w:t>
      </w:r>
      <w:proofErr w:type="spellEnd"/>
      <w:r w:rsidRPr="006C45CF">
        <w:rPr>
          <w:bCs/>
        </w:rPr>
        <w:t>, sa navrhuje uviesť správny názov</w:t>
      </w:r>
      <w:r>
        <w:rPr>
          <w:bCs/>
        </w:rPr>
        <w:t xml:space="preserve"> „</w:t>
      </w:r>
      <w:proofErr w:type="spellStart"/>
      <w:r>
        <w:rPr>
          <w:bCs/>
        </w:rPr>
        <w:t>kostravovec</w:t>
      </w:r>
      <w:proofErr w:type="spellEnd"/>
      <w:r>
        <w:rPr>
          <w:bCs/>
        </w:rPr>
        <w:t>“,</w:t>
      </w:r>
    </w:p>
    <w:p w:rsidR="00486310" w:rsidRPr="008E1430" w:rsidRDefault="00486310" w:rsidP="00A54FEB">
      <w:pPr>
        <w:suppressAutoHyphens/>
        <w:contextualSpacing/>
        <w:jc w:val="both"/>
      </w:pPr>
    </w:p>
    <w:p w:rsidR="00486310" w:rsidRDefault="00486310" w:rsidP="00A54FEB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b/>
        </w:rPr>
      </w:pPr>
      <w:r w:rsidRPr="00A54FEB">
        <w:rPr>
          <w:b/>
          <w:bCs/>
        </w:rPr>
        <w:t>zeleniny</w:t>
      </w:r>
    </w:p>
    <w:p w:rsidR="00486310" w:rsidRPr="00844203" w:rsidRDefault="00486310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4D0D2C">
        <w:t>„</w:t>
      </w:r>
      <w:proofErr w:type="spellStart"/>
      <w:r w:rsidRPr="004D0D2C">
        <w:t>Allium</w:t>
      </w:r>
      <w:proofErr w:type="spellEnd"/>
      <w:r w:rsidRPr="004D0D2C">
        <w:t xml:space="preserve"> </w:t>
      </w:r>
      <w:proofErr w:type="spellStart"/>
      <w:r w:rsidRPr="004D0D2C">
        <w:t>fistulosum</w:t>
      </w:r>
      <w:proofErr w:type="spellEnd"/>
      <w:r w:rsidRPr="004D0D2C">
        <w:t xml:space="preserve"> L.</w:t>
      </w:r>
      <w:r w:rsidR="00064EA5">
        <w:t xml:space="preserve"> </w:t>
      </w:r>
      <w:r w:rsidRPr="00844203">
        <w:t xml:space="preserve">– </w:t>
      </w:r>
      <w:r w:rsidR="000F0EBD" w:rsidRPr="00844203">
        <w:t>nová cibuľka alebo cibuľa zimná</w:t>
      </w:r>
      <w:r w:rsidRPr="00844203">
        <w:t>, sa navrhuje uviesť správny názov „cesnak zimný”,</w:t>
      </w:r>
    </w:p>
    <w:p w:rsidR="00246E62" w:rsidRPr="00844203" w:rsidRDefault="00246E62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844203">
        <w:t>„</w:t>
      </w:r>
      <w:proofErr w:type="spellStart"/>
      <w:r w:rsidRPr="00844203">
        <w:t>Allium</w:t>
      </w:r>
      <w:proofErr w:type="spellEnd"/>
      <w:r w:rsidRPr="00844203">
        <w:t xml:space="preserve"> </w:t>
      </w:r>
      <w:proofErr w:type="spellStart"/>
      <w:r w:rsidRPr="00844203">
        <w:t>porrum</w:t>
      </w:r>
      <w:proofErr w:type="spellEnd"/>
      <w:r w:rsidRPr="00844203">
        <w:t xml:space="preserve"> L.</w:t>
      </w:r>
      <w:r w:rsidR="000F0EBD" w:rsidRPr="00844203">
        <w:t>“ –</w:t>
      </w:r>
      <w:r w:rsidR="00064EA5">
        <w:t xml:space="preserve"> </w:t>
      </w:r>
      <w:r w:rsidRPr="00844203">
        <w:t>pór, sa navrhuje uviesť správny názov „pór pestovaný“,</w:t>
      </w:r>
    </w:p>
    <w:p w:rsidR="00853CAB" w:rsidRPr="00844203" w:rsidRDefault="00853CAB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844203">
        <w:t>„</w:t>
      </w:r>
      <w:proofErr w:type="spellStart"/>
      <w:r w:rsidRPr="00844203">
        <w:rPr>
          <w:bCs/>
        </w:rPr>
        <w:t>Allium</w:t>
      </w:r>
      <w:proofErr w:type="spellEnd"/>
      <w:r w:rsidRPr="00844203">
        <w:rPr>
          <w:bCs/>
        </w:rPr>
        <w:t xml:space="preserve"> </w:t>
      </w:r>
      <w:proofErr w:type="spellStart"/>
      <w:r w:rsidRPr="00844203">
        <w:rPr>
          <w:bCs/>
        </w:rPr>
        <w:t>sativum</w:t>
      </w:r>
      <w:proofErr w:type="spellEnd"/>
      <w:r w:rsidRPr="00844203">
        <w:rPr>
          <w:bCs/>
        </w:rPr>
        <w:t xml:space="preserve"> L.“ – cesnak, sa navrhuje uviesť správny názov „cesnak kuchynský“,</w:t>
      </w:r>
    </w:p>
    <w:p w:rsidR="000F0EBD" w:rsidRPr="00844203" w:rsidRDefault="00853CAB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844203">
        <w:t>„</w:t>
      </w:r>
      <w:proofErr w:type="spellStart"/>
      <w:r w:rsidRPr="00844203">
        <w:t>Allium</w:t>
      </w:r>
      <w:proofErr w:type="spellEnd"/>
      <w:r w:rsidRPr="00844203">
        <w:t xml:space="preserve"> </w:t>
      </w:r>
      <w:proofErr w:type="spellStart"/>
      <w:r w:rsidRPr="00844203">
        <w:t>schoenoprasum</w:t>
      </w:r>
      <w:proofErr w:type="spellEnd"/>
      <w:r w:rsidRPr="00844203">
        <w:t xml:space="preserve"> L.“ – pažítka, sa navrhuje uviesť </w:t>
      </w:r>
      <w:r w:rsidR="000F0EBD" w:rsidRPr="00844203">
        <w:t>správny názov „cesnak pažítkový“,</w:t>
      </w:r>
    </w:p>
    <w:p w:rsidR="006C45CF" w:rsidRPr="00844203" w:rsidRDefault="000F0EBD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844203">
        <w:t>„</w:t>
      </w:r>
      <w:proofErr w:type="spellStart"/>
      <w:r w:rsidRPr="00844203">
        <w:rPr>
          <w:bCs/>
        </w:rPr>
        <w:t>Apium</w:t>
      </w:r>
      <w:proofErr w:type="spellEnd"/>
      <w:r w:rsidRPr="00844203">
        <w:rPr>
          <w:bCs/>
        </w:rPr>
        <w:t xml:space="preserve"> </w:t>
      </w:r>
      <w:proofErr w:type="spellStart"/>
      <w:r w:rsidRPr="00844203">
        <w:rPr>
          <w:bCs/>
        </w:rPr>
        <w:t>graveolens</w:t>
      </w:r>
      <w:proofErr w:type="spellEnd"/>
      <w:r w:rsidRPr="00844203">
        <w:rPr>
          <w:bCs/>
        </w:rPr>
        <w:t xml:space="preserve"> L.“ – zeler, sa navrhuje uviesť správny názov „zeler voňavý stopkový“,</w:t>
      </w:r>
    </w:p>
    <w:p w:rsidR="00246E62" w:rsidRPr="00844203" w:rsidRDefault="009D20AD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844203">
        <w:rPr>
          <w:bCs/>
        </w:rPr>
        <w:t>„</w:t>
      </w:r>
      <w:proofErr w:type="spellStart"/>
      <w:r w:rsidRPr="00844203">
        <w:rPr>
          <w:bCs/>
        </w:rPr>
        <w:t>Asparagus</w:t>
      </w:r>
      <w:proofErr w:type="spellEnd"/>
      <w:r w:rsidRPr="00844203">
        <w:rPr>
          <w:bCs/>
        </w:rPr>
        <w:t xml:space="preserve"> </w:t>
      </w:r>
      <w:proofErr w:type="spellStart"/>
      <w:r w:rsidRPr="00844203">
        <w:rPr>
          <w:bCs/>
        </w:rPr>
        <w:t>officinalis</w:t>
      </w:r>
      <w:proofErr w:type="spellEnd"/>
      <w:r w:rsidRPr="00844203">
        <w:rPr>
          <w:bCs/>
        </w:rPr>
        <w:t xml:space="preserve"> L“ – špargľa, sa navrhuje uviesť správny názov „asparágus lekársky“,</w:t>
      </w:r>
    </w:p>
    <w:p w:rsidR="002B425A" w:rsidRPr="002B425A" w:rsidRDefault="002B425A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844203">
        <w:rPr>
          <w:bCs/>
        </w:rPr>
        <w:t xml:space="preserve">„Beta </w:t>
      </w:r>
      <w:proofErr w:type="spellStart"/>
      <w:r w:rsidRPr="00844203">
        <w:rPr>
          <w:bCs/>
        </w:rPr>
        <w:t>vulgaris</w:t>
      </w:r>
      <w:proofErr w:type="spellEnd"/>
      <w:r w:rsidRPr="00844203">
        <w:rPr>
          <w:bCs/>
        </w:rPr>
        <w:t xml:space="preserve"> L.“- repa obyčajná špenátová</w:t>
      </w:r>
      <w:r>
        <w:rPr>
          <w:bCs/>
        </w:rPr>
        <w:t xml:space="preserve"> alebo </w:t>
      </w:r>
      <w:proofErr w:type="spellStart"/>
      <w:r>
        <w:rPr>
          <w:bCs/>
        </w:rPr>
        <w:t>mangold</w:t>
      </w:r>
      <w:proofErr w:type="spellEnd"/>
      <w:r>
        <w:rPr>
          <w:bCs/>
        </w:rPr>
        <w:t>, sa navrhuje uviesť správny názov „</w:t>
      </w:r>
      <w:r w:rsidRPr="002B425A">
        <w:rPr>
          <w:bCs/>
        </w:rPr>
        <w:t>repy listové (repa obyčajná pravá zeleninová alebo repa obyčajná špenátová</w:t>
      </w:r>
      <w:r w:rsidR="003D7ECF">
        <w:rPr>
          <w:bCs/>
        </w:rPr>
        <w:t xml:space="preserve"> </w:t>
      </w:r>
      <w:r w:rsidRPr="002B425A">
        <w:rPr>
          <w:bCs/>
        </w:rPr>
        <w:t>-</w:t>
      </w:r>
      <w:r w:rsidR="003D7ECF">
        <w:rPr>
          <w:bCs/>
        </w:rPr>
        <w:t xml:space="preserve"> </w:t>
      </w:r>
      <w:proofErr w:type="spellStart"/>
      <w:r w:rsidRPr="002B425A">
        <w:rPr>
          <w:bCs/>
        </w:rPr>
        <w:t>mangold</w:t>
      </w:r>
      <w:proofErr w:type="spellEnd"/>
      <w:r>
        <w:rPr>
          <w:bCs/>
        </w:rPr>
        <w:t>“,</w:t>
      </w:r>
    </w:p>
    <w:p w:rsidR="004E4F93" w:rsidRPr="00B86787" w:rsidRDefault="001634A8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 xml:space="preserve"> </w:t>
      </w:r>
      <w:r w:rsidR="00B86787">
        <w:t>„</w:t>
      </w:r>
      <w:proofErr w:type="spellStart"/>
      <w:r w:rsidR="00B86787" w:rsidRPr="00F60F5D">
        <w:rPr>
          <w:bCs/>
        </w:rPr>
        <w:t>Capsicum</w:t>
      </w:r>
      <w:proofErr w:type="spellEnd"/>
      <w:r w:rsidR="00B86787" w:rsidRPr="00F60F5D">
        <w:rPr>
          <w:bCs/>
        </w:rPr>
        <w:t xml:space="preserve"> </w:t>
      </w:r>
      <w:proofErr w:type="spellStart"/>
      <w:r w:rsidR="00B86787" w:rsidRPr="00F60F5D">
        <w:rPr>
          <w:bCs/>
        </w:rPr>
        <w:t>annuum</w:t>
      </w:r>
      <w:proofErr w:type="spellEnd"/>
      <w:r w:rsidR="00B86787" w:rsidRPr="00F60F5D">
        <w:rPr>
          <w:bCs/>
        </w:rPr>
        <w:t xml:space="preserve"> L.</w:t>
      </w:r>
      <w:r w:rsidR="00B86787">
        <w:rPr>
          <w:bCs/>
        </w:rPr>
        <w:t>“ – paprika čili alebo paprika ročná, sa navrhuje uviesť správny názov „</w:t>
      </w:r>
      <w:r w:rsidR="00B86787" w:rsidRPr="00B86787">
        <w:rPr>
          <w:bCs/>
        </w:rPr>
        <w:t>paprika ročná štipľavá alebo sladká</w:t>
      </w:r>
      <w:r w:rsidR="00B86787">
        <w:rPr>
          <w:bCs/>
        </w:rPr>
        <w:t>“,</w:t>
      </w:r>
    </w:p>
    <w:p w:rsidR="001634A8" w:rsidRDefault="00B86787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proofErr w:type="spellStart"/>
      <w:r w:rsidRPr="00B86787">
        <w:t>Cichorium</w:t>
      </w:r>
      <w:proofErr w:type="spellEnd"/>
      <w:r w:rsidRPr="00B86787">
        <w:t xml:space="preserve"> </w:t>
      </w:r>
      <w:proofErr w:type="spellStart"/>
      <w:r w:rsidRPr="00B86787">
        <w:t>endivia</w:t>
      </w:r>
      <w:proofErr w:type="spellEnd"/>
      <w:r w:rsidRPr="00B86787">
        <w:t xml:space="preserve"> L.</w:t>
      </w:r>
      <w:r>
        <w:t xml:space="preserve">“ – čakanka </w:t>
      </w:r>
      <w:proofErr w:type="spellStart"/>
      <w:r>
        <w:t>štrbáková</w:t>
      </w:r>
      <w:proofErr w:type="spellEnd"/>
      <w:r>
        <w:t xml:space="preserve"> pravá kučeravá, čakanka </w:t>
      </w:r>
      <w:proofErr w:type="spellStart"/>
      <w:r>
        <w:t>štrbáková</w:t>
      </w:r>
      <w:proofErr w:type="spellEnd"/>
      <w:r>
        <w:t xml:space="preserve"> pravá širokolistá, sa navrhuje uviesť správny názov „čakanka </w:t>
      </w:r>
      <w:proofErr w:type="spellStart"/>
      <w:r>
        <w:t>štrbáková</w:t>
      </w:r>
      <w:proofErr w:type="spellEnd"/>
      <w:r>
        <w:t>“,</w:t>
      </w:r>
      <w:r w:rsidR="006744C9">
        <w:t xml:space="preserve"> </w:t>
      </w:r>
    </w:p>
    <w:p w:rsidR="00B86787" w:rsidRPr="00E060E2" w:rsidRDefault="00B86787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proofErr w:type="spellStart"/>
      <w:r w:rsidRPr="00B86787">
        <w:t>Cichorium</w:t>
      </w:r>
      <w:proofErr w:type="spellEnd"/>
      <w:r w:rsidRPr="00B86787">
        <w:t xml:space="preserve"> </w:t>
      </w:r>
      <w:proofErr w:type="spellStart"/>
      <w:r w:rsidRPr="00B86787">
        <w:t>intybus</w:t>
      </w:r>
      <w:proofErr w:type="spellEnd"/>
      <w:r w:rsidRPr="00B86787">
        <w:t xml:space="preserve"> L.</w:t>
      </w:r>
      <w:r>
        <w:t>“ – čakanka obyčajná siata listová, sa navrhuje uviesť správny názov „</w:t>
      </w:r>
      <w:r w:rsidRPr="001634A8">
        <w:t>čakanka obyčajná siata listová (šalátová)“,</w:t>
      </w:r>
      <w:r w:rsidR="006744C9" w:rsidRPr="001634A8">
        <w:rPr>
          <w:bCs/>
          <w:color w:val="FF0000"/>
        </w:rPr>
        <w:t xml:space="preserve"> </w:t>
      </w:r>
    </w:p>
    <w:p w:rsidR="006744C9" w:rsidRDefault="007C41C2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 xml:space="preserve"> </w:t>
      </w:r>
      <w:r w:rsidR="006744C9">
        <w:t>„</w:t>
      </w:r>
      <w:proofErr w:type="spellStart"/>
      <w:r w:rsidR="006744C9" w:rsidRPr="006744C9">
        <w:t>Citrullus</w:t>
      </w:r>
      <w:proofErr w:type="spellEnd"/>
      <w:r w:rsidR="006744C9" w:rsidRPr="006744C9">
        <w:t xml:space="preserve"> </w:t>
      </w:r>
      <w:proofErr w:type="spellStart"/>
      <w:r w:rsidR="006744C9" w:rsidRPr="006744C9">
        <w:t>lanatus</w:t>
      </w:r>
      <w:proofErr w:type="spellEnd"/>
      <w:r w:rsidR="006744C9" w:rsidRPr="006744C9">
        <w:t xml:space="preserve"> (</w:t>
      </w:r>
      <w:proofErr w:type="spellStart"/>
      <w:r w:rsidR="006744C9" w:rsidRPr="006744C9">
        <w:t>Thunb</w:t>
      </w:r>
      <w:proofErr w:type="spellEnd"/>
      <w:r w:rsidR="006744C9" w:rsidRPr="006744C9">
        <w:t xml:space="preserve">.) </w:t>
      </w:r>
      <w:proofErr w:type="spellStart"/>
      <w:r w:rsidR="006744C9" w:rsidRPr="006744C9">
        <w:t>Matsum</w:t>
      </w:r>
      <w:proofErr w:type="spellEnd"/>
      <w:r w:rsidR="006744C9" w:rsidRPr="006744C9">
        <w:t xml:space="preserve">. et </w:t>
      </w:r>
      <w:proofErr w:type="spellStart"/>
      <w:r w:rsidR="006744C9" w:rsidRPr="006744C9">
        <w:t>Nakai</w:t>
      </w:r>
      <w:proofErr w:type="spellEnd"/>
      <w:r w:rsidR="006744C9">
        <w:t xml:space="preserve">“ – </w:t>
      </w:r>
      <w:r w:rsidR="006744C9" w:rsidRPr="00844203">
        <w:t>vodový</w:t>
      </w:r>
      <w:r w:rsidR="006744C9">
        <w:t xml:space="preserve"> melón, sa navrhuje uviesť správny názov „</w:t>
      </w:r>
      <w:r w:rsidR="006744C9" w:rsidRPr="006744C9">
        <w:t>dyňa červená</w:t>
      </w:r>
      <w:r w:rsidR="006744C9">
        <w:t>“,</w:t>
      </w:r>
    </w:p>
    <w:p w:rsidR="007C41C2" w:rsidRDefault="007C41C2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proofErr w:type="spellStart"/>
      <w:r>
        <w:rPr>
          <w:bCs/>
        </w:rPr>
        <w:t>Cucumis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sativus</w:t>
      </w:r>
      <w:proofErr w:type="spellEnd"/>
      <w:r>
        <w:rPr>
          <w:bCs/>
        </w:rPr>
        <w:t xml:space="preserve"> L.“ – uhorky šalátové a uhorky nakladačky, sa navrhuje uviesť správny názov „uhorky siate a uhorky nakladačky“,</w:t>
      </w:r>
    </w:p>
    <w:p w:rsidR="00486310" w:rsidRDefault="00486310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8E1430">
        <w:t>„</w:t>
      </w:r>
      <w:proofErr w:type="spellStart"/>
      <w:r w:rsidR="00335819" w:rsidRPr="00F60F5D">
        <w:rPr>
          <w:bCs/>
        </w:rPr>
        <w:t>Cucurbita</w:t>
      </w:r>
      <w:proofErr w:type="spellEnd"/>
      <w:r w:rsidR="00335819" w:rsidRPr="00F60F5D">
        <w:rPr>
          <w:bCs/>
        </w:rPr>
        <w:t xml:space="preserve"> </w:t>
      </w:r>
      <w:proofErr w:type="spellStart"/>
      <w:r w:rsidR="00335819" w:rsidRPr="00F60F5D">
        <w:rPr>
          <w:bCs/>
        </w:rPr>
        <w:t>pepo</w:t>
      </w:r>
      <w:proofErr w:type="spellEnd"/>
      <w:r w:rsidR="00335819" w:rsidRPr="00F60F5D">
        <w:rPr>
          <w:bCs/>
        </w:rPr>
        <w:t xml:space="preserve"> L</w:t>
      </w:r>
      <w:r w:rsidR="00335819">
        <w:t>.</w:t>
      </w:r>
      <w:r w:rsidRPr="008E1430">
        <w:t xml:space="preserve">– </w:t>
      </w:r>
      <w:r w:rsidR="00335819">
        <w:t>tekvica alebo cuketa,</w:t>
      </w:r>
      <w:r w:rsidRPr="008E1430">
        <w:t xml:space="preserve"> sa navrhuje upraviť na „tekvica obyčajná pravá </w:t>
      </w:r>
      <w:r w:rsidR="00EE6C66">
        <w:t>-</w:t>
      </w:r>
      <w:r w:rsidR="00292FAF">
        <w:t xml:space="preserve"> </w:t>
      </w:r>
      <w:r w:rsidRPr="008E1430">
        <w:t>špargľová alebo patizónová”,</w:t>
      </w:r>
    </w:p>
    <w:p w:rsidR="00335819" w:rsidRDefault="00335819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proofErr w:type="spellStart"/>
      <w:r w:rsidRPr="00335819">
        <w:t>Foeniculum</w:t>
      </w:r>
      <w:proofErr w:type="spellEnd"/>
      <w:r w:rsidRPr="00335819">
        <w:t xml:space="preserve"> </w:t>
      </w:r>
      <w:proofErr w:type="spellStart"/>
      <w:r w:rsidRPr="00335819">
        <w:t>vulgare</w:t>
      </w:r>
      <w:proofErr w:type="spellEnd"/>
      <w:r w:rsidRPr="00335819">
        <w:t xml:space="preserve"> </w:t>
      </w:r>
      <w:proofErr w:type="spellStart"/>
      <w:r w:rsidRPr="00335819">
        <w:t>Mill</w:t>
      </w:r>
      <w:proofErr w:type="spellEnd"/>
      <w:r w:rsidRPr="00335819">
        <w:t>.</w:t>
      </w:r>
      <w:r>
        <w:t>“ – fenikel, sa navrhuje upraviť na „fenikel obyčajný“,</w:t>
      </w:r>
    </w:p>
    <w:p w:rsidR="00335819" w:rsidRDefault="002E5AED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proofErr w:type="spellStart"/>
      <w:r w:rsidRPr="002E5AED">
        <w:t>Solanum</w:t>
      </w:r>
      <w:proofErr w:type="spellEnd"/>
      <w:r w:rsidRPr="002E5AED">
        <w:t xml:space="preserve"> </w:t>
      </w:r>
      <w:proofErr w:type="spellStart"/>
      <w:r w:rsidRPr="002E5AED">
        <w:t>lycopersicum</w:t>
      </w:r>
      <w:proofErr w:type="spellEnd"/>
      <w:r w:rsidRPr="002E5AED">
        <w:t xml:space="preserve"> L.</w:t>
      </w:r>
      <w:r>
        <w:t>“ – rajčiaky, sa navrhuje upraviť na „</w:t>
      </w:r>
      <w:r w:rsidRPr="002E5AED">
        <w:t>rajčiak jedlý</w:t>
      </w:r>
      <w:r>
        <w:t>“</w:t>
      </w:r>
      <w:r w:rsidR="00A73982">
        <w:t>,</w:t>
      </w:r>
    </w:p>
    <w:p w:rsidR="00A73982" w:rsidRDefault="00A73982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lastRenderedPageBreak/>
        <w:t>„</w:t>
      </w:r>
      <w:proofErr w:type="spellStart"/>
      <w:r w:rsidRPr="00A73982">
        <w:t>Petroselinum</w:t>
      </w:r>
      <w:proofErr w:type="spellEnd"/>
      <w:r w:rsidRPr="00A73982">
        <w:t xml:space="preserve"> </w:t>
      </w:r>
      <w:proofErr w:type="spellStart"/>
      <w:r w:rsidRPr="00A73982">
        <w:t>crispum</w:t>
      </w:r>
      <w:proofErr w:type="spellEnd"/>
      <w:r w:rsidRPr="00A73982">
        <w:t xml:space="preserve"> (</w:t>
      </w:r>
      <w:proofErr w:type="spellStart"/>
      <w:r w:rsidRPr="00A73982">
        <w:t>Mill</w:t>
      </w:r>
      <w:proofErr w:type="spellEnd"/>
      <w:r w:rsidRPr="00A73982">
        <w:t xml:space="preserve">.) </w:t>
      </w:r>
      <w:proofErr w:type="spellStart"/>
      <w:r w:rsidRPr="00A73982">
        <w:t>Nyman</w:t>
      </w:r>
      <w:proofErr w:type="spellEnd"/>
      <w:r w:rsidRPr="00A73982">
        <w:t xml:space="preserve"> ex A. W. </w:t>
      </w:r>
      <w:proofErr w:type="spellStart"/>
      <w:r w:rsidRPr="00A73982">
        <w:t>Hill</w:t>
      </w:r>
      <w:proofErr w:type="spellEnd"/>
      <w:r>
        <w:t>“ – p</w:t>
      </w:r>
      <w:r w:rsidR="00A54FEB">
        <w:t>etržlen, sa navrhuje upraviť na </w:t>
      </w:r>
      <w:r>
        <w:t>„petržlen záhradný“,</w:t>
      </w:r>
    </w:p>
    <w:p w:rsidR="00A73982" w:rsidRPr="00961B58" w:rsidRDefault="00961B58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proofErr w:type="spellStart"/>
      <w:r w:rsidRPr="00F60F5D">
        <w:rPr>
          <w:bCs/>
        </w:rPr>
        <w:t>Pisum</w:t>
      </w:r>
      <w:proofErr w:type="spellEnd"/>
      <w:r w:rsidRPr="00F60F5D">
        <w:rPr>
          <w:bCs/>
        </w:rPr>
        <w:t xml:space="preserve"> </w:t>
      </w:r>
      <w:proofErr w:type="spellStart"/>
      <w:r w:rsidRPr="00F60F5D">
        <w:rPr>
          <w:bCs/>
        </w:rPr>
        <w:t>sativum</w:t>
      </w:r>
      <w:proofErr w:type="spellEnd"/>
      <w:r w:rsidRPr="00F60F5D">
        <w:rPr>
          <w:bCs/>
        </w:rPr>
        <w:t xml:space="preserve"> L. (</w:t>
      </w:r>
      <w:proofErr w:type="spellStart"/>
      <w:r w:rsidRPr="00F60F5D">
        <w:rPr>
          <w:bCs/>
        </w:rPr>
        <w:t>partim</w:t>
      </w:r>
      <w:proofErr w:type="spellEnd"/>
      <w:r w:rsidRPr="00F60F5D">
        <w:rPr>
          <w:bCs/>
        </w:rPr>
        <w:t>)</w:t>
      </w:r>
      <w:r>
        <w:rPr>
          <w:bCs/>
        </w:rPr>
        <w:t xml:space="preserve">“ – hrach siaty stržňový, </w:t>
      </w:r>
      <w:proofErr w:type="spellStart"/>
      <w:r>
        <w:rPr>
          <w:bCs/>
        </w:rPr>
        <w:t>pe</w:t>
      </w:r>
      <w:r w:rsidR="00A54FEB">
        <w:rPr>
          <w:bCs/>
        </w:rPr>
        <w:t>luška</w:t>
      </w:r>
      <w:proofErr w:type="spellEnd"/>
      <w:r w:rsidR="00A54FEB">
        <w:rPr>
          <w:bCs/>
        </w:rPr>
        <w:t xml:space="preserve"> a hrach siaty cukrový, sa </w:t>
      </w:r>
      <w:r>
        <w:rPr>
          <w:bCs/>
        </w:rPr>
        <w:t>navrhuje upraviť na „</w:t>
      </w:r>
      <w:r w:rsidRPr="00961B58">
        <w:rPr>
          <w:bCs/>
        </w:rPr>
        <w:t xml:space="preserve">hrach siaty pravý </w:t>
      </w:r>
      <w:proofErr w:type="spellStart"/>
      <w:r w:rsidRPr="00961B58">
        <w:rPr>
          <w:bCs/>
        </w:rPr>
        <w:t>lúskavý</w:t>
      </w:r>
      <w:proofErr w:type="spellEnd"/>
      <w:r w:rsidRPr="00961B58">
        <w:rPr>
          <w:bCs/>
        </w:rPr>
        <w:t>, hrach siaty pravý stržňový, hrach siaty pravý cukrový</w:t>
      </w:r>
      <w:r>
        <w:rPr>
          <w:bCs/>
        </w:rPr>
        <w:t>“,</w:t>
      </w:r>
    </w:p>
    <w:p w:rsidR="00961B58" w:rsidRDefault="00961B58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proofErr w:type="spellStart"/>
      <w:r w:rsidRPr="00F60F5D">
        <w:rPr>
          <w:bCs/>
        </w:rPr>
        <w:t>Raphanus</w:t>
      </w:r>
      <w:proofErr w:type="spellEnd"/>
      <w:r w:rsidRPr="00F60F5D">
        <w:rPr>
          <w:bCs/>
        </w:rPr>
        <w:t xml:space="preserve"> </w:t>
      </w:r>
      <w:proofErr w:type="spellStart"/>
      <w:r w:rsidRPr="00F60F5D">
        <w:rPr>
          <w:bCs/>
        </w:rPr>
        <w:t>sativus</w:t>
      </w:r>
      <w:proofErr w:type="spellEnd"/>
      <w:r w:rsidRPr="00F60F5D">
        <w:rPr>
          <w:bCs/>
        </w:rPr>
        <w:t xml:space="preserve"> L.</w:t>
      </w:r>
      <w:r>
        <w:rPr>
          <w:bCs/>
        </w:rPr>
        <w:t>“ – reďkovka, reďkev čierna, sa navrhuje upraviť na „</w:t>
      </w:r>
      <w:r w:rsidRPr="00961B58">
        <w:rPr>
          <w:bCs/>
        </w:rPr>
        <w:t>reďkev siata pravá, reďkev siata čierna</w:t>
      </w:r>
      <w:r>
        <w:rPr>
          <w:bCs/>
        </w:rPr>
        <w:t>“,</w:t>
      </w:r>
    </w:p>
    <w:p w:rsidR="00335819" w:rsidRPr="00961B58" w:rsidRDefault="00961B58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proofErr w:type="spellStart"/>
      <w:r w:rsidRPr="00F60F5D">
        <w:rPr>
          <w:bCs/>
        </w:rPr>
        <w:t>Raphanus</w:t>
      </w:r>
      <w:proofErr w:type="spellEnd"/>
      <w:r w:rsidRPr="00F60F5D">
        <w:rPr>
          <w:bCs/>
        </w:rPr>
        <w:t xml:space="preserve"> </w:t>
      </w:r>
      <w:proofErr w:type="spellStart"/>
      <w:r w:rsidRPr="00F60F5D">
        <w:rPr>
          <w:bCs/>
        </w:rPr>
        <w:t>sativus</w:t>
      </w:r>
      <w:proofErr w:type="spellEnd"/>
      <w:r w:rsidRPr="00F60F5D">
        <w:rPr>
          <w:bCs/>
        </w:rPr>
        <w:t xml:space="preserve"> L.</w:t>
      </w:r>
      <w:r>
        <w:rPr>
          <w:bCs/>
        </w:rPr>
        <w:t>“ – rebarbora, sa navrhuje upraviť na „r</w:t>
      </w:r>
      <w:r w:rsidRPr="00F60F5D">
        <w:rPr>
          <w:bCs/>
        </w:rPr>
        <w:t>ebarbora</w:t>
      </w:r>
      <w:r>
        <w:rPr>
          <w:bCs/>
        </w:rPr>
        <w:t xml:space="preserve"> vlnitá“,</w:t>
      </w:r>
    </w:p>
    <w:p w:rsidR="00961B58" w:rsidRPr="00961B58" w:rsidRDefault="00961B58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proofErr w:type="spellStart"/>
      <w:r w:rsidRPr="00F60F5D">
        <w:rPr>
          <w:bCs/>
        </w:rPr>
        <w:t>Spinacia</w:t>
      </w:r>
      <w:proofErr w:type="spellEnd"/>
      <w:r w:rsidRPr="00F60F5D">
        <w:rPr>
          <w:bCs/>
        </w:rPr>
        <w:t xml:space="preserve"> </w:t>
      </w:r>
      <w:proofErr w:type="spellStart"/>
      <w:r w:rsidRPr="00F60F5D">
        <w:rPr>
          <w:bCs/>
        </w:rPr>
        <w:t>oleracea</w:t>
      </w:r>
      <w:proofErr w:type="spellEnd"/>
      <w:r w:rsidRPr="00F60F5D">
        <w:rPr>
          <w:bCs/>
        </w:rPr>
        <w:t xml:space="preserve"> L</w:t>
      </w:r>
      <w:r>
        <w:rPr>
          <w:bCs/>
        </w:rPr>
        <w:t>.“ – špenát, sa navrhuje upraviť na „špenát siaty“</w:t>
      </w:r>
      <w:r w:rsidR="00A41100">
        <w:rPr>
          <w:bCs/>
        </w:rPr>
        <w:t>.</w:t>
      </w:r>
    </w:p>
    <w:p w:rsidR="00961B58" w:rsidRDefault="00961B58" w:rsidP="00A54FEB">
      <w:pPr>
        <w:suppressAutoHyphens/>
        <w:overflowPunct w:val="0"/>
        <w:autoSpaceDE w:val="0"/>
        <w:autoSpaceDN w:val="0"/>
        <w:ind w:left="720"/>
        <w:contextualSpacing/>
        <w:jc w:val="both"/>
        <w:textAlignment w:val="baseline"/>
      </w:pPr>
    </w:p>
    <w:p w:rsidR="00691244" w:rsidRPr="00691244" w:rsidRDefault="00691244" w:rsidP="00A54FEB">
      <w:pPr>
        <w:suppressAutoHyphens/>
        <w:overflowPunct w:val="0"/>
        <w:autoSpaceDE w:val="0"/>
        <w:autoSpaceDN w:val="0"/>
        <w:contextualSpacing/>
        <w:jc w:val="both"/>
        <w:textAlignment w:val="baseline"/>
        <w:rPr>
          <w:b/>
        </w:rPr>
      </w:pPr>
      <w:r w:rsidRPr="00691244">
        <w:rPr>
          <w:b/>
        </w:rPr>
        <w:t>K</w:t>
      </w:r>
      <w:r w:rsidR="00A41100">
        <w:rPr>
          <w:b/>
        </w:rPr>
        <w:t> </w:t>
      </w:r>
      <w:r w:rsidRPr="00691244">
        <w:rPr>
          <w:b/>
        </w:rPr>
        <w:t>bod</w:t>
      </w:r>
      <w:r w:rsidR="00A41100">
        <w:rPr>
          <w:b/>
        </w:rPr>
        <w:t xml:space="preserve">om </w:t>
      </w:r>
      <w:r w:rsidR="00CE380A">
        <w:rPr>
          <w:b/>
        </w:rPr>
        <w:t>7</w:t>
      </w:r>
      <w:r w:rsidR="006E5162">
        <w:rPr>
          <w:b/>
        </w:rPr>
        <w:t xml:space="preserve"> </w:t>
      </w:r>
      <w:r w:rsidR="00A41100">
        <w:rPr>
          <w:b/>
        </w:rPr>
        <w:t>a</w:t>
      </w:r>
      <w:r w:rsidRPr="00691244">
        <w:rPr>
          <w:b/>
        </w:rPr>
        <w:t xml:space="preserve"> </w:t>
      </w:r>
      <w:r w:rsidR="00CE380A">
        <w:rPr>
          <w:b/>
        </w:rPr>
        <w:t>8</w:t>
      </w:r>
    </w:p>
    <w:p w:rsidR="00691244" w:rsidRPr="00691244" w:rsidRDefault="00691244" w:rsidP="00A54FEB">
      <w:pPr>
        <w:shd w:val="clear" w:color="auto" w:fill="FFFFFF"/>
        <w:spacing w:after="100"/>
        <w:ind w:firstLine="567"/>
        <w:contextualSpacing/>
        <w:jc w:val="both"/>
        <w:rPr>
          <w:b/>
          <w:bCs/>
        </w:rPr>
      </w:pPr>
      <w:r w:rsidRPr="00691244">
        <w:t xml:space="preserve">Zoznam </w:t>
      </w:r>
      <w:r w:rsidRPr="00064EA5">
        <w:rPr>
          <w:bCs/>
        </w:rPr>
        <w:t>preberaných</w:t>
      </w:r>
      <w:r w:rsidRPr="00691244">
        <w:t xml:space="preserve"> právne záväzných aktov Európskej </w:t>
      </w:r>
      <w:r w:rsidR="00E92C45">
        <w:t>ú</w:t>
      </w:r>
      <w:r w:rsidRPr="00691244">
        <w:t>nie sa dopĺňa</w:t>
      </w:r>
      <w:r w:rsidR="00A41100">
        <w:t xml:space="preserve"> o</w:t>
      </w:r>
      <w:r w:rsidRPr="00691244">
        <w:t xml:space="preserve"> transponovan</w:t>
      </w:r>
      <w:r w:rsidR="00A41100">
        <w:t>é</w:t>
      </w:r>
      <w:r w:rsidRPr="00691244">
        <w:t xml:space="preserve"> právn</w:t>
      </w:r>
      <w:r w:rsidR="00A41100">
        <w:t>e</w:t>
      </w:r>
      <w:r w:rsidRPr="00691244">
        <w:t xml:space="preserve"> predpis</w:t>
      </w:r>
      <w:r w:rsidR="00A41100">
        <w:t>y</w:t>
      </w:r>
      <w:r w:rsidRPr="00691244">
        <w:t>.</w:t>
      </w:r>
    </w:p>
    <w:p w:rsidR="00691244" w:rsidRPr="00691244" w:rsidRDefault="00691244" w:rsidP="00A54FEB">
      <w:pPr>
        <w:suppressAutoHyphens/>
        <w:overflowPunct w:val="0"/>
        <w:autoSpaceDE w:val="0"/>
        <w:autoSpaceDN w:val="0"/>
        <w:ind w:left="720"/>
        <w:contextualSpacing/>
        <w:jc w:val="both"/>
        <w:textAlignment w:val="baseline"/>
        <w:rPr>
          <w:b/>
        </w:rPr>
      </w:pPr>
    </w:p>
    <w:p w:rsidR="00D74816" w:rsidRPr="005C4CD8" w:rsidRDefault="00D74816" w:rsidP="00A54FEB">
      <w:pPr>
        <w:widowControl/>
        <w:spacing w:before="60" w:after="60"/>
        <w:contextualSpacing/>
        <w:jc w:val="both"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8C048F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8C048F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II</w:t>
      </w:r>
    </w:p>
    <w:p w:rsidR="008C048F" w:rsidRDefault="008C048F" w:rsidP="00A54FEB">
      <w:pPr>
        <w:shd w:val="clear" w:color="auto" w:fill="FFFFFF"/>
        <w:spacing w:after="100"/>
        <w:ind w:firstLine="567"/>
        <w:contextualSpacing/>
        <w:jc w:val="both"/>
      </w:pPr>
      <w:r>
        <w:t>Vzhľadom na skutočnosť, že návrhom nariadenia vlády sa do právneho poriadku Sloven</w:t>
      </w:r>
      <w:r w:rsidR="00A41100">
        <w:t>s</w:t>
      </w:r>
      <w:r>
        <w:t xml:space="preserve">kej republiky </w:t>
      </w:r>
      <w:r w:rsidR="00A41100">
        <w:t>navrhuje prevziať</w:t>
      </w:r>
      <w:r>
        <w:t xml:space="preserve"> vykonávaci</w:t>
      </w:r>
      <w:r w:rsidR="00A41100">
        <w:t>u</w:t>
      </w:r>
      <w:r>
        <w:t xml:space="preserve"> </w:t>
      </w:r>
      <w:r w:rsidRPr="003F1D2A">
        <w:t>smernic</w:t>
      </w:r>
      <w:r w:rsidR="00A41100">
        <w:t>u</w:t>
      </w:r>
      <w:r>
        <w:t xml:space="preserve"> (EÚ)</w:t>
      </w:r>
      <w:r w:rsidRPr="003F1D2A">
        <w:t xml:space="preserve"> 202</w:t>
      </w:r>
      <w:r>
        <w:t>1</w:t>
      </w:r>
      <w:r w:rsidRPr="003F1D2A">
        <w:t>/4</w:t>
      </w:r>
      <w:r w:rsidR="00A41100">
        <w:t>15 a vykonávaciu</w:t>
      </w:r>
      <w:r>
        <w:t xml:space="preserve"> </w:t>
      </w:r>
      <w:r w:rsidRPr="003F1D2A">
        <w:t>smernic</w:t>
      </w:r>
      <w:r w:rsidR="00A41100">
        <w:t>u</w:t>
      </w:r>
      <w:r>
        <w:t xml:space="preserve"> (EÚ) 2021/746, ktoré majú ustanoven</w:t>
      </w:r>
      <w:r w:rsidR="00C02584">
        <w:t>ú</w:t>
      </w:r>
      <w:r>
        <w:t xml:space="preserve"> rozdieln</w:t>
      </w:r>
      <w:r w:rsidR="00C02584">
        <w:t>u</w:t>
      </w:r>
      <w:r>
        <w:t xml:space="preserve"> </w:t>
      </w:r>
      <w:r w:rsidR="00C02584">
        <w:t>lehotu</w:t>
      </w:r>
      <w:r w:rsidR="00A54FEB">
        <w:t xml:space="preserve"> pre transpozíciu, ako aj </w:t>
      </w:r>
      <w:r w:rsidR="00A8126A">
        <w:t>vzhľadom na </w:t>
      </w:r>
      <w:r>
        <w:t xml:space="preserve">skutočnosť, že transpozícia vykonávacej smernice (EÚ) 2021/415 sa uskutočňuje </w:t>
      </w:r>
      <w:r w:rsidR="002C6611">
        <w:t>zároveň</w:t>
      </w:r>
      <w:r w:rsidR="00A41100">
        <w:t xml:space="preserve"> </w:t>
      </w:r>
      <w:r>
        <w:t xml:space="preserve">ďalšími právnymi predpismi, navrhuje sa delená účinnosť. </w:t>
      </w:r>
      <w:r w:rsidRPr="005952DF">
        <w:t>Vzhľadom na predpokladanú dobu trvania legislatívneho procesu je možné predpokladať zachovanie</w:t>
      </w:r>
      <w:r w:rsidR="00A8126A">
        <w:t xml:space="preserve"> 15 dňovej </w:t>
      </w:r>
      <w:proofErr w:type="spellStart"/>
      <w:r w:rsidR="00A8126A">
        <w:t>legisvakačnej</w:t>
      </w:r>
      <w:proofErr w:type="spellEnd"/>
      <w:r w:rsidR="00A8126A">
        <w:t xml:space="preserve"> doby v </w:t>
      </w:r>
      <w:r w:rsidRPr="005952DF">
        <w:t>súlade s § 19 ods. 5 zákona č. 400/2015 Z. z. o tvorbe právnych predpisov a o Zbierke zákonov Slovenskej republiky a o zmene a doplnení niektorých zákonov</w:t>
      </w:r>
      <w:r>
        <w:t>.</w:t>
      </w:r>
    </w:p>
    <w:p w:rsidR="00853CAB" w:rsidRDefault="00853CAB" w:rsidP="00A54FEB">
      <w:pPr>
        <w:widowControl/>
        <w:spacing w:after="280" w:afterAutospacing="1"/>
        <w:ind w:left="360"/>
        <w:jc w:val="both"/>
        <w:rPr>
          <w:rStyle w:val="Zstupntext"/>
          <w:color w:val="FF0000"/>
        </w:rPr>
      </w:pPr>
    </w:p>
    <w:sectPr w:rsidR="00853CAB" w:rsidSect="00064EA5">
      <w:footerReference w:type="default" r:id="rId7"/>
      <w:pgSz w:w="12240" w:h="15840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7F" w:rsidRDefault="0047277F" w:rsidP="00064EA5">
      <w:r>
        <w:separator/>
      </w:r>
    </w:p>
  </w:endnote>
  <w:endnote w:type="continuationSeparator" w:id="0">
    <w:p w:rsidR="0047277F" w:rsidRDefault="0047277F" w:rsidP="0006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A5" w:rsidRDefault="00064EA5" w:rsidP="00064EA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B7C92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7F" w:rsidRDefault="0047277F" w:rsidP="00064EA5">
      <w:r>
        <w:separator/>
      </w:r>
    </w:p>
  </w:footnote>
  <w:footnote w:type="continuationSeparator" w:id="0">
    <w:p w:rsidR="0047277F" w:rsidRDefault="0047277F" w:rsidP="0006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7AB"/>
    <w:multiLevelType w:val="hybridMultilevel"/>
    <w:tmpl w:val="B9ACA2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82D"/>
    <w:multiLevelType w:val="hybridMultilevel"/>
    <w:tmpl w:val="4A227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F86"/>
    <w:multiLevelType w:val="hybridMultilevel"/>
    <w:tmpl w:val="6C08E0F8"/>
    <w:lvl w:ilvl="0" w:tplc="CF6CE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D5D2A"/>
    <w:multiLevelType w:val="hybridMultilevel"/>
    <w:tmpl w:val="5186D52E"/>
    <w:lvl w:ilvl="0" w:tplc="15081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262DE9"/>
    <w:multiLevelType w:val="hybridMultilevel"/>
    <w:tmpl w:val="41F8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D3B06"/>
    <w:multiLevelType w:val="hybridMultilevel"/>
    <w:tmpl w:val="DDE41DDE"/>
    <w:lvl w:ilvl="0" w:tplc="B83C8A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11974"/>
    <w:rsid w:val="000301D3"/>
    <w:rsid w:val="00030A00"/>
    <w:rsid w:val="0003280C"/>
    <w:rsid w:val="00062B94"/>
    <w:rsid w:val="00064EA5"/>
    <w:rsid w:val="00067B8E"/>
    <w:rsid w:val="00083D5B"/>
    <w:rsid w:val="00086462"/>
    <w:rsid w:val="00086BF6"/>
    <w:rsid w:val="000927E6"/>
    <w:rsid w:val="00095CB7"/>
    <w:rsid w:val="000A015F"/>
    <w:rsid w:val="000A1CB2"/>
    <w:rsid w:val="000B50A0"/>
    <w:rsid w:val="000B7560"/>
    <w:rsid w:val="000C46F0"/>
    <w:rsid w:val="000D6CC3"/>
    <w:rsid w:val="000E23E2"/>
    <w:rsid w:val="000E5014"/>
    <w:rsid w:val="000F0EBD"/>
    <w:rsid w:val="00101D57"/>
    <w:rsid w:val="00123C11"/>
    <w:rsid w:val="00132E97"/>
    <w:rsid w:val="00137E84"/>
    <w:rsid w:val="00144700"/>
    <w:rsid w:val="00151ABA"/>
    <w:rsid w:val="001634A8"/>
    <w:rsid w:val="0017382A"/>
    <w:rsid w:val="001A7AD0"/>
    <w:rsid w:val="001B1383"/>
    <w:rsid w:val="001B4AB8"/>
    <w:rsid w:val="001B4BE9"/>
    <w:rsid w:val="001D79BB"/>
    <w:rsid w:val="0020024E"/>
    <w:rsid w:val="0020060C"/>
    <w:rsid w:val="00202D0A"/>
    <w:rsid w:val="00245BAD"/>
    <w:rsid w:val="00246E62"/>
    <w:rsid w:val="0025625D"/>
    <w:rsid w:val="00256776"/>
    <w:rsid w:val="002567BF"/>
    <w:rsid w:val="002632C0"/>
    <w:rsid w:val="00271457"/>
    <w:rsid w:val="00272CF0"/>
    <w:rsid w:val="00283B4B"/>
    <w:rsid w:val="00292FAF"/>
    <w:rsid w:val="002A06C6"/>
    <w:rsid w:val="002B0016"/>
    <w:rsid w:val="002B425A"/>
    <w:rsid w:val="002C4806"/>
    <w:rsid w:val="002C6611"/>
    <w:rsid w:val="002D33B0"/>
    <w:rsid w:val="002D7ED2"/>
    <w:rsid w:val="002E5AED"/>
    <w:rsid w:val="002F5BA1"/>
    <w:rsid w:val="0030465E"/>
    <w:rsid w:val="0030636E"/>
    <w:rsid w:val="00316329"/>
    <w:rsid w:val="00335819"/>
    <w:rsid w:val="00340249"/>
    <w:rsid w:val="00370964"/>
    <w:rsid w:val="003753AE"/>
    <w:rsid w:val="003820BC"/>
    <w:rsid w:val="00383502"/>
    <w:rsid w:val="00387AF2"/>
    <w:rsid w:val="003B2829"/>
    <w:rsid w:val="003D12F1"/>
    <w:rsid w:val="003D51EA"/>
    <w:rsid w:val="003D7ECF"/>
    <w:rsid w:val="003E22BA"/>
    <w:rsid w:val="0041162B"/>
    <w:rsid w:val="00442721"/>
    <w:rsid w:val="00462953"/>
    <w:rsid w:val="0046658C"/>
    <w:rsid w:val="0047277F"/>
    <w:rsid w:val="00486310"/>
    <w:rsid w:val="004A1390"/>
    <w:rsid w:val="004B5AC9"/>
    <w:rsid w:val="004B5AFB"/>
    <w:rsid w:val="004C0501"/>
    <w:rsid w:val="004E4F93"/>
    <w:rsid w:val="004F17E9"/>
    <w:rsid w:val="004F4AF7"/>
    <w:rsid w:val="005128B7"/>
    <w:rsid w:val="0052134D"/>
    <w:rsid w:val="00541BCE"/>
    <w:rsid w:val="0055013F"/>
    <w:rsid w:val="00565AC5"/>
    <w:rsid w:val="00577D60"/>
    <w:rsid w:val="005A66C9"/>
    <w:rsid w:val="005C4CD8"/>
    <w:rsid w:val="005E4118"/>
    <w:rsid w:val="00622FA0"/>
    <w:rsid w:val="0062561C"/>
    <w:rsid w:val="006300D8"/>
    <w:rsid w:val="00671804"/>
    <w:rsid w:val="006744C9"/>
    <w:rsid w:val="0067453A"/>
    <w:rsid w:val="006779C9"/>
    <w:rsid w:val="00685EC0"/>
    <w:rsid w:val="00691244"/>
    <w:rsid w:val="006A2095"/>
    <w:rsid w:val="006B2FEE"/>
    <w:rsid w:val="006C45CF"/>
    <w:rsid w:val="006E5162"/>
    <w:rsid w:val="006E6486"/>
    <w:rsid w:val="006E75F2"/>
    <w:rsid w:val="006F654B"/>
    <w:rsid w:val="007109E9"/>
    <w:rsid w:val="00713057"/>
    <w:rsid w:val="00735838"/>
    <w:rsid w:val="00747E12"/>
    <w:rsid w:val="00780109"/>
    <w:rsid w:val="007812F7"/>
    <w:rsid w:val="007814EC"/>
    <w:rsid w:val="00792FDF"/>
    <w:rsid w:val="00795677"/>
    <w:rsid w:val="007A17C0"/>
    <w:rsid w:val="007A53CF"/>
    <w:rsid w:val="007C41C2"/>
    <w:rsid w:val="007E461E"/>
    <w:rsid w:val="007F48E4"/>
    <w:rsid w:val="008040CE"/>
    <w:rsid w:val="00823D81"/>
    <w:rsid w:val="00826FBD"/>
    <w:rsid w:val="00844203"/>
    <w:rsid w:val="00853CAB"/>
    <w:rsid w:val="008547BC"/>
    <w:rsid w:val="00856250"/>
    <w:rsid w:val="00874E08"/>
    <w:rsid w:val="008952AD"/>
    <w:rsid w:val="0089598B"/>
    <w:rsid w:val="008B2361"/>
    <w:rsid w:val="008C00F6"/>
    <w:rsid w:val="008C048F"/>
    <w:rsid w:val="008C1B29"/>
    <w:rsid w:val="008E0CCF"/>
    <w:rsid w:val="008E2DC7"/>
    <w:rsid w:val="008F027C"/>
    <w:rsid w:val="00904267"/>
    <w:rsid w:val="00911B99"/>
    <w:rsid w:val="00922EC4"/>
    <w:rsid w:val="00961B58"/>
    <w:rsid w:val="0096262E"/>
    <w:rsid w:val="009746A2"/>
    <w:rsid w:val="00987CD8"/>
    <w:rsid w:val="00994C99"/>
    <w:rsid w:val="009A208F"/>
    <w:rsid w:val="009D1D9B"/>
    <w:rsid w:val="009D20AD"/>
    <w:rsid w:val="009F3E85"/>
    <w:rsid w:val="00A041FD"/>
    <w:rsid w:val="00A04A39"/>
    <w:rsid w:val="00A15FAC"/>
    <w:rsid w:val="00A16C27"/>
    <w:rsid w:val="00A41100"/>
    <w:rsid w:val="00A453C3"/>
    <w:rsid w:val="00A54FEB"/>
    <w:rsid w:val="00A5575C"/>
    <w:rsid w:val="00A73982"/>
    <w:rsid w:val="00A74B57"/>
    <w:rsid w:val="00A8126A"/>
    <w:rsid w:val="00A8354F"/>
    <w:rsid w:val="00A87E1A"/>
    <w:rsid w:val="00A95AD7"/>
    <w:rsid w:val="00AB1FC5"/>
    <w:rsid w:val="00AB4877"/>
    <w:rsid w:val="00AB4A83"/>
    <w:rsid w:val="00AD1EAA"/>
    <w:rsid w:val="00AF0025"/>
    <w:rsid w:val="00AF3F81"/>
    <w:rsid w:val="00B055A9"/>
    <w:rsid w:val="00B14B00"/>
    <w:rsid w:val="00B17FEC"/>
    <w:rsid w:val="00B23594"/>
    <w:rsid w:val="00B40832"/>
    <w:rsid w:val="00B41139"/>
    <w:rsid w:val="00B80E58"/>
    <w:rsid w:val="00B86787"/>
    <w:rsid w:val="00B97395"/>
    <w:rsid w:val="00BA13B8"/>
    <w:rsid w:val="00BB23EC"/>
    <w:rsid w:val="00BB6FB7"/>
    <w:rsid w:val="00BC456E"/>
    <w:rsid w:val="00BC5213"/>
    <w:rsid w:val="00BC5FBF"/>
    <w:rsid w:val="00BD7310"/>
    <w:rsid w:val="00C02584"/>
    <w:rsid w:val="00C179D6"/>
    <w:rsid w:val="00C24648"/>
    <w:rsid w:val="00C31528"/>
    <w:rsid w:val="00C56F59"/>
    <w:rsid w:val="00C824A5"/>
    <w:rsid w:val="00C836EF"/>
    <w:rsid w:val="00C97C2D"/>
    <w:rsid w:val="00CA2C2A"/>
    <w:rsid w:val="00CA39BF"/>
    <w:rsid w:val="00CB53DD"/>
    <w:rsid w:val="00CB7C92"/>
    <w:rsid w:val="00CC30C5"/>
    <w:rsid w:val="00CE1E39"/>
    <w:rsid w:val="00CE380A"/>
    <w:rsid w:val="00CF5A53"/>
    <w:rsid w:val="00D16108"/>
    <w:rsid w:val="00D255C8"/>
    <w:rsid w:val="00D27FE1"/>
    <w:rsid w:val="00D30B4D"/>
    <w:rsid w:val="00D34A2E"/>
    <w:rsid w:val="00D74816"/>
    <w:rsid w:val="00DB1172"/>
    <w:rsid w:val="00DB3D75"/>
    <w:rsid w:val="00DC58DF"/>
    <w:rsid w:val="00DD0F6B"/>
    <w:rsid w:val="00DD1352"/>
    <w:rsid w:val="00E05217"/>
    <w:rsid w:val="00E060E2"/>
    <w:rsid w:val="00E50271"/>
    <w:rsid w:val="00E52B71"/>
    <w:rsid w:val="00E558ED"/>
    <w:rsid w:val="00E720D8"/>
    <w:rsid w:val="00E92C45"/>
    <w:rsid w:val="00EA1561"/>
    <w:rsid w:val="00ED2152"/>
    <w:rsid w:val="00ED74B9"/>
    <w:rsid w:val="00EE1418"/>
    <w:rsid w:val="00EE6C66"/>
    <w:rsid w:val="00F04EEE"/>
    <w:rsid w:val="00F061F1"/>
    <w:rsid w:val="00F1200A"/>
    <w:rsid w:val="00F1483D"/>
    <w:rsid w:val="00F257E4"/>
    <w:rsid w:val="00F26293"/>
    <w:rsid w:val="00F37B67"/>
    <w:rsid w:val="00F822CE"/>
    <w:rsid w:val="00F858F8"/>
    <w:rsid w:val="00F95539"/>
    <w:rsid w:val="00FF25E3"/>
    <w:rsid w:val="00FF2F8F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B09DD"/>
  <w14:defaultImageDpi w14:val="0"/>
  <w15:docId w15:val="{7FFC99A5-EEC6-4975-AEFA-EC464BD3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Odsekzoznamu">
    <w:name w:val="List Paragraph"/>
    <w:basedOn w:val="Normlny"/>
    <w:uiPriority w:val="34"/>
    <w:locked/>
    <w:rsid w:val="00D255C8"/>
    <w:pPr>
      <w:keepNext/>
      <w:keepLines/>
      <w:widowControl/>
      <w:adjustRightInd/>
      <w:ind w:left="720"/>
      <w:contextualSpacing/>
      <w:jc w:val="both"/>
    </w:pPr>
    <w:rPr>
      <w:rFonts w:eastAsia="Batang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179D6"/>
    <w:pPr>
      <w:widowControl/>
      <w:adjustRightInd/>
    </w:pPr>
    <w:rPr>
      <w:rFonts w:eastAsia="Calibri"/>
    </w:rPr>
  </w:style>
  <w:style w:type="character" w:customStyle="1" w:styleId="Zstupntext1">
    <w:name w:val="Zástupný text1"/>
    <w:semiHidden/>
    <w:rsid w:val="00486310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39"/>
    <w:locked/>
    <w:rsid w:val="000C46F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6E75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5F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E75F2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75F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E75F2"/>
    <w:rPr>
      <w:rFonts w:ascii="Times New Roman" w:hAnsi="Times New Roman"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64E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64EA5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64EA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64E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4</cp:revision>
  <cp:lastPrinted>2021-07-08T07:55:00Z</cp:lastPrinted>
  <dcterms:created xsi:type="dcterms:W3CDTF">2021-09-03T18:00:00Z</dcterms:created>
  <dcterms:modified xsi:type="dcterms:W3CDTF">2021-09-13T06:28:00Z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05:39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05:39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*COO.2296.100.2.1942548*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COO.2296.100.2.1942548</vt:lpwstr>
  </property>
  <property fmtid="{D5CDD505-2E9C-101B-9397-08002B2CF9AE}" pid="385" name="FSC#FSCFOLIO@1.1001:docpropproject">
    <vt:lpwstr/>
  </property>
</Properties>
</file>