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A111B8" w:rsidRDefault="00195BC2">
      <w:pPr>
        <w:widowControl w:val="0"/>
        <w:autoSpaceDE w:val="0"/>
        <w:autoSpaceDN w:val="0"/>
        <w:adjustRightInd w:val="0"/>
        <w:spacing w:after="0" w:line="240" w:lineRule="auto"/>
        <w:rPr>
          <w:rFonts w:ascii="Arial" w:hAnsi="Arial" w:cs="Arial"/>
          <w:sz w:val="16"/>
          <w:szCs w:val="16"/>
        </w:rPr>
      </w:pPr>
    </w:p>
    <w:p w:rsidR="00A111B8" w:rsidRPr="00A111B8" w:rsidRDefault="00A111B8">
      <w:pPr>
        <w:widowControl w:val="0"/>
        <w:autoSpaceDE w:val="0"/>
        <w:autoSpaceDN w:val="0"/>
        <w:adjustRightInd w:val="0"/>
        <w:spacing w:after="0" w:line="240" w:lineRule="auto"/>
        <w:jc w:val="center"/>
        <w:rPr>
          <w:rFonts w:ascii="Arial" w:hAnsi="Arial" w:cs="Arial"/>
          <w:bCs/>
          <w:i/>
          <w:sz w:val="21"/>
          <w:szCs w:val="21"/>
        </w:rPr>
      </w:pPr>
      <w:r>
        <w:rPr>
          <w:rFonts w:ascii="Arial" w:hAnsi="Arial" w:cs="Arial"/>
          <w:bCs/>
          <w:i/>
          <w:sz w:val="21"/>
          <w:szCs w:val="21"/>
        </w:rPr>
        <w:t>(</w:t>
      </w:r>
      <w:r w:rsidRPr="00A111B8">
        <w:rPr>
          <w:rFonts w:ascii="Arial" w:hAnsi="Arial" w:cs="Arial"/>
          <w:bCs/>
          <w:i/>
          <w:sz w:val="21"/>
          <w:szCs w:val="21"/>
        </w:rPr>
        <w:t>Informatívne konsolidované znenie</w:t>
      </w:r>
      <w:r>
        <w:rPr>
          <w:rFonts w:ascii="Arial" w:hAnsi="Arial" w:cs="Arial"/>
          <w:bCs/>
          <w:i/>
          <w:sz w:val="21"/>
          <w:szCs w:val="21"/>
        </w:rPr>
        <w:t>)</w:t>
      </w:r>
    </w:p>
    <w:p w:rsidR="00A111B8" w:rsidRPr="00A111B8" w:rsidRDefault="00A111B8">
      <w:pPr>
        <w:widowControl w:val="0"/>
        <w:autoSpaceDE w:val="0"/>
        <w:autoSpaceDN w:val="0"/>
        <w:adjustRightInd w:val="0"/>
        <w:spacing w:after="0" w:line="240" w:lineRule="auto"/>
        <w:jc w:val="center"/>
        <w:rPr>
          <w:rFonts w:ascii="Arial" w:hAnsi="Arial" w:cs="Arial"/>
          <w:b/>
          <w:bCs/>
          <w:sz w:val="21"/>
          <w:szCs w:val="21"/>
        </w:rPr>
      </w:pPr>
    </w:p>
    <w:p w:rsidR="00000000" w:rsidRPr="00A111B8" w:rsidRDefault="00195BC2">
      <w:pPr>
        <w:widowControl w:val="0"/>
        <w:autoSpaceDE w:val="0"/>
        <w:autoSpaceDN w:val="0"/>
        <w:adjustRightInd w:val="0"/>
        <w:spacing w:after="0" w:line="240" w:lineRule="auto"/>
        <w:jc w:val="center"/>
        <w:rPr>
          <w:rFonts w:ascii="Arial" w:hAnsi="Arial" w:cs="Arial"/>
          <w:b/>
          <w:bCs/>
          <w:sz w:val="21"/>
          <w:szCs w:val="21"/>
        </w:rPr>
      </w:pPr>
      <w:r w:rsidRPr="00A111B8">
        <w:rPr>
          <w:rFonts w:ascii="Arial" w:hAnsi="Arial" w:cs="Arial"/>
          <w:b/>
          <w:bCs/>
          <w:sz w:val="21"/>
          <w:szCs w:val="21"/>
        </w:rPr>
        <w:t xml:space="preserve">96/1991 Zb. </w:t>
      </w:r>
    </w:p>
    <w:p w:rsidR="00000000" w:rsidRPr="00A111B8" w:rsidRDefault="00195BC2">
      <w:pPr>
        <w:widowControl w:val="0"/>
        <w:autoSpaceDE w:val="0"/>
        <w:autoSpaceDN w:val="0"/>
        <w:adjustRightInd w:val="0"/>
        <w:spacing w:after="0" w:line="240" w:lineRule="auto"/>
        <w:rPr>
          <w:rFonts w:ascii="Arial" w:hAnsi="Arial" w:cs="Arial"/>
          <w:b/>
          <w:bCs/>
          <w:sz w:val="21"/>
          <w:szCs w:val="21"/>
        </w:rPr>
      </w:pPr>
    </w:p>
    <w:p w:rsidR="00000000" w:rsidRPr="00A111B8" w:rsidRDefault="00195BC2">
      <w:pPr>
        <w:widowControl w:val="0"/>
        <w:autoSpaceDE w:val="0"/>
        <w:autoSpaceDN w:val="0"/>
        <w:adjustRightInd w:val="0"/>
        <w:spacing w:after="0" w:line="240" w:lineRule="auto"/>
        <w:jc w:val="center"/>
        <w:rPr>
          <w:rFonts w:ascii="Arial" w:hAnsi="Arial" w:cs="Arial"/>
          <w:b/>
          <w:bCs/>
          <w:sz w:val="21"/>
          <w:szCs w:val="21"/>
        </w:rPr>
      </w:pPr>
      <w:r w:rsidRPr="00A111B8">
        <w:rPr>
          <w:rFonts w:ascii="Arial" w:hAnsi="Arial" w:cs="Arial"/>
          <w:b/>
          <w:bCs/>
          <w:sz w:val="21"/>
          <w:szCs w:val="21"/>
        </w:rPr>
        <w:t>ZÁKON</w:t>
      </w:r>
    </w:p>
    <w:p w:rsidR="00000000" w:rsidRPr="00A111B8" w:rsidRDefault="00195BC2">
      <w:pPr>
        <w:widowControl w:val="0"/>
        <w:autoSpaceDE w:val="0"/>
        <w:autoSpaceDN w:val="0"/>
        <w:adjustRightInd w:val="0"/>
        <w:spacing w:after="0" w:line="240" w:lineRule="auto"/>
        <w:jc w:val="center"/>
        <w:rPr>
          <w:rFonts w:ascii="Arial" w:hAnsi="Arial" w:cs="Arial"/>
          <w:sz w:val="21"/>
          <w:szCs w:val="21"/>
        </w:rPr>
      </w:pPr>
    </w:p>
    <w:p w:rsidR="00000000" w:rsidRPr="00A111B8" w:rsidRDefault="00195BC2">
      <w:pPr>
        <w:widowControl w:val="0"/>
        <w:autoSpaceDE w:val="0"/>
        <w:autoSpaceDN w:val="0"/>
        <w:adjustRightInd w:val="0"/>
        <w:spacing w:after="0" w:line="240" w:lineRule="auto"/>
        <w:jc w:val="center"/>
        <w:rPr>
          <w:rFonts w:ascii="Arial" w:hAnsi="Arial" w:cs="Arial"/>
          <w:b/>
          <w:bCs/>
          <w:sz w:val="21"/>
          <w:szCs w:val="21"/>
        </w:rPr>
      </w:pPr>
      <w:r w:rsidRPr="00A111B8">
        <w:rPr>
          <w:rFonts w:ascii="Arial" w:hAnsi="Arial" w:cs="Arial"/>
          <w:b/>
          <w:bCs/>
          <w:sz w:val="21"/>
          <w:szCs w:val="21"/>
        </w:rPr>
        <w:t xml:space="preserve">Slovenskej národnej rady </w:t>
      </w:r>
    </w:p>
    <w:p w:rsidR="00000000" w:rsidRPr="00A111B8" w:rsidRDefault="00195BC2">
      <w:pPr>
        <w:widowControl w:val="0"/>
        <w:autoSpaceDE w:val="0"/>
        <w:autoSpaceDN w:val="0"/>
        <w:adjustRightInd w:val="0"/>
        <w:spacing w:after="0" w:line="240" w:lineRule="auto"/>
        <w:rPr>
          <w:rFonts w:ascii="Arial" w:hAnsi="Arial" w:cs="Arial"/>
          <w:b/>
          <w:bCs/>
          <w:sz w:val="21"/>
          <w:szCs w:val="21"/>
        </w:rPr>
      </w:pPr>
    </w:p>
    <w:p w:rsidR="00000000" w:rsidRPr="00A111B8" w:rsidRDefault="00195BC2">
      <w:pPr>
        <w:widowControl w:val="0"/>
        <w:autoSpaceDE w:val="0"/>
        <w:autoSpaceDN w:val="0"/>
        <w:adjustRightInd w:val="0"/>
        <w:spacing w:after="0" w:line="240" w:lineRule="auto"/>
        <w:jc w:val="center"/>
        <w:rPr>
          <w:rFonts w:ascii="Arial" w:hAnsi="Arial" w:cs="Arial"/>
          <w:sz w:val="16"/>
          <w:szCs w:val="16"/>
        </w:rPr>
      </w:pPr>
      <w:r w:rsidRPr="00A111B8">
        <w:rPr>
          <w:rFonts w:ascii="Arial" w:hAnsi="Arial" w:cs="Arial"/>
          <w:sz w:val="16"/>
          <w:szCs w:val="16"/>
        </w:rPr>
        <w:t>zo 14. februá</w:t>
      </w:r>
      <w:r w:rsidRPr="00A111B8">
        <w:rPr>
          <w:rFonts w:ascii="Arial" w:hAnsi="Arial" w:cs="Arial"/>
          <w:sz w:val="16"/>
          <w:szCs w:val="16"/>
        </w:rPr>
        <w:t xml:space="preserve">ra 1991 </w:t>
      </w:r>
    </w:p>
    <w:p w:rsidR="00000000" w:rsidRPr="00A111B8" w:rsidRDefault="00195BC2">
      <w:pPr>
        <w:widowControl w:val="0"/>
        <w:autoSpaceDE w:val="0"/>
        <w:autoSpaceDN w:val="0"/>
        <w:adjustRightInd w:val="0"/>
        <w:spacing w:after="0" w:line="240" w:lineRule="auto"/>
        <w:rPr>
          <w:rFonts w:ascii="Arial" w:hAnsi="Arial" w:cs="Arial"/>
          <w:sz w:val="16"/>
          <w:szCs w:val="16"/>
        </w:rPr>
      </w:pPr>
    </w:p>
    <w:p w:rsidR="00000000" w:rsidRPr="00A111B8" w:rsidRDefault="00195BC2">
      <w:pPr>
        <w:widowControl w:val="0"/>
        <w:autoSpaceDE w:val="0"/>
        <w:autoSpaceDN w:val="0"/>
        <w:adjustRightInd w:val="0"/>
        <w:spacing w:after="0" w:line="240" w:lineRule="auto"/>
        <w:jc w:val="center"/>
        <w:rPr>
          <w:rFonts w:ascii="Arial" w:hAnsi="Arial" w:cs="Arial"/>
          <w:b/>
          <w:bCs/>
          <w:sz w:val="16"/>
          <w:szCs w:val="16"/>
        </w:rPr>
      </w:pPr>
      <w:r w:rsidRPr="00A111B8">
        <w:rPr>
          <w:rFonts w:ascii="Arial" w:hAnsi="Arial" w:cs="Arial"/>
          <w:b/>
          <w:bCs/>
          <w:sz w:val="16"/>
          <w:szCs w:val="16"/>
        </w:rPr>
        <w:t xml:space="preserve">o verejných kultúrnych podujatiach </w:t>
      </w:r>
    </w:p>
    <w:p w:rsidR="00000000" w:rsidRPr="00A111B8" w:rsidRDefault="00195BC2">
      <w:pPr>
        <w:widowControl w:val="0"/>
        <w:autoSpaceDE w:val="0"/>
        <w:autoSpaceDN w:val="0"/>
        <w:adjustRightInd w:val="0"/>
        <w:spacing w:after="0" w:line="240" w:lineRule="auto"/>
        <w:rPr>
          <w:rFonts w:ascii="Arial" w:hAnsi="Arial" w:cs="Arial"/>
          <w:b/>
          <w:bCs/>
          <w:sz w:val="16"/>
          <w:szCs w:val="16"/>
        </w:rPr>
      </w:pPr>
    </w:p>
    <w:p w:rsidR="00000000" w:rsidRPr="00A111B8" w:rsidRDefault="00195BC2">
      <w:pPr>
        <w:widowControl w:val="0"/>
        <w:autoSpaceDE w:val="0"/>
        <w:autoSpaceDN w:val="0"/>
        <w:adjustRightInd w:val="0"/>
        <w:spacing w:after="0" w:line="240" w:lineRule="auto"/>
        <w:rPr>
          <w:rFonts w:ascii="Arial" w:hAnsi="Arial" w:cs="Arial"/>
          <w:sz w:val="16"/>
          <w:szCs w:val="16"/>
        </w:rPr>
      </w:pPr>
      <w:r w:rsidRPr="00A111B8">
        <w:rPr>
          <w:rFonts w:ascii="Arial" w:hAnsi="Arial" w:cs="Arial"/>
          <w:sz w:val="16"/>
          <w:szCs w:val="16"/>
        </w:rPr>
        <w:t xml:space="preserve">Zmena: </w:t>
      </w:r>
      <w:r w:rsidRPr="00A111B8">
        <w:rPr>
          <w:rFonts w:ascii="Arial" w:hAnsi="Arial" w:cs="Arial"/>
          <w:sz w:val="16"/>
          <w:szCs w:val="16"/>
        </w:rPr>
        <w:t>374/2013 Z.</w:t>
      </w:r>
      <w:r w:rsidR="00A111B8" w:rsidRPr="00A111B8">
        <w:rPr>
          <w:rFonts w:ascii="Arial" w:hAnsi="Arial" w:cs="Arial"/>
          <w:sz w:val="16"/>
          <w:szCs w:val="16"/>
        </w:rPr>
        <w:t xml:space="preserve"> </w:t>
      </w:r>
      <w:r w:rsidRPr="00A111B8">
        <w:rPr>
          <w:rFonts w:ascii="Arial" w:hAnsi="Arial" w:cs="Arial"/>
          <w:sz w:val="16"/>
          <w:szCs w:val="16"/>
        </w:rPr>
        <w:t>z.</w:t>
      </w:r>
      <w:r w:rsidRPr="00A111B8">
        <w:rPr>
          <w:rFonts w:ascii="Arial" w:hAnsi="Arial" w:cs="Arial"/>
          <w:sz w:val="16"/>
          <w:szCs w:val="16"/>
        </w:rPr>
        <w:t xml:space="preserve"> </w:t>
      </w:r>
    </w:p>
    <w:p w:rsidR="00000000" w:rsidRPr="00A111B8" w:rsidRDefault="00195BC2">
      <w:pPr>
        <w:widowControl w:val="0"/>
        <w:autoSpaceDE w:val="0"/>
        <w:autoSpaceDN w:val="0"/>
        <w:adjustRightInd w:val="0"/>
        <w:spacing w:after="0" w:line="240" w:lineRule="auto"/>
        <w:rPr>
          <w:rFonts w:ascii="Arial" w:hAnsi="Arial" w:cs="Arial"/>
          <w:sz w:val="16"/>
          <w:szCs w:val="16"/>
        </w:rPr>
      </w:pPr>
      <w:r w:rsidRPr="00A111B8">
        <w:rPr>
          <w:rFonts w:ascii="Arial" w:hAnsi="Arial" w:cs="Arial"/>
          <w:sz w:val="16"/>
          <w:szCs w:val="16"/>
        </w:rPr>
        <w:t xml:space="preserve">Zmena: </w:t>
      </w:r>
      <w:r w:rsidRPr="00A111B8">
        <w:rPr>
          <w:rFonts w:ascii="Arial" w:hAnsi="Arial" w:cs="Arial"/>
          <w:sz w:val="16"/>
          <w:szCs w:val="16"/>
        </w:rPr>
        <w:t>129/2020 Z.</w:t>
      </w:r>
      <w:r w:rsidR="00A111B8" w:rsidRPr="00A111B8">
        <w:rPr>
          <w:rFonts w:ascii="Arial" w:hAnsi="Arial" w:cs="Arial"/>
          <w:sz w:val="16"/>
          <w:szCs w:val="16"/>
        </w:rPr>
        <w:t xml:space="preserve"> </w:t>
      </w:r>
      <w:r w:rsidRPr="00A111B8">
        <w:rPr>
          <w:rFonts w:ascii="Arial" w:hAnsi="Arial" w:cs="Arial"/>
          <w:sz w:val="16"/>
          <w:szCs w:val="16"/>
        </w:rPr>
        <w:t>z.</w:t>
      </w:r>
      <w:r w:rsidRPr="00A111B8">
        <w:rPr>
          <w:rFonts w:ascii="Arial" w:hAnsi="Arial" w:cs="Arial"/>
          <w:sz w:val="16"/>
          <w:szCs w:val="16"/>
        </w:rPr>
        <w:t xml:space="preserve"> </w:t>
      </w:r>
    </w:p>
    <w:p w:rsidR="00000000" w:rsidRPr="00A111B8" w:rsidRDefault="00195BC2">
      <w:pPr>
        <w:widowControl w:val="0"/>
        <w:autoSpaceDE w:val="0"/>
        <w:autoSpaceDN w:val="0"/>
        <w:adjustRightInd w:val="0"/>
        <w:spacing w:after="0" w:line="240" w:lineRule="auto"/>
        <w:rPr>
          <w:rFonts w:ascii="Arial" w:hAnsi="Arial" w:cs="Arial"/>
          <w:sz w:val="16"/>
          <w:szCs w:val="16"/>
        </w:rPr>
      </w:pPr>
      <w:r w:rsidRPr="00A111B8">
        <w:rPr>
          <w:rFonts w:ascii="Arial" w:hAnsi="Arial" w:cs="Arial"/>
          <w:sz w:val="16"/>
          <w:szCs w:val="16"/>
        </w:rPr>
        <w:t>Zme</w:t>
      </w:r>
      <w:r w:rsidRPr="00A111B8">
        <w:rPr>
          <w:rFonts w:ascii="Arial" w:hAnsi="Arial" w:cs="Arial"/>
          <w:sz w:val="16"/>
          <w:szCs w:val="16"/>
        </w:rPr>
        <w:t xml:space="preserve">na: </w:t>
      </w:r>
      <w:r w:rsidRPr="00A111B8">
        <w:rPr>
          <w:rFonts w:ascii="Arial" w:hAnsi="Arial" w:cs="Arial"/>
          <w:sz w:val="16"/>
          <w:szCs w:val="16"/>
        </w:rPr>
        <w:t>300/2020 Z.</w:t>
      </w:r>
      <w:r w:rsidR="00A111B8" w:rsidRPr="00A111B8">
        <w:rPr>
          <w:rFonts w:ascii="Arial" w:hAnsi="Arial" w:cs="Arial"/>
          <w:sz w:val="16"/>
          <w:szCs w:val="16"/>
        </w:rPr>
        <w:t xml:space="preserve"> </w:t>
      </w:r>
      <w:r w:rsidRPr="00A111B8">
        <w:rPr>
          <w:rFonts w:ascii="Arial" w:hAnsi="Arial" w:cs="Arial"/>
          <w:sz w:val="16"/>
          <w:szCs w:val="16"/>
        </w:rPr>
        <w:t>z.</w:t>
      </w:r>
      <w:r w:rsidRPr="00A111B8">
        <w:rPr>
          <w:rFonts w:ascii="Arial" w:hAnsi="Arial" w:cs="Arial"/>
          <w:sz w:val="16"/>
          <w:szCs w:val="16"/>
        </w:rPr>
        <w:t xml:space="preserve"> </w:t>
      </w:r>
    </w:p>
    <w:p w:rsidR="00000000" w:rsidRPr="00A111B8" w:rsidRDefault="00195BC2">
      <w:pPr>
        <w:widowControl w:val="0"/>
        <w:autoSpaceDE w:val="0"/>
        <w:autoSpaceDN w:val="0"/>
        <w:adjustRightInd w:val="0"/>
        <w:spacing w:after="0" w:line="240" w:lineRule="auto"/>
        <w:rPr>
          <w:rFonts w:ascii="Arial" w:hAnsi="Arial" w:cs="Arial"/>
          <w:sz w:val="16"/>
          <w:szCs w:val="16"/>
        </w:rPr>
      </w:pPr>
      <w:r w:rsidRPr="00A111B8">
        <w:rPr>
          <w:rFonts w:ascii="Arial" w:hAnsi="Arial" w:cs="Arial"/>
          <w:sz w:val="16"/>
          <w:szCs w:val="16"/>
        </w:rPr>
        <w:t xml:space="preserve"> </w:t>
      </w:r>
    </w:p>
    <w:p w:rsidR="00000000" w:rsidRPr="00A111B8" w:rsidRDefault="00195BC2">
      <w:pPr>
        <w:widowControl w:val="0"/>
        <w:autoSpaceDE w:val="0"/>
        <w:autoSpaceDN w:val="0"/>
        <w:adjustRightInd w:val="0"/>
        <w:spacing w:after="0" w:line="240" w:lineRule="auto"/>
        <w:jc w:val="both"/>
        <w:rPr>
          <w:rFonts w:ascii="Arial" w:hAnsi="Arial" w:cs="Arial"/>
          <w:sz w:val="16"/>
          <w:szCs w:val="16"/>
        </w:rPr>
      </w:pPr>
      <w:r w:rsidRPr="00A111B8">
        <w:rPr>
          <w:rFonts w:ascii="Arial" w:hAnsi="Arial" w:cs="Arial"/>
          <w:sz w:val="16"/>
          <w:szCs w:val="16"/>
        </w:rPr>
        <w:tab/>
        <w:t xml:space="preserve">Slovenská národná rada sa uzniesla na tomto zákone: </w:t>
      </w:r>
    </w:p>
    <w:p w:rsidR="00000000" w:rsidRPr="00A111B8" w:rsidRDefault="00195BC2">
      <w:pPr>
        <w:widowControl w:val="0"/>
        <w:autoSpaceDE w:val="0"/>
        <w:autoSpaceDN w:val="0"/>
        <w:adjustRightInd w:val="0"/>
        <w:spacing w:after="0" w:line="240" w:lineRule="auto"/>
        <w:rPr>
          <w:rFonts w:ascii="Arial" w:hAnsi="Arial" w:cs="Arial"/>
          <w:sz w:val="16"/>
          <w:szCs w:val="16"/>
        </w:rPr>
      </w:pPr>
    </w:p>
    <w:p w:rsidR="00000000" w:rsidRPr="00A111B8" w:rsidRDefault="00195BC2">
      <w:pPr>
        <w:widowControl w:val="0"/>
        <w:autoSpaceDE w:val="0"/>
        <w:autoSpaceDN w:val="0"/>
        <w:adjustRightInd w:val="0"/>
        <w:spacing w:after="0" w:line="240" w:lineRule="auto"/>
        <w:jc w:val="center"/>
        <w:rPr>
          <w:rFonts w:ascii="Arial" w:hAnsi="Arial" w:cs="Arial"/>
          <w:sz w:val="16"/>
          <w:szCs w:val="16"/>
        </w:rPr>
      </w:pPr>
      <w:r w:rsidRPr="00A111B8">
        <w:rPr>
          <w:rFonts w:ascii="Arial" w:hAnsi="Arial" w:cs="Arial"/>
          <w:sz w:val="16"/>
          <w:szCs w:val="16"/>
        </w:rPr>
        <w:t xml:space="preserve">§ 1 </w:t>
      </w:r>
      <w:r w:rsidRPr="00A111B8">
        <w:rPr>
          <w:rFonts w:ascii="Arial" w:hAnsi="Arial" w:cs="Arial"/>
          <w:sz w:val="16"/>
          <w:szCs w:val="16"/>
        </w:rPr>
        <w:t xml:space="preserve"> </w:t>
      </w:r>
    </w:p>
    <w:p w:rsidR="00000000" w:rsidRPr="00A111B8" w:rsidRDefault="00195BC2">
      <w:pPr>
        <w:widowControl w:val="0"/>
        <w:autoSpaceDE w:val="0"/>
        <w:autoSpaceDN w:val="0"/>
        <w:adjustRightInd w:val="0"/>
        <w:spacing w:after="0" w:line="240" w:lineRule="auto"/>
        <w:rPr>
          <w:rFonts w:ascii="Arial" w:hAnsi="Arial" w:cs="Arial"/>
          <w:sz w:val="16"/>
          <w:szCs w:val="16"/>
        </w:rPr>
      </w:pPr>
    </w:p>
    <w:p w:rsidR="00000000" w:rsidRPr="00A111B8" w:rsidRDefault="00195BC2">
      <w:pPr>
        <w:widowControl w:val="0"/>
        <w:autoSpaceDE w:val="0"/>
        <w:autoSpaceDN w:val="0"/>
        <w:adjustRightInd w:val="0"/>
        <w:spacing w:after="0" w:line="240" w:lineRule="auto"/>
        <w:jc w:val="both"/>
        <w:rPr>
          <w:rFonts w:ascii="Arial" w:hAnsi="Arial" w:cs="Arial"/>
          <w:sz w:val="16"/>
          <w:szCs w:val="16"/>
        </w:rPr>
      </w:pPr>
      <w:r w:rsidRPr="00A111B8">
        <w:rPr>
          <w:rFonts w:ascii="Arial" w:hAnsi="Arial" w:cs="Arial"/>
          <w:sz w:val="16"/>
          <w:szCs w:val="16"/>
        </w:rPr>
        <w:tab/>
        <w:t xml:space="preserve">(1) Verejnými kultúrnymi podujatiami (ďalej len "podujatie") sa podľa tohto zákona rozumejú verejnosti prístupné </w:t>
      </w:r>
    </w:p>
    <w:p w:rsidR="00000000" w:rsidRPr="00A111B8" w:rsidRDefault="00195BC2">
      <w:pPr>
        <w:widowControl w:val="0"/>
        <w:autoSpaceDE w:val="0"/>
        <w:autoSpaceDN w:val="0"/>
        <w:adjustRightInd w:val="0"/>
        <w:spacing w:after="0" w:line="240" w:lineRule="auto"/>
        <w:jc w:val="both"/>
        <w:rPr>
          <w:rFonts w:ascii="Arial" w:hAnsi="Arial" w:cs="Arial"/>
          <w:sz w:val="16"/>
          <w:szCs w:val="16"/>
        </w:rPr>
      </w:pPr>
      <w:r w:rsidRPr="00A111B8">
        <w:rPr>
          <w:rFonts w:ascii="Arial" w:hAnsi="Arial" w:cs="Arial"/>
          <w:sz w:val="16"/>
          <w:szCs w:val="16"/>
        </w:rPr>
        <w:t xml:space="preserve"> </w:t>
      </w:r>
    </w:p>
    <w:p w:rsidR="00000000" w:rsidRPr="00A111B8" w:rsidRDefault="00195BC2">
      <w:pPr>
        <w:widowControl w:val="0"/>
        <w:autoSpaceDE w:val="0"/>
        <w:autoSpaceDN w:val="0"/>
        <w:adjustRightInd w:val="0"/>
        <w:spacing w:after="0" w:line="240" w:lineRule="auto"/>
        <w:jc w:val="both"/>
        <w:rPr>
          <w:rFonts w:ascii="Arial" w:hAnsi="Arial" w:cs="Arial"/>
          <w:sz w:val="16"/>
          <w:szCs w:val="16"/>
        </w:rPr>
      </w:pPr>
      <w:r w:rsidRPr="00A111B8">
        <w:rPr>
          <w:rFonts w:ascii="Arial" w:hAnsi="Arial" w:cs="Arial"/>
          <w:sz w:val="16"/>
          <w:szCs w:val="16"/>
        </w:rPr>
        <w:t xml:space="preserve">a) divadelné, filmové a iné audiovizuálne predstavenia, </w:t>
      </w:r>
    </w:p>
    <w:p w:rsidR="00000000" w:rsidRPr="00A111B8" w:rsidRDefault="00195BC2">
      <w:pPr>
        <w:widowControl w:val="0"/>
        <w:autoSpaceDE w:val="0"/>
        <w:autoSpaceDN w:val="0"/>
        <w:adjustRightInd w:val="0"/>
        <w:spacing w:after="0" w:line="240" w:lineRule="auto"/>
        <w:rPr>
          <w:rFonts w:ascii="Arial" w:hAnsi="Arial" w:cs="Arial"/>
          <w:sz w:val="16"/>
          <w:szCs w:val="16"/>
        </w:rPr>
      </w:pPr>
      <w:r w:rsidRPr="00A111B8">
        <w:rPr>
          <w:rFonts w:ascii="Arial" w:hAnsi="Arial" w:cs="Arial"/>
          <w:sz w:val="16"/>
          <w:szCs w:val="16"/>
        </w:rPr>
        <w:t xml:space="preserve"> </w:t>
      </w:r>
    </w:p>
    <w:p w:rsidR="00000000" w:rsidRPr="00A111B8" w:rsidRDefault="00195BC2">
      <w:pPr>
        <w:widowControl w:val="0"/>
        <w:autoSpaceDE w:val="0"/>
        <w:autoSpaceDN w:val="0"/>
        <w:adjustRightInd w:val="0"/>
        <w:spacing w:after="0" w:line="240" w:lineRule="auto"/>
        <w:jc w:val="both"/>
        <w:rPr>
          <w:rFonts w:ascii="Arial" w:hAnsi="Arial" w:cs="Arial"/>
          <w:sz w:val="16"/>
          <w:szCs w:val="16"/>
        </w:rPr>
      </w:pPr>
      <w:r w:rsidRPr="00A111B8">
        <w:rPr>
          <w:rFonts w:ascii="Arial" w:hAnsi="Arial" w:cs="Arial"/>
          <w:sz w:val="16"/>
          <w:szCs w:val="16"/>
        </w:rPr>
        <w:t xml:space="preserve">b) koncerty, hudobné a tanečné produkcie, </w:t>
      </w:r>
    </w:p>
    <w:p w:rsidR="00000000" w:rsidRPr="00A111B8" w:rsidRDefault="00195BC2">
      <w:pPr>
        <w:widowControl w:val="0"/>
        <w:autoSpaceDE w:val="0"/>
        <w:autoSpaceDN w:val="0"/>
        <w:adjustRightInd w:val="0"/>
        <w:spacing w:after="0" w:line="240" w:lineRule="auto"/>
        <w:rPr>
          <w:rFonts w:ascii="Arial" w:hAnsi="Arial" w:cs="Arial"/>
          <w:sz w:val="16"/>
          <w:szCs w:val="16"/>
        </w:rPr>
      </w:pPr>
      <w:r w:rsidRPr="00A111B8">
        <w:rPr>
          <w:rFonts w:ascii="Arial" w:hAnsi="Arial" w:cs="Arial"/>
          <w:sz w:val="16"/>
          <w:szCs w:val="16"/>
        </w:rPr>
        <w:t xml:space="preserve"> </w:t>
      </w:r>
    </w:p>
    <w:p w:rsidR="00000000" w:rsidRPr="00A111B8" w:rsidRDefault="00195BC2">
      <w:pPr>
        <w:widowControl w:val="0"/>
        <w:autoSpaceDE w:val="0"/>
        <w:autoSpaceDN w:val="0"/>
        <w:adjustRightInd w:val="0"/>
        <w:spacing w:after="0" w:line="240" w:lineRule="auto"/>
        <w:jc w:val="both"/>
        <w:rPr>
          <w:rFonts w:ascii="Arial" w:hAnsi="Arial" w:cs="Arial"/>
          <w:sz w:val="16"/>
          <w:szCs w:val="16"/>
        </w:rPr>
      </w:pPr>
      <w:r w:rsidRPr="00A111B8">
        <w:rPr>
          <w:rFonts w:ascii="Arial" w:hAnsi="Arial" w:cs="Arial"/>
          <w:sz w:val="16"/>
          <w:szCs w:val="16"/>
        </w:rPr>
        <w:t>c) výstavy diel výtvarný</w:t>
      </w:r>
      <w:r w:rsidRPr="00A111B8">
        <w:rPr>
          <w:rFonts w:ascii="Arial" w:hAnsi="Arial" w:cs="Arial"/>
          <w:sz w:val="16"/>
          <w:szCs w:val="16"/>
        </w:rPr>
        <w:t xml:space="preserve">ch umení, diel úžitkového umenia a prác ľudovej výtvarnej tvorivosti, </w:t>
      </w:r>
    </w:p>
    <w:p w:rsidR="00000000" w:rsidRPr="00A111B8" w:rsidRDefault="00195BC2">
      <w:pPr>
        <w:widowControl w:val="0"/>
        <w:autoSpaceDE w:val="0"/>
        <w:autoSpaceDN w:val="0"/>
        <w:adjustRightInd w:val="0"/>
        <w:spacing w:after="0" w:line="240" w:lineRule="auto"/>
        <w:rPr>
          <w:rFonts w:ascii="Arial" w:hAnsi="Arial" w:cs="Arial"/>
          <w:sz w:val="16"/>
          <w:szCs w:val="16"/>
        </w:rPr>
      </w:pPr>
      <w:r w:rsidRPr="00A111B8">
        <w:rPr>
          <w:rFonts w:ascii="Arial" w:hAnsi="Arial" w:cs="Arial"/>
          <w:sz w:val="16"/>
          <w:szCs w:val="16"/>
        </w:rPr>
        <w:t xml:space="preserve"> </w:t>
      </w:r>
    </w:p>
    <w:p w:rsidR="00000000" w:rsidRPr="00A111B8" w:rsidRDefault="00195BC2">
      <w:pPr>
        <w:widowControl w:val="0"/>
        <w:autoSpaceDE w:val="0"/>
        <w:autoSpaceDN w:val="0"/>
        <w:adjustRightInd w:val="0"/>
        <w:spacing w:after="0" w:line="240" w:lineRule="auto"/>
        <w:jc w:val="both"/>
        <w:rPr>
          <w:rFonts w:ascii="Arial" w:hAnsi="Arial" w:cs="Arial"/>
          <w:sz w:val="16"/>
          <w:szCs w:val="16"/>
        </w:rPr>
      </w:pPr>
      <w:r w:rsidRPr="00A111B8">
        <w:rPr>
          <w:rFonts w:ascii="Arial" w:hAnsi="Arial" w:cs="Arial"/>
          <w:sz w:val="16"/>
          <w:szCs w:val="16"/>
        </w:rPr>
        <w:t xml:space="preserve">d) festivaly a prehliadky v oblasti kultúry a umenia, </w:t>
      </w:r>
    </w:p>
    <w:p w:rsidR="00000000" w:rsidRPr="00A111B8" w:rsidRDefault="00195BC2">
      <w:pPr>
        <w:widowControl w:val="0"/>
        <w:autoSpaceDE w:val="0"/>
        <w:autoSpaceDN w:val="0"/>
        <w:adjustRightInd w:val="0"/>
        <w:spacing w:after="0" w:line="240" w:lineRule="auto"/>
        <w:rPr>
          <w:rFonts w:ascii="Arial" w:hAnsi="Arial" w:cs="Arial"/>
          <w:sz w:val="16"/>
          <w:szCs w:val="16"/>
        </w:rPr>
      </w:pPr>
      <w:r w:rsidRPr="00A111B8">
        <w:rPr>
          <w:rFonts w:ascii="Arial" w:hAnsi="Arial" w:cs="Arial"/>
          <w:sz w:val="16"/>
          <w:szCs w:val="16"/>
        </w:rPr>
        <w:t xml:space="preserve"> </w:t>
      </w:r>
    </w:p>
    <w:p w:rsidR="00000000" w:rsidRPr="00A111B8" w:rsidRDefault="00195BC2">
      <w:pPr>
        <w:widowControl w:val="0"/>
        <w:autoSpaceDE w:val="0"/>
        <w:autoSpaceDN w:val="0"/>
        <w:adjustRightInd w:val="0"/>
        <w:spacing w:after="0" w:line="240" w:lineRule="auto"/>
        <w:jc w:val="both"/>
        <w:rPr>
          <w:rFonts w:ascii="Arial" w:hAnsi="Arial" w:cs="Arial"/>
          <w:sz w:val="16"/>
          <w:szCs w:val="16"/>
        </w:rPr>
      </w:pPr>
      <w:r w:rsidRPr="00A111B8">
        <w:rPr>
          <w:rFonts w:ascii="Arial" w:hAnsi="Arial" w:cs="Arial"/>
          <w:sz w:val="16"/>
          <w:szCs w:val="16"/>
        </w:rPr>
        <w:t xml:space="preserve">e) tanečné zábavy a iné akcie v oblasti spoločenskej zábavy. </w:t>
      </w:r>
    </w:p>
    <w:p w:rsidR="00000000" w:rsidRPr="00A111B8" w:rsidRDefault="00195BC2">
      <w:pPr>
        <w:widowControl w:val="0"/>
        <w:autoSpaceDE w:val="0"/>
        <w:autoSpaceDN w:val="0"/>
        <w:adjustRightInd w:val="0"/>
        <w:spacing w:after="0" w:line="240" w:lineRule="auto"/>
        <w:rPr>
          <w:rFonts w:ascii="Arial" w:hAnsi="Arial" w:cs="Arial"/>
          <w:sz w:val="16"/>
          <w:szCs w:val="16"/>
        </w:rPr>
      </w:pPr>
      <w:r w:rsidRPr="00A111B8">
        <w:rPr>
          <w:rFonts w:ascii="Arial" w:hAnsi="Arial" w:cs="Arial"/>
          <w:sz w:val="16"/>
          <w:szCs w:val="16"/>
        </w:rPr>
        <w:t xml:space="preserve"> </w:t>
      </w:r>
    </w:p>
    <w:p w:rsidR="00000000" w:rsidRPr="00A111B8" w:rsidRDefault="00195BC2">
      <w:pPr>
        <w:widowControl w:val="0"/>
        <w:autoSpaceDE w:val="0"/>
        <w:autoSpaceDN w:val="0"/>
        <w:adjustRightInd w:val="0"/>
        <w:spacing w:after="0" w:line="240" w:lineRule="auto"/>
        <w:jc w:val="both"/>
        <w:rPr>
          <w:rFonts w:ascii="Arial" w:hAnsi="Arial" w:cs="Arial"/>
          <w:sz w:val="16"/>
          <w:szCs w:val="16"/>
        </w:rPr>
      </w:pPr>
      <w:r w:rsidRPr="00A111B8">
        <w:rPr>
          <w:rFonts w:ascii="Arial" w:hAnsi="Arial" w:cs="Arial"/>
          <w:sz w:val="16"/>
          <w:szCs w:val="16"/>
        </w:rPr>
        <w:tab/>
        <w:t>(2) Pre účely tohto zákona sa za podujatia považujú aj verejn</w:t>
      </w:r>
      <w:r w:rsidRPr="00A111B8">
        <w:rPr>
          <w:rFonts w:ascii="Arial" w:hAnsi="Arial" w:cs="Arial"/>
          <w:sz w:val="16"/>
          <w:szCs w:val="16"/>
        </w:rPr>
        <w:t xml:space="preserve">osti prístupné artistické produkcie, cirkusové a varietné predstavenia. </w:t>
      </w:r>
    </w:p>
    <w:p w:rsidR="00000000" w:rsidRPr="00A111B8" w:rsidRDefault="00195BC2">
      <w:pPr>
        <w:widowControl w:val="0"/>
        <w:autoSpaceDE w:val="0"/>
        <w:autoSpaceDN w:val="0"/>
        <w:adjustRightInd w:val="0"/>
        <w:spacing w:after="0" w:line="240" w:lineRule="auto"/>
        <w:rPr>
          <w:rFonts w:ascii="Arial" w:hAnsi="Arial" w:cs="Arial"/>
          <w:sz w:val="16"/>
          <w:szCs w:val="16"/>
        </w:rPr>
      </w:pPr>
      <w:r w:rsidRPr="00A111B8">
        <w:rPr>
          <w:rFonts w:ascii="Arial" w:hAnsi="Arial" w:cs="Arial"/>
          <w:sz w:val="16"/>
          <w:szCs w:val="16"/>
        </w:rPr>
        <w:t xml:space="preserve"> </w:t>
      </w:r>
    </w:p>
    <w:p w:rsidR="00000000" w:rsidRPr="00A111B8" w:rsidRDefault="00195BC2">
      <w:pPr>
        <w:widowControl w:val="0"/>
        <w:autoSpaceDE w:val="0"/>
        <w:autoSpaceDN w:val="0"/>
        <w:adjustRightInd w:val="0"/>
        <w:spacing w:after="0" w:line="240" w:lineRule="auto"/>
        <w:jc w:val="both"/>
        <w:rPr>
          <w:rFonts w:ascii="Arial" w:hAnsi="Arial" w:cs="Arial"/>
          <w:sz w:val="16"/>
          <w:szCs w:val="16"/>
        </w:rPr>
      </w:pPr>
      <w:r w:rsidRPr="00A111B8">
        <w:rPr>
          <w:rFonts w:ascii="Arial" w:hAnsi="Arial" w:cs="Arial"/>
          <w:sz w:val="16"/>
          <w:szCs w:val="16"/>
        </w:rPr>
        <w:tab/>
        <w:t xml:space="preserve">(3) Podujatie sa považuje za verejnosti prístupné, ak sa koná pre individuálne neurčených návštevníkov. </w:t>
      </w:r>
    </w:p>
    <w:p w:rsidR="00000000" w:rsidRPr="00A111B8" w:rsidRDefault="00195BC2">
      <w:pPr>
        <w:widowControl w:val="0"/>
        <w:autoSpaceDE w:val="0"/>
        <w:autoSpaceDN w:val="0"/>
        <w:adjustRightInd w:val="0"/>
        <w:spacing w:after="0" w:line="240" w:lineRule="auto"/>
        <w:rPr>
          <w:rFonts w:ascii="Arial" w:hAnsi="Arial" w:cs="Arial"/>
          <w:sz w:val="16"/>
          <w:szCs w:val="16"/>
        </w:rPr>
      </w:pPr>
      <w:r w:rsidRPr="00A111B8">
        <w:rPr>
          <w:rFonts w:ascii="Arial" w:hAnsi="Arial" w:cs="Arial"/>
          <w:sz w:val="16"/>
          <w:szCs w:val="16"/>
        </w:rPr>
        <w:t xml:space="preserve"> </w:t>
      </w:r>
    </w:p>
    <w:p w:rsidR="00000000" w:rsidRPr="00A111B8" w:rsidRDefault="00195BC2">
      <w:pPr>
        <w:widowControl w:val="0"/>
        <w:autoSpaceDE w:val="0"/>
        <w:autoSpaceDN w:val="0"/>
        <w:adjustRightInd w:val="0"/>
        <w:spacing w:after="0" w:line="240" w:lineRule="auto"/>
        <w:jc w:val="center"/>
        <w:rPr>
          <w:rFonts w:ascii="Arial" w:hAnsi="Arial" w:cs="Arial"/>
          <w:sz w:val="16"/>
          <w:szCs w:val="16"/>
        </w:rPr>
      </w:pPr>
      <w:r w:rsidRPr="00A111B8">
        <w:rPr>
          <w:rFonts w:ascii="Arial" w:hAnsi="Arial" w:cs="Arial"/>
          <w:sz w:val="16"/>
          <w:szCs w:val="16"/>
        </w:rPr>
        <w:t xml:space="preserve">§ 2 </w:t>
      </w:r>
    </w:p>
    <w:p w:rsidR="00000000" w:rsidRPr="00A111B8" w:rsidRDefault="00195BC2">
      <w:pPr>
        <w:widowControl w:val="0"/>
        <w:autoSpaceDE w:val="0"/>
        <w:autoSpaceDN w:val="0"/>
        <w:adjustRightInd w:val="0"/>
        <w:spacing w:after="0" w:line="240" w:lineRule="auto"/>
        <w:rPr>
          <w:rFonts w:ascii="Arial" w:hAnsi="Arial" w:cs="Arial"/>
          <w:sz w:val="16"/>
          <w:szCs w:val="16"/>
        </w:rPr>
      </w:pPr>
    </w:p>
    <w:p w:rsidR="00000000" w:rsidRPr="00A111B8" w:rsidRDefault="00195BC2">
      <w:pPr>
        <w:widowControl w:val="0"/>
        <w:autoSpaceDE w:val="0"/>
        <w:autoSpaceDN w:val="0"/>
        <w:adjustRightInd w:val="0"/>
        <w:spacing w:after="0" w:line="240" w:lineRule="auto"/>
        <w:jc w:val="both"/>
        <w:rPr>
          <w:rFonts w:ascii="Arial" w:hAnsi="Arial" w:cs="Arial"/>
          <w:sz w:val="16"/>
          <w:szCs w:val="16"/>
        </w:rPr>
      </w:pPr>
      <w:r w:rsidRPr="00A111B8">
        <w:rPr>
          <w:rFonts w:ascii="Arial" w:hAnsi="Arial" w:cs="Arial"/>
          <w:sz w:val="16"/>
          <w:szCs w:val="16"/>
        </w:rPr>
        <w:tab/>
        <w:t xml:space="preserve">Usporiadateľmi podujatí môžu byť právnické alebo fyzické osoby. </w:t>
      </w:r>
    </w:p>
    <w:p w:rsidR="00000000" w:rsidRPr="00A111B8" w:rsidRDefault="00195BC2">
      <w:pPr>
        <w:widowControl w:val="0"/>
        <w:autoSpaceDE w:val="0"/>
        <w:autoSpaceDN w:val="0"/>
        <w:adjustRightInd w:val="0"/>
        <w:spacing w:after="0" w:line="240" w:lineRule="auto"/>
        <w:rPr>
          <w:rFonts w:ascii="Arial" w:hAnsi="Arial" w:cs="Arial"/>
          <w:sz w:val="16"/>
          <w:szCs w:val="16"/>
        </w:rPr>
      </w:pPr>
      <w:r w:rsidRPr="00A111B8">
        <w:rPr>
          <w:rFonts w:ascii="Arial" w:hAnsi="Arial" w:cs="Arial"/>
          <w:sz w:val="16"/>
          <w:szCs w:val="16"/>
        </w:rPr>
        <w:t xml:space="preserve"> </w:t>
      </w:r>
    </w:p>
    <w:p w:rsidR="00000000" w:rsidRPr="00A111B8" w:rsidRDefault="00195BC2">
      <w:pPr>
        <w:widowControl w:val="0"/>
        <w:autoSpaceDE w:val="0"/>
        <w:autoSpaceDN w:val="0"/>
        <w:adjustRightInd w:val="0"/>
        <w:spacing w:after="0" w:line="240" w:lineRule="auto"/>
        <w:jc w:val="center"/>
        <w:rPr>
          <w:rFonts w:ascii="Arial" w:hAnsi="Arial" w:cs="Arial"/>
          <w:sz w:val="16"/>
          <w:szCs w:val="16"/>
        </w:rPr>
      </w:pPr>
      <w:r w:rsidRPr="00A111B8">
        <w:rPr>
          <w:rFonts w:ascii="Arial" w:hAnsi="Arial" w:cs="Arial"/>
          <w:sz w:val="16"/>
          <w:szCs w:val="16"/>
        </w:rPr>
        <w:t xml:space="preserve">§ 3 </w:t>
      </w:r>
    </w:p>
    <w:p w:rsidR="00000000" w:rsidRPr="00A111B8" w:rsidRDefault="00195BC2">
      <w:pPr>
        <w:widowControl w:val="0"/>
        <w:autoSpaceDE w:val="0"/>
        <w:autoSpaceDN w:val="0"/>
        <w:adjustRightInd w:val="0"/>
        <w:spacing w:after="0" w:line="240" w:lineRule="auto"/>
        <w:rPr>
          <w:rFonts w:ascii="Arial" w:hAnsi="Arial" w:cs="Arial"/>
          <w:sz w:val="16"/>
          <w:szCs w:val="16"/>
        </w:rPr>
      </w:pPr>
    </w:p>
    <w:p w:rsidR="00000000" w:rsidRPr="00A111B8" w:rsidRDefault="00195BC2">
      <w:pPr>
        <w:widowControl w:val="0"/>
        <w:autoSpaceDE w:val="0"/>
        <w:autoSpaceDN w:val="0"/>
        <w:adjustRightInd w:val="0"/>
        <w:spacing w:after="0" w:line="240" w:lineRule="auto"/>
        <w:jc w:val="both"/>
        <w:rPr>
          <w:rFonts w:ascii="Arial" w:hAnsi="Arial" w:cs="Arial"/>
          <w:sz w:val="16"/>
          <w:szCs w:val="16"/>
        </w:rPr>
      </w:pPr>
      <w:r w:rsidRPr="00A111B8">
        <w:rPr>
          <w:rFonts w:ascii="Arial" w:hAnsi="Arial" w:cs="Arial"/>
          <w:sz w:val="16"/>
          <w:szCs w:val="16"/>
        </w:rPr>
        <w:tab/>
        <w:t xml:space="preserve">(1) Usporiadateľ je povinný písomne oznámiť </w:t>
      </w:r>
      <w:r w:rsidRPr="00A111B8">
        <w:rPr>
          <w:rFonts w:ascii="Arial" w:hAnsi="Arial" w:cs="Arial"/>
          <w:sz w:val="16"/>
          <w:szCs w:val="16"/>
        </w:rPr>
        <w:t xml:space="preserve">zámer usporiadať podujatie obci, na území ktorej sa má podujatie konať. Ak sa má podujatie konať na území niekoľkých obcí, treba jeho konanie oznámiť každej z nich. </w:t>
      </w:r>
    </w:p>
    <w:p w:rsidR="00000000" w:rsidRPr="00A111B8" w:rsidRDefault="00195BC2">
      <w:pPr>
        <w:widowControl w:val="0"/>
        <w:autoSpaceDE w:val="0"/>
        <w:autoSpaceDN w:val="0"/>
        <w:adjustRightInd w:val="0"/>
        <w:spacing w:after="0" w:line="240" w:lineRule="auto"/>
        <w:rPr>
          <w:rFonts w:ascii="Arial" w:hAnsi="Arial" w:cs="Arial"/>
          <w:sz w:val="16"/>
          <w:szCs w:val="16"/>
        </w:rPr>
      </w:pPr>
      <w:r w:rsidRPr="00A111B8">
        <w:rPr>
          <w:rFonts w:ascii="Arial" w:hAnsi="Arial" w:cs="Arial"/>
          <w:sz w:val="16"/>
          <w:szCs w:val="16"/>
        </w:rPr>
        <w:t xml:space="preserve"> </w:t>
      </w:r>
    </w:p>
    <w:p w:rsidR="00000000" w:rsidRPr="00A111B8" w:rsidRDefault="00195BC2">
      <w:pPr>
        <w:widowControl w:val="0"/>
        <w:autoSpaceDE w:val="0"/>
        <w:autoSpaceDN w:val="0"/>
        <w:adjustRightInd w:val="0"/>
        <w:spacing w:after="0" w:line="240" w:lineRule="auto"/>
        <w:jc w:val="both"/>
        <w:rPr>
          <w:rFonts w:ascii="Arial" w:hAnsi="Arial" w:cs="Arial"/>
          <w:sz w:val="16"/>
          <w:szCs w:val="16"/>
        </w:rPr>
      </w:pPr>
      <w:r w:rsidRPr="00A111B8">
        <w:rPr>
          <w:rFonts w:ascii="Arial" w:hAnsi="Arial" w:cs="Arial"/>
          <w:sz w:val="16"/>
          <w:szCs w:val="16"/>
        </w:rPr>
        <w:tab/>
        <w:t>(2) V oznámení treba uviesť označenie a adresu usporiadateľa, názov a obsahové zamerani</w:t>
      </w:r>
      <w:r w:rsidRPr="00A111B8">
        <w:rPr>
          <w:rFonts w:ascii="Arial" w:hAnsi="Arial" w:cs="Arial"/>
          <w:sz w:val="16"/>
          <w:szCs w:val="16"/>
        </w:rPr>
        <w:t xml:space="preserve">e podujatia, miesto a čas jeho konania. V jednom oznámení možno uviesť aj viac podujatí. </w:t>
      </w:r>
    </w:p>
    <w:p w:rsidR="00000000" w:rsidRPr="00A111B8" w:rsidRDefault="00195BC2">
      <w:pPr>
        <w:widowControl w:val="0"/>
        <w:autoSpaceDE w:val="0"/>
        <w:autoSpaceDN w:val="0"/>
        <w:adjustRightInd w:val="0"/>
        <w:spacing w:after="0" w:line="240" w:lineRule="auto"/>
        <w:rPr>
          <w:rFonts w:ascii="Arial" w:hAnsi="Arial" w:cs="Arial"/>
          <w:sz w:val="16"/>
          <w:szCs w:val="16"/>
        </w:rPr>
      </w:pPr>
      <w:r w:rsidRPr="00A111B8">
        <w:rPr>
          <w:rFonts w:ascii="Arial" w:hAnsi="Arial" w:cs="Arial"/>
          <w:sz w:val="16"/>
          <w:szCs w:val="16"/>
        </w:rPr>
        <w:t xml:space="preserve"> </w:t>
      </w:r>
    </w:p>
    <w:p w:rsidR="00000000" w:rsidRPr="00A111B8" w:rsidRDefault="00195BC2">
      <w:pPr>
        <w:widowControl w:val="0"/>
        <w:autoSpaceDE w:val="0"/>
        <w:autoSpaceDN w:val="0"/>
        <w:adjustRightInd w:val="0"/>
        <w:spacing w:after="0" w:line="240" w:lineRule="auto"/>
        <w:jc w:val="both"/>
        <w:rPr>
          <w:rFonts w:ascii="Arial" w:hAnsi="Arial" w:cs="Arial"/>
          <w:sz w:val="16"/>
          <w:szCs w:val="16"/>
        </w:rPr>
      </w:pPr>
      <w:r w:rsidRPr="00A111B8">
        <w:rPr>
          <w:rFonts w:ascii="Arial" w:hAnsi="Arial" w:cs="Arial"/>
          <w:sz w:val="16"/>
          <w:szCs w:val="16"/>
        </w:rPr>
        <w:tab/>
        <w:t>(3) Oznámenie určené obci treba podať na obecnom úrade najneskôr 7 dní pred konaním podujatia. V odôvodnenom prípade možno oznámenie prijať aj v kratšej lehote. Zm</w:t>
      </w:r>
      <w:r w:rsidRPr="00A111B8">
        <w:rPr>
          <w:rFonts w:ascii="Arial" w:hAnsi="Arial" w:cs="Arial"/>
          <w:sz w:val="16"/>
          <w:szCs w:val="16"/>
        </w:rPr>
        <w:t xml:space="preserve">eny v údajoch uvedených v oznámení je usporiadateľ povinný oznámiť bezodkladne. </w:t>
      </w:r>
    </w:p>
    <w:p w:rsidR="00000000" w:rsidRPr="00A111B8" w:rsidRDefault="00195BC2">
      <w:pPr>
        <w:widowControl w:val="0"/>
        <w:autoSpaceDE w:val="0"/>
        <w:autoSpaceDN w:val="0"/>
        <w:adjustRightInd w:val="0"/>
        <w:spacing w:after="0" w:line="240" w:lineRule="auto"/>
        <w:rPr>
          <w:rFonts w:ascii="Arial" w:hAnsi="Arial" w:cs="Arial"/>
          <w:sz w:val="16"/>
          <w:szCs w:val="16"/>
        </w:rPr>
      </w:pPr>
      <w:r w:rsidRPr="00A111B8">
        <w:rPr>
          <w:rFonts w:ascii="Arial" w:hAnsi="Arial" w:cs="Arial"/>
          <w:sz w:val="16"/>
          <w:szCs w:val="16"/>
        </w:rPr>
        <w:t xml:space="preserve"> </w:t>
      </w:r>
    </w:p>
    <w:p w:rsidR="00000000" w:rsidRPr="00A111B8" w:rsidRDefault="00195BC2">
      <w:pPr>
        <w:widowControl w:val="0"/>
        <w:autoSpaceDE w:val="0"/>
        <w:autoSpaceDN w:val="0"/>
        <w:adjustRightInd w:val="0"/>
        <w:spacing w:after="0" w:line="240" w:lineRule="auto"/>
        <w:jc w:val="both"/>
        <w:rPr>
          <w:rFonts w:ascii="Arial" w:hAnsi="Arial" w:cs="Arial"/>
          <w:sz w:val="16"/>
          <w:szCs w:val="16"/>
        </w:rPr>
      </w:pPr>
      <w:r w:rsidRPr="00A111B8">
        <w:rPr>
          <w:rFonts w:ascii="Arial" w:hAnsi="Arial" w:cs="Arial"/>
          <w:sz w:val="16"/>
          <w:szCs w:val="16"/>
        </w:rPr>
        <w:tab/>
        <w:t>(4) Usporiadatelia, pre ktorých usporadúvanie podujatí vyplýva z ich poslania, predmetu činnosti alebo z podnikania povoleného podľa osobitných predpisov,</w:t>
      </w:r>
      <w:r w:rsidRPr="00A111B8">
        <w:rPr>
          <w:rFonts w:ascii="Arial" w:hAnsi="Arial" w:cs="Arial"/>
          <w:sz w:val="16"/>
          <w:szCs w:val="16"/>
          <w:vertAlign w:val="superscript"/>
        </w:rPr>
        <w:t xml:space="preserve"> 1)</w:t>
      </w:r>
      <w:r w:rsidRPr="00A111B8">
        <w:rPr>
          <w:rFonts w:ascii="Arial" w:hAnsi="Arial" w:cs="Arial"/>
          <w:sz w:val="16"/>
          <w:szCs w:val="16"/>
        </w:rPr>
        <w:t xml:space="preserve"> sa môžu dohodn</w:t>
      </w:r>
      <w:r w:rsidRPr="00A111B8">
        <w:rPr>
          <w:rFonts w:ascii="Arial" w:hAnsi="Arial" w:cs="Arial"/>
          <w:sz w:val="16"/>
          <w:szCs w:val="16"/>
        </w:rPr>
        <w:t xml:space="preserve">úť s obcou na obojstranne výhodnejšom spôsobe oznamovania podujatí. </w:t>
      </w:r>
    </w:p>
    <w:p w:rsidR="00000000" w:rsidRPr="00A111B8" w:rsidRDefault="00195BC2">
      <w:pPr>
        <w:widowControl w:val="0"/>
        <w:autoSpaceDE w:val="0"/>
        <w:autoSpaceDN w:val="0"/>
        <w:adjustRightInd w:val="0"/>
        <w:spacing w:after="0" w:line="240" w:lineRule="auto"/>
        <w:rPr>
          <w:rFonts w:ascii="Arial" w:hAnsi="Arial" w:cs="Arial"/>
          <w:sz w:val="16"/>
          <w:szCs w:val="16"/>
        </w:rPr>
      </w:pPr>
      <w:r w:rsidRPr="00A111B8">
        <w:rPr>
          <w:rFonts w:ascii="Arial" w:hAnsi="Arial" w:cs="Arial"/>
          <w:sz w:val="16"/>
          <w:szCs w:val="16"/>
        </w:rPr>
        <w:t xml:space="preserve"> </w:t>
      </w:r>
    </w:p>
    <w:p w:rsidR="00000000" w:rsidRPr="00A111B8" w:rsidRDefault="00195BC2">
      <w:pPr>
        <w:widowControl w:val="0"/>
        <w:autoSpaceDE w:val="0"/>
        <w:autoSpaceDN w:val="0"/>
        <w:adjustRightInd w:val="0"/>
        <w:spacing w:after="0" w:line="240" w:lineRule="auto"/>
        <w:jc w:val="center"/>
        <w:rPr>
          <w:rFonts w:ascii="Arial" w:hAnsi="Arial" w:cs="Arial"/>
          <w:sz w:val="16"/>
          <w:szCs w:val="16"/>
        </w:rPr>
      </w:pPr>
      <w:r w:rsidRPr="00A111B8">
        <w:rPr>
          <w:rFonts w:ascii="Arial" w:hAnsi="Arial" w:cs="Arial"/>
          <w:sz w:val="16"/>
          <w:szCs w:val="16"/>
        </w:rPr>
        <w:t xml:space="preserve">§ 4 </w:t>
      </w:r>
    </w:p>
    <w:p w:rsidR="00000000" w:rsidRPr="00A111B8" w:rsidRDefault="00195BC2">
      <w:pPr>
        <w:widowControl w:val="0"/>
        <w:autoSpaceDE w:val="0"/>
        <w:autoSpaceDN w:val="0"/>
        <w:adjustRightInd w:val="0"/>
        <w:spacing w:after="0" w:line="240" w:lineRule="auto"/>
        <w:rPr>
          <w:rFonts w:ascii="Arial" w:hAnsi="Arial" w:cs="Arial"/>
          <w:sz w:val="16"/>
          <w:szCs w:val="16"/>
        </w:rPr>
      </w:pPr>
    </w:p>
    <w:p w:rsidR="00000000" w:rsidRPr="00A111B8" w:rsidRDefault="00195BC2">
      <w:pPr>
        <w:widowControl w:val="0"/>
        <w:autoSpaceDE w:val="0"/>
        <w:autoSpaceDN w:val="0"/>
        <w:adjustRightInd w:val="0"/>
        <w:spacing w:after="0" w:line="240" w:lineRule="auto"/>
        <w:jc w:val="both"/>
        <w:rPr>
          <w:rFonts w:ascii="Arial" w:hAnsi="Arial" w:cs="Arial"/>
          <w:sz w:val="16"/>
          <w:szCs w:val="16"/>
        </w:rPr>
      </w:pPr>
      <w:r w:rsidRPr="00A111B8">
        <w:rPr>
          <w:rFonts w:ascii="Arial" w:hAnsi="Arial" w:cs="Arial"/>
          <w:sz w:val="16"/>
          <w:szCs w:val="16"/>
        </w:rPr>
        <w:tab/>
        <w:t xml:space="preserve">(1) Ak sa má konať podujatie mimo priestorov alebo priestranstiev, ktoré sa </w:t>
      </w:r>
      <w:r w:rsidRPr="00A111B8">
        <w:rPr>
          <w:rFonts w:ascii="Arial" w:hAnsi="Arial" w:cs="Arial"/>
          <w:sz w:val="16"/>
          <w:szCs w:val="16"/>
        </w:rPr>
        <w:t xml:space="preserve">na takýto účel obvykle používajú, obec môže navrhnúť usporiadateľovi iné miesto na jeho konanie, než sa uvádza v oznámení. </w:t>
      </w:r>
    </w:p>
    <w:p w:rsidR="00000000" w:rsidRPr="00A111B8" w:rsidRDefault="00195BC2">
      <w:pPr>
        <w:widowControl w:val="0"/>
        <w:autoSpaceDE w:val="0"/>
        <w:autoSpaceDN w:val="0"/>
        <w:adjustRightInd w:val="0"/>
        <w:spacing w:after="0" w:line="240" w:lineRule="auto"/>
        <w:rPr>
          <w:rFonts w:ascii="Arial" w:hAnsi="Arial" w:cs="Arial"/>
          <w:sz w:val="16"/>
          <w:szCs w:val="16"/>
        </w:rPr>
      </w:pPr>
      <w:r w:rsidRPr="00A111B8">
        <w:rPr>
          <w:rFonts w:ascii="Arial" w:hAnsi="Arial" w:cs="Arial"/>
          <w:sz w:val="16"/>
          <w:szCs w:val="16"/>
        </w:rPr>
        <w:t xml:space="preserve"> </w:t>
      </w:r>
    </w:p>
    <w:p w:rsidR="00000000" w:rsidRPr="00A111B8" w:rsidRDefault="00195BC2">
      <w:pPr>
        <w:widowControl w:val="0"/>
        <w:autoSpaceDE w:val="0"/>
        <w:autoSpaceDN w:val="0"/>
        <w:adjustRightInd w:val="0"/>
        <w:spacing w:after="0" w:line="240" w:lineRule="auto"/>
        <w:jc w:val="both"/>
        <w:rPr>
          <w:rFonts w:ascii="Arial" w:hAnsi="Arial" w:cs="Arial"/>
          <w:sz w:val="16"/>
          <w:szCs w:val="16"/>
        </w:rPr>
      </w:pPr>
      <w:r w:rsidRPr="00A111B8">
        <w:rPr>
          <w:rFonts w:ascii="Arial" w:hAnsi="Arial" w:cs="Arial"/>
          <w:sz w:val="16"/>
          <w:szCs w:val="16"/>
        </w:rPr>
        <w:tab/>
        <w:t>(2) Obec môže zakázať podujatie, ktoré sa má konať na mieste, kde by jeho účastníkom hrozilo závažné nebezpečenstvo pre ich zdrav</w:t>
      </w:r>
      <w:r w:rsidRPr="00A111B8">
        <w:rPr>
          <w:rFonts w:ascii="Arial" w:hAnsi="Arial" w:cs="Arial"/>
          <w:sz w:val="16"/>
          <w:szCs w:val="16"/>
        </w:rPr>
        <w:t xml:space="preserve">ie alebo kde by konanie podujatia obmedzovalo verejnú dopravu alebo zásobovanie obyvateľstva. </w:t>
      </w:r>
    </w:p>
    <w:p w:rsidR="00000000" w:rsidRPr="00A111B8" w:rsidRDefault="00195BC2">
      <w:pPr>
        <w:widowControl w:val="0"/>
        <w:autoSpaceDE w:val="0"/>
        <w:autoSpaceDN w:val="0"/>
        <w:adjustRightInd w:val="0"/>
        <w:spacing w:after="0" w:line="240" w:lineRule="auto"/>
        <w:rPr>
          <w:rFonts w:ascii="Arial" w:hAnsi="Arial" w:cs="Arial"/>
          <w:sz w:val="16"/>
          <w:szCs w:val="16"/>
        </w:rPr>
      </w:pPr>
      <w:r w:rsidRPr="00A111B8">
        <w:rPr>
          <w:rFonts w:ascii="Arial" w:hAnsi="Arial" w:cs="Arial"/>
          <w:sz w:val="16"/>
          <w:szCs w:val="16"/>
        </w:rPr>
        <w:t xml:space="preserve"> </w:t>
      </w:r>
    </w:p>
    <w:p w:rsidR="00000000" w:rsidRPr="00A111B8" w:rsidRDefault="00195BC2">
      <w:pPr>
        <w:widowControl w:val="0"/>
        <w:autoSpaceDE w:val="0"/>
        <w:autoSpaceDN w:val="0"/>
        <w:adjustRightInd w:val="0"/>
        <w:spacing w:after="0" w:line="240" w:lineRule="auto"/>
        <w:jc w:val="both"/>
        <w:rPr>
          <w:rFonts w:ascii="Arial" w:hAnsi="Arial" w:cs="Arial"/>
          <w:sz w:val="16"/>
          <w:szCs w:val="16"/>
        </w:rPr>
      </w:pPr>
      <w:r w:rsidRPr="00A111B8">
        <w:rPr>
          <w:rFonts w:ascii="Arial" w:hAnsi="Arial" w:cs="Arial"/>
          <w:sz w:val="16"/>
          <w:szCs w:val="16"/>
        </w:rPr>
        <w:tab/>
        <w:t xml:space="preserve">(3) Na rozhodovanie podľa </w:t>
      </w:r>
      <w:r w:rsidRPr="00A111B8">
        <w:rPr>
          <w:rFonts w:ascii="Arial" w:hAnsi="Arial" w:cs="Arial"/>
          <w:sz w:val="16"/>
          <w:szCs w:val="16"/>
        </w:rPr>
        <w:t>odseku 2</w:t>
      </w:r>
      <w:r w:rsidRPr="00A111B8">
        <w:rPr>
          <w:rFonts w:ascii="Arial" w:hAnsi="Arial" w:cs="Arial"/>
          <w:sz w:val="16"/>
          <w:szCs w:val="16"/>
        </w:rPr>
        <w:t xml:space="preserve"> sa vzťahujú všeobecné predpisy o správ</w:t>
      </w:r>
      <w:r w:rsidRPr="00A111B8">
        <w:rPr>
          <w:rFonts w:ascii="Arial" w:hAnsi="Arial" w:cs="Arial"/>
          <w:sz w:val="16"/>
          <w:szCs w:val="16"/>
        </w:rPr>
        <w:t>nom konaní.</w:t>
      </w:r>
      <w:r w:rsidRPr="00A111B8">
        <w:rPr>
          <w:rFonts w:ascii="Arial" w:hAnsi="Arial" w:cs="Arial"/>
          <w:sz w:val="16"/>
          <w:szCs w:val="16"/>
          <w:vertAlign w:val="superscript"/>
        </w:rPr>
        <w:t xml:space="preserve"> 2)</w:t>
      </w:r>
      <w:r w:rsidRPr="00A111B8">
        <w:rPr>
          <w:rFonts w:ascii="Arial" w:hAnsi="Arial" w:cs="Arial"/>
          <w:sz w:val="16"/>
          <w:szCs w:val="16"/>
        </w:rPr>
        <w:t xml:space="preserve"> Opravný prostriedok proti zákazu podujatia nemá odkladný účinok. </w:t>
      </w:r>
    </w:p>
    <w:p w:rsidR="00000000" w:rsidRPr="00A111B8" w:rsidRDefault="00195BC2">
      <w:pPr>
        <w:widowControl w:val="0"/>
        <w:autoSpaceDE w:val="0"/>
        <w:autoSpaceDN w:val="0"/>
        <w:adjustRightInd w:val="0"/>
        <w:spacing w:after="0" w:line="240" w:lineRule="auto"/>
        <w:rPr>
          <w:rFonts w:ascii="Arial" w:hAnsi="Arial" w:cs="Arial"/>
          <w:sz w:val="16"/>
          <w:szCs w:val="16"/>
        </w:rPr>
      </w:pPr>
      <w:r w:rsidRPr="00A111B8">
        <w:rPr>
          <w:rFonts w:ascii="Arial" w:hAnsi="Arial" w:cs="Arial"/>
          <w:sz w:val="16"/>
          <w:szCs w:val="16"/>
        </w:rPr>
        <w:t xml:space="preserve"> </w:t>
      </w:r>
    </w:p>
    <w:p w:rsidR="00000000" w:rsidRPr="00A111B8" w:rsidRDefault="00195BC2">
      <w:pPr>
        <w:widowControl w:val="0"/>
        <w:autoSpaceDE w:val="0"/>
        <w:autoSpaceDN w:val="0"/>
        <w:adjustRightInd w:val="0"/>
        <w:spacing w:after="0" w:line="240" w:lineRule="auto"/>
        <w:jc w:val="center"/>
        <w:rPr>
          <w:rFonts w:ascii="Arial" w:hAnsi="Arial" w:cs="Arial"/>
          <w:sz w:val="16"/>
          <w:szCs w:val="16"/>
        </w:rPr>
      </w:pPr>
      <w:r w:rsidRPr="00A111B8">
        <w:rPr>
          <w:rFonts w:ascii="Arial" w:hAnsi="Arial" w:cs="Arial"/>
          <w:sz w:val="16"/>
          <w:szCs w:val="16"/>
        </w:rPr>
        <w:t xml:space="preserve">§ 5 </w:t>
      </w:r>
    </w:p>
    <w:p w:rsidR="00000000" w:rsidRPr="00A111B8" w:rsidRDefault="00195BC2">
      <w:pPr>
        <w:widowControl w:val="0"/>
        <w:autoSpaceDE w:val="0"/>
        <w:autoSpaceDN w:val="0"/>
        <w:adjustRightInd w:val="0"/>
        <w:spacing w:after="0" w:line="240" w:lineRule="auto"/>
        <w:rPr>
          <w:rFonts w:ascii="Arial" w:hAnsi="Arial" w:cs="Arial"/>
          <w:sz w:val="16"/>
          <w:szCs w:val="16"/>
        </w:rPr>
      </w:pPr>
    </w:p>
    <w:p w:rsidR="00000000" w:rsidRDefault="00195BC2">
      <w:pPr>
        <w:widowControl w:val="0"/>
        <w:autoSpaceDE w:val="0"/>
        <w:autoSpaceDN w:val="0"/>
        <w:adjustRightInd w:val="0"/>
        <w:spacing w:after="0" w:line="240" w:lineRule="auto"/>
        <w:jc w:val="both"/>
        <w:rPr>
          <w:rFonts w:ascii="Arial" w:hAnsi="Arial" w:cs="Arial"/>
          <w:sz w:val="16"/>
          <w:szCs w:val="16"/>
        </w:rPr>
      </w:pPr>
      <w:r w:rsidRPr="00A111B8">
        <w:rPr>
          <w:rFonts w:ascii="Arial" w:hAnsi="Arial" w:cs="Arial"/>
          <w:sz w:val="16"/>
          <w:szCs w:val="16"/>
        </w:rPr>
        <w:tab/>
      </w:r>
      <w:r w:rsidR="00A111B8" w:rsidRPr="00A111B8">
        <w:rPr>
          <w:rFonts w:ascii="Arial" w:hAnsi="Arial" w:cs="Arial"/>
          <w:color w:val="00B050"/>
          <w:sz w:val="16"/>
          <w:szCs w:val="16"/>
        </w:rPr>
        <w:t>(1)</w:t>
      </w:r>
      <w:r w:rsidR="00A111B8">
        <w:rPr>
          <w:rFonts w:ascii="Arial" w:hAnsi="Arial" w:cs="Arial"/>
          <w:color w:val="00B050"/>
          <w:sz w:val="16"/>
          <w:szCs w:val="16"/>
        </w:rPr>
        <w:t xml:space="preserve"> </w:t>
      </w:r>
      <w:r w:rsidRPr="00A111B8">
        <w:rPr>
          <w:rFonts w:ascii="Arial" w:hAnsi="Arial" w:cs="Arial"/>
          <w:sz w:val="16"/>
          <w:szCs w:val="16"/>
        </w:rPr>
        <w:t>Usporiadateľ zodpovedá za utvorenie vhodných podmienok na uskuto</w:t>
      </w:r>
      <w:r w:rsidRPr="00A111B8">
        <w:rPr>
          <w:rFonts w:ascii="Arial" w:hAnsi="Arial" w:cs="Arial"/>
          <w:sz w:val="16"/>
          <w:szCs w:val="16"/>
        </w:rPr>
        <w:t xml:space="preserve">čnenie podujatia, za zachovanie poriadku počas jeho priebehu, za dodržiavanie príslušných autorskoprávnych, daňových, zdravotno-hygienických, požiarnych, </w:t>
      </w:r>
      <w:r w:rsidRPr="00A111B8">
        <w:rPr>
          <w:rFonts w:ascii="Arial" w:hAnsi="Arial" w:cs="Arial"/>
          <w:sz w:val="16"/>
          <w:szCs w:val="16"/>
        </w:rPr>
        <w:lastRenderedPageBreak/>
        <w:t>bezpečnostných a iných právnych predpisov</w:t>
      </w:r>
      <w:r w:rsidRPr="00A111B8">
        <w:rPr>
          <w:rFonts w:ascii="Arial" w:hAnsi="Arial" w:cs="Arial"/>
          <w:sz w:val="16"/>
          <w:szCs w:val="16"/>
          <w:vertAlign w:val="superscript"/>
        </w:rPr>
        <w:t xml:space="preserve"> 3)</w:t>
      </w:r>
      <w:r w:rsidRPr="00A111B8">
        <w:rPr>
          <w:rFonts w:ascii="Arial" w:hAnsi="Arial" w:cs="Arial"/>
          <w:sz w:val="16"/>
          <w:szCs w:val="16"/>
        </w:rPr>
        <w:t xml:space="preserve"> a za umožnenie výkonu dozoru na to oprávneným orgánom. </w:t>
      </w:r>
    </w:p>
    <w:p w:rsidR="00A111B8" w:rsidRDefault="00A111B8">
      <w:pPr>
        <w:widowControl w:val="0"/>
        <w:autoSpaceDE w:val="0"/>
        <w:autoSpaceDN w:val="0"/>
        <w:adjustRightInd w:val="0"/>
        <w:spacing w:after="0" w:line="240" w:lineRule="auto"/>
        <w:jc w:val="both"/>
        <w:rPr>
          <w:rFonts w:ascii="Arial" w:hAnsi="Arial" w:cs="Arial"/>
          <w:sz w:val="16"/>
          <w:szCs w:val="16"/>
        </w:rPr>
      </w:pPr>
    </w:p>
    <w:p w:rsidR="00A111B8" w:rsidRPr="00A111B8" w:rsidRDefault="00A111B8">
      <w:pPr>
        <w:widowControl w:val="0"/>
        <w:autoSpaceDE w:val="0"/>
        <w:autoSpaceDN w:val="0"/>
        <w:adjustRightInd w:val="0"/>
        <w:spacing w:after="0" w:line="240" w:lineRule="auto"/>
        <w:jc w:val="both"/>
        <w:rPr>
          <w:rFonts w:ascii="Arial" w:hAnsi="Arial" w:cs="Arial"/>
          <w:color w:val="00B050"/>
          <w:sz w:val="16"/>
          <w:szCs w:val="16"/>
        </w:rPr>
      </w:pPr>
      <w:r>
        <w:rPr>
          <w:rFonts w:ascii="Arial" w:hAnsi="Arial" w:cs="Arial"/>
          <w:sz w:val="16"/>
          <w:szCs w:val="16"/>
        </w:rPr>
        <w:tab/>
      </w:r>
      <w:r w:rsidRPr="00A111B8">
        <w:rPr>
          <w:rFonts w:ascii="Arial" w:hAnsi="Arial" w:cs="Arial"/>
          <w:color w:val="00B050"/>
          <w:sz w:val="16"/>
          <w:szCs w:val="16"/>
        </w:rPr>
        <w:t>(2)</w:t>
      </w:r>
      <w:r>
        <w:rPr>
          <w:rFonts w:ascii="Arial" w:hAnsi="Arial" w:cs="Arial"/>
          <w:color w:val="00B050"/>
          <w:sz w:val="16"/>
          <w:szCs w:val="16"/>
        </w:rPr>
        <w:t xml:space="preserve"> </w:t>
      </w:r>
      <w:r w:rsidRPr="00A111B8">
        <w:rPr>
          <w:rFonts w:ascii="Arial" w:hAnsi="Arial" w:cs="Arial"/>
          <w:color w:val="00B050"/>
          <w:sz w:val="16"/>
          <w:szCs w:val="16"/>
        </w:rPr>
        <w:t>Usporiadateľ je oprávnený odoprieť osobe vstup na podujatie alebo účasť na podujatí, ak je vstupenka, pozvánka, preukaz, potvrdenie alebo iný doklad umožňujúci vstup na podujatie alebo účasť na podujatí vystavený na meno osoby a osoba nepreukáže usporiadateľovi svoju totožnosť.</w:t>
      </w:r>
      <w:r w:rsidRPr="00A111B8">
        <w:rPr>
          <w:rFonts w:ascii="Arial" w:hAnsi="Arial" w:cs="Arial"/>
          <w:color w:val="00B050"/>
          <w:sz w:val="16"/>
          <w:szCs w:val="16"/>
          <w:vertAlign w:val="superscript"/>
        </w:rPr>
        <w:t>4)</w:t>
      </w:r>
      <w:r w:rsidRPr="00A111B8">
        <w:rPr>
          <w:rFonts w:ascii="Arial" w:hAnsi="Arial" w:cs="Arial"/>
          <w:color w:val="00B050"/>
          <w:sz w:val="16"/>
          <w:szCs w:val="16"/>
        </w:rPr>
        <w:t xml:space="preserve"> Usporiadateľ je oprávnený odoprieť na podujatie vstup alebo účasť na podujatí aj osobe, o ktorej má pochybnosť, či spĺňa podmienku veku alebo inú podmienku, na ktorej splnenie je viazaný vstup na podujatie alebo účasť na podujatí, ak osoba nepreukáže</w:t>
      </w:r>
      <w:r>
        <w:rPr>
          <w:rFonts w:ascii="Arial" w:hAnsi="Arial" w:cs="Arial"/>
          <w:color w:val="00B050"/>
          <w:sz w:val="16"/>
          <w:szCs w:val="16"/>
        </w:rPr>
        <w:t xml:space="preserve"> usporiadateľovi jej splnenie.</w:t>
      </w:r>
    </w:p>
    <w:p w:rsidR="00000000" w:rsidRPr="00A111B8" w:rsidRDefault="00195BC2">
      <w:pPr>
        <w:widowControl w:val="0"/>
        <w:autoSpaceDE w:val="0"/>
        <w:autoSpaceDN w:val="0"/>
        <w:adjustRightInd w:val="0"/>
        <w:spacing w:after="0" w:line="240" w:lineRule="auto"/>
        <w:rPr>
          <w:rFonts w:ascii="Arial" w:hAnsi="Arial" w:cs="Arial"/>
          <w:sz w:val="16"/>
          <w:szCs w:val="16"/>
        </w:rPr>
      </w:pPr>
      <w:r w:rsidRPr="00A111B8">
        <w:rPr>
          <w:rFonts w:ascii="Arial" w:hAnsi="Arial" w:cs="Arial"/>
          <w:sz w:val="16"/>
          <w:szCs w:val="16"/>
        </w:rPr>
        <w:t xml:space="preserve"> </w:t>
      </w:r>
    </w:p>
    <w:p w:rsidR="00000000" w:rsidRPr="00A111B8" w:rsidRDefault="00195BC2">
      <w:pPr>
        <w:widowControl w:val="0"/>
        <w:autoSpaceDE w:val="0"/>
        <w:autoSpaceDN w:val="0"/>
        <w:adjustRightInd w:val="0"/>
        <w:spacing w:after="0" w:line="240" w:lineRule="auto"/>
        <w:jc w:val="center"/>
        <w:rPr>
          <w:rFonts w:ascii="Arial" w:hAnsi="Arial" w:cs="Arial"/>
          <w:sz w:val="16"/>
          <w:szCs w:val="16"/>
        </w:rPr>
      </w:pPr>
      <w:r w:rsidRPr="00A111B8">
        <w:rPr>
          <w:rFonts w:ascii="Arial" w:hAnsi="Arial" w:cs="Arial"/>
          <w:sz w:val="16"/>
          <w:szCs w:val="16"/>
        </w:rPr>
        <w:t xml:space="preserve">§ 6 </w:t>
      </w:r>
    </w:p>
    <w:p w:rsidR="00000000" w:rsidRPr="00A111B8" w:rsidRDefault="00195BC2">
      <w:pPr>
        <w:widowControl w:val="0"/>
        <w:autoSpaceDE w:val="0"/>
        <w:autoSpaceDN w:val="0"/>
        <w:adjustRightInd w:val="0"/>
        <w:spacing w:after="0" w:line="240" w:lineRule="auto"/>
        <w:rPr>
          <w:rFonts w:ascii="Arial" w:hAnsi="Arial" w:cs="Arial"/>
          <w:sz w:val="16"/>
          <w:szCs w:val="16"/>
        </w:rPr>
      </w:pPr>
    </w:p>
    <w:p w:rsidR="00000000" w:rsidRPr="00A111B8" w:rsidRDefault="00195BC2">
      <w:pPr>
        <w:widowControl w:val="0"/>
        <w:autoSpaceDE w:val="0"/>
        <w:autoSpaceDN w:val="0"/>
        <w:adjustRightInd w:val="0"/>
        <w:spacing w:after="0" w:line="240" w:lineRule="auto"/>
        <w:jc w:val="both"/>
        <w:rPr>
          <w:rFonts w:ascii="Arial" w:hAnsi="Arial" w:cs="Arial"/>
          <w:sz w:val="16"/>
          <w:szCs w:val="16"/>
        </w:rPr>
      </w:pPr>
      <w:r w:rsidRPr="00A111B8">
        <w:rPr>
          <w:rFonts w:ascii="Arial" w:hAnsi="Arial" w:cs="Arial"/>
          <w:sz w:val="16"/>
          <w:szCs w:val="16"/>
        </w:rPr>
        <w:tab/>
        <w:t xml:space="preserve">(1) Obec je oprávnená dozerať, či sa podujatie koná v súlade s oznámením podľa </w:t>
      </w:r>
      <w:r w:rsidRPr="00A111B8">
        <w:rPr>
          <w:rFonts w:ascii="Arial" w:hAnsi="Arial" w:cs="Arial"/>
          <w:sz w:val="16"/>
          <w:szCs w:val="16"/>
        </w:rPr>
        <w:t>§ 3</w:t>
      </w:r>
      <w:r w:rsidRPr="00A111B8">
        <w:rPr>
          <w:rFonts w:ascii="Arial" w:hAnsi="Arial" w:cs="Arial"/>
          <w:sz w:val="16"/>
          <w:szCs w:val="16"/>
        </w:rPr>
        <w:t xml:space="preserve">. </w:t>
      </w:r>
    </w:p>
    <w:p w:rsidR="00000000" w:rsidRPr="00A111B8" w:rsidRDefault="00195BC2">
      <w:pPr>
        <w:widowControl w:val="0"/>
        <w:autoSpaceDE w:val="0"/>
        <w:autoSpaceDN w:val="0"/>
        <w:adjustRightInd w:val="0"/>
        <w:spacing w:after="0" w:line="240" w:lineRule="auto"/>
        <w:rPr>
          <w:rFonts w:ascii="Arial" w:hAnsi="Arial" w:cs="Arial"/>
          <w:sz w:val="16"/>
          <w:szCs w:val="16"/>
        </w:rPr>
      </w:pPr>
      <w:r w:rsidRPr="00A111B8">
        <w:rPr>
          <w:rFonts w:ascii="Arial" w:hAnsi="Arial" w:cs="Arial"/>
          <w:sz w:val="16"/>
          <w:szCs w:val="16"/>
        </w:rPr>
        <w:t xml:space="preserve"> </w:t>
      </w:r>
    </w:p>
    <w:p w:rsidR="00000000" w:rsidRPr="00A111B8" w:rsidRDefault="00195BC2">
      <w:pPr>
        <w:widowControl w:val="0"/>
        <w:autoSpaceDE w:val="0"/>
        <w:autoSpaceDN w:val="0"/>
        <w:adjustRightInd w:val="0"/>
        <w:spacing w:after="0" w:line="240" w:lineRule="auto"/>
        <w:jc w:val="both"/>
        <w:rPr>
          <w:rFonts w:ascii="Arial" w:hAnsi="Arial" w:cs="Arial"/>
          <w:sz w:val="16"/>
          <w:szCs w:val="16"/>
        </w:rPr>
      </w:pPr>
      <w:r w:rsidRPr="00A111B8">
        <w:rPr>
          <w:rFonts w:ascii="Arial" w:hAnsi="Arial" w:cs="Arial"/>
          <w:sz w:val="16"/>
          <w:szCs w:val="16"/>
        </w:rPr>
        <w:tab/>
        <w:t>(2) Osoba, ktorú obec výkonom dozoru písomne poverila (ďalej len "dozorný orgán"), upozorní usporiadateľa na zistené nedostatky a upovedomí ho o tom, aké následky podľa tohto zákona môže mať ich neodstránenie. Ak sa na podujatí p</w:t>
      </w:r>
      <w:r w:rsidRPr="00A111B8">
        <w:rPr>
          <w:rFonts w:ascii="Arial" w:hAnsi="Arial" w:cs="Arial"/>
          <w:sz w:val="16"/>
          <w:szCs w:val="16"/>
        </w:rPr>
        <w:t xml:space="preserve">orušujú ľudské práva a slobody, dozorný orgán podujatie zakáže, resp. ho preruší. Podujatie možno zakázať aj z toho dôvodu, že sa jeho konanie neoznámilo obci alebo by bolo v rozpore s týmto zákonom. </w:t>
      </w:r>
    </w:p>
    <w:p w:rsidR="00000000" w:rsidRPr="00A111B8" w:rsidRDefault="00195BC2">
      <w:pPr>
        <w:widowControl w:val="0"/>
        <w:autoSpaceDE w:val="0"/>
        <w:autoSpaceDN w:val="0"/>
        <w:adjustRightInd w:val="0"/>
        <w:spacing w:after="0" w:line="240" w:lineRule="auto"/>
        <w:rPr>
          <w:rFonts w:ascii="Arial" w:hAnsi="Arial" w:cs="Arial"/>
          <w:sz w:val="16"/>
          <w:szCs w:val="16"/>
        </w:rPr>
      </w:pPr>
      <w:r w:rsidRPr="00A111B8">
        <w:rPr>
          <w:rFonts w:ascii="Arial" w:hAnsi="Arial" w:cs="Arial"/>
          <w:sz w:val="16"/>
          <w:szCs w:val="16"/>
        </w:rPr>
        <w:t xml:space="preserve"> </w:t>
      </w:r>
    </w:p>
    <w:p w:rsidR="00000000" w:rsidRPr="00A111B8" w:rsidRDefault="00195BC2">
      <w:pPr>
        <w:widowControl w:val="0"/>
        <w:autoSpaceDE w:val="0"/>
        <w:autoSpaceDN w:val="0"/>
        <w:adjustRightInd w:val="0"/>
        <w:spacing w:after="0" w:line="240" w:lineRule="auto"/>
        <w:jc w:val="both"/>
        <w:rPr>
          <w:rFonts w:ascii="Arial" w:hAnsi="Arial" w:cs="Arial"/>
          <w:sz w:val="16"/>
          <w:szCs w:val="16"/>
        </w:rPr>
      </w:pPr>
      <w:r w:rsidRPr="00A111B8">
        <w:rPr>
          <w:rFonts w:ascii="Arial" w:hAnsi="Arial" w:cs="Arial"/>
          <w:sz w:val="16"/>
          <w:szCs w:val="16"/>
        </w:rPr>
        <w:tab/>
        <w:t>(3) Dozorný orgán oznámi rozhodnutie</w:t>
      </w:r>
      <w:r w:rsidRPr="00A111B8">
        <w:rPr>
          <w:rFonts w:ascii="Arial" w:hAnsi="Arial" w:cs="Arial"/>
          <w:sz w:val="16"/>
          <w:szCs w:val="16"/>
          <w:vertAlign w:val="superscript"/>
        </w:rPr>
        <w:t xml:space="preserve"> 2)</w:t>
      </w:r>
      <w:r w:rsidRPr="00A111B8">
        <w:rPr>
          <w:rFonts w:ascii="Arial" w:hAnsi="Arial" w:cs="Arial"/>
          <w:sz w:val="16"/>
          <w:szCs w:val="16"/>
        </w:rPr>
        <w:t xml:space="preserve"> o zákaze pod</w:t>
      </w:r>
      <w:r w:rsidRPr="00A111B8">
        <w:rPr>
          <w:rFonts w:ascii="Arial" w:hAnsi="Arial" w:cs="Arial"/>
          <w:sz w:val="16"/>
          <w:szCs w:val="16"/>
        </w:rPr>
        <w:t xml:space="preserve">ujatia alebo o jeho prerušení usporiadateľovi ústnym vyhlásením. Písomné vyhotovenie tohto rozhodnutia treba doručiť usporiadateľovi do troch dní. Opravný prostriedok proti rozhodnutiu o zákaze alebo prerušení podujatia nemá odkladný účinok. </w:t>
      </w:r>
    </w:p>
    <w:p w:rsidR="00000000" w:rsidRPr="00A111B8" w:rsidRDefault="00195BC2">
      <w:pPr>
        <w:widowControl w:val="0"/>
        <w:autoSpaceDE w:val="0"/>
        <w:autoSpaceDN w:val="0"/>
        <w:adjustRightInd w:val="0"/>
        <w:spacing w:after="0" w:line="240" w:lineRule="auto"/>
        <w:rPr>
          <w:rFonts w:ascii="Arial" w:hAnsi="Arial" w:cs="Arial"/>
          <w:sz w:val="16"/>
          <w:szCs w:val="16"/>
        </w:rPr>
      </w:pPr>
      <w:r w:rsidRPr="00A111B8">
        <w:rPr>
          <w:rFonts w:ascii="Arial" w:hAnsi="Arial" w:cs="Arial"/>
          <w:sz w:val="16"/>
          <w:szCs w:val="16"/>
        </w:rPr>
        <w:t xml:space="preserve"> </w:t>
      </w:r>
    </w:p>
    <w:p w:rsidR="00000000" w:rsidRPr="00A111B8" w:rsidRDefault="00195BC2">
      <w:pPr>
        <w:widowControl w:val="0"/>
        <w:autoSpaceDE w:val="0"/>
        <w:autoSpaceDN w:val="0"/>
        <w:adjustRightInd w:val="0"/>
        <w:spacing w:after="0" w:line="240" w:lineRule="auto"/>
        <w:jc w:val="center"/>
        <w:rPr>
          <w:rFonts w:ascii="Arial" w:hAnsi="Arial" w:cs="Arial"/>
          <w:sz w:val="16"/>
          <w:szCs w:val="16"/>
        </w:rPr>
      </w:pPr>
      <w:r w:rsidRPr="00A111B8">
        <w:rPr>
          <w:rFonts w:ascii="Arial" w:hAnsi="Arial" w:cs="Arial"/>
          <w:sz w:val="16"/>
          <w:szCs w:val="16"/>
        </w:rPr>
        <w:t xml:space="preserve">§ 7 </w:t>
      </w:r>
    </w:p>
    <w:p w:rsidR="00000000" w:rsidRPr="00A111B8" w:rsidRDefault="00195BC2">
      <w:pPr>
        <w:widowControl w:val="0"/>
        <w:autoSpaceDE w:val="0"/>
        <w:autoSpaceDN w:val="0"/>
        <w:adjustRightInd w:val="0"/>
        <w:spacing w:after="0" w:line="240" w:lineRule="auto"/>
        <w:rPr>
          <w:rFonts w:ascii="Arial" w:hAnsi="Arial" w:cs="Arial"/>
          <w:sz w:val="16"/>
          <w:szCs w:val="16"/>
        </w:rPr>
      </w:pPr>
    </w:p>
    <w:p w:rsidR="00000000" w:rsidRPr="00A111B8" w:rsidRDefault="00195BC2">
      <w:pPr>
        <w:widowControl w:val="0"/>
        <w:autoSpaceDE w:val="0"/>
        <w:autoSpaceDN w:val="0"/>
        <w:adjustRightInd w:val="0"/>
        <w:spacing w:after="0" w:line="240" w:lineRule="auto"/>
        <w:jc w:val="both"/>
        <w:rPr>
          <w:rFonts w:ascii="Arial" w:hAnsi="Arial" w:cs="Arial"/>
          <w:sz w:val="16"/>
          <w:szCs w:val="16"/>
        </w:rPr>
      </w:pPr>
      <w:r w:rsidRPr="00A111B8">
        <w:rPr>
          <w:rFonts w:ascii="Arial" w:hAnsi="Arial" w:cs="Arial"/>
          <w:sz w:val="16"/>
          <w:szCs w:val="16"/>
        </w:rPr>
        <w:tab/>
        <w:t>Usporiadateľovi, ktorý je právnickou osobou, môže obec za nesplnenie oznamovacej povinnosti podľa tohto zákona, za usporiadanie podujatia, ktoré bolo zakázané</w:t>
      </w:r>
      <w:r w:rsidRPr="00A111B8">
        <w:rPr>
          <w:rFonts w:ascii="Arial" w:hAnsi="Arial" w:cs="Arial"/>
          <w:sz w:val="16"/>
          <w:szCs w:val="16"/>
        </w:rPr>
        <w:t xml:space="preserve">, ako aj za porušenie iných povinností usporiadateľa uložiť pokutu do 332 eur. </w:t>
      </w:r>
    </w:p>
    <w:p w:rsidR="00000000" w:rsidRPr="00A111B8" w:rsidRDefault="00195BC2">
      <w:pPr>
        <w:widowControl w:val="0"/>
        <w:autoSpaceDE w:val="0"/>
        <w:autoSpaceDN w:val="0"/>
        <w:adjustRightInd w:val="0"/>
        <w:spacing w:after="0" w:line="240" w:lineRule="auto"/>
        <w:rPr>
          <w:rFonts w:ascii="Arial" w:hAnsi="Arial" w:cs="Arial"/>
          <w:sz w:val="16"/>
          <w:szCs w:val="16"/>
        </w:rPr>
      </w:pPr>
      <w:r w:rsidRPr="00A111B8">
        <w:rPr>
          <w:rFonts w:ascii="Arial" w:hAnsi="Arial" w:cs="Arial"/>
          <w:sz w:val="16"/>
          <w:szCs w:val="16"/>
        </w:rPr>
        <w:t xml:space="preserve"> </w:t>
      </w:r>
    </w:p>
    <w:p w:rsidR="00000000" w:rsidRPr="00A111B8" w:rsidRDefault="00195BC2">
      <w:pPr>
        <w:widowControl w:val="0"/>
        <w:autoSpaceDE w:val="0"/>
        <w:autoSpaceDN w:val="0"/>
        <w:adjustRightInd w:val="0"/>
        <w:spacing w:after="0" w:line="240" w:lineRule="auto"/>
        <w:jc w:val="center"/>
        <w:rPr>
          <w:rFonts w:ascii="Arial" w:hAnsi="Arial" w:cs="Arial"/>
          <w:sz w:val="16"/>
          <w:szCs w:val="16"/>
        </w:rPr>
      </w:pPr>
      <w:r w:rsidRPr="00A111B8">
        <w:rPr>
          <w:rFonts w:ascii="Arial" w:hAnsi="Arial" w:cs="Arial"/>
          <w:sz w:val="16"/>
          <w:szCs w:val="16"/>
        </w:rPr>
        <w:t xml:space="preserve">§ 8 </w:t>
      </w:r>
    </w:p>
    <w:p w:rsidR="00000000" w:rsidRPr="00A111B8" w:rsidRDefault="00195BC2">
      <w:pPr>
        <w:widowControl w:val="0"/>
        <w:autoSpaceDE w:val="0"/>
        <w:autoSpaceDN w:val="0"/>
        <w:adjustRightInd w:val="0"/>
        <w:spacing w:after="0" w:line="240" w:lineRule="auto"/>
        <w:rPr>
          <w:rFonts w:ascii="Arial" w:hAnsi="Arial" w:cs="Arial"/>
          <w:sz w:val="16"/>
          <w:szCs w:val="16"/>
        </w:rPr>
      </w:pPr>
    </w:p>
    <w:p w:rsidR="00000000" w:rsidRPr="00A111B8" w:rsidRDefault="00195BC2">
      <w:pPr>
        <w:widowControl w:val="0"/>
        <w:autoSpaceDE w:val="0"/>
        <w:autoSpaceDN w:val="0"/>
        <w:adjustRightInd w:val="0"/>
        <w:spacing w:after="0" w:line="240" w:lineRule="auto"/>
        <w:jc w:val="both"/>
        <w:rPr>
          <w:rFonts w:ascii="Arial" w:hAnsi="Arial" w:cs="Arial"/>
          <w:sz w:val="16"/>
          <w:szCs w:val="16"/>
        </w:rPr>
      </w:pPr>
      <w:r w:rsidRPr="00A111B8">
        <w:rPr>
          <w:rFonts w:ascii="Arial" w:hAnsi="Arial" w:cs="Arial"/>
          <w:sz w:val="16"/>
          <w:szCs w:val="16"/>
        </w:rPr>
        <w:tab/>
        <w:t>(1) Ustanovenia tohto zákona sa nevzťahujú na podujatia, ktoré sa</w:t>
      </w:r>
      <w:r w:rsidRPr="00A111B8">
        <w:rPr>
          <w:rFonts w:ascii="Arial" w:hAnsi="Arial" w:cs="Arial"/>
          <w:sz w:val="16"/>
          <w:szCs w:val="16"/>
        </w:rPr>
        <w:t xml:space="preserve"> konajú v priestoroch ozbrojených síl a ozbrojených zborov. </w:t>
      </w:r>
    </w:p>
    <w:p w:rsidR="00000000" w:rsidRPr="00A111B8" w:rsidRDefault="00195BC2">
      <w:pPr>
        <w:widowControl w:val="0"/>
        <w:autoSpaceDE w:val="0"/>
        <w:autoSpaceDN w:val="0"/>
        <w:adjustRightInd w:val="0"/>
        <w:spacing w:after="0" w:line="240" w:lineRule="auto"/>
        <w:rPr>
          <w:rFonts w:ascii="Arial" w:hAnsi="Arial" w:cs="Arial"/>
          <w:sz w:val="16"/>
          <w:szCs w:val="16"/>
        </w:rPr>
      </w:pPr>
      <w:r w:rsidRPr="00A111B8">
        <w:rPr>
          <w:rFonts w:ascii="Arial" w:hAnsi="Arial" w:cs="Arial"/>
          <w:sz w:val="16"/>
          <w:szCs w:val="16"/>
        </w:rPr>
        <w:t xml:space="preserve"> </w:t>
      </w:r>
    </w:p>
    <w:p w:rsidR="00000000" w:rsidRPr="00A111B8" w:rsidRDefault="00195BC2">
      <w:pPr>
        <w:widowControl w:val="0"/>
        <w:autoSpaceDE w:val="0"/>
        <w:autoSpaceDN w:val="0"/>
        <w:adjustRightInd w:val="0"/>
        <w:spacing w:after="0" w:line="240" w:lineRule="auto"/>
        <w:jc w:val="both"/>
        <w:rPr>
          <w:rFonts w:ascii="Arial" w:hAnsi="Arial" w:cs="Arial"/>
          <w:sz w:val="16"/>
          <w:szCs w:val="16"/>
        </w:rPr>
      </w:pPr>
      <w:r w:rsidRPr="00A111B8">
        <w:rPr>
          <w:rFonts w:ascii="Arial" w:hAnsi="Arial" w:cs="Arial"/>
          <w:sz w:val="16"/>
          <w:szCs w:val="16"/>
        </w:rPr>
        <w:tab/>
        <w:t xml:space="preserve">(2) Ustanovenie </w:t>
      </w:r>
      <w:hyperlink r:id="rId5" w:history="1">
        <w:r w:rsidRPr="00A111B8">
          <w:rPr>
            <w:rFonts w:ascii="Arial" w:hAnsi="Arial" w:cs="Arial"/>
            <w:sz w:val="16"/>
            <w:szCs w:val="16"/>
          </w:rPr>
          <w:t>§ 3</w:t>
        </w:r>
      </w:hyperlink>
      <w:r w:rsidRPr="00A111B8">
        <w:rPr>
          <w:rFonts w:ascii="Arial" w:hAnsi="Arial" w:cs="Arial"/>
          <w:sz w:val="16"/>
          <w:szCs w:val="16"/>
        </w:rPr>
        <w:t xml:space="preserve"> sa nevzťahuje na produkcie bez vstupného na verejných priestranstvách, ktoré na tento ú</w:t>
      </w:r>
      <w:r w:rsidRPr="00A111B8">
        <w:rPr>
          <w:rFonts w:ascii="Arial" w:hAnsi="Arial" w:cs="Arial"/>
          <w:sz w:val="16"/>
          <w:szCs w:val="16"/>
        </w:rPr>
        <w:t xml:space="preserve">čel určila obec. </w:t>
      </w:r>
    </w:p>
    <w:p w:rsidR="00000000" w:rsidRPr="00A111B8" w:rsidRDefault="00195BC2">
      <w:pPr>
        <w:widowControl w:val="0"/>
        <w:autoSpaceDE w:val="0"/>
        <w:autoSpaceDN w:val="0"/>
        <w:adjustRightInd w:val="0"/>
        <w:spacing w:after="0" w:line="240" w:lineRule="auto"/>
        <w:rPr>
          <w:rFonts w:ascii="Arial" w:hAnsi="Arial" w:cs="Arial"/>
          <w:sz w:val="16"/>
          <w:szCs w:val="16"/>
        </w:rPr>
      </w:pPr>
      <w:r w:rsidRPr="00A111B8">
        <w:rPr>
          <w:rFonts w:ascii="Arial" w:hAnsi="Arial" w:cs="Arial"/>
          <w:sz w:val="16"/>
          <w:szCs w:val="16"/>
        </w:rPr>
        <w:t xml:space="preserve"> </w:t>
      </w:r>
    </w:p>
    <w:p w:rsidR="00000000" w:rsidRPr="00A111B8" w:rsidRDefault="00195BC2">
      <w:pPr>
        <w:widowControl w:val="0"/>
        <w:autoSpaceDE w:val="0"/>
        <w:autoSpaceDN w:val="0"/>
        <w:adjustRightInd w:val="0"/>
        <w:spacing w:after="0" w:line="240" w:lineRule="auto"/>
        <w:jc w:val="center"/>
        <w:rPr>
          <w:rFonts w:ascii="Arial" w:hAnsi="Arial" w:cs="Arial"/>
          <w:b/>
          <w:bCs/>
          <w:sz w:val="16"/>
          <w:szCs w:val="16"/>
        </w:rPr>
      </w:pPr>
      <w:r w:rsidRPr="00A111B8">
        <w:rPr>
          <w:rFonts w:ascii="Arial" w:hAnsi="Arial" w:cs="Arial"/>
          <w:b/>
          <w:bCs/>
          <w:sz w:val="16"/>
          <w:szCs w:val="16"/>
        </w:rPr>
        <w:t xml:space="preserve">Prechodné ustanovenia počas trvania mimoriadnej situácie, núdzového stavu alebo výnimočného stavu vyhláseného v súvislosti s ochorením COVID-19 </w:t>
      </w:r>
    </w:p>
    <w:p w:rsidR="00000000" w:rsidRPr="00A111B8" w:rsidRDefault="00195BC2">
      <w:pPr>
        <w:widowControl w:val="0"/>
        <w:autoSpaceDE w:val="0"/>
        <w:autoSpaceDN w:val="0"/>
        <w:adjustRightInd w:val="0"/>
        <w:spacing w:after="0" w:line="240" w:lineRule="auto"/>
        <w:rPr>
          <w:rFonts w:ascii="Arial" w:hAnsi="Arial" w:cs="Arial"/>
          <w:b/>
          <w:bCs/>
          <w:sz w:val="16"/>
          <w:szCs w:val="16"/>
        </w:rPr>
      </w:pPr>
    </w:p>
    <w:p w:rsidR="00000000" w:rsidRPr="00A111B8" w:rsidRDefault="00195BC2">
      <w:pPr>
        <w:widowControl w:val="0"/>
        <w:autoSpaceDE w:val="0"/>
        <w:autoSpaceDN w:val="0"/>
        <w:adjustRightInd w:val="0"/>
        <w:spacing w:after="0" w:line="240" w:lineRule="auto"/>
        <w:jc w:val="center"/>
        <w:rPr>
          <w:rFonts w:ascii="Arial" w:hAnsi="Arial" w:cs="Arial"/>
          <w:sz w:val="16"/>
          <w:szCs w:val="16"/>
        </w:rPr>
      </w:pPr>
      <w:r w:rsidRPr="00A111B8">
        <w:rPr>
          <w:rFonts w:ascii="Arial" w:hAnsi="Arial" w:cs="Arial"/>
          <w:sz w:val="16"/>
          <w:szCs w:val="16"/>
        </w:rPr>
        <w:t xml:space="preserve">§ 8a </w:t>
      </w:r>
    </w:p>
    <w:p w:rsidR="00000000" w:rsidRPr="00A111B8" w:rsidRDefault="00195BC2">
      <w:pPr>
        <w:widowControl w:val="0"/>
        <w:autoSpaceDE w:val="0"/>
        <w:autoSpaceDN w:val="0"/>
        <w:adjustRightInd w:val="0"/>
        <w:spacing w:after="0" w:line="240" w:lineRule="auto"/>
        <w:rPr>
          <w:rFonts w:ascii="Arial" w:hAnsi="Arial" w:cs="Arial"/>
          <w:sz w:val="16"/>
          <w:szCs w:val="16"/>
        </w:rPr>
      </w:pPr>
    </w:p>
    <w:p w:rsidR="00000000" w:rsidRPr="00A111B8" w:rsidRDefault="00195BC2">
      <w:pPr>
        <w:widowControl w:val="0"/>
        <w:autoSpaceDE w:val="0"/>
        <w:autoSpaceDN w:val="0"/>
        <w:adjustRightInd w:val="0"/>
        <w:spacing w:after="0" w:line="240" w:lineRule="auto"/>
        <w:jc w:val="both"/>
        <w:rPr>
          <w:rFonts w:ascii="Arial" w:hAnsi="Arial" w:cs="Arial"/>
          <w:sz w:val="16"/>
          <w:szCs w:val="16"/>
        </w:rPr>
      </w:pPr>
      <w:r w:rsidRPr="00A111B8">
        <w:rPr>
          <w:rFonts w:ascii="Arial" w:hAnsi="Arial" w:cs="Arial"/>
          <w:sz w:val="16"/>
          <w:szCs w:val="16"/>
        </w:rPr>
        <w:tab/>
        <w:t>(1) Usporiadateľ podujatia, ktoré sa od 10. marca 2020 v situácii spôsobenej zákaz</w:t>
      </w:r>
      <w:r w:rsidRPr="00A111B8">
        <w:rPr>
          <w:rFonts w:ascii="Arial" w:hAnsi="Arial" w:cs="Arial"/>
          <w:sz w:val="16"/>
          <w:szCs w:val="16"/>
        </w:rPr>
        <w:t xml:space="preserve">om podujatí v súvislosti s ochorením COVID-19, počas trvania mimoriadnej situácie, núdzového stavu alebo výnimočného stavu vyhláseného v súvislosti s ochorením COVID-19 alebo v čase po ich ukončení do 31. decembra 2020 neuskutoční, </w:t>
      </w:r>
    </w:p>
    <w:p w:rsidR="00000000" w:rsidRPr="00A111B8" w:rsidRDefault="00195BC2">
      <w:pPr>
        <w:widowControl w:val="0"/>
        <w:autoSpaceDE w:val="0"/>
        <w:autoSpaceDN w:val="0"/>
        <w:adjustRightInd w:val="0"/>
        <w:spacing w:after="0" w:line="240" w:lineRule="auto"/>
        <w:jc w:val="both"/>
        <w:rPr>
          <w:rFonts w:ascii="Arial" w:hAnsi="Arial" w:cs="Arial"/>
          <w:sz w:val="16"/>
          <w:szCs w:val="16"/>
        </w:rPr>
      </w:pPr>
      <w:r w:rsidRPr="00A111B8">
        <w:rPr>
          <w:rFonts w:ascii="Arial" w:hAnsi="Arial" w:cs="Arial"/>
          <w:sz w:val="16"/>
          <w:szCs w:val="16"/>
        </w:rPr>
        <w:t xml:space="preserve"> </w:t>
      </w:r>
    </w:p>
    <w:p w:rsidR="00000000" w:rsidRPr="00A111B8" w:rsidRDefault="00195BC2">
      <w:pPr>
        <w:widowControl w:val="0"/>
        <w:autoSpaceDE w:val="0"/>
        <w:autoSpaceDN w:val="0"/>
        <w:adjustRightInd w:val="0"/>
        <w:spacing w:after="0" w:line="240" w:lineRule="auto"/>
        <w:jc w:val="both"/>
        <w:rPr>
          <w:rFonts w:ascii="Arial" w:hAnsi="Arial" w:cs="Arial"/>
          <w:sz w:val="16"/>
          <w:szCs w:val="16"/>
        </w:rPr>
      </w:pPr>
      <w:r w:rsidRPr="00A111B8">
        <w:rPr>
          <w:rFonts w:ascii="Arial" w:hAnsi="Arial" w:cs="Arial"/>
          <w:sz w:val="16"/>
          <w:szCs w:val="16"/>
        </w:rPr>
        <w:t xml:space="preserve">a) nie je v omeškaní </w:t>
      </w:r>
      <w:r w:rsidRPr="00A111B8">
        <w:rPr>
          <w:rFonts w:ascii="Arial" w:hAnsi="Arial" w:cs="Arial"/>
          <w:sz w:val="16"/>
          <w:szCs w:val="16"/>
        </w:rPr>
        <w:t xml:space="preserve">s plnením záväzkov zo zmlúv, ktorými zabezpečoval usporiadateľ uskutočnenie podujatia, </w:t>
      </w:r>
    </w:p>
    <w:p w:rsidR="00000000" w:rsidRPr="00A111B8" w:rsidRDefault="00195BC2">
      <w:pPr>
        <w:widowControl w:val="0"/>
        <w:autoSpaceDE w:val="0"/>
        <w:autoSpaceDN w:val="0"/>
        <w:adjustRightInd w:val="0"/>
        <w:spacing w:after="0" w:line="240" w:lineRule="auto"/>
        <w:rPr>
          <w:rFonts w:ascii="Arial" w:hAnsi="Arial" w:cs="Arial"/>
          <w:sz w:val="16"/>
          <w:szCs w:val="16"/>
        </w:rPr>
      </w:pPr>
      <w:r w:rsidRPr="00A111B8">
        <w:rPr>
          <w:rFonts w:ascii="Arial" w:hAnsi="Arial" w:cs="Arial"/>
          <w:sz w:val="16"/>
          <w:szCs w:val="16"/>
        </w:rPr>
        <w:t xml:space="preserve"> </w:t>
      </w:r>
    </w:p>
    <w:p w:rsidR="00000000" w:rsidRPr="00A111B8" w:rsidRDefault="00195BC2">
      <w:pPr>
        <w:widowControl w:val="0"/>
        <w:autoSpaceDE w:val="0"/>
        <w:autoSpaceDN w:val="0"/>
        <w:adjustRightInd w:val="0"/>
        <w:spacing w:after="0" w:line="240" w:lineRule="auto"/>
        <w:jc w:val="both"/>
        <w:rPr>
          <w:rFonts w:ascii="Arial" w:hAnsi="Arial" w:cs="Arial"/>
          <w:sz w:val="16"/>
          <w:szCs w:val="16"/>
        </w:rPr>
      </w:pPr>
      <w:r w:rsidRPr="00A111B8">
        <w:rPr>
          <w:rFonts w:ascii="Arial" w:hAnsi="Arial" w:cs="Arial"/>
          <w:sz w:val="16"/>
          <w:szCs w:val="16"/>
        </w:rPr>
        <w:t>b) nie je povinný uspokojiť nárok na zmluvnú pokutu alebo inú sankciu dohodnutú ako zabezpečenie záväzku, ktorý usporiadateľ nemohol plniť z dôvodu neuskutočnenia pod</w:t>
      </w:r>
      <w:r w:rsidRPr="00A111B8">
        <w:rPr>
          <w:rFonts w:ascii="Arial" w:hAnsi="Arial" w:cs="Arial"/>
          <w:sz w:val="16"/>
          <w:szCs w:val="16"/>
        </w:rPr>
        <w:t xml:space="preserve">ujatia, </w:t>
      </w:r>
    </w:p>
    <w:p w:rsidR="00000000" w:rsidRPr="00A111B8" w:rsidRDefault="00195BC2">
      <w:pPr>
        <w:widowControl w:val="0"/>
        <w:autoSpaceDE w:val="0"/>
        <w:autoSpaceDN w:val="0"/>
        <w:adjustRightInd w:val="0"/>
        <w:spacing w:after="0" w:line="240" w:lineRule="auto"/>
        <w:rPr>
          <w:rFonts w:ascii="Arial" w:hAnsi="Arial" w:cs="Arial"/>
          <w:sz w:val="16"/>
          <w:szCs w:val="16"/>
        </w:rPr>
      </w:pPr>
      <w:r w:rsidRPr="00A111B8">
        <w:rPr>
          <w:rFonts w:ascii="Arial" w:hAnsi="Arial" w:cs="Arial"/>
          <w:sz w:val="16"/>
          <w:szCs w:val="16"/>
        </w:rPr>
        <w:t xml:space="preserve"> </w:t>
      </w:r>
    </w:p>
    <w:p w:rsidR="00000000" w:rsidRPr="00A111B8" w:rsidRDefault="00195BC2">
      <w:pPr>
        <w:widowControl w:val="0"/>
        <w:autoSpaceDE w:val="0"/>
        <w:autoSpaceDN w:val="0"/>
        <w:adjustRightInd w:val="0"/>
        <w:spacing w:after="0" w:line="240" w:lineRule="auto"/>
        <w:jc w:val="both"/>
        <w:rPr>
          <w:rFonts w:ascii="Arial" w:hAnsi="Arial" w:cs="Arial"/>
          <w:sz w:val="16"/>
          <w:szCs w:val="16"/>
        </w:rPr>
      </w:pPr>
      <w:r w:rsidRPr="00A111B8">
        <w:rPr>
          <w:rFonts w:ascii="Arial" w:hAnsi="Arial" w:cs="Arial"/>
          <w:sz w:val="16"/>
          <w:szCs w:val="16"/>
        </w:rPr>
        <w:t xml:space="preserve">c) je z dôvodu nemožnosti plnenia oprávnený odstúpiť od zmluvy, ktorou usporiadateľ zabezpečoval uskutočnenie podujatia, ak sa zmluvné strany nedohodnú inak. </w:t>
      </w:r>
    </w:p>
    <w:p w:rsidR="00000000" w:rsidRPr="00A111B8" w:rsidRDefault="00195BC2">
      <w:pPr>
        <w:widowControl w:val="0"/>
        <w:autoSpaceDE w:val="0"/>
        <w:autoSpaceDN w:val="0"/>
        <w:adjustRightInd w:val="0"/>
        <w:spacing w:after="0" w:line="240" w:lineRule="auto"/>
        <w:rPr>
          <w:rFonts w:ascii="Arial" w:hAnsi="Arial" w:cs="Arial"/>
          <w:sz w:val="16"/>
          <w:szCs w:val="16"/>
        </w:rPr>
      </w:pPr>
      <w:r w:rsidRPr="00A111B8">
        <w:rPr>
          <w:rFonts w:ascii="Arial" w:hAnsi="Arial" w:cs="Arial"/>
          <w:sz w:val="16"/>
          <w:szCs w:val="16"/>
        </w:rPr>
        <w:t xml:space="preserve"> </w:t>
      </w:r>
    </w:p>
    <w:p w:rsidR="00000000" w:rsidRPr="00A111B8" w:rsidRDefault="00195BC2">
      <w:pPr>
        <w:widowControl w:val="0"/>
        <w:autoSpaceDE w:val="0"/>
        <w:autoSpaceDN w:val="0"/>
        <w:adjustRightInd w:val="0"/>
        <w:spacing w:after="0" w:line="240" w:lineRule="auto"/>
        <w:jc w:val="both"/>
        <w:rPr>
          <w:rFonts w:ascii="Arial" w:hAnsi="Arial" w:cs="Arial"/>
          <w:sz w:val="16"/>
          <w:szCs w:val="16"/>
        </w:rPr>
      </w:pPr>
      <w:r w:rsidRPr="00A111B8">
        <w:rPr>
          <w:rFonts w:ascii="Arial" w:hAnsi="Arial" w:cs="Arial"/>
          <w:sz w:val="16"/>
          <w:szCs w:val="16"/>
        </w:rPr>
        <w:tab/>
        <w:t>(2) Pri odstúpení od zmluvy podľa odseku 1 usporiadateľom nie je dotknutý nárok dru</w:t>
      </w:r>
      <w:r w:rsidRPr="00A111B8">
        <w:rPr>
          <w:rFonts w:ascii="Arial" w:hAnsi="Arial" w:cs="Arial"/>
          <w:sz w:val="16"/>
          <w:szCs w:val="16"/>
        </w:rPr>
        <w:t>hej zmluvnej strany na úhradu za plnenie, ktoré už bolo poskytnuté. Ak sa zmluvné strany nedohodnú inak, usporiadateľom zaplatená odplata za plnenie, ktoré je dotknuté odstúpením od zmluvy podľa odseku 1, sa zánikom zmluvy považuje za bezdôvodné obohatenie</w:t>
      </w:r>
      <w:r w:rsidRPr="00A111B8">
        <w:rPr>
          <w:rFonts w:ascii="Arial" w:hAnsi="Arial" w:cs="Arial"/>
          <w:sz w:val="16"/>
          <w:szCs w:val="16"/>
        </w:rPr>
        <w:t xml:space="preserve">. </w:t>
      </w:r>
    </w:p>
    <w:p w:rsidR="00000000" w:rsidRPr="00A111B8" w:rsidRDefault="00195BC2">
      <w:pPr>
        <w:widowControl w:val="0"/>
        <w:autoSpaceDE w:val="0"/>
        <w:autoSpaceDN w:val="0"/>
        <w:adjustRightInd w:val="0"/>
        <w:spacing w:after="0" w:line="240" w:lineRule="auto"/>
        <w:rPr>
          <w:rFonts w:ascii="Arial" w:hAnsi="Arial" w:cs="Arial"/>
          <w:sz w:val="16"/>
          <w:szCs w:val="16"/>
        </w:rPr>
      </w:pPr>
      <w:r w:rsidRPr="00A111B8">
        <w:rPr>
          <w:rFonts w:ascii="Arial" w:hAnsi="Arial" w:cs="Arial"/>
          <w:sz w:val="16"/>
          <w:szCs w:val="16"/>
        </w:rPr>
        <w:t xml:space="preserve"> </w:t>
      </w:r>
    </w:p>
    <w:p w:rsidR="00000000" w:rsidRPr="00A111B8" w:rsidRDefault="00195BC2">
      <w:pPr>
        <w:widowControl w:val="0"/>
        <w:autoSpaceDE w:val="0"/>
        <w:autoSpaceDN w:val="0"/>
        <w:adjustRightInd w:val="0"/>
        <w:spacing w:after="0" w:line="240" w:lineRule="auto"/>
        <w:jc w:val="both"/>
        <w:rPr>
          <w:rFonts w:ascii="Arial" w:hAnsi="Arial" w:cs="Arial"/>
          <w:sz w:val="16"/>
          <w:szCs w:val="16"/>
        </w:rPr>
      </w:pPr>
      <w:r w:rsidRPr="00A111B8">
        <w:rPr>
          <w:rFonts w:ascii="Arial" w:hAnsi="Arial" w:cs="Arial"/>
          <w:sz w:val="16"/>
          <w:szCs w:val="16"/>
        </w:rPr>
        <w:tab/>
        <w:t>(3) Zmluvami podľa odseku 1 sa rozumejú zmluvy uzatvorené usporiadateľom na zabezpečenie účasti autorov, výkonných umelcov alebo iných účinkujúcich na podujatí, technicko-organizačného štábu podujatia alebo usporiadateľských služieb, alebo na iné tec</w:t>
      </w:r>
      <w:r w:rsidRPr="00A111B8">
        <w:rPr>
          <w:rFonts w:ascii="Arial" w:hAnsi="Arial" w:cs="Arial"/>
          <w:sz w:val="16"/>
          <w:szCs w:val="16"/>
        </w:rPr>
        <w:t xml:space="preserve">hnické alebo organizačné zabezpečenie podujatia vrátane nájmu technických zariadení, priestorov alebo priestranstva. </w:t>
      </w:r>
    </w:p>
    <w:p w:rsidR="00000000" w:rsidRPr="00A111B8" w:rsidRDefault="00195BC2">
      <w:pPr>
        <w:widowControl w:val="0"/>
        <w:autoSpaceDE w:val="0"/>
        <w:autoSpaceDN w:val="0"/>
        <w:adjustRightInd w:val="0"/>
        <w:spacing w:after="0" w:line="240" w:lineRule="auto"/>
        <w:rPr>
          <w:rFonts w:ascii="Arial" w:hAnsi="Arial" w:cs="Arial"/>
          <w:sz w:val="16"/>
          <w:szCs w:val="16"/>
        </w:rPr>
      </w:pPr>
      <w:r w:rsidRPr="00A111B8">
        <w:rPr>
          <w:rFonts w:ascii="Arial" w:hAnsi="Arial" w:cs="Arial"/>
          <w:sz w:val="16"/>
          <w:szCs w:val="16"/>
        </w:rPr>
        <w:t xml:space="preserve"> </w:t>
      </w:r>
    </w:p>
    <w:p w:rsidR="00000000" w:rsidRPr="00A111B8" w:rsidRDefault="00195BC2">
      <w:pPr>
        <w:widowControl w:val="0"/>
        <w:autoSpaceDE w:val="0"/>
        <w:autoSpaceDN w:val="0"/>
        <w:adjustRightInd w:val="0"/>
        <w:spacing w:after="0" w:line="240" w:lineRule="auto"/>
        <w:jc w:val="center"/>
        <w:rPr>
          <w:rFonts w:ascii="Arial" w:hAnsi="Arial" w:cs="Arial"/>
          <w:sz w:val="16"/>
          <w:szCs w:val="16"/>
        </w:rPr>
      </w:pPr>
      <w:r w:rsidRPr="00A111B8">
        <w:rPr>
          <w:rFonts w:ascii="Arial" w:hAnsi="Arial" w:cs="Arial"/>
          <w:sz w:val="16"/>
          <w:szCs w:val="16"/>
        </w:rPr>
        <w:t xml:space="preserve">§ 8b </w:t>
      </w:r>
    </w:p>
    <w:p w:rsidR="00000000" w:rsidRPr="00A111B8" w:rsidRDefault="00195BC2">
      <w:pPr>
        <w:widowControl w:val="0"/>
        <w:autoSpaceDE w:val="0"/>
        <w:autoSpaceDN w:val="0"/>
        <w:adjustRightInd w:val="0"/>
        <w:spacing w:after="0" w:line="240" w:lineRule="auto"/>
        <w:rPr>
          <w:rFonts w:ascii="Arial" w:hAnsi="Arial" w:cs="Arial"/>
          <w:sz w:val="16"/>
          <w:szCs w:val="16"/>
        </w:rPr>
      </w:pPr>
    </w:p>
    <w:p w:rsidR="00000000" w:rsidRPr="00A111B8" w:rsidRDefault="00195BC2">
      <w:pPr>
        <w:widowControl w:val="0"/>
        <w:autoSpaceDE w:val="0"/>
        <w:autoSpaceDN w:val="0"/>
        <w:adjustRightInd w:val="0"/>
        <w:spacing w:after="0" w:line="240" w:lineRule="auto"/>
        <w:jc w:val="both"/>
        <w:rPr>
          <w:rFonts w:ascii="Arial" w:hAnsi="Arial" w:cs="Arial"/>
          <w:sz w:val="16"/>
          <w:szCs w:val="16"/>
        </w:rPr>
      </w:pPr>
      <w:r w:rsidRPr="00A111B8">
        <w:rPr>
          <w:rFonts w:ascii="Arial" w:hAnsi="Arial" w:cs="Arial"/>
          <w:sz w:val="16"/>
          <w:szCs w:val="16"/>
        </w:rPr>
        <w:tab/>
        <w:t>(1) Usporiadateľ podujatia, ktoré sa od 10. marca 2020 v situácii spôsobenej zákazom podujatí v súvislosti s ochorení</w:t>
      </w:r>
      <w:r w:rsidRPr="00A111B8">
        <w:rPr>
          <w:rFonts w:ascii="Arial" w:hAnsi="Arial" w:cs="Arial"/>
          <w:sz w:val="16"/>
          <w:szCs w:val="16"/>
        </w:rPr>
        <w:t>m COVID-19, počas trvania mimoriadnej situácie, núdzového stavu alebo výnimočného stavu vyhláseného v súvislosti s ochorením COVID-19 alebo v čase po ich ukončení do 31. decembra 2020 neuskutoční, je oprávnený osobe, ktorá si na toto podujatie kúpila vstup</w:t>
      </w:r>
      <w:r w:rsidRPr="00A111B8">
        <w:rPr>
          <w:rFonts w:ascii="Arial" w:hAnsi="Arial" w:cs="Arial"/>
          <w:sz w:val="16"/>
          <w:szCs w:val="16"/>
        </w:rPr>
        <w:t xml:space="preserve">enku (ďalej len "účastník podujatia"), </w:t>
      </w:r>
    </w:p>
    <w:p w:rsidR="00000000" w:rsidRPr="00A111B8" w:rsidRDefault="00195BC2">
      <w:pPr>
        <w:widowControl w:val="0"/>
        <w:autoSpaceDE w:val="0"/>
        <w:autoSpaceDN w:val="0"/>
        <w:adjustRightInd w:val="0"/>
        <w:spacing w:after="0" w:line="240" w:lineRule="auto"/>
        <w:jc w:val="both"/>
        <w:rPr>
          <w:rFonts w:ascii="Arial" w:hAnsi="Arial" w:cs="Arial"/>
          <w:sz w:val="16"/>
          <w:szCs w:val="16"/>
        </w:rPr>
      </w:pPr>
      <w:r w:rsidRPr="00A111B8">
        <w:rPr>
          <w:rFonts w:ascii="Arial" w:hAnsi="Arial" w:cs="Arial"/>
          <w:sz w:val="16"/>
          <w:szCs w:val="16"/>
        </w:rPr>
        <w:t xml:space="preserve"> </w:t>
      </w:r>
    </w:p>
    <w:p w:rsidR="00000000" w:rsidRPr="00A111B8" w:rsidRDefault="00195BC2">
      <w:pPr>
        <w:widowControl w:val="0"/>
        <w:autoSpaceDE w:val="0"/>
        <w:autoSpaceDN w:val="0"/>
        <w:adjustRightInd w:val="0"/>
        <w:spacing w:after="0" w:line="240" w:lineRule="auto"/>
        <w:jc w:val="both"/>
        <w:rPr>
          <w:rFonts w:ascii="Arial" w:hAnsi="Arial" w:cs="Arial"/>
          <w:sz w:val="16"/>
          <w:szCs w:val="16"/>
        </w:rPr>
      </w:pPr>
      <w:r w:rsidRPr="00A111B8">
        <w:rPr>
          <w:rFonts w:ascii="Arial" w:hAnsi="Arial" w:cs="Arial"/>
          <w:sz w:val="16"/>
          <w:szCs w:val="16"/>
        </w:rPr>
        <w:t xml:space="preserve">a) predĺžiť platnosť vstupenky, pokiaľ sa podujatie uskutoční v náhradnom termíne do 31. decembra 2021, </w:t>
      </w:r>
    </w:p>
    <w:p w:rsidR="00000000" w:rsidRPr="00A111B8" w:rsidRDefault="00195BC2">
      <w:pPr>
        <w:widowControl w:val="0"/>
        <w:autoSpaceDE w:val="0"/>
        <w:autoSpaceDN w:val="0"/>
        <w:adjustRightInd w:val="0"/>
        <w:spacing w:after="0" w:line="240" w:lineRule="auto"/>
        <w:rPr>
          <w:rFonts w:ascii="Arial" w:hAnsi="Arial" w:cs="Arial"/>
          <w:sz w:val="16"/>
          <w:szCs w:val="16"/>
        </w:rPr>
      </w:pPr>
      <w:r w:rsidRPr="00A111B8">
        <w:rPr>
          <w:rFonts w:ascii="Arial" w:hAnsi="Arial" w:cs="Arial"/>
          <w:sz w:val="16"/>
          <w:szCs w:val="16"/>
        </w:rPr>
        <w:t xml:space="preserve"> </w:t>
      </w:r>
    </w:p>
    <w:p w:rsidR="00000000" w:rsidRPr="00A111B8" w:rsidRDefault="00195BC2">
      <w:pPr>
        <w:widowControl w:val="0"/>
        <w:autoSpaceDE w:val="0"/>
        <w:autoSpaceDN w:val="0"/>
        <w:adjustRightInd w:val="0"/>
        <w:spacing w:after="0" w:line="240" w:lineRule="auto"/>
        <w:jc w:val="both"/>
        <w:rPr>
          <w:rFonts w:ascii="Arial" w:hAnsi="Arial" w:cs="Arial"/>
          <w:sz w:val="16"/>
          <w:szCs w:val="16"/>
        </w:rPr>
      </w:pPr>
      <w:r w:rsidRPr="00A111B8">
        <w:rPr>
          <w:rFonts w:ascii="Arial" w:hAnsi="Arial" w:cs="Arial"/>
          <w:sz w:val="16"/>
          <w:szCs w:val="16"/>
        </w:rPr>
        <w:t>b) ponúknuť poukážku v hodnote ceny vstupenky s možnosťou výberu iného podujatia usporiadateľa alebo inej o</w:t>
      </w:r>
      <w:r w:rsidRPr="00A111B8">
        <w:rPr>
          <w:rFonts w:ascii="Arial" w:hAnsi="Arial" w:cs="Arial"/>
          <w:sz w:val="16"/>
          <w:szCs w:val="16"/>
        </w:rPr>
        <w:t xml:space="preserve">soby spolupracujúcej s usporiadateľom s platnosťou najmenej do 31. decembra 2021, alebo </w:t>
      </w:r>
    </w:p>
    <w:p w:rsidR="00000000" w:rsidRPr="00A111B8" w:rsidRDefault="00195BC2">
      <w:pPr>
        <w:widowControl w:val="0"/>
        <w:autoSpaceDE w:val="0"/>
        <w:autoSpaceDN w:val="0"/>
        <w:adjustRightInd w:val="0"/>
        <w:spacing w:after="0" w:line="240" w:lineRule="auto"/>
        <w:rPr>
          <w:rFonts w:ascii="Arial" w:hAnsi="Arial" w:cs="Arial"/>
          <w:sz w:val="16"/>
          <w:szCs w:val="16"/>
        </w:rPr>
      </w:pPr>
      <w:r w:rsidRPr="00A111B8">
        <w:rPr>
          <w:rFonts w:ascii="Arial" w:hAnsi="Arial" w:cs="Arial"/>
          <w:sz w:val="16"/>
          <w:szCs w:val="16"/>
        </w:rPr>
        <w:t xml:space="preserve"> </w:t>
      </w:r>
    </w:p>
    <w:p w:rsidR="00000000" w:rsidRPr="00A111B8" w:rsidRDefault="00195BC2">
      <w:pPr>
        <w:widowControl w:val="0"/>
        <w:autoSpaceDE w:val="0"/>
        <w:autoSpaceDN w:val="0"/>
        <w:adjustRightInd w:val="0"/>
        <w:spacing w:after="0" w:line="240" w:lineRule="auto"/>
        <w:jc w:val="both"/>
        <w:rPr>
          <w:rFonts w:ascii="Arial" w:hAnsi="Arial" w:cs="Arial"/>
          <w:sz w:val="16"/>
          <w:szCs w:val="16"/>
        </w:rPr>
      </w:pPr>
      <w:r w:rsidRPr="00A111B8">
        <w:rPr>
          <w:rFonts w:ascii="Arial" w:hAnsi="Arial" w:cs="Arial"/>
          <w:sz w:val="16"/>
          <w:szCs w:val="16"/>
        </w:rPr>
        <w:t>c) vrátiť cenu vstupenky do 13 mesiacov od neuskutočnenia podujatia, ak účastník podujatia odmietol predĺženie podľa písmena a), neprijal ponuku podľa písmena b) ale</w:t>
      </w:r>
      <w:r w:rsidRPr="00A111B8">
        <w:rPr>
          <w:rFonts w:ascii="Arial" w:hAnsi="Arial" w:cs="Arial"/>
          <w:sz w:val="16"/>
          <w:szCs w:val="16"/>
        </w:rPr>
        <w:t xml:space="preserve">bo si uplatnil u usporiadateľa nárok na vrátenie ceny vstupenky v lehote dohodnutej s usporiadateľom, ktorá nesmie byť kratšia ako jeden mesiac od neuskutočnenia podujatia. </w:t>
      </w:r>
    </w:p>
    <w:p w:rsidR="00000000" w:rsidRPr="00A111B8" w:rsidRDefault="00195BC2">
      <w:pPr>
        <w:widowControl w:val="0"/>
        <w:autoSpaceDE w:val="0"/>
        <w:autoSpaceDN w:val="0"/>
        <w:adjustRightInd w:val="0"/>
        <w:spacing w:after="0" w:line="240" w:lineRule="auto"/>
        <w:rPr>
          <w:rFonts w:ascii="Arial" w:hAnsi="Arial" w:cs="Arial"/>
          <w:sz w:val="16"/>
          <w:szCs w:val="16"/>
        </w:rPr>
      </w:pPr>
      <w:r w:rsidRPr="00A111B8">
        <w:rPr>
          <w:rFonts w:ascii="Arial" w:hAnsi="Arial" w:cs="Arial"/>
          <w:sz w:val="16"/>
          <w:szCs w:val="16"/>
        </w:rPr>
        <w:t xml:space="preserve"> </w:t>
      </w:r>
    </w:p>
    <w:p w:rsidR="00000000" w:rsidRPr="00A111B8" w:rsidRDefault="00195BC2">
      <w:pPr>
        <w:widowControl w:val="0"/>
        <w:autoSpaceDE w:val="0"/>
        <w:autoSpaceDN w:val="0"/>
        <w:adjustRightInd w:val="0"/>
        <w:spacing w:after="0" w:line="240" w:lineRule="auto"/>
        <w:jc w:val="both"/>
        <w:rPr>
          <w:rFonts w:ascii="Arial" w:hAnsi="Arial" w:cs="Arial"/>
          <w:sz w:val="16"/>
          <w:szCs w:val="16"/>
        </w:rPr>
      </w:pPr>
      <w:r w:rsidRPr="00A111B8">
        <w:rPr>
          <w:rFonts w:ascii="Arial" w:hAnsi="Arial" w:cs="Arial"/>
          <w:sz w:val="16"/>
          <w:szCs w:val="16"/>
        </w:rPr>
        <w:lastRenderedPageBreak/>
        <w:tab/>
        <w:t xml:space="preserve">(2) Ak účastník podujatia súhlasí s predĺžením platnosti vstupenky, nie však s </w:t>
      </w:r>
      <w:r w:rsidRPr="00A111B8">
        <w:rPr>
          <w:rFonts w:ascii="Arial" w:hAnsi="Arial" w:cs="Arial"/>
          <w:sz w:val="16"/>
          <w:szCs w:val="16"/>
        </w:rPr>
        <w:t>určeným náhradným termínom podujatia, usporiadateľ môže ponúknuť účastníkovi podujatia poukážku podľa odseku 1 písm. b), ak je to možné a účastník podujatia s tým súhlasí, inak je povinný vrátiť mu cenu vstupenky podľa odseku 1 písm. c); usporiadateľ, ktor</w:t>
      </w:r>
      <w:r w:rsidRPr="00A111B8">
        <w:rPr>
          <w:rFonts w:ascii="Arial" w:hAnsi="Arial" w:cs="Arial"/>
          <w:sz w:val="16"/>
          <w:szCs w:val="16"/>
        </w:rPr>
        <w:t xml:space="preserve">ý predlžuje platnosť vstupenky, je povinný zverejniť náhradný termín podujatia najneskôr 60 dní pred jeho uskutočnením, pokiaľ ho neoznámil účastníkovi podujatia pri predĺžení platnosti vstupeniek. </w:t>
      </w:r>
    </w:p>
    <w:p w:rsidR="00000000" w:rsidRPr="00A111B8" w:rsidRDefault="00195BC2">
      <w:pPr>
        <w:widowControl w:val="0"/>
        <w:autoSpaceDE w:val="0"/>
        <w:autoSpaceDN w:val="0"/>
        <w:adjustRightInd w:val="0"/>
        <w:spacing w:after="0" w:line="240" w:lineRule="auto"/>
        <w:rPr>
          <w:rFonts w:ascii="Arial" w:hAnsi="Arial" w:cs="Arial"/>
          <w:sz w:val="16"/>
          <w:szCs w:val="16"/>
        </w:rPr>
      </w:pPr>
      <w:r w:rsidRPr="00A111B8">
        <w:rPr>
          <w:rFonts w:ascii="Arial" w:hAnsi="Arial" w:cs="Arial"/>
          <w:sz w:val="16"/>
          <w:szCs w:val="16"/>
        </w:rPr>
        <w:t xml:space="preserve"> </w:t>
      </w:r>
    </w:p>
    <w:p w:rsidR="00000000" w:rsidRPr="00A111B8" w:rsidRDefault="00195BC2">
      <w:pPr>
        <w:widowControl w:val="0"/>
        <w:autoSpaceDE w:val="0"/>
        <w:autoSpaceDN w:val="0"/>
        <w:adjustRightInd w:val="0"/>
        <w:spacing w:after="0" w:line="240" w:lineRule="auto"/>
        <w:jc w:val="center"/>
        <w:rPr>
          <w:rFonts w:ascii="Arial" w:hAnsi="Arial" w:cs="Arial"/>
          <w:sz w:val="16"/>
          <w:szCs w:val="16"/>
        </w:rPr>
      </w:pPr>
      <w:r w:rsidRPr="00A111B8">
        <w:rPr>
          <w:rFonts w:ascii="Arial" w:hAnsi="Arial" w:cs="Arial"/>
          <w:sz w:val="16"/>
          <w:szCs w:val="16"/>
        </w:rPr>
        <w:t xml:space="preserve">§ 8c </w:t>
      </w:r>
    </w:p>
    <w:p w:rsidR="00000000" w:rsidRPr="00A111B8" w:rsidRDefault="00195BC2">
      <w:pPr>
        <w:widowControl w:val="0"/>
        <w:autoSpaceDE w:val="0"/>
        <w:autoSpaceDN w:val="0"/>
        <w:adjustRightInd w:val="0"/>
        <w:spacing w:after="0" w:line="240" w:lineRule="auto"/>
        <w:rPr>
          <w:rFonts w:ascii="Arial" w:hAnsi="Arial" w:cs="Arial"/>
          <w:sz w:val="16"/>
          <w:szCs w:val="16"/>
        </w:rPr>
      </w:pPr>
    </w:p>
    <w:p w:rsidR="00000000" w:rsidRPr="00A111B8" w:rsidRDefault="00195BC2">
      <w:pPr>
        <w:widowControl w:val="0"/>
        <w:autoSpaceDE w:val="0"/>
        <w:autoSpaceDN w:val="0"/>
        <w:adjustRightInd w:val="0"/>
        <w:spacing w:after="0" w:line="240" w:lineRule="auto"/>
        <w:jc w:val="both"/>
        <w:rPr>
          <w:rFonts w:ascii="Arial" w:hAnsi="Arial" w:cs="Arial"/>
          <w:sz w:val="16"/>
          <w:szCs w:val="16"/>
        </w:rPr>
      </w:pPr>
      <w:r w:rsidRPr="00A111B8">
        <w:rPr>
          <w:rFonts w:ascii="Arial" w:hAnsi="Arial" w:cs="Arial"/>
          <w:sz w:val="16"/>
          <w:szCs w:val="16"/>
        </w:rPr>
        <w:tab/>
        <w:t>(1) Usporiadateľ podujatia, ktoré sa od 1. janu</w:t>
      </w:r>
      <w:r w:rsidRPr="00A111B8">
        <w:rPr>
          <w:rFonts w:ascii="Arial" w:hAnsi="Arial" w:cs="Arial"/>
          <w:sz w:val="16"/>
          <w:szCs w:val="16"/>
        </w:rPr>
        <w:t>ára 2021 v situácii spôsobenej zákazom podujatí v súvislosti s ochorením COVID-19, počas trvania mimoriadnej situácie, núdzového stavu alebo výnimočného stavu vyhláseného v súvislosti s ochorením COVID-19 alebo v čase po ich ukončení do 30. júna 2021 neusk</w:t>
      </w:r>
      <w:r w:rsidRPr="00A111B8">
        <w:rPr>
          <w:rFonts w:ascii="Arial" w:hAnsi="Arial" w:cs="Arial"/>
          <w:sz w:val="16"/>
          <w:szCs w:val="16"/>
        </w:rPr>
        <w:t xml:space="preserve">utoční, </w:t>
      </w:r>
    </w:p>
    <w:p w:rsidR="00000000" w:rsidRPr="00A111B8" w:rsidRDefault="00195BC2">
      <w:pPr>
        <w:widowControl w:val="0"/>
        <w:autoSpaceDE w:val="0"/>
        <w:autoSpaceDN w:val="0"/>
        <w:adjustRightInd w:val="0"/>
        <w:spacing w:after="0" w:line="240" w:lineRule="auto"/>
        <w:jc w:val="both"/>
        <w:rPr>
          <w:rFonts w:ascii="Arial" w:hAnsi="Arial" w:cs="Arial"/>
          <w:sz w:val="16"/>
          <w:szCs w:val="16"/>
        </w:rPr>
      </w:pPr>
      <w:r w:rsidRPr="00A111B8">
        <w:rPr>
          <w:rFonts w:ascii="Arial" w:hAnsi="Arial" w:cs="Arial"/>
          <w:sz w:val="16"/>
          <w:szCs w:val="16"/>
        </w:rPr>
        <w:t xml:space="preserve"> </w:t>
      </w:r>
    </w:p>
    <w:p w:rsidR="00000000" w:rsidRPr="00A111B8" w:rsidRDefault="00195BC2">
      <w:pPr>
        <w:widowControl w:val="0"/>
        <w:autoSpaceDE w:val="0"/>
        <w:autoSpaceDN w:val="0"/>
        <w:adjustRightInd w:val="0"/>
        <w:spacing w:after="0" w:line="240" w:lineRule="auto"/>
        <w:jc w:val="both"/>
        <w:rPr>
          <w:rFonts w:ascii="Arial" w:hAnsi="Arial" w:cs="Arial"/>
          <w:sz w:val="16"/>
          <w:szCs w:val="16"/>
        </w:rPr>
      </w:pPr>
      <w:r w:rsidRPr="00A111B8">
        <w:rPr>
          <w:rFonts w:ascii="Arial" w:hAnsi="Arial" w:cs="Arial"/>
          <w:sz w:val="16"/>
          <w:szCs w:val="16"/>
        </w:rPr>
        <w:t xml:space="preserve">a) nie je v omeškaní s plnením záväzkov zo zmlúv, ktorými zabezpečoval usporiadateľ uskutočnenie podujatia, </w:t>
      </w:r>
    </w:p>
    <w:p w:rsidR="00000000" w:rsidRPr="00A111B8" w:rsidRDefault="00195BC2">
      <w:pPr>
        <w:widowControl w:val="0"/>
        <w:autoSpaceDE w:val="0"/>
        <w:autoSpaceDN w:val="0"/>
        <w:adjustRightInd w:val="0"/>
        <w:spacing w:after="0" w:line="240" w:lineRule="auto"/>
        <w:rPr>
          <w:rFonts w:ascii="Arial" w:hAnsi="Arial" w:cs="Arial"/>
          <w:sz w:val="16"/>
          <w:szCs w:val="16"/>
        </w:rPr>
      </w:pPr>
      <w:r w:rsidRPr="00A111B8">
        <w:rPr>
          <w:rFonts w:ascii="Arial" w:hAnsi="Arial" w:cs="Arial"/>
          <w:sz w:val="16"/>
          <w:szCs w:val="16"/>
        </w:rPr>
        <w:t xml:space="preserve"> </w:t>
      </w:r>
    </w:p>
    <w:p w:rsidR="00000000" w:rsidRPr="00A111B8" w:rsidRDefault="00195BC2">
      <w:pPr>
        <w:widowControl w:val="0"/>
        <w:autoSpaceDE w:val="0"/>
        <w:autoSpaceDN w:val="0"/>
        <w:adjustRightInd w:val="0"/>
        <w:spacing w:after="0" w:line="240" w:lineRule="auto"/>
        <w:jc w:val="both"/>
        <w:rPr>
          <w:rFonts w:ascii="Arial" w:hAnsi="Arial" w:cs="Arial"/>
          <w:sz w:val="16"/>
          <w:szCs w:val="16"/>
        </w:rPr>
      </w:pPr>
      <w:r w:rsidRPr="00A111B8">
        <w:rPr>
          <w:rFonts w:ascii="Arial" w:hAnsi="Arial" w:cs="Arial"/>
          <w:sz w:val="16"/>
          <w:szCs w:val="16"/>
        </w:rPr>
        <w:t>b) nie je povinný uspokojiť nárok na zmluvnú pokutu alebo inú sankciu dohodnutú ako zabezpečenie záväzku, ktorý usporiadateľ nemohol p</w:t>
      </w:r>
      <w:r w:rsidRPr="00A111B8">
        <w:rPr>
          <w:rFonts w:ascii="Arial" w:hAnsi="Arial" w:cs="Arial"/>
          <w:sz w:val="16"/>
          <w:szCs w:val="16"/>
        </w:rPr>
        <w:t xml:space="preserve">lniť z dôvodu neuskutočnenia podujatia, </w:t>
      </w:r>
    </w:p>
    <w:p w:rsidR="00000000" w:rsidRPr="00A111B8" w:rsidRDefault="00195BC2">
      <w:pPr>
        <w:widowControl w:val="0"/>
        <w:autoSpaceDE w:val="0"/>
        <w:autoSpaceDN w:val="0"/>
        <w:adjustRightInd w:val="0"/>
        <w:spacing w:after="0" w:line="240" w:lineRule="auto"/>
        <w:rPr>
          <w:rFonts w:ascii="Arial" w:hAnsi="Arial" w:cs="Arial"/>
          <w:sz w:val="16"/>
          <w:szCs w:val="16"/>
        </w:rPr>
      </w:pPr>
      <w:r w:rsidRPr="00A111B8">
        <w:rPr>
          <w:rFonts w:ascii="Arial" w:hAnsi="Arial" w:cs="Arial"/>
          <w:sz w:val="16"/>
          <w:szCs w:val="16"/>
        </w:rPr>
        <w:t xml:space="preserve"> </w:t>
      </w:r>
    </w:p>
    <w:p w:rsidR="00000000" w:rsidRPr="00A111B8" w:rsidRDefault="00195BC2">
      <w:pPr>
        <w:widowControl w:val="0"/>
        <w:autoSpaceDE w:val="0"/>
        <w:autoSpaceDN w:val="0"/>
        <w:adjustRightInd w:val="0"/>
        <w:spacing w:after="0" w:line="240" w:lineRule="auto"/>
        <w:jc w:val="both"/>
        <w:rPr>
          <w:rFonts w:ascii="Arial" w:hAnsi="Arial" w:cs="Arial"/>
          <w:sz w:val="16"/>
          <w:szCs w:val="16"/>
        </w:rPr>
      </w:pPr>
      <w:r w:rsidRPr="00A111B8">
        <w:rPr>
          <w:rFonts w:ascii="Arial" w:hAnsi="Arial" w:cs="Arial"/>
          <w:sz w:val="16"/>
          <w:szCs w:val="16"/>
        </w:rPr>
        <w:t xml:space="preserve">c) je z dôvodu nemožnosti plnenia oprávnený odstúpiť od zmluvy, ktorou usporiadateľ zabezpečoval uskutočnenie podujatia, ak sa zmluvné strany nedohodnú inak. </w:t>
      </w:r>
    </w:p>
    <w:p w:rsidR="00000000" w:rsidRPr="00A111B8" w:rsidRDefault="00195BC2">
      <w:pPr>
        <w:widowControl w:val="0"/>
        <w:autoSpaceDE w:val="0"/>
        <w:autoSpaceDN w:val="0"/>
        <w:adjustRightInd w:val="0"/>
        <w:spacing w:after="0" w:line="240" w:lineRule="auto"/>
        <w:rPr>
          <w:rFonts w:ascii="Arial" w:hAnsi="Arial" w:cs="Arial"/>
          <w:sz w:val="16"/>
          <w:szCs w:val="16"/>
        </w:rPr>
      </w:pPr>
      <w:r w:rsidRPr="00A111B8">
        <w:rPr>
          <w:rFonts w:ascii="Arial" w:hAnsi="Arial" w:cs="Arial"/>
          <w:sz w:val="16"/>
          <w:szCs w:val="16"/>
        </w:rPr>
        <w:t xml:space="preserve"> </w:t>
      </w:r>
    </w:p>
    <w:p w:rsidR="00000000" w:rsidRPr="00A111B8" w:rsidRDefault="00195BC2">
      <w:pPr>
        <w:widowControl w:val="0"/>
        <w:autoSpaceDE w:val="0"/>
        <w:autoSpaceDN w:val="0"/>
        <w:adjustRightInd w:val="0"/>
        <w:spacing w:after="0" w:line="240" w:lineRule="auto"/>
        <w:jc w:val="both"/>
        <w:rPr>
          <w:rFonts w:ascii="Arial" w:hAnsi="Arial" w:cs="Arial"/>
          <w:sz w:val="16"/>
          <w:szCs w:val="16"/>
        </w:rPr>
      </w:pPr>
      <w:r w:rsidRPr="00A111B8">
        <w:rPr>
          <w:rFonts w:ascii="Arial" w:hAnsi="Arial" w:cs="Arial"/>
          <w:sz w:val="16"/>
          <w:szCs w:val="16"/>
        </w:rPr>
        <w:tab/>
        <w:t>(2) Pri odstúpení od zmluvy podľa odseku 1 písm. c)</w:t>
      </w:r>
      <w:r w:rsidRPr="00A111B8">
        <w:rPr>
          <w:rFonts w:ascii="Arial" w:hAnsi="Arial" w:cs="Arial"/>
          <w:sz w:val="16"/>
          <w:szCs w:val="16"/>
        </w:rPr>
        <w:t xml:space="preserve"> usporiadateľom nie je dotknutý nárok druhej zmluvnej strany na úhradu za plnenie, ktoré už bolo poskytnuté. Ak sa zmluvné strany nedohodnú inak, usporiadateľom zaplatená odplata za plnenie, ktoré je dotknuté odstúpením od zmluvy podľa odseku 1 písm. c), s</w:t>
      </w:r>
      <w:r w:rsidRPr="00A111B8">
        <w:rPr>
          <w:rFonts w:ascii="Arial" w:hAnsi="Arial" w:cs="Arial"/>
          <w:sz w:val="16"/>
          <w:szCs w:val="16"/>
        </w:rPr>
        <w:t xml:space="preserve">a zánikom zmluvy považuje za bezdôvodné obohatenie. </w:t>
      </w:r>
    </w:p>
    <w:p w:rsidR="00000000" w:rsidRPr="00A111B8" w:rsidRDefault="00195BC2">
      <w:pPr>
        <w:widowControl w:val="0"/>
        <w:autoSpaceDE w:val="0"/>
        <w:autoSpaceDN w:val="0"/>
        <w:adjustRightInd w:val="0"/>
        <w:spacing w:after="0" w:line="240" w:lineRule="auto"/>
        <w:rPr>
          <w:rFonts w:ascii="Arial" w:hAnsi="Arial" w:cs="Arial"/>
          <w:sz w:val="16"/>
          <w:szCs w:val="16"/>
        </w:rPr>
      </w:pPr>
      <w:r w:rsidRPr="00A111B8">
        <w:rPr>
          <w:rFonts w:ascii="Arial" w:hAnsi="Arial" w:cs="Arial"/>
          <w:sz w:val="16"/>
          <w:szCs w:val="16"/>
        </w:rPr>
        <w:t xml:space="preserve"> </w:t>
      </w:r>
    </w:p>
    <w:p w:rsidR="00000000" w:rsidRPr="00A111B8" w:rsidRDefault="00195BC2">
      <w:pPr>
        <w:widowControl w:val="0"/>
        <w:autoSpaceDE w:val="0"/>
        <w:autoSpaceDN w:val="0"/>
        <w:adjustRightInd w:val="0"/>
        <w:spacing w:after="0" w:line="240" w:lineRule="auto"/>
        <w:jc w:val="both"/>
        <w:rPr>
          <w:rFonts w:ascii="Arial" w:hAnsi="Arial" w:cs="Arial"/>
          <w:sz w:val="16"/>
          <w:szCs w:val="16"/>
        </w:rPr>
      </w:pPr>
      <w:r w:rsidRPr="00A111B8">
        <w:rPr>
          <w:rFonts w:ascii="Arial" w:hAnsi="Arial" w:cs="Arial"/>
          <w:sz w:val="16"/>
          <w:szCs w:val="16"/>
        </w:rPr>
        <w:tab/>
        <w:t>(3) Zmluvami podľa odseku 1 sa rozumejú zmluvy uzatvorené usporiadateľom na zabezpečenie účasti autorov, výkonných umelcov alebo iných účinkujúcich na podujatí, technicko-organizačného štá</w:t>
      </w:r>
      <w:r w:rsidRPr="00A111B8">
        <w:rPr>
          <w:rFonts w:ascii="Arial" w:hAnsi="Arial" w:cs="Arial"/>
          <w:sz w:val="16"/>
          <w:szCs w:val="16"/>
        </w:rPr>
        <w:t xml:space="preserve">bu podujatia alebo usporiadateľských služieb, alebo na iné technické alebo organizačné zabezpečenie podujatia vrátane nájmu technických zariadení, priestorov alebo priestranstva. </w:t>
      </w:r>
    </w:p>
    <w:p w:rsidR="00000000" w:rsidRPr="00A111B8" w:rsidRDefault="00195BC2">
      <w:pPr>
        <w:widowControl w:val="0"/>
        <w:autoSpaceDE w:val="0"/>
        <w:autoSpaceDN w:val="0"/>
        <w:adjustRightInd w:val="0"/>
        <w:spacing w:after="0" w:line="240" w:lineRule="auto"/>
        <w:rPr>
          <w:rFonts w:ascii="Arial" w:hAnsi="Arial" w:cs="Arial"/>
          <w:sz w:val="16"/>
          <w:szCs w:val="16"/>
        </w:rPr>
      </w:pPr>
      <w:r w:rsidRPr="00A111B8">
        <w:rPr>
          <w:rFonts w:ascii="Arial" w:hAnsi="Arial" w:cs="Arial"/>
          <w:sz w:val="16"/>
          <w:szCs w:val="16"/>
        </w:rPr>
        <w:t xml:space="preserve"> </w:t>
      </w:r>
    </w:p>
    <w:p w:rsidR="00000000" w:rsidRPr="00A111B8" w:rsidRDefault="00195BC2">
      <w:pPr>
        <w:widowControl w:val="0"/>
        <w:autoSpaceDE w:val="0"/>
        <w:autoSpaceDN w:val="0"/>
        <w:adjustRightInd w:val="0"/>
        <w:spacing w:after="0" w:line="240" w:lineRule="auto"/>
        <w:jc w:val="center"/>
        <w:rPr>
          <w:rFonts w:ascii="Arial" w:hAnsi="Arial" w:cs="Arial"/>
          <w:sz w:val="16"/>
          <w:szCs w:val="16"/>
        </w:rPr>
      </w:pPr>
      <w:r w:rsidRPr="00A111B8">
        <w:rPr>
          <w:rFonts w:ascii="Arial" w:hAnsi="Arial" w:cs="Arial"/>
          <w:sz w:val="16"/>
          <w:szCs w:val="16"/>
        </w:rPr>
        <w:t xml:space="preserve">§ 8d </w:t>
      </w:r>
    </w:p>
    <w:p w:rsidR="00000000" w:rsidRPr="00A111B8" w:rsidRDefault="00195BC2">
      <w:pPr>
        <w:widowControl w:val="0"/>
        <w:autoSpaceDE w:val="0"/>
        <w:autoSpaceDN w:val="0"/>
        <w:adjustRightInd w:val="0"/>
        <w:spacing w:after="0" w:line="240" w:lineRule="auto"/>
        <w:rPr>
          <w:rFonts w:ascii="Arial" w:hAnsi="Arial" w:cs="Arial"/>
          <w:sz w:val="16"/>
          <w:szCs w:val="16"/>
        </w:rPr>
      </w:pPr>
    </w:p>
    <w:p w:rsidR="00000000" w:rsidRPr="00A111B8" w:rsidRDefault="00195BC2">
      <w:pPr>
        <w:widowControl w:val="0"/>
        <w:autoSpaceDE w:val="0"/>
        <w:autoSpaceDN w:val="0"/>
        <w:adjustRightInd w:val="0"/>
        <w:spacing w:after="0" w:line="240" w:lineRule="auto"/>
        <w:jc w:val="both"/>
        <w:rPr>
          <w:rFonts w:ascii="Arial" w:hAnsi="Arial" w:cs="Arial"/>
          <w:sz w:val="16"/>
          <w:szCs w:val="16"/>
        </w:rPr>
      </w:pPr>
      <w:r w:rsidRPr="00A111B8">
        <w:rPr>
          <w:rFonts w:ascii="Arial" w:hAnsi="Arial" w:cs="Arial"/>
          <w:sz w:val="16"/>
          <w:szCs w:val="16"/>
        </w:rPr>
        <w:tab/>
        <w:t>(1) Usporiadateľ podujatia, ktoré sa od 1. januára 2021 v situácii</w:t>
      </w:r>
      <w:r w:rsidRPr="00A111B8">
        <w:rPr>
          <w:rFonts w:ascii="Arial" w:hAnsi="Arial" w:cs="Arial"/>
          <w:sz w:val="16"/>
          <w:szCs w:val="16"/>
        </w:rPr>
        <w:t xml:space="preserve"> spôsobenej zákazom podujatí v súvislosti s ochorením COVID-19, počas trvania mimoriadnej situácie, núdzového stavu alebo výnimočného stavu vyhláseného v súvislosti s ochorením COVID-19 alebo v čase po ich ukončení do 30. júna 2021 neuskutoční, je oprávnen</w:t>
      </w:r>
      <w:r w:rsidRPr="00A111B8">
        <w:rPr>
          <w:rFonts w:ascii="Arial" w:hAnsi="Arial" w:cs="Arial"/>
          <w:sz w:val="16"/>
          <w:szCs w:val="16"/>
        </w:rPr>
        <w:t xml:space="preserve">ý účastníkovi podujatia </w:t>
      </w:r>
    </w:p>
    <w:p w:rsidR="00000000" w:rsidRPr="00A111B8" w:rsidRDefault="00195BC2">
      <w:pPr>
        <w:widowControl w:val="0"/>
        <w:autoSpaceDE w:val="0"/>
        <w:autoSpaceDN w:val="0"/>
        <w:adjustRightInd w:val="0"/>
        <w:spacing w:after="0" w:line="240" w:lineRule="auto"/>
        <w:jc w:val="both"/>
        <w:rPr>
          <w:rFonts w:ascii="Arial" w:hAnsi="Arial" w:cs="Arial"/>
          <w:sz w:val="16"/>
          <w:szCs w:val="16"/>
        </w:rPr>
      </w:pPr>
      <w:r w:rsidRPr="00A111B8">
        <w:rPr>
          <w:rFonts w:ascii="Arial" w:hAnsi="Arial" w:cs="Arial"/>
          <w:sz w:val="16"/>
          <w:szCs w:val="16"/>
        </w:rPr>
        <w:t xml:space="preserve"> </w:t>
      </w:r>
    </w:p>
    <w:p w:rsidR="00000000" w:rsidRPr="00A111B8" w:rsidRDefault="00195BC2">
      <w:pPr>
        <w:widowControl w:val="0"/>
        <w:autoSpaceDE w:val="0"/>
        <w:autoSpaceDN w:val="0"/>
        <w:adjustRightInd w:val="0"/>
        <w:spacing w:after="0" w:line="240" w:lineRule="auto"/>
        <w:jc w:val="both"/>
        <w:rPr>
          <w:rFonts w:ascii="Arial" w:hAnsi="Arial" w:cs="Arial"/>
          <w:sz w:val="16"/>
          <w:szCs w:val="16"/>
        </w:rPr>
      </w:pPr>
      <w:r w:rsidRPr="00A111B8">
        <w:rPr>
          <w:rFonts w:ascii="Arial" w:hAnsi="Arial" w:cs="Arial"/>
          <w:sz w:val="16"/>
          <w:szCs w:val="16"/>
        </w:rPr>
        <w:t xml:space="preserve">a) predĺžiť platnosť vstupenky, pokiaľ sa podujatie uskutoční v náhradnom termíne do 30. júna 2022, </w:t>
      </w:r>
    </w:p>
    <w:p w:rsidR="00000000" w:rsidRPr="00A111B8" w:rsidRDefault="00195BC2">
      <w:pPr>
        <w:widowControl w:val="0"/>
        <w:autoSpaceDE w:val="0"/>
        <w:autoSpaceDN w:val="0"/>
        <w:adjustRightInd w:val="0"/>
        <w:spacing w:after="0" w:line="240" w:lineRule="auto"/>
        <w:rPr>
          <w:rFonts w:ascii="Arial" w:hAnsi="Arial" w:cs="Arial"/>
          <w:sz w:val="16"/>
          <w:szCs w:val="16"/>
        </w:rPr>
      </w:pPr>
      <w:r w:rsidRPr="00A111B8">
        <w:rPr>
          <w:rFonts w:ascii="Arial" w:hAnsi="Arial" w:cs="Arial"/>
          <w:sz w:val="16"/>
          <w:szCs w:val="16"/>
        </w:rPr>
        <w:t xml:space="preserve"> </w:t>
      </w:r>
    </w:p>
    <w:p w:rsidR="00000000" w:rsidRPr="00A111B8" w:rsidRDefault="00195BC2">
      <w:pPr>
        <w:widowControl w:val="0"/>
        <w:autoSpaceDE w:val="0"/>
        <w:autoSpaceDN w:val="0"/>
        <w:adjustRightInd w:val="0"/>
        <w:spacing w:after="0" w:line="240" w:lineRule="auto"/>
        <w:jc w:val="both"/>
        <w:rPr>
          <w:rFonts w:ascii="Arial" w:hAnsi="Arial" w:cs="Arial"/>
          <w:sz w:val="16"/>
          <w:szCs w:val="16"/>
        </w:rPr>
      </w:pPr>
      <w:r w:rsidRPr="00A111B8">
        <w:rPr>
          <w:rFonts w:ascii="Arial" w:hAnsi="Arial" w:cs="Arial"/>
          <w:sz w:val="16"/>
          <w:szCs w:val="16"/>
        </w:rPr>
        <w:t>b) ponúknuť poukážku v hodnote ceny vstupenky s možnosťou výberu iného podujatia usporiadateľa alebo výberu podujatia u inej o</w:t>
      </w:r>
      <w:r w:rsidRPr="00A111B8">
        <w:rPr>
          <w:rFonts w:ascii="Arial" w:hAnsi="Arial" w:cs="Arial"/>
          <w:sz w:val="16"/>
          <w:szCs w:val="16"/>
        </w:rPr>
        <w:t xml:space="preserve">soby spolupracujúcej s usporiadateľom s platnosťou najmenej do 30. júna 2022, alebo </w:t>
      </w:r>
    </w:p>
    <w:p w:rsidR="00000000" w:rsidRPr="00A111B8" w:rsidRDefault="00195BC2">
      <w:pPr>
        <w:widowControl w:val="0"/>
        <w:autoSpaceDE w:val="0"/>
        <w:autoSpaceDN w:val="0"/>
        <w:adjustRightInd w:val="0"/>
        <w:spacing w:after="0" w:line="240" w:lineRule="auto"/>
        <w:rPr>
          <w:rFonts w:ascii="Arial" w:hAnsi="Arial" w:cs="Arial"/>
          <w:sz w:val="16"/>
          <w:szCs w:val="16"/>
        </w:rPr>
      </w:pPr>
      <w:r w:rsidRPr="00A111B8">
        <w:rPr>
          <w:rFonts w:ascii="Arial" w:hAnsi="Arial" w:cs="Arial"/>
          <w:sz w:val="16"/>
          <w:szCs w:val="16"/>
        </w:rPr>
        <w:t xml:space="preserve"> </w:t>
      </w:r>
    </w:p>
    <w:p w:rsidR="00000000" w:rsidRPr="00A111B8" w:rsidRDefault="00195BC2">
      <w:pPr>
        <w:widowControl w:val="0"/>
        <w:autoSpaceDE w:val="0"/>
        <w:autoSpaceDN w:val="0"/>
        <w:adjustRightInd w:val="0"/>
        <w:spacing w:after="0" w:line="240" w:lineRule="auto"/>
        <w:jc w:val="both"/>
        <w:rPr>
          <w:rFonts w:ascii="Arial" w:hAnsi="Arial" w:cs="Arial"/>
          <w:sz w:val="16"/>
          <w:szCs w:val="16"/>
        </w:rPr>
      </w:pPr>
      <w:r w:rsidRPr="00A111B8">
        <w:rPr>
          <w:rFonts w:ascii="Arial" w:hAnsi="Arial" w:cs="Arial"/>
          <w:sz w:val="16"/>
          <w:szCs w:val="16"/>
        </w:rPr>
        <w:t>c) vrátiť cenu vstupenky do 13 mesiacov od neuskutočnenia podujatia, ak účastník podujatia odmietol predĺženie podľa písmena a), neprijal ponuku podľa písmena b) alebo s</w:t>
      </w:r>
      <w:r w:rsidRPr="00A111B8">
        <w:rPr>
          <w:rFonts w:ascii="Arial" w:hAnsi="Arial" w:cs="Arial"/>
          <w:sz w:val="16"/>
          <w:szCs w:val="16"/>
        </w:rPr>
        <w:t xml:space="preserve">i uplatnil u usporiadateľa nárok na vrátenie ceny vstupenky v lehote dohodnutej s usporiadateľom, ktorá nesmie byť kratšia ako jeden mesiac od neuskutočnenia podujatia. </w:t>
      </w:r>
    </w:p>
    <w:p w:rsidR="00000000" w:rsidRPr="00A111B8" w:rsidRDefault="00195BC2">
      <w:pPr>
        <w:widowControl w:val="0"/>
        <w:autoSpaceDE w:val="0"/>
        <w:autoSpaceDN w:val="0"/>
        <w:adjustRightInd w:val="0"/>
        <w:spacing w:after="0" w:line="240" w:lineRule="auto"/>
        <w:rPr>
          <w:rFonts w:ascii="Arial" w:hAnsi="Arial" w:cs="Arial"/>
          <w:sz w:val="16"/>
          <w:szCs w:val="16"/>
        </w:rPr>
      </w:pPr>
      <w:r w:rsidRPr="00A111B8">
        <w:rPr>
          <w:rFonts w:ascii="Arial" w:hAnsi="Arial" w:cs="Arial"/>
          <w:sz w:val="16"/>
          <w:szCs w:val="16"/>
        </w:rPr>
        <w:t xml:space="preserve"> </w:t>
      </w:r>
    </w:p>
    <w:p w:rsidR="00000000" w:rsidRDefault="00195BC2" w:rsidP="00A111B8">
      <w:pPr>
        <w:widowControl w:val="0"/>
        <w:autoSpaceDE w:val="0"/>
        <w:autoSpaceDN w:val="0"/>
        <w:adjustRightInd w:val="0"/>
        <w:spacing w:after="0" w:line="240" w:lineRule="auto"/>
        <w:jc w:val="both"/>
        <w:rPr>
          <w:rFonts w:ascii="Arial" w:hAnsi="Arial" w:cs="Arial"/>
          <w:sz w:val="16"/>
          <w:szCs w:val="16"/>
        </w:rPr>
      </w:pPr>
      <w:r w:rsidRPr="00A111B8">
        <w:rPr>
          <w:rFonts w:ascii="Arial" w:hAnsi="Arial" w:cs="Arial"/>
          <w:sz w:val="16"/>
          <w:szCs w:val="16"/>
        </w:rPr>
        <w:tab/>
        <w:t>(2) Ak účastník podujatia súhlasí s predĺžením platnosti vstupenky, nie však s urče</w:t>
      </w:r>
      <w:r w:rsidRPr="00A111B8">
        <w:rPr>
          <w:rFonts w:ascii="Arial" w:hAnsi="Arial" w:cs="Arial"/>
          <w:sz w:val="16"/>
          <w:szCs w:val="16"/>
        </w:rPr>
        <w:t xml:space="preserve">ným náhradným termínom podujatia, usporiadateľ môže ponúknuť účastníkovi podujatia poukážku podľa odseku 1 písm. b), ak je to možné a účastník podujatia s tým súhlasí, inak je usporiadateľ povinný vrátiť účastníkovi podujatia cenu vstupenky podľa odseku 1 </w:t>
      </w:r>
      <w:r w:rsidRPr="00A111B8">
        <w:rPr>
          <w:rFonts w:ascii="Arial" w:hAnsi="Arial" w:cs="Arial"/>
          <w:sz w:val="16"/>
          <w:szCs w:val="16"/>
        </w:rPr>
        <w:t>písm. c); usporiadateľ, ktorý predlžuje platnosť vstupenky, je povinný zverejniť náhradný termín podujatia najneskôr 60 dní pred jeho uskutočnením, pokiaľ ho neoznámil účastníkovi podujatia pri p</w:t>
      </w:r>
      <w:r w:rsidR="00A111B8">
        <w:rPr>
          <w:rFonts w:ascii="Arial" w:hAnsi="Arial" w:cs="Arial"/>
          <w:sz w:val="16"/>
          <w:szCs w:val="16"/>
        </w:rPr>
        <w:t xml:space="preserve">redĺžení platnosti vstupeniek. </w:t>
      </w:r>
    </w:p>
    <w:p w:rsidR="00A111B8" w:rsidRDefault="00A111B8">
      <w:pPr>
        <w:widowControl w:val="0"/>
        <w:autoSpaceDE w:val="0"/>
        <w:autoSpaceDN w:val="0"/>
        <w:adjustRightInd w:val="0"/>
        <w:spacing w:after="0" w:line="240" w:lineRule="auto"/>
        <w:rPr>
          <w:rFonts w:ascii="Arial" w:hAnsi="Arial" w:cs="Arial"/>
          <w:sz w:val="16"/>
          <w:szCs w:val="16"/>
        </w:rPr>
      </w:pPr>
    </w:p>
    <w:p w:rsidR="00A111B8" w:rsidRPr="00A111B8" w:rsidRDefault="00A111B8" w:rsidP="00A111B8">
      <w:pPr>
        <w:widowControl w:val="0"/>
        <w:autoSpaceDE w:val="0"/>
        <w:autoSpaceDN w:val="0"/>
        <w:adjustRightInd w:val="0"/>
        <w:spacing w:after="0" w:line="240" w:lineRule="auto"/>
        <w:jc w:val="center"/>
        <w:rPr>
          <w:rFonts w:ascii="Arial" w:hAnsi="Arial" w:cs="Arial"/>
          <w:color w:val="00B050"/>
          <w:sz w:val="16"/>
          <w:szCs w:val="16"/>
        </w:rPr>
      </w:pPr>
      <w:r w:rsidRPr="00A111B8">
        <w:rPr>
          <w:rFonts w:ascii="Arial" w:hAnsi="Arial" w:cs="Arial"/>
          <w:color w:val="00B050"/>
          <w:sz w:val="16"/>
          <w:szCs w:val="16"/>
        </w:rPr>
        <w:t>§ 8da</w:t>
      </w:r>
    </w:p>
    <w:p w:rsidR="00A111B8" w:rsidRPr="00A111B8" w:rsidRDefault="00A111B8" w:rsidP="00A111B8">
      <w:pPr>
        <w:widowControl w:val="0"/>
        <w:autoSpaceDE w:val="0"/>
        <w:autoSpaceDN w:val="0"/>
        <w:adjustRightInd w:val="0"/>
        <w:spacing w:after="0" w:line="240" w:lineRule="auto"/>
        <w:rPr>
          <w:rFonts w:ascii="Arial" w:hAnsi="Arial" w:cs="Arial"/>
          <w:color w:val="00B050"/>
          <w:sz w:val="16"/>
          <w:szCs w:val="16"/>
        </w:rPr>
      </w:pPr>
    </w:p>
    <w:p w:rsidR="00A111B8" w:rsidRDefault="00A111B8" w:rsidP="00A111B8">
      <w:pPr>
        <w:widowControl w:val="0"/>
        <w:autoSpaceDE w:val="0"/>
        <w:autoSpaceDN w:val="0"/>
        <w:adjustRightInd w:val="0"/>
        <w:spacing w:after="0" w:line="240" w:lineRule="auto"/>
        <w:ind w:firstLine="720"/>
        <w:jc w:val="both"/>
        <w:rPr>
          <w:rFonts w:ascii="Arial" w:hAnsi="Arial" w:cs="Arial"/>
          <w:color w:val="00B050"/>
          <w:sz w:val="16"/>
          <w:szCs w:val="16"/>
        </w:rPr>
      </w:pPr>
      <w:r w:rsidRPr="00A111B8">
        <w:rPr>
          <w:rFonts w:ascii="Arial" w:hAnsi="Arial" w:cs="Arial"/>
          <w:color w:val="00B050"/>
          <w:sz w:val="16"/>
          <w:szCs w:val="16"/>
        </w:rPr>
        <w:t>(1) Usporiadateľ podujatia, ktoré sa od 1. januára 2022 v situácii spôsobenej zákazom podujatí v súvislosti s ochorením COVID-19, počas trvania mimoriadnej situácie, núdzového stavu alebo výnimočného stavu vyhláseného v súvislosti s ochorením COVID-19 alebo v čase po ich ukončení do 31. decembra 2022 neuskutoční,</w:t>
      </w:r>
    </w:p>
    <w:p w:rsidR="00A111B8" w:rsidRPr="00A111B8" w:rsidRDefault="00A111B8" w:rsidP="00A111B8">
      <w:pPr>
        <w:widowControl w:val="0"/>
        <w:autoSpaceDE w:val="0"/>
        <w:autoSpaceDN w:val="0"/>
        <w:adjustRightInd w:val="0"/>
        <w:spacing w:after="0" w:line="240" w:lineRule="auto"/>
        <w:ind w:firstLine="720"/>
        <w:jc w:val="both"/>
        <w:rPr>
          <w:rFonts w:ascii="Arial" w:hAnsi="Arial" w:cs="Arial"/>
          <w:color w:val="00B050"/>
          <w:sz w:val="16"/>
          <w:szCs w:val="16"/>
        </w:rPr>
      </w:pPr>
    </w:p>
    <w:p w:rsidR="00A111B8" w:rsidRDefault="00A111B8" w:rsidP="00A111B8">
      <w:pPr>
        <w:widowControl w:val="0"/>
        <w:autoSpaceDE w:val="0"/>
        <w:autoSpaceDN w:val="0"/>
        <w:adjustRightInd w:val="0"/>
        <w:spacing w:after="0" w:line="240" w:lineRule="auto"/>
        <w:jc w:val="both"/>
        <w:rPr>
          <w:rFonts w:ascii="Arial" w:hAnsi="Arial" w:cs="Arial"/>
          <w:color w:val="00B050"/>
          <w:sz w:val="16"/>
          <w:szCs w:val="16"/>
        </w:rPr>
      </w:pPr>
      <w:r w:rsidRPr="00A111B8">
        <w:rPr>
          <w:rFonts w:ascii="Arial" w:hAnsi="Arial" w:cs="Arial"/>
          <w:color w:val="00B050"/>
          <w:sz w:val="16"/>
          <w:szCs w:val="16"/>
        </w:rPr>
        <w:t>a) nie je v omeškaní s plnením záväzkov zo zmlúv, ktorými zabezpečoval usporiadateľ uskutočnenie podujatia,</w:t>
      </w:r>
    </w:p>
    <w:p w:rsidR="00A111B8" w:rsidRPr="00A111B8" w:rsidRDefault="00A111B8" w:rsidP="00A111B8">
      <w:pPr>
        <w:widowControl w:val="0"/>
        <w:autoSpaceDE w:val="0"/>
        <w:autoSpaceDN w:val="0"/>
        <w:adjustRightInd w:val="0"/>
        <w:spacing w:after="0" w:line="240" w:lineRule="auto"/>
        <w:jc w:val="both"/>
        <w:rPr>
          <w:rFonts w:ascii="Arial" w:hAnsi="Arial" w:cs="Arial"/>
          <w:color w:val="00B050"/>
          <w:sz w:val="16"/>
          <w:szCs w:val="16"/>
        </w:rPr>
      </w:pPr>
    </w:p>
    <w:p w:rsidR="00A111B8" w:rsidRDefault="00A111B8" w:rsidP="00A111B8">
      <w:pPr>
        <w:widowControl w:val="0"/>
        <w:autoSpaceDE w:val="0"/>
        <w:autoSpaceDN w:val="0"/>
        <w:adjustRightInd w:val="0"/>
        <w:spacing w:after="0" w:line="240" w:lineRule="auto"/>
        <w:jc w:val="both"/>
        <w:rPr>
          <w:rFonts w:ascii="Arial" w:hAnsi="Arial" w:cs="Arial"/>
          <w:color w:val="00B050"/>
          <w:sz w:val="16"/>
          <w:szCs w:val="16"/>
        </w:rPr>
      </w:pPr>
      <w:r w:rsidRPr="00A111B8">
        <w:rPr>
          <w:rFonts w:ascii="Arial" w:hAnsi="Arial" w:cs="Arial"/>
          <w:color w:val="00B050"/>
          <w:sz w:val="16"/>
          <w:szCs w:val="16"/>
        </w:rPr>
        <w:t>b) nie je povinný uspokojiť nárok na zmluvnú pokutu alebo inú sankciu dohodnutú ako zabezpečenie záväzku, ktorý usporiadateľ nemohol plniť z dôvodu neuskutočnenia podujatia,</w:t>
      </w:r>
    </w:p>
    <w:p w:rsidR="00A111B8" w:rsidRPr="00A111B8" w:rsidRDefault="00A111B8" w:rsidP="00A111B8">
      <w:pPr>
        <w:widowControl w:val="0"/>
        <w:autoSpaceDE w:val="0"/>
        <w:autoSpaceDN w:val="0"/>
        <w:adjustRightInd w:val="0"/>
        <w:spacing w:after="0" w:line="240" w:lineRule="auto"/>
        <w:jc w:val="both"/>
        <w:rPr>
          <w:rFonts w:ascii="Arial" w:hAnsi="Arial" w:cs="Arial"/>
          <w:color w:val="00B050"/>
          <w:sz w:val="16"/>
          <w:szCs w:val="16"/>
        </w:rPr>
      </w:pPr>
    </w:p>
    <w:p w:rsidR="00A111B8" w:rsidRDefault="00A111B8" w:rsidP="00A111B8">
      <w:pPr>
        <w:widowControl w:val="0"/>
        <w:autoSpaceDE w:val="0"/>
        <w:autoSpaceDN w:val="0"/>
        <w:adjustRightInd w:val="0"/>
        <w:spacing w:after="0" w:line="240" w:lineRule="auto"/>
        <w:jc w:val="both"/>
        <w:rPr>
          <w:rFonts w:ascii="Arial" w:hAnsi="Arial" w:cs="Arial"/>
          <w:color w:val="00B050"/>
          <w:sz w:val="16"/>
          <w:szCs w:val="16"/>
        </w:rPr>
      </w:pPr>
      <w:r w:rsidRPr="00A111B8">
        <w:rPr>
          <w:rFonts w:ascii="Arial" w:hAnsi="Arial" w:cs="Arial"/>
          <w:color w:val="00B050"/>
          <w:sz w:val="16"/>
          <w:szCs w:val="16"/>
        </w:rPr>
        <w:t>c) je z dôvodu nemožnosti plnenia oprávnený odstúpiť od zmluvy, ktorou usporiadateľ zabezpečoval uskutočnenie podujatia, ak sa zmluvné strany nedohodnú inak.</w:t>
      </w:r>
    </w:p>
    <w:p w:rsidR="00A111B8" w:rsidRPr="00A111B8" w:rsidRDefault="00A111B8" w:rsidP="00A111B8">
      <w:pPr>
        <w:widowControl w:val="0"/>
        <w:autoSpaceDE w:val="0"/>
        <w:autoSpaceDN w:val="0"/>
        <w:adjustRightInd w:val="0"/>
        <w:spacing w:after="0" w:line="240" w:lineRule="auto"/>
        <w:jc w:val="both"/>
        <w:rPr>
          <w:rFonts w:ascii="Arial" w:hAnsi="Arial" w:cs="Arial"/>
          <w:color w:val="00B050"/>
          <w:sz w:val="16"/>
          <w:szCs w:val="16"/>
        </w:rPr>
      </w:pPr>
    </w:p>
    <w:p w:rsidR="00A111B8" w:rsidRDefault="00A111B8" w:rsidP="00A111B8">
      <w:pPr>
        <w:widowControl w:val="0"/>
        <w:autoSpaceDE w:val="0"/>
        <w:autoSpaceDN w:val="0"/>
        <w:adjustRightInd w:val="0"/>
        <w:spacing w:after="0" w:line="240" w:lineRule="auto"/>
        <w:ind w:firstLine="720"/>
        <w:jc w:val="both"/>
        <w:rPr>
          <w:rFonts w:ascii="Arial" w:hAnsi="Arial" w:cs="Arial"/>
          <w:color w:val="00B050"/>
          <w:sz w:val="16"/>
          <w:szCs w:val="16"/>
        </w:rPr>
      </w:pPr>
      <w:r w:rsidRPr="00A111B8">
        <w:rPr>
          <w:rFonts w:ascii="Arial" w:hAnsi="Arial" w:cs="Arial"/>
          <w:color w:val="00B050"/>
          <w:sz w:val="16"/>
          <w:szCs w:val="16"/>
        </w:rPr>
        <w:t>(2) Pri odstúpení od zmluvy podľa odseku 1 písm. c) usporiadateľom nie je dotknutý nárok druhej zmluvnej strany na úhradu za plnenie, ktoré už bolo poskytnuté. Ak sa zmluvné strany nedohodnú inak, usporiadateľom zaplatená odplata za plnenie, ktoré je dotknuté odstúpením od zmluvy podľa odseku 1 písm. c), sa zánikom zmluvy považuje za bezdôvodné obohatenie.</w:t>
      </w:r>
    </w:p>
    <w:p w:rsidR="00A111B8" w:rsidRPr="00A111B8" w:rsidRDefault="00A111B8" w:rsidP="00A111B8">
      <w:pPr>
        <w:widowControl w:val="0"/>
        <w:autoSpaceDE w:val="0"/>
        <w:autoSpaceDN w:val="0"/>
        <w:adjustRightInd w:val="0"/>
        <w:spacing w:after="0" w:line="240" w:lineRule="auto"/>
        <w:ind w:firstLine="720"/>
        <w:jc w:val="both"/>
        <w:rPr>
          <w:rFonts w:ascii="Arial" w:hAnsi="Arial" w:cs="Arial"/>
          <w:color w:val="00B050"/>
          <w:sz w:val="16"/>
          <w:szCs w:val="16"/>
        </w:rPr>
      </w:pPr>
    </w:p>
    <w:p w:rsidR="00A111B8" w:rsidRPr="00A111B8" w:rsidRDefault="00A111B8" w:rsidP="00A111B8">
      <w:pPr>
        <w:widowControl w:val="0"/>
        <w:autoSpaceDE w:val="0"/>
        <w:autoSpaceDN w:val="0"/>
        <w:adjustRightInd w:val="0"/>
        <w:spacing w:after="0" w:line="240" w:lineRule="auto"/>
        <w:ind w:firstLine="720"/>
        <w:jc w:val="both"/>
        <w:rPr>
          <w:rFonts w:ascii="Arial" w:hAnsi="Arial" w:cs="Arial"/>
          <w:color w:val="00B050"/>
          <w:sz w:val="16"/>
          <w:szCs w:val="16"/>
        </w:rPr>
      </w:pPr>
      <w:r w:rsidRPr="00A111B8">
        <w:rPr>
          <w:rFonts w:ascii="Arial" w:hAnsi="Arial" w:cs="Arial"/>
          <w:color w:val="00B050"/>
          <w:sz w:val="16"/>
          <w:szCs w:val="16"/>
        </w:rPr>
        <w:t>(3) Zmluvami podľa odseku 1 sa rozumejú zmluvy uzatvorené usporiadateľom na zabezpečenie účasti autorov, výkonných umelcov alebo iných účinkujúcich na podujatí, technicko-organizačného štábu podujatia alebo usporiadateľských služieb, alebo na iné technické alebo organizačné zabezpečenie podujatia vrátane nájmu technických zariadení, priestorov alebo priestranstva.</w:t>
      </w:r>
    </w:p>
    <w:p w:rsidR="00A111B8" w:rsidRPr="00A111B8" w:rsidRDefault="00A111B8" w:rsidP="00A111B8">
      <w:pPr>
        <w:widowControl w:val="0"/>
        <w:autoSpaceDE w:val="0"/>
        <w:autoSpaceDN w:val="0"/>
        <w:adjustRightInd w:val="0"/>
        <w:spacing w:after="0" w:line="240" w:lineRule="auto"/>
        <w:rPr>
          <w:rFonts w:ascii="Arial" w:hAnsi="Arial" w:cs="Arial"/>
          <w:color w:val="00B050"/>
          <w:sz w:val="16"/>
          <w:szCs w:val="16"/>
        </w:rPr>
      </w:pPr>
    </w:p>
    <w:p w:rsidR="00A111B8" w:rsidRPr="00A111B8" w:rsidRDefault="00A111B8" w:rsidP="00A111B8">
      <w:pPr>
        <w:widowControl w:val="0"/>
        <w:autoSpaceDE w:val="0"/>
        <w:autoSpaceDN w:val="0"/>
        <w:adjustRightInd w:val="0"/>
        <w:spacing w:after="0" w:line="240" w:lineRule="auto"/>
        <w:jc w:val="center"/>
        <w:rPr>
          <w:rFonts w:ascii="Arial" w:hAnsi="Arial" w:cs="Arial"/>
          <w:color w:val="00B050"/>
          <w:sz w:val="16"/>
          <w:szCs w:val="16"/>
        </w:rPr>
      </w:pPr>
      <w:r w:rsidRPr="00A111B8">
        <w:rPr>
          <w:rFonts w:ascii="Arial" w:hAnsi="Arial" w:cs="Arial"/>
          <w:color w:val="00B050"/>
          <w:sz w:val="16"/>
          <w:szCs w:val="16"/>
        </w:rPr>
        <w:t>§ 8db</w:t>
      </w:r>
    </w:p>
    <w:p w:rsidR="00A111B8" w:rsidRPr="00A111B8" w:rsidRDefault="00A111B8" w:rsidP="00A111B8">
      <w:pPr>
        <w:widowControl w:val="0"/>
        <w:autoSpaceDE w:val="0"/>
        <w:autoSpaceDN w:val="0"/>
        <w:adjustRightInd w:val="0"/>
        <w:spacing w:after="0" w:line="240" w:lineRule="auto"/>
        <w:rPr>
          <w:rFonts w:ascii="Arial" w:hAnsi="Arial" w:cs="Arial"/>
          <w:color w:val="00B050"/>
          <w:sz w:val="16"/>
          <w:szCs w:val="16"/>
        </w:rPr>
      </w:pPr>
    </w:p>
    <w:p w:rsidR="00A111B8" w:rsidRPr="00A111B8" w:rsidRDefault="00A111B8" w:rsidP="00195BC2">
      <w:pPr>
        <w:widowControl w:val="0"/>
        <w:autoSpaceDE w:val="0"/>
        <w:autoSpaceDN w:val="0"/>
        <w:adjustRightInd w:val="0"/>
        <w:spacing w:after="0" w:line="240" w:lineRule="auto"/>
        <w:ind w:firstLine="720"/>
        <w:jc w:val="both"/>
        <w:rPr>
          <w:rFonts w:ascii="Arial" w:hAnsi="Arial" w:cs="Arial"/>
          <w:color w:val="00B050"/>
          <w:sz w:val="16"/>
          <w:szCs w:val="16"/>
        </w:rPr>
      </w:pPr>
      <w:r w:rsidRPr="00A111B8">
        <w:rPr>
          <w:rFonts w:ascii="Arial" w:hAnsi="Arial" w:cs="Arial"/>
          <w:color w:val="00B050"/>
          <w:sz w:val="16"/>
          <w:szCs w:val="16"/>
        </w:rPr>
        <w:t>(1) Usporiadateľ podujatia, ktoré sa od 1. januára 2022 v situácii spôsobenej zákazom podujatí v súvislosti s ochorením COVID-19, počas trvania mimoriadnej situácie, núdzového stavu alebo výnimočného stavu vyhláseného v súvislosti s ochorením COVID-19 alebo v čase po ich ukončení do 31. decembra 2022 neuskutoční, je oprávnený účastníkovi podujatia</w:t>
      </w:r>
    </w:p>
    <w:p w:rsidR="00195BC2" w:rsidRDefault="00195BC2" w:rsidP="00A111B8">
      <w:pPr>
        <w:widowControl w:val="0"/>
        <w:autoSpaceDE w:val="0"/>
        <w:autoSpaceDN w:val="0"/>
        <w:adjustRightInd w:val="0"/>
        <w:spacing w:after="0" w:line="240" w:lineRule="auto"/>
        <w:jc w:val="both"/>
        <w:rPr>
          <w:rFonts w:ascii="Arial" w:hAnsi="Arial" w:cs="Arial"/>
          <w:color w:val="00B050"/>
          <w:sz w:val="16"/>
          <w:szCs w:val="16"/>
        </w:rPr>
      </w:pPr>
    </w:p>
    <w:p w:rsidR="00A111B8" w:rsidRDefault="00A111B8" w:rsidP="00A111B8">
      <w:pPr>
        <w:widowControl w:val="0"/>
        <w:autoSpaceDE w:val="0"/>
        <w:autoSpaceDN w:val="0"/>
        <w:adjustRightInd w:val="0"/>
        <w:spacing w:after="0" w:line="240" w:lineRule="auto"/>
        <w:jc w:val="both"/>
        <w:rPr>
          <w:rFonts w:ascii="Arial" w:hAnsi="Arial" w:cs="Arial"/>
          <w:color w:val="00B050"/>
          <w:sz w:val="16"/>
          <w:szCs w:val="16"/>
        </w:rPr>
      </w:pPr>
      <w:r w:rsidRPr="00A111B8">
        <w:rPr>
          <w:rFonts w:ascii="Arial" w:hAnsi="Arial" w:cs="Arial"/>
          <w:color w:val="00B050"/>
          <w:sz w:val="16"/>
          <w:szCs w:val="16"/>
        </w:rPr>
        <w:t>a) predĺžiť platnosť vstupenky, pokiaľ sa podujatie uskutoční v náhradnom termíne do 31. decembra 2023,</w:t>
      </w:r>
    </w:p>
    <w:p w:rsidR="00195BC2" w:rsidRPr="00A111B8" w:rsidRDefault="00195BC2" w:rsidP="00A111B8">
      <w:pPr>
        <w:widowControl w:val="0"/>
        <w:autoSpaceDE w:val="0"/>
        <w:autoSpaceDN w:val="0"/>
        <w:adjustRightInd w:val="0"/>
        <w:spacing w:after="0" w:line="240" w:lineRule="auto"/>
        <w:jc w:val="both"/>
        <w:rPr>
          <w:rFonts w:ascii="Arial" w:hAnsi="Arial" w:cs="Arial"/>
          <w:color w:val="00B050"/>
          <w:sz w:val="16"/>
          <w:szCs w:val="16"/>
        </w:rPr>
      </w:pPr>
    </w:p>
    <w:p w:rsidR="00A111B8" w:rsidRDefault="00A111B8" w:rsidP="00A111B8">
      <w:pPr>
        <w:widowControl w:val="0"/>
        <w:autoSpaceDE w:val="0"/>
        <w:autoSpaceDN w:val="0"/>
        <w:adjustRightInd w:val="0"/>
        <w:spacing w:after="0" w:line="240" w:lineRule="auto"/>
        <w:jc w:val="both"/>
        <w:rPr>
          <w:rFonts w:ascii="Arial" w:hAnsi="Arial" w:cs="Arial"/>
          <w:color w:val="00B050"/>
          <w:sz w:val="16"/>
          <w:szCs w:val="16"/>
        </w:rPr>
      </w:pPr>
      <w:r w:rsidRPr="00A111B8">
        <w:rPr>
          <w:rFonts w:ascii="Arial" w:hAnsi="Arial" w:cs="Arial"/>
          <w:color w:val="00B050"/>
          <w:sz w:val="16"/>
          <w:szCs w:val="16"/>
        </w:rPr>
        <w:t>b) ponúknuť poukážku v hodnote ceny vstupenky s možnosťou výberu iného podujatia usporiadateľa alebo výberu podujatia u inej osoby spolupracujúcej s usporiadateľom s platnosťou najmenej do 31. decembra 2023, alebo</w:t>
      </w:r>
    </w:p>
    <w:p w:rsidR="00195BC2" w:rsidRPr="00A111B8" w:rsidRDefault="00195BC2" w:rsidP="00A111B8">
      <w:pPr>
        <w:widowControl w:val="0"/>
        <w:autoSpaceDE w:val="0"/>
        <w:autoSpaceDN w:val="0"/>
        <w:adjustRightInd w:val="0"/>
        <w:spacing w:after="0" w:line="240" w:lineRule="auto"/>
        <w:jc w:val="both"/>
        <w:rPr>
          <w:rFonts w:ascii="Arial" w:hAnsi="Arial" w:cs="Arial"/>
          <w:color w:val="00B050"/>
          <w:sz w:val="16"/>
          <w:szCs w:val="16"/>
        </w:rPr>
      </w:pPr>
    </w:p>
    <w:p w:rsidR="00A111B8" w:rsidRDefault="00A111B8" w:rsidP="00A111B8">
      <w:pPr>
        <w:widowControl w:val="0"/>
        <w:autoSpaceDE w:val="0"/>
        <w:autoSpaceDN w:val="0"/>
        <w:adjustRightInd w:val="0"/>
        <w:spacing w:after="0" w:line="240" w:lineRule="auto"/>
        <w:jc w:val="both"/>
        <w:rPr>
          <w:rFonts w:ascii="Arial" w:hAnsi="Arial" w:cs="Arial"/>
          <w:color w:val="00B050"/>
          <w:sz w:val="16"/>
          <w:szCs w:val="16"/>
        </w:rPr>
      </w:pPr>
      <w:r w:rsidRPr="00A111B8">
        <w:rPr>
          <w:rFonts w:ascii="Arial" w:hAnsi="Arial" w:cs="Arial"/>
          <w:color w:val="00B050"/>
          <w:sz w:val="16"/>
          <w:szCs w:val="16"/>
        </w:rPr>
        <w:t>c) vrátiť cenu vstupenky do 13 mesiacov od neuskutočnenia podujatia, ak účastník podujatia odmietol predĺženie podľa písmena a), neprijal ponuku podľa písmena b) alebo si uplatnil u usporiadateľa nárok na vrátenie ceny vstupenky v lehote dohodnutej s usporiadateľom, ktorá nesmie byť kratšia ako jeden mesiac od neuskutočnenia podujatia.</w:t>
      </w:r>
    </w:p>
    <w:p w:rsidR="00195BC2" w:rsidRPr="00A111B8" w:rsidRDefault="00195BC2" w:rsidP="00A111B8">
      <w:pPr>
        <w:widowControl w:val="0"/>
        <w:autoSpaceDE w:val="0"/>
        <w:autoSpaceDN w:val="0"/>
        <w:adjustRightInd w:val="0"/>
        <w:spacing w:after="0" w:line="240" w:lineRule="auto"/>
        <w:jc w:val="both"/>
        <w:rPr>
          <w:rFonts w:ascii="Arial" w:hAnsi="Arial" w:cs="Arial"/>
          <w:color w:val="00B050"/>
          <w:sz w:val="16"/>
          <w:szCs w:val="16"/>
        </w:rPr>
      </w:pPr>
    </w:p>
    <w:p w:rsidR="00A111B8" w:rsidRPr="00A111B8" w:rsidRDefault="00A111B8" w:rsidP="00195BC2">
      <w:pPr>
        <w:widowControl w:val="0"/>
        <w:autoSpaceDE w:val="0"/>
        <w:autoSpaceDN w:val="0"/>
        <w:adjustRightInd w:val="0"/>
        <w:spacing w:after="0" w:line="240" w:lineRule="auto"/>
        <w:ind w:firstLine="720"/>
        <w:jc w:val="both"/>
        <w:rPr>
          <w:rFonts w:ascii="Arial" w:hAnsi="Arial" w:cs="Arial"/>
          <w:color w:val="00B050"/>
          <w:sz w:val="16"/>
          <w:szCs w:val="16"/>
        </w:rPr>
      </w:pPr>
      <w:r w:rsidRPr="00A111B8">
        <w:rPr>
          <w:rFonts w:ascii="Arial" w:hAnsi="Arial" w:cs="Arial"/>
          <w:color w:val="00B050"/>
          <w:sz w:val="16"/>
          <w:szCs w:val="16"/>
        </w:rPr>
        <w:t>2) Ak účastník podujatia súhlasí s predĺžením platnosti vstupenky, nie však s určeným náhradným termínom podujatia, usporiadateľ môže ponúknuť účastníkovi podujatia poukážku podľa odseku 1 písm. b), ak je to možné a účastník podujatia s tým súhlasí, inak je usporiadateľ povinný vrátiť účastníkovi podujatia cenu vstupenky podľa odseku 1 písm. c); usporiadateľ, ktorý predlžuje platnosť vstupenky, je povinný zverejniť náhradný termín podujatia najneskôr 60 dní pred jeho uskutočnením, pokiaľ ho neoznámil účastníkovi podujatia pri p</w:t>
      </w:r>
      <w:r>
        <w:rPr>
          <w:rFonts w:ascii="Arial" w:hAnsi="Arial" w:cs="Arial"/>
          <w:color w:val="00B050"/>
          <w:sz w:val="16"/>
          <w:szCs w:val="16"/>
        </w:rPr>
        <w:t>redĺžení platnosti vstupeniek.</w:t>
      </w:r>
    </w:p>
    <w:p w:rsidR="00A111B8" w:rsidRPr="00A111B8" w:rsidRDefault="00A111B8">
      <w:pPr>
        <w:widowControl w:val="0"/>
        <w:autoSpaceDE w:val="0"/>
        <w:autoSpaceDN w:val="0"/>
        <w:adjustRightInd w:val="0"/>
        <w:spacing w:after="0" w:line="240" w:lineRule="auto"/>
        <w:rPr>
          <w:rFonts w:ascii="Arial" w:hAnsi="Arial" w:cs="Arial"/>
          <w:sz w:val="16"/>
          <w:szCs w:val="16"/>
        </w:rPr>
      </w:pPr>
    </w:p>
    <w:p w:rsidR="00000000" w:rsidRPr="00A111B8" w:rsidRDefault="00195BC2">
      <w:pPr>
        <w:widowControl w:val="0"/>
        <w:autoSpaceDE w:val="0"/>
        <w:autoSpaceDN w:val="0"/>
        <w:adjustRightInd w:val="0"/>
        <w:spacing w:after="0" w:line="240" w:lineRule="auto"/>
        <w:jc w:val="center"/>
        <w:rPr>
          <w:rFonts w:ascii="Arial" w:hAnsi="Arial" w:cs="Arial"/>
          <w:sz w:val="16"/>
          <w:szCs w:val="16"/>
        </w:rPr>
      </w:pPr>
      <w:r w:rsidRPr="00A111B8">
        <w:rPr>
          <w:rFonts w:ascii="Arial" w:hAnsi="Arial" w:cs="Arial"/>
          <w:sz w:val="16"/>
          <w:szCs w:val="16"/>
        </w:rPr>
        <w:t xml:space="preserve">§ 8e </w:t>
      </w:r>
    </w:p>
    <w:p w:rsidR="00000000" w:rsidRPr="00A111B8" w:rsidRDefault="00195BC2">
      <w:pPr>
        <w:widowControl w:val="0"/>
        <w:autoSpaceDE w:val="0"/>
        <w:autoSpaceDN w:val="0"/>
        <w:adjustRightInd w:val="0"/>
        <w:spacing w:after="0" w:line="240" w:lineRule="auto"/>
        <w:rPr>
          <w:rFonts w:ascii="Arial" w:hAnsi="Arial" w:cs="Arial"/>
          <w:sz w:val="16"/>
          <w:szCs w:val="16"/>
        </w:rPr>
      </w:pPr>
    </w:p>
    <w:p w:rsidR="00000000" w:rsidRPr="00A111B8" w:rsidRDefault="00195BC2">
      <w:pPr>
        <w:widowControl w:val="0"/>
        <w:autoSpaceDE w:val="0"/>
        <w:autoSpaceDN w:val="0"/>
        <w:adjustRightInd w:val="0"/>
        <w:spacing w:after="0" w:line="240" w:lineRule="auto"/>
        <w:jc w:val="center"/>
        <w:rPr>
          <w:rFonts w:ascii="Arial" w:hAnsi="Arial" w:cs="Arial"/>
          <w:b/>
          <w:bCs/>
          <w:sz w:val="16"/>
          <w:szCs w:val="16"/>
        </w:rPr>
      </w:pPr>
      <w:r w:rsidRPr="00A111B8">
        <w:rPr>
          <w:rFonts w:ascii="Arial" w:hAnsi="Arial" w:cs="Arial"/>
          <w:b/>
          <w:bCs/>
          <w:sz w:val="16"/>
          <w:szCs w:val="16"/>
        </w:rPr>
        <w:t>Spoločné</w:t>
      </w:r>
      <w:r w:rsidRPr="00A111B8">
        <w:rPr>
          <w:rFonts w:ascii="Arial" w:hAnsi="Arial" w:cs="Arial"/>
          <w:b/>
          <w:bCs/>
          <w:sz w:val="16"/>
          <w:szCs w:val="16"/>
        </w:rPr>
        <w:t xml:space="preserve"> ustanovenie v súvislosti s ochorením COVID-19 </w:t>
      </w:r>
    </w:p>
    <w:p w:rsidR="00000000" w:rsidRPr="00A111B8" w:rsidRDefault="00195BC2">
      <w:pPr>
        <w:widowControl w:val="0"/>
        <w:autoSpaceDE w:val="0"/>
        <w:autoSpaceDN w:val="0"/>
        <w:adjustRightInd w:val="0"/>
        <w:spacing w:after="0" w:line="240" w:lineRule="auto"/>
        <w:rPr>
          <w:rFonts w:ascii="Arial" w:hAnsi="Arial" w:cs="Arial"/>
          <w:b/>
          <w:bCs/>
          <w:sz w:val="16"/>
          <w:szCs w:val="16"/>
        </w:rPr>
      </w:pPr>
    </w:p>
    <w:p w:rsidR="00000000" w:rsidRPr="00A111B8" w:rsidRDefault="00195BC2">
      <w:pPr>
        <w:widowControl w:val="0"/>
        <w:autoSpaceDE w:val="0"/>
        <w:autoSpaceDN w:val="0"/>
        <w:adjustRightInd w:val="0"/>
        <w:spacing w:after="0" w:line="240" w:lineRule="auto"/>
        <w:jc w:val="both"/>
        <w:rPr>
          <w:rFonts w:ascii="Arial" w:hAnsi="Arial" w:cs="Arial"/>
          <w:sz w:val="16"/>
          <w:szCs w:val="16"/>
        </w:rPr>
      </w:pPr>
      <w:r w:rsidRPr="00A111B8">
        <w:rPr>
          <w:rFonts w:ascii="Arial" w:hAnsi="Arial" w:cs="Arial"/>
          <w:sz w:val="16"/>
          <w:szCs w:val="16"/>
        </w:rPr>
        <w:tab/>
        <w:t>Zákazom podujatia v súvislosti s ochorením COVID-19 sa rozumie aj obmedzenie podujatia v súvislosti s ochorením COVID-19, najmä obmedzenie počtu účastníkov podujatia alebo iné preventívne opatrenia sťažujúc</w:t>
      </w:r>
      <w:r w:rsidRPr="00A111B8">
        <w:rPr>
          <w:rFonts w:ascii="Arial" w:hAnsi="Arial" w:cs="Arial"/>
          <w:sz w:val="16"/>
          <w:szCs w:val="16"/>
        </w:rPr>
        <w:t xml:space="preserve">e uskutočnenie podujatia; ustanovenia </w:t>
      </w:r>
      <w:r w:rsidRPr="00195BC2">
        <w:rPr>
          <w:rFonts w:ascii="Arial" w:hAnsi="Arial" w:cs="Arial"/>
          <w:color w:val="00B050"/>
          <w:sz w:val="16"/>
          <w:szCs w:val="16"/>
        </w:rPr>
        <w:t>§ 8a až 8db</w:t>
      </w:r>
      <w:r w:rsidRPr="00195BC2">
        <w:rPr>
          <w:rFonts w:ascii="Arial" w:hAnsi="Arial" w:cs="Arial"/>
          <w:sz w:val="16"/>
          <w:szCs w:val="16"/>
        </w:rPr>
        <w:t xml:space="preserve"> </w:t>
      </w:r>
      <w:r w:rsidRPr="00A111B8">
        <w:rPr>
          <w:rFonts w:ascii="Arial" w:hAnsi="Arial" w:cs="Arial"/>
          <w:sz w:val="16"/>
          <w:szCs w:val="16"/>
        </w:rPr>
        <w:t xml:space="preserve">sa vzťahujú aj na prípady, v ktorých sa podujatie neuskutočnilo, pretože bolo zrušené usporiadateľom podujatia z preventívnych dôvodov. </w:t>
      </w:r>
    </w:p>
    <w:p w:rsidR="00000000" w:rsidRPr="00A111B8" w:rsidRDefault="00195BC2">
      <w:pPr>
        <w:widowControl w:val="0"/>
        <w:autoSpaceDE w:val="0"/>
        <w:autoSpaceDN w:val="0"/>
        <w:adjustRightInd w:val="0"/>
        <w:spacing w:after="0" w:line="240" w:lineRule="auto"/>
        <w:rPr>
          <w:rFonts w:ascii="Arial" w:hAnsi="Arial" w:cs="Arial"/>
          <w:sz w:val="16"/>
          <w:szCs w:val="16"/>
        </w:rPr>
      </w:pPr>
      <w:r w:rsidRPr="00A111B8">
        <w:rPr>
          <w:rFonts w:ascii="Arial" w:hAnsi="Arial" w:cs="Arial"/>
          <w:sz w:val="16"/>
          <w:szCs w:val="16"/>
        </w:rPr>
        <w:t xml:space="preserve"> </w:t>
      </w:r>
    </w:p>
    <w:p w:rsidR="00000000" w:rsidRPr="00A111B8" w:rsidRDefault="00195BC2">
      <w:pPr>
        <w:widowControl w:val="0"/>
        <w:autoSpaceDE w:val="0"/>
        <w:autoSpaceDN w:val="0"/>
        <w:adjustRightInd w:val="0"/>
        <w:spacing w:after="0" w:line="240" w:lineRule="auto"/>
        <w:jc w:val="center"/>
        <w:rPr>
          <w:rFonts w:ascii="Arial" w:hAnsi="Arial" w:cs="Arial"/>
          <w:sz w:val="16"/>
          <w:szCs w:val="16"/>
        </w:rPr>
      </w:pPr>
      <w:r w:rsidRPr="00A111B8">
        <w:rPr>
          <w:rFonts w:ascii="Arial" w:hAnsi="Arial" w:cs="Arial"/>
          <w:sz w:val="16"/>
          <w:szCs w:val="16"/>
        </w:rPr>
        <w:t xml:space="preserve">§ 9 </w:t>
      </w:r>
    </w:p>
    <w:p w:rsidR="00000000" w:rsidRPr="00A111B8" w:rsidRDefault="00195BC2">
      <w:pPr>
        <w:widowControl w:val="0"/>
        <w:autoSpaceDE w:val="0"/>
        <w:autoSpaceDN w:val="0"/>
        <w:adjustRightInd w:val="0"/>
        <w:spacing w:after="0" w:line="240" w:lineRule="auto"/>
        <w:rPr>
          <w:rFonts w:ascii="Arial" w:hAnsi="Arial" w:cs="Arial"/>
          <w:sz w:val="16"/>
          <w:szCs w:val="16"/>
        </w:rPr>
      </w:pPr>
    </w:p>
    <w:p w:rsidR="00000000" w:rsidRPr="00A111B8" w:rsidRDefault="00195BC2">
      <w:pPr>
        <w:widowControl w:val="0"/>
        <w:autoSpaceDE w:val="0"/>
        <w:autoSpaceDN w:val="0"/>
        <w:adjustRightInd w:val="0"/>
        <w:spacing w:after="0" w:line="240" w:lineRule="auto"/>
        <w:jc w:val="both"/>
        <w:rPr>
          <w:rFonts w:ascii="Arial" w:hAnsi="Arial" w:cs="Arial"/>
          <w:sz w:val="16"/>
          <w:szCs w:val="16"/>
        </w:rPr>
      </w:pPr>
      <w:r w:rsidRPr="00A111B8">
        <w:rPr>
          <w:rFonts w:ascii="Arial" w:hAnsi="Arial" w:cs="Arial"/>
          <w:sz w:val="16"/>
          <w:szCs w:val="16"/>
        </w:rPr>
        <w:tab/>
        <w:t xml:space="preserve">Zrušujú sa: </w:t>
      </w:r>
    </w:p>
    <w:p w:rsidR="00000000" w:rsidRPr="00A111B8" w:rsidRDefault="00195BC2">
      <w:pPr>
        <w:widowControl w:val="0"/>
        <w:autoSpaceDE w:val="0"/>
        <w:autoSpaceDN w:val="0"/>
        <w:adjustRightInd w:val="0"/>
        <w:spacing w:after="0" w:line="240" w:lineRule="auto"/>
        <w:rPr>
          <w:rFonts w:ascii="Arial" w:hAnsi="Arial" w:cs="Arial"/>
          <w:sz w:val="16"/>
          <w:szCs w:val="16"/>
        </w:rPr>
      </w:pPr>
      <w:bookmarkStart w:id="0" w:name="_GoBack"/>
      <w:bookmarkEnd w:id="0"/>
    </w:p>
    <w:p w:rsidR="00000000" w:rsidRPr="00A111B8" w:rsidRDefault="00195BC2">
      <w:pPr>
        <w:widowControl w:val="0"/>
        <w:autoSpaceDE w:val="0"/>
        <w:autoSpaceDN w:val="0"/>
        <w:adjustRightInd w:val="0"/>
        <w:spacing w:after="0" w:line="240" w:lineRule="auto"/>
        <w:jc w:val="both"/>
        <w:rPr>
          <w:rFonts w:ascii="Arial" w:hAnsi="Arial" w:cs="Arial"/>
          <w:sz w:val="16"/>
          <w:szCs w:val="16"/>
        </w:rPr>
      </w:pPr>
      <w:r w:rsidRPr="00A111B8">
        <w:rPr>
          <w:rFonts w:ascii="Arial" w:hAnsi="Arial" w:cs="Arial"/>
          <w:sz w:val="16"/>
          <w:szCs w:val="16"/>
        </w:rPr>
        <w:tab/>
        <w:t xml:space="preserve">1. zákon č. </w:t>
      </w:r>
      <w:hyperlink r:id="rId6" w:history="1">
        <w:r w:rsidRPr="00A111B8">
          <w:rPr>
            <w:rFonts w:ascii="Arial" w:hAnsi="Arial" w:cs="Arial"/>
            <w:sz w:val="16"/>
            <w:szCs w:val="16"/>
          </w:rPr>
          <w:t>81/1957 Zb.</w:t>
        </w:r>
      </w:hyperlink>
      <w:r w:rsidRPr="00A111B8">
        <w:rPr>
          <w:rFonts w:ascii="Arial" w:hAnsi="Arial" w:cs="Arial"/>
          <w:sz w:val="16"/>
          <w:szCs w:val="16"/>
        </w:rPr>
        <w:t xml:space="preserve"> o koncertnej a inej hudobnej činnosti, </w:t>
      </w:r>
    </w:p>
    <w:p w:rsidR="00000000" w:rsidRPr="00A111B8" w:rsidRDefault="00195BC2">
      <w:pPr>
        <w:widowControl w:val="0"/>
        <w:autoSpaceDE w:val="0"/>
        <w:autoSpaceDN w:val="0"/>
        <w:adjustRightInd w:val="0"/>
        <w:spacing w:after="0" w:line="240" w:lineRule="auto"/>
        <w:rPr>
          <w:rFonts w:ascii="Arial" w:hAnsi="Arial" w:cs="Arial"/>
          <w:sz w:val="16"/>
          <w:szCs w:val="16"/>
        </w:rPr>
      </w:pPr>
    </w:p>
    <w:p w:rsidR="00000000" w:rsidRPr="00A111B8" w:rsidRDefault="00195BC2">
      <w:pPr>
        <w:widowControl w:val="0"/>
        <w:autoSpaceDE w:val="0"/>
        <w:autoSpaceDN w:val="0"/>
        <w:adjustRightInd w:val="0"/>
        <w:spacing w:after="0" w:line="240" w:lineRule="auto"/>
        <w:jc w:val="both"/>
        <w:rPr>
          <w:rFonts w:ascii="Arial" w:hAnsi="Arial" w:cs="Arial"/>
          <w:sz w:val="16"/>
          <w:szCs w:val="16"/>
        </w:rPr>
      </w:pPr>
      <w:r w:rsidRPr="00A111B8">
        <w:rPr>
          <w:rFonts w:ascii="Arial" w:hAnsi="Arial" w:cs="Arial"/>
          <w:sz w:val="16"/>
          <w:szCs w:val="16"/>
        </w:rPr>
        <w:tab/>
        <w:t xml:space="preserve">2. zákon č. </w:t>
      </w:r>
      <w:r w:rsidRPr="00A111B8">
        <w:rPr>
          <w:rFonts w:ascii="Arial" w:hAnsi="Arial" w:cs="Arial"/>
          <w:sz w:val="16"/>
          <w:szCs w:val="16"/>
        </w:rPr>
        <w:t>82/1957 Zb.</w:t>
      </w:r>
      <w:r w:rsidRPr="00A111B8">
        <w:rPr>
          <w:rFonts w:ascii="Arial" w:hAnsi="Arial" w:cs="Arial"/>
          <w:sz w:val="16"/>
          <w:szCs w:val="16"/>
        </w:rPr>
        <w:t xml:space="preserve"> o estrádach, artistických produkciách a ľudovej zábave, </w:t>
      </w:r>
    </w:p>
    <w:p w:rsidR="00000000" w:rsidRPr="00A111B8" w:rsidRDefault="00195BC2">
      <w:pPr>
        <w:widowControl w:val="0"/>
        <w:autoSpaceDE w:val="0"/>
        <w:autoSpaceDN w:val="0"/>
        <w:adjustRightInd w:val="0"/>
        <w:spacing w:after="0" w:line="240" w:lineRule="auto"/>
        <w:rPr>
          <w:rFonts w:ascii="Arial" w:hAnsi="Arial" w:cs="Arial"/>
          <w:sz w:val="16"/>
          <w:szCs w:val="16"/>
        </w:rPr>
      </w:pPr>
    </w:p>
    <w:p w:rsidR="00000000" w:rsidRPr="00A111B8" w:rsidRDefault="00195BC2">
      <w:pPr>
        <w:widowControl w:val="0"/>
        <w:autoSpaceDE w:val="0"/>
        <w:autoSpaceDN w:val="0"/>
        <w:adjustRightInd w:val="0"/>
        <w:spacing w:after="0" w:line="240" w:lineRule="auto"/>
        <w:jc w:val="both"/>
        <w:rPr>
          <w:rFonts w:ascii="Arial" w:hAnsi="Arial" w:cs="Arial"/>
          <w:sz w:val="16"/>
          <w:szCs w:val="16"/>
        </w:rPr>
      </w:pPr>
      <w:r w:rsidRPr="00A111B8">
        <w:rPr>
          <w:rFonts w:ascii="Arial" w:hAnsi="Arial" w:cs="Arial"/>
          <w:sz w:val="16"/>
          <w:szCs w:val="16"/>
        </w:rPr>
        <w:tab/>
        <w:t xml:space="preserve">3. </w:t>
      </w:r>
      <w:hyperlink r:id="rId7" w:history="1">
        <w:r w:rsidRPr="00A111B8">
          <w:rPr>
            <w:rFonts w:ascii="Arial" w:hAnsi="Arial" w:cs="Arial"/>
            <w:sz w:val="16"/>
            <w:szCs w:val="16"/>
          </w:rPr>
          <w:t>§ 1 až 4</w:t>
        </w:r>
      </w:hyperlink>
      <w:r w:rsidRPr="00A111B8">
        <w:rPr>
          <w:rFonts w:ascii="Arial" w:hAnsi="Arial" w:cs="Arial"/>
          <w:sz w:val="16"/>
          <w:szCs w:val="16"/>
        </w:rPr>
        <w:t xml:space="preserve">, </w:t>
      </w:r>
      <w:hyperlink r:id="rId8" w:history="1">
        <w:r w:rsidRPr="00A111B8">
          <w:rPr>
            <w:rFonts w:ascii="Arial" w:hAnsi="Arial" w:cs="Arial"/>
            <w:sz w:val="16"/>
            <w:szCs w:val="16"/>
          </w:rPr>
          <w:t>§ 6 ods. 2</w:t>
        </w:r>
      </w:hyperlink>
      <w:r w:rsidRPr="00A111B8">
        <w:rPr>
          <w:rFonts w:ascii="Arial" w:hAnsi="Arial" w:cs="Arial"/>
          <w:sz w:val="16"/>
          <w:szCs w:val="16"/>
        </w:rPr>
        <w:t xml:space="preserve">, </w:t>
      </w:r>
      <w:hyperlink r:id="rId9" w:history="1">
        <w:r w:rsidRPr="00A111B8">
          <w:rPr>
            <w:rFonts w:ascii="Arial" w:hAnsi="Arial" w:cs="Arial"/>
            <w:sz w:val="16"/>
            <w:szCs w:val="16"/>
          </w:rPr>
          <w:t>§ 7 ods. 2</w:t>
        </w:r>
      </w:hyperlink>
      <w:r w:rsidRPr="00A111B8">
        <w:rPr>
          <w:rFonts w:ascii="Arial" w:hAnsi="Arial" w:cs="Arial"/>
          <w:sz w:val="16"/>
          <w:szCs w:val="16"/>
        </w:rPr>
        <w:t xml:space="preserve">, </w:t>
      </w:r>
      <w:hyperlink r:id="rId10" w:history="1">
        <w:r w:rsidRPr="00A111B8">
          <w:rPr>
            <w:rFonts w:ascii="Arial" w:hAnsi="Arial" w:cs="Arial"/>
            <w:sz w:val="16"/>
            <w:szCs w:val="16"/>
          </w:rPr>
          <w:t>§ 8 ods. 2</w:t>
        </w:r>
      </w:hyperlink>
      <w:r w:rsidRPr="00A111B8">
        <w:rPr>
          <w:rFonts w:ascii="Arial" w:hAnsi="Arial" w:cs="Arial"/>
          <w:sz w:val="16"/>
          <w:szCs w:val="16"/>
        </w:rPr>
        <w:t xml:space="preserve">, </w:t>
      </w:r>
      <w:hyperlink r:id="rId11" w:history="1">
        <w:r w:rsidRPr="00A111B8">
          <w:rPr>
            <w:rFonts w:ascii="Arial" w:hAnsi="Arial" w:cs="Arial"/>
            <w:sz w:val="16"/>
            <w:szCs w:val="16"/>
          </w:rPr>
          <w:t>§ 9 až 11</w:t>
        </w:r>
      </w:hyperlink>
      <w:r w:rsidRPr="00A111B8">
        <w:rPr>
          <w:rFonts w:ascii="Arial" w:hAnsi="Arial" w:cs="Arial"/>
          <w:sz w:val="16"/>
          <w:szCs w:val="16"/>
        </w:rPr>
        <w:t xml:space="preserve">, </w:t>
      </w:r>
      <w:hyperlink r:id="rId12" w:history="1">
        <w:r w:rsidRPr="00A111B8">
          <w:rPr>
            <w:rFonts w:ascii="Arial" w:hAnsi="Arial" w:cs="Arial"/>
            <w:sz w:val="16"/>
            <w:szCs w:val="16"/>
          </w:rPr>
          <w:t>§ 13</w:t>
        </w:r>
      </w:hyperlink>
      <w:r w:rsidRPr="00A111B8">
        <w:rPr>
          <w:rFonts w:ascii="Arial" w:hAnsi="Arial" w:cs="Arial"/>
          <w:sz w:val="16"/>
          <w:szCs w:val="16"/>
        </w:rPr>
        <w:t xml:space="preserve">, </w:t>
      </w:r>
      <w:hyperlink r:id="rId13" w:history="1">
        <w:r w:rsidRPr="00A111B8">
          <w:rPr>
            <w:rFonts w:ascii="Arial" w:hAnsi="Arial" w:cs="Arial"/>
            <w:sz w:val="16"/>
            <w:szCs w:val="16"/>
          </w:rPr>
          <w:t>§ 14 ods. 3</w:t>
        </w:r>
      </w:hyperlink>
      <w:r w:rsidRPr="00A111B8">
        <w:rPr>
          <w:rFonts w:ascii="Arial" w:hAnsi="Arial" w:cs="Arial"/>
          <w:sz w:val="16"/>
          <w:szCs w:val="16"/>
        </w:rPr>
        <w:t xml:space="preserve">, </w:t>
      </w:r>
      <w:hyperlink r:id="rId14" w:history="1">
        <w:r w:rsidRPr="00A111B8">
          <w:rPr>
            <w:rFonts w:ascii="Arial" w:hAnsi="Arial" w:cs="Arial"/>
            <w:sz w:val="16"/>
            <w:szCs w:val="16"/>
          </w:rPr>
          <w:t>§ 16</w:t>
        </w:r>
      </w:hyperlink>
      <w:r w:rsidRPr="00A111B8">
        <w:rPr>
          <w:rFonts w:ascii="Arial" w:hAnsi="Arial" w:cs="Arial"/>
          <w:sz w:val="16"/>
          <w:szCs w:val="16"/>
        </w:rPr>
        <w:t xml:space="preserve"> a </w:t>
      </w:r>
      <w:r w:rsidRPr="00A111B8">
        <w:rPr>
          <w:rFonts w:ascii="Arial" w:hAnsi="Arial" w:cs="Arial"/>
          <w:sz w:val="16"/>
          <w:szCs w:val="16"/>
        </w:rPr>
        <w:t>§ 17 zákona č. 52</w:t>
      </w:r>
      <w:r w:rsidRPr="00A111B8">
        <w:rPr>
          <w:rFonts w:ascii="Arial" w:hAnsi="Arial" w:cs="Arial"/>
          <w:sz w:val="16"/>
          <w:szCs w:val="16"/>
        </w:rPr>
        <w:t>/1959 Zb.</w:t>
      </w:r>
      <w:r w:rsidRPr="00A111B8">
        <w:rPr>
          <w:rFonts w:ascii="Arial" w:hAnsi="Arial" w:cs="Arial"/>
          <w:sz w:val="16"/>
          <w:szCs w:val="16"/>
        </w:rPr>
        <w:t xml:space="preserve"> o osvetovej činnosti (osvetový zákon), </w:t>
      </w:r>
    </w:p>
    <w:p w:rsidR="00000000" w:rsidRPr="00A111B8" w:rsidRDefault="00195BC2">
      <w:pPr>
        <w:widowControl w:val="0"/>
        <w:autoSpaceDE w:val="0"/>
        <w:autoSpaceDN w:val="0"/>
        <w:adjustRightInd w:val="0"/>
        <w:spacing w:after="0" w:line="240" w:lineRule="auto"/>
        <w:rPr>
          <w:rFonts w:ascii="Arial" w:hAnsi="Arial" w:cs="Arial"/>
          <w:sz w:val="16"/>
          <w:szCs w:val="16"/>
        </w:rPr>
      </w:pPr>
    </w:p>
    <w:p w:rsidR="00000000" w:rsidRPr="00A111B8" w:rsidRDefault="00195BC2">
      <w:pPr>
        <w:widowControl w:val="0"/>
        <w:autoSpaceDE w:val="0"/>
        <w:autoSpaceDN w:val="0"/>
        <w:adjustRightInd w:val="0"/>
        <w:spacing w:after="0" w:line="240" w:lineRule="auto"/>
        <w:jc w:val="both"/>
        <w:rPr>
          <w:rFonts w:ascii="Arial" w:hAnsi="Arial" w:cs="Arial"/>
          <w:sz w:val="16"/>
          <w:szCs w:val="16"/>
        </w:rPr>
      </w:pPr>
      <w:r w:rsidRPr="00A111B8">
        <w:rPr>
          <w:rFonts w:ascii="Arial" w:hAnsi="Arial" w:cs="Arial"/>
          <w:sz w:val="16"/>
          <w:szCs w:val="16"/>
        </w:rPr>
        <w:tab/>
        <w:t xml:space="preserve">4. </w:t>
      </w:r>
      <w:hyperlink r:id="rId15" w:history="1">
        <w:r w:rsidRPr="00A111B8">
          <w:rPr>
            <w:rFonts w:ascii="Arial" w:hAnsi="Arial" w:cs="Arial"/>
            <w:sz w:val="16"/>
            <w:szCs w:val="16"/>
          </w:rPr>
          <w:t>§ 1 ods. 1</w:t>
        </w:r>
      </w:hyperlink>
      <w:r w:rsidRPr="00A111B8">
        <w:rPr>
          <w:rFonts w:ascii="Arial" w:hAnsi="Arial" w:cs="Arial"/>
          <w:sz w:val="16"/>
          <w:szCs w:val="16"/>
        </w:rPr>
        <w:t xml:space="preserve">, </w:t>
      </w:r>
      <w:hyperlink r:id="rId16" w:history="1">
        <w:r w:rsidRPr="00A111B8">
          <w:rPr>
            <w:rFonts w:ascii="Arial" w:hAnsi="Arial" w:cs="Arial"/>
            <w:sz w:val="16"/>
            <w:szCs w:val="16"/>
          </w:rPr>
          <w:t>§ 6</w:t>
        </w:r>
      </w:hyperlink>
      <w:r w:rsidRPr="00A111B8">
        <w:rPr>
          <w:rFonts w:ascii="Arial" w:hAnsi="Arial" w:cs="Arial"/>
          <w:sz w:val="16"/>
          <w:szCs w:val="16"/>
        </w:rPr>
        <w:t xml:space="preserve">, </w:t>
      </w:r>
      <w:hyperlink r:id="rId17" w:history="1">
        <w:r w:rsidRPr="00A111B8">
          <w:rPr>
            <w:rFonts w:ascii="Arial" w:hAnsi="Arial" w:cs="Arial"/>
            <w:sz w:val="16"/>
            <w:szCs w:val="16"/>
          </w:rPr>
          <w:t>§ 10</w:t>
        </w:r>
      </w:hyperlink>
      <w:r w:rsidRPr="00A111B8">
        <w:rPr>
          <w:rFonts w:ascii="Arial" w:hAnsi="Arial" w:cs="Arial"/>
          <w:sz w:val="16"/>
          <w:szCs w:val="16"/>
        </w:rPr>
        <w:t xml:space="preserve">, </w:t>
      </w:r>
      <w:hyperlink r:id="rId18" w:history="1">
        <w:r w:rsidRPr="00A111B8">
          <w:rPr>
            <w:rFonts w:ascii="Arial" w:hAnsi="Arial" w:cs="Arial"/>
            <w:sz w:val="16"/>
            <w:szCs w:val="16"/>
          </w:rPr>
          <w:t>§ 12</w:t>
        </w:r>
      </w:hyperlink>
      <w:r w:rsidRPr="00A111B8">
        <w:rPr>
          <w:rFonts w:ascii="Arial" w:hAnsi="Arial" w:cs="Arial"/>
          <w:sz w:val="16"/>
          <w:szCs w:val="16"/>
        </w:rPr>
        <w:t xml:space="preserve">, </w:t>
      </w:r>
      <w:hyperlink r:id="rId19" w:history="1">
        <w:r w:rsidRPr="00A111B8">
          <w:rPr>
            <w:rFonts w:ascii="Arial" w:hAnsi="Arial" w:cs="Arial"/>
            <w:sz w:val="16"/>
            <w:szCs w:val="16"/>
          </w:rPr>
          <w:t>§ 14</w:t>
        </w:r>
      </w:hyperlink>
      <w:r w:rsidRPr="00A111B8">
        <w:rPr>
          <w:rFonts w:ascii="Arial" w:hAnsi="Arial" w:cs="Arial"/>
          <w:sz w:val="16"/>
          <w:szCs w:val="16"/>
        </w:rPr>
        <w:t xml:space="preserve">, </w:t>
      </w:r>
      <w:hyperlink r:id="rId20" w:history="1">
        <w:r w:rsidRPr="00A111B8">
          <w:rPr>
            <w:rFonts w:ascii="Arial" w:hAnsi="Arial" w:cs="Arial"/>
            <w:sz w:val="16"/>
            <w:szCs w:val="16"/>
          </w:rPr>
          <w:t>§ 16</w:t>
        </w:r>
      </w:hyperlink>
      <w:r w:rsidRPr="00A111B8">
        <w:rPr>
          <w:rFonts w:ascii="Arial" w:hAnsi="Arial" w:cs="Arial"/>
          <w:sz w:val="16"/>
          <w:szCs w:val="16"/>
        </w:rPr>
        <w:t xml:space="preserve">, </w:t>
      </w:r>
      <w:hyperlink r:id="rId21" w:history="1">
        <w:r w:rsidRPr="00A111B8">
          <w:rPr>
            <w:rFonts w:ascii="Arial" w:hAnsi="Arial" w:cs="Arial"/>
            <w:sz w:val="16"/>
            <w:szCs w:val="16"/>
          </w:rPr>
          <w:t>§ 18 až 27</w:t>
        </w:r>
      </w:hyperlink>
      <w:r w:rsidRPr="00A111B8">
        <w:rPr>
          <w:rFonts w:ascii="Arial" w:hAnsi="Arial" w:cs="Arial"/>
          <w:sz w:val="16"/>
          <w:szCs w:val="16"/>
        </w:rPr>
        <w:t xml:space="preserve">, </w:t>
      </w:r>
      <w:hyperlink r:id="rId22" w:history="1">
        <w:r w:rsidRPr="00A111B8">
          <w:rPr>
            <w:rFonts w:ascii="Arial" w:hAnsi="Arial" w:cs="Arial"/>
            <w:sz w:val="16"/>
            <w:szCs w:val="16"/>
          </w:rPr>
          <w:t>§ 29</w:t>
        </w:r>
      </w:hyperlink>
      <w:r w:rsidRPr="00A111B8">
        <w:rPr>
          <w:rFonts w:ascii="Arial" w:hAnsi="Arial" w:cs="Arial"/>
          <w:sz w:val="16"/>
          <w:szCs w:val="16"/>
        </w:rPr>
        <w:t xml:space="preserve">, </w:t>
      </w:r>
      <w:hyperlink r:id="rId23" w:history="1">
        <w:r w:rsidRPr="00A111B8">
          <w:rPr>
            <w:rFonts w:ascii="Arial" w:hAnsi="Arial" w:cs="Arial"/>
            <w:sz w:val="16"/>
            <w:szCs w:val="16"/>
          </w:rPr>
          <w:t>§ 32 ods. 2</w:t>
        </w:r>
      </w:hyperlink>
      <w:r w:rsidRPr="00A111B8">
        <w:rPr>
          <w:rFonts w:ascii="Arial" w:hAnsi="Arial" w:cs="Arial"/>
          <w:sz w:val="16"/>
          <w:szCs w:val="16"/>
        </w:rPr>
        <w:t xml:space="preserve">, </w:t>
      </w:r>
      <w:hyperlink r:id="rId24" w:history="1">
        <w:r w:rsidRPr="00A111B8">
          <w:rPr>
            <w:rFonts w:ascii="Arial" w:hAnsi="Arial" w:cs="Arial"/>
            <w:sz w:val="16"/>
            <w:szCs w:val="16"/>
          </w:rPr>
          <w:t>§ 33 až 37</w:t>
        </w:r>
      </w:hyperlink>
      <w:r w:rsidRPr="00A111B8">
        <w:rPr>
          <w:rFonts w:ascii="Arial" w:hAnsi="Arial" w:cs="Arial"/>
          <w:sz w:val="16"/>
          <w:szCs w:val="16"/>
        </w:rPr>
        <w:t xml:space="preserve">, </w:t>
      </w:r>
      <w:hyperlink r:id="rId25" w:history="1">
        <w:r w:rsidRPr="00A111B8">
          <w:rPr>
            <w:rFonts w:ascii="Arial" w:hAnsi="Arial" w:cs="Arial"/>
            <w:sz w:val="16"/>
            <w:szCs w:val="16"/>
          </w:rPr>
          <w:t>§ 38 ods. 1 písm. b)</w:t>
        </w:r>
      </w:hyperlink>
      <w:r w:rsidRPr="00A111B8">
        <w:rPr>
          <w:rFonts w:ascii="Arial" w:hAnsi="Arial" w:cs="Arial"/>
          <w:sz w:val="16"/>
          <w:szCs w:val="16"/>
        </w:rPr>
        <w:t xml:space="preserve">, </w:t>
      </w:r>
      <w:hyperlink r:id="rId26" w:history="1">
        <w:r w:rsidRPr="00A111B8">
          <w:rPr>
            <w:rFonts w:ascii="Arial" w:hAnsi="Arial" w:cs="Arial"/>
            <w:sz w:val="16"/>
            <w:szCs w:val="16"/>
          </w:rPr>
          <w:t>c)</w:t>
        </w:r>
      </w:hyperlink>
      <w:r w:rsidRPr="00A111B8">
        <w:rPr>
          <w:rFonts w:ascii="Arial" w:hAnsi="Arial" w:cs="Arial"/>
          <w:sz w:val="16"/>
          <w:szCs w:val="16"/>
        </w:rPr>
        <w:t xml:space="preserve"> a </w:t>
      </w:r>
      <w:hyperlink r:id="rId27" w:history="1">
        <w:r w:rsidRPr="00A111B8">
          <w:rPr>
            <w:rFonts w:ascii="Arial" w:hAnsi="Arial" w:cs="Arial"/>
            <w:sz w:val="16"/>
            <w:szCs w:val="16"/>
          </w:rPr>
          <w:t>e) zákona Slovenskej národnej rady č. 36/1978 Zb.</w:t>
        </w:r>
      </w:hyperlink>
      <w:r w:rsidRPr="00A111B8">
        <w:rPr>
          <w:rFonts w:ascii="Arial" w:hAnsi="Arial" w:cs="Arial"/>
          <w:sz w:val="16"/>
          <w:szCs w:val="16"/>
        </w:rPr>
        <w:t xml:space="preserve"> o divadelnej činnosti (divadelný zákon) v znení zákona Slovenskej národnej rady č. </w:t>
      </w:r>
      <w:hyperlink r:id="rId28" w:history="1">
        <w:r w:rsidRPr="00A111B8">
          <w:rPr>
            <w:rFonts w:ascii="Arial" w:hAnsi="Arial" w:cs="Arial"/>
            <w:sz w:val="16"/>
            <w:szCs w:val="16"/>
          </w:rPr>
          <w:t>115/1989 Zb.</w:t>
        </w:r>
      </w:hyperlink>
      <w:r w:rsidRPr="00A111B8">
        <w:rPr>
          <w:rFonts w:ascii="Arial" w:hAnsi="Arial" w:cs="Arial"/>
          <w:sz w:val="16"/>
          <w:szCs w:val="16"/>
        </w:rPr>
        <w:t>, ktorým sa mení</w:t>
      </w:r>
      <w:r w:rsidRPr="00A111B8">
        <w:rPr>
          <w:rFonts w:ascii="Arial" w:hAnsi="Arial" w:cs="Arial"/>
          <w:sz w:val="16"/>
          <w:szCs w:val="16"/>
        </w:rPr>
        <w:t xml:space="preserve"> a dopĺňa zákon Slovenskej národnej rady č. </w:t>
      </w:r>
      <w:hyperlink r:id="rId29" w:history="1">
        <w:r w:rsidRPr="00A111B8">
          <w:rPr>
            <w:rFonts w:ascii="Arial" w:hAnsi="Arial" w:cs="Arial"/>
            <w:sz w:val="16"/>
            <w:szCs w:val="16"/>
          </w:rPr>
          <w:t>36/1978 Zb.</w:t>
        </w:r>
      </w:hyperlink>
      <w:r w:rsidRPr="00A111B8">
        <w:rPr>
          <w:rFonts w:ascii="Arial" w:hAnsi="Arial" w:cs="Arial"/>
          <w:sz w:val="16"/>
          <w:szCs w:val="16"/>
        </w:rPr>
        <w:t xml:space="preserve"> o divadelnej činnosti (divadelný zákon), </w:t>
      </w:r>
    </w:p>
    <w:p w:rsidR="00000000" w:rsidRPr="00A111B8" w:rsidRDefault="00195BC2">
      <w:pPr>
        <w:widowControl w:val="0"/>
        <w:autoSpaceDE w:val="0"/>
        <w:autoSpaceDN w:val="0"/>
        <w:adjustRightInd w:val="0"/>
        <w:spacing w:after="0" w:line="240" w:lineRule="auto"/>
        <w:rPr>
          <w:rFonts w:ascii="Arial" w:hAnsi="Arial" w:cs="Arial"/>
          <w:sz w:val="16"/>
          <w:szCs w:val="16"/>
        </w:rPr>
      </w:pPr>
    </w:p>
    <w:p w:rsidR="00000000" w:rsidRPr="00A111B8" w:rsidRDefault="00195BC2">
      <w:pPr>
        <w:widowControl w:val="0"/>
        <w:autoSpaceDE w:val="0"/>
        <w:autoSpaceDN w:val="0"/>
        <w:adjustRightInd w:val="0"/>
        <w:spacing w:after="0" w:line="240" w:lineRule="auto"/>
        <w:jc w:val="both"/>
        <w:rPr>
          <w:rFonts w:ascii="Arial" w:hAnsi="Arial" w:cs="Arial"/>
          <w:sz w:val="16"/>
          <w:szCs w:val="16"/>
        </w:rPr>
      </w:pPr>
      <w:r w:rsidRPr="00A111B8">
        <w:rPr>
          <w:rFonts w:ascii="Arial" w:hAnsi="Arial" w:cs="Arial"/>
          <w:sz w:val="16"/>
          <w:szCs w:val="16"/>
        </w:rPr>
        <w:tab/>
        <w:t xml:space="preserve">5. položky 18 až 24 prílohy B zákona Slovenskej národnej rady č. </w:t>
      </w:r>
      <w:r w:rsidRPr="00A111B8">
        <w:rPr>
          <w:rFonts w:ascii="Arial" w:hAnsi="Arial" w:cs="Arial"/>
          <w:sz w:val="16"/>
          <w:szCs w:val="16"/>
        </w:rPr>
        <w:t>369/1990 Zb.</w:t>
      </w:r>
      <w:r w:rsidRPr="00A111B8">
        <w:rPr>
          <w:rFonts w:ascii="Arial" w:hAnsi="Arial" w:cs="Arial"/>
          <w:sz w:val="16"/>
          <w:szCs w:val="16"/>
        </w:rPr>
        <w:t xml:space="preserve"> o obecnom zriadení, </w:t>
      </w:r>
    </w:p>
    <w:p w:rsidR="00000000" w:rsidRPr="00A111B8" w:rsidRDefault="00195BC2">
      <w:pPr>
        <w:widowControl w:val="0"/>
        <w:autoSpaceDE w:val="0"/>
        <w:autoSpaceDN w:val="0"/>
        <w:adjustRightInd w:val="0"/>
        <w:spacing w:after="0" w:line="240" w:lineRule="auto"/>
        <w:rPr>
          <w:rFonts w:ascii="Arial" w:hAnsi="Arial" w:cs="Arial"/>
          <w:sz w:val="16"/>
          <w:szCs w:val="16"/>
        </w:rPr>
      </w:pPr>
    </w:p>
    <w:p w:rsidR="00000000" w:rsidRPr="00A111B8" w:rsidRDefault="00195BC2">
      <w:pPr>
        <w:widowControl w:val="0"/>
        <w:autoSpaceDE w:val="0"/>
        <w:autoSpaceDN w:val="0"/>
        <w:adjustRightInd w:val="0"/>
        <w:spacing w:after="0" w:line="240" w:lineRule="auto"/>
        <w:jc w:val="both"/>
        <w:rPr>
          <w:rFonts w:ascii="Arial" w:hAnsi="Arial" w:cs="Arial"/>
          <w:sz w:val="16"/>
          <w:szCs w:val="16"/>
        </w:rPr>
      </w:pPr>
      <w:r w:rsidRPr="00A111B8">
        <w:rPr>
          <w:rFonts w:ascii="Arial" w:hAnsi="Arial" w:cs="Arial"/>
          <w:sz w:val="16"/>
          <w:szCs w:val="16"/>
        </w:rPr>
        <w:tab/>
        <w:t xml:space="preserve">6. </w:t>
      </w:r>
      <w:r w:rsidRPr="00A111B8">
        <w:rPr>
          <w:rFonts w:ascii="Arial" w:hAnsi="Arial" w:cs="Arial"/>
          <w:sz w:val="16"/>
          <w:szCs w:val="16"/>
        </w:rPr>
        <w:t>§ 1 až 9 vyhlášky Ministerstva školstva a kultúry č. 99/1958</w:t>
      </w:r>
      <w:r w:rsidRPr="00A111B8">
        <w:rPr>
          <w:rFonts w:ascii="Arial" w:hAnsi="Arial" w:cs="Arial"/>
          <w:sz w:val="16"/>
          <w:szCs w:val="16"/>
        </w:rPr>
        <w:t xml:space="preserve"> </w:t>
      </w:r>
      <w:proofErr w:type="spellStart"/>
      <w:r w:rsidRPr="00A111B8">
        <w:rPr>
          <w:rFonts w:ascii="Arial" w:hAnsi="Arial" w:cs="Arial"/>
          <w:sz w:val="16"/>
          <w:szCs w:val="16"/>
        </w:rPr>
        <w:t>Ú.v</w:t>
      </w:r>
      <w:proofErr w:type="spellEnd"/>
      <w:r w:rsidRPr="00A111B8">
        <w:rPr>
          <w:rFonts w:ascii="Arial" w:hAnsi="Arial" w:cs="Arial"/>
          <w:sz w:val="16"/>
          <w:szCs w:val="16"/>
        </w:rPr>
        <w:t>.</w:t>
      </w:r>
      <w:r w:rsidRPr="00A111B8">
        <w:rPr>
          <w:rFonts w:ascii="Arial" w:hAnsi="Arial" w:cs="Arial"/>
          <w:sz w:val="16"/>
          <w:szCs w:val="16"/>
        </w:rPr>
        <w:t xml:space="preserve"> o povoľovaní verejných koncertných a iných hudobných produkcií, verejných produkcií estrádnych a artistických, podnikov ľudovej zábavy, niektorých divadelných predstavení, výstav, prednášok a filmových predstavení a o výhradnom oprávnení ochrannýc</w:t>
      </w:r>
      <w:r w:rsidRPr="00A111B8">
        <w:rPr>
          <w:rFonts w:ascii="Arial" w:hAnsi="Arial" w:cs="Arial"/>
          <w:sz w:val="16"/>
          <w:szCs w:val="16"/>
        </w:rPr>
        <w:t xml:space="preserve">h organizácií autorských, </w:t>
      </w:r>
    </w:p>
    <w:p w:rsidR="00000000" w:rsidRPr="00A111B8" w:rsidRDefault="00195BC2">
      <w:pPr>
        <w:widowControl w:val="0"/>
        <w:autoSpaceDE w:val="0"/>
        <w:autoSpaceDN w:val="0"/>
        <w:adjustRightInd w:val="0"/>
        <w:spacing w:after="0" w:line="240" w:lineRule="auto"/>
        <w:rPr>
          <w:rFonts w:ascii="Arial" w:hAnsi="Arial" w:cs="Arial"/>
          <w:sz w:val="16"/>
          <w:szCs w:val="16"/>
        </w:rPr>
      </w:pPr>
    </w:p>
    <w:p w:rsidR="00000000" w:rsidRPr="00A111B8" w:rsidRDefault="00195BC2">
      <w:pPr>
        <w:widowControl w:val="0"/>
        <w:autoSpaceDE w:val="0"/>
        <w:autoSpaceDN w:val="0"/>
        <w:adjustRightInd w:val="0"/>
        <w:spacing w:after="0" w:line="240" w:lineRule="auto"/>
        <w:jc w:val="both"/>
        <w:rPr>
          <w:rFonts w:ascii="Arial" w:hAnsi="Arial" w:cs="Arial"/>
          <w:sz w:val="16"/>
          <w:szCs w:val="16"/>
        </w:rPr>
      </w:pPr>
      <w:r w:rsidRPr="00A111B8">
        <w:rPr>
          <w:rFonts w:ascii="Arial" w:hAnsi="Arial" w:cs="Arial"/>
          <w:sz w:val="16"/>
          <w:szCs w:val="16"/>
        </w:rPr>
        <w:tab/>
        <w:t xml:space="preserve">7. </w:t>
      </w:r>
      <w:r w:rsidRPr="00A111B8">
        <w:rPr>
          <w:rFonts w:ascii="Arial" w:hAnsi="Arial" w:cs="Arial"/>
          <w:sz w:val="16"/>
          <w:szCs w:val="16"/>
        </w:rPr>
        <w:t>§ 12 až 16 vyhlášky Ministerstva školstva a kultúry č. 149/1961 Zb.</w:t>
      </w:r>
      <w:r w:rsidRPr="00A111B8">
        <w:rPr>
          <w:rFonts w:ascii="Arial" w:hAnsi="Arial" w:cs="Arial"/>
          <w:sz w:val="16"/>
          <w:szCs w:val="16"/>
        </w:rPr>
        <w:t xml:space="preserve"> o nákupe, zadávaní a predaji diel výtvarných umení a o niektorých </w:t>
      </w:r>
      <w:r w:rsidRPr="00A111B8">
        <w:rPr>
          <w:rFonts w:ascii="Arial" w:hAnsi="Arial" w:cs="Arial"/>
          <w:sz w:val="16"/>
          <w:szCs w:val="16"/>
        </w:rPr>
        <w:t xml:space="preserve">iných opatreniach v odbore výtvarných umení, </w:t>
      </w:r>
    </w:p>
    <w:p w:rsidR="00000000" w:rsidRPr="00A111B8" w:rsidRDefault="00195BC2">
      <w:pPr>
        <w:widowControl w:val="0"/>
        <w:autoSpaceDE w:val="0"/>
        <w:autoSpaceDN w:val="0"/>
        <w:adjustRightInd w:val="0"/>
        <w:spacing w:after="0" w:line="240" w:lineRule="auto"/>
        <w:rPr>
          <w:rFonts w:ascii="Arial" w:hAnsi="Arial" w:cs="Arial"/>
          <w:sz w:val="16"/>
          <w:szCs w:val="16"/>
        </w:rPr>
      </w:pPr>
    </w:p>
    <w:p w:rsidR="00000000" w:rsidRPr="00A111B8" w:rsidRDefault="00195BC2">
      <w:pPr>
        <w:widowControl w:val="0"/>
        <w:autoSpaceDE w:val="0"/>
        <w:autoSpaceDN w:val="0"/>
        <w:adjustRightInd w:val="0"/>
        <w:spacing w:after="0" w:line="240" w:lineRule="auto"/>
        <w:jc w:val="both"/>
        <w:rPr>
          <w:rFonts w:ascii="Arial" w:hAnsi="Arial" w:cs="Arial"/>
          <w:sz w:val="16"/>
          <w:szCs w:val="16"/>
        </w:rPr>
      </w:pPr>
      <w:r w:rsidRPr="00A111B8">
        <w:rPr>
          <w:rFonts w:ascii="Arial" w:hAnsi="Arial" w:cs="Arial"/>
          <w:sz w:val="16"/>
          <w:szCs w:val="16"/>
        </w:rPr>
        <w:tab/>
        <w:t xml:space="preserve">8. </w:t>
      </w:r>
      <w:hyperlink r:id="rId30" w:history="1">
        <w:r w:rsidRPr="00A111B8">
          <w:rPr>
            <w:rFonts w:ascii="Arial" w:hAnsi="Arial" w:cs="Arial"/>
            <w:sz w:val="16"/>
            <w:szCs w:val="16"/>
          </w:rPr>
          <w:t>§ 15</w:t>
        </w:r>
      </w:hyperlink>
      <w:r w:rsidRPr="00A111B8">
        <w:rPr>
          <w:rFonts w:ascii="Arial" w:hAnsi="Arial" w:cs="Arial"/>
          <w:sz w:val="16"/>
          <w:szCs w:val="16"/>
        </w:rPr>
        <w:t xml:space="preserve"> a </w:t>
      </w:r>
      <w:r w:rsidRPr="00A111B8">
        <w:rPr>
          <w:rFonts w:ascii="Arial" w:hAnsi="Arial" w:cs="Arial"/>
          <w:sz w:val="16"/>
          <w:szCs w:val="16"/>
        </w:rPr>
        <w:t>§ 19 až 34 vyhlášky Minist</w:t>
      </w:r>
      <w:r w:rsidRPr="00A111B8">
        <w:rPr>
          <w:rFonts w:ascii="Arial" w:hAnsi="Arial" w:cs="Arial"/>
          <w:sz w:val="16"/>
          <w:szCs w:val="16"/>
        </w:rPr>
        <w:t>erstva kultúry Slovenskej socialistickej republiky č. 60/1978 Zb.</w:t>
      </w:r>
      <w:r w:rsidRPr="00A111B8">
        <w:rPr>
          <w:rFonts w:ascii="Arial" w:hAnsi="Arial" w:cs="Arial"/>
          <w:sz w:val="16"/>
          <w:szCs w:val="16"/>
        </w:rPr>
        <w:t xml:space="preserve">, ktorou sa vykonávajú niektoré ustanovenia divadelného zákona v znení vyhlášky Ministerstva kultúry Slovenskej socialistickej republiky č. </w:t>
      </w:r>
      <w:hyperlink r:id="rId31" w:history="1">
        <w:r w:rsidRPr="00A111B8">
          <w:rPr>
            <w:rFonts w:ascii="Arial" w:hAnsi="Arial" w:cs="Arial"/>
            <w:sz w:val="16"/>
            <w:szCs w:val="16"/>
          </w:rPr>
          <w:t>149/1989 Zb.</w:t>
        </w:r>
      </w:hyperlink>
      <w:r w:rsidRPr="00A111B8">
        <w:rPr>
          <w:rFonts w:ascii="Arial" w:hAnsi="Arial" w:cs="Arial"/>
          <w:sz w:val="16"/>
          <w:szCs w:val="16"/>
        </w:rPr>
        <w:t xml:space="preserve"> o zmene a doplnení vyhlášky Ministerstva kultúry Slovenskej socialistickej republiky č. </w:t>
      </w:r>
      <w:hyperlink r:id="rId32" w:history="1">
        <w:r w:rsidRPr="00A111B8">
          <w:rPr>
            <w:rFonts w:ascii="Arial" w:hAnsi="Arial" w:cs="Arial"/>
            <w:sz w:val="16"/>
            <w:szCs w:val="16"/>
          </w:rPr>
          <w:t>60/1978 Zb.</w:t>
        </w:r>
      </w:hyperlink>
      <w:r w:rsidRPr="00A111B8">
        <w:rPr>
          <w:rFonts w:ascii="Arial" w:hAnsi="Arial" w:cs="Arial"/>
          <w:sz w:val="16"/>
          <w:szCs w:val="16"/>
        </w:rPr>
        <w:t>, ktorou sa vykonávajú niektoré u</w:t>
      </w:r>
      <w:r w:rsidRPr="00A111B8">
        <w:rPr>
          <w:rFonts w:ascii="Arial" w:hAnsi="Arial" w:cs="Arial"/>
          <w:sz w:val="16"/>
          <w:szCs w:val="16"/>
        </w:rPr>
        <w:t xml:space="preserve">stanovenia divadelného zákona. </w:t>
      </w:r>
    </w:p>
    <w:p w:rsidR="00000000" w:rsidRPr="00A111B8" w:rsidRDefault="00195BC2">
      <w:pPr>
        <w:widowControl w:val="0"/>
        <w:autoSpaceDE w:val="0"/>
        <w:autoSpaceDN w:val="0"/>
        <w:adjustRightInd w:val="0"/>
        <w:spacing w:after="0" w:line="240" w:lineRule="auto"/>
        <w:rPr>
          <w:rFonts w:ascii="Arial" w:hAnsi="Arial" w:cs="Arial"/>
          <w:sz w:val="16"/>
          <w:szCs w:val="16"/>
        </w:rPr>
      </w:pPr>
    </w:p>
    <w:p w:rsidR="00000000" w:rsidRPr="00A111B8" w:rsidRDefault="00195BC2">
      <w:pPr>
        <w:widowControl w:val="0"/>
        <w:autoSpaceDE w:val="0"/>
        <w:autoSpaceDN w:val="0"/>
        <w:adjustRightInd w:val="0"/>
        <w:spacing w:after="0" w:line="240" w:lineRule="auto"/>
        <w:jc w:val="center"/>
        <w:rPr>
          <w:rFonts w:ascii="Arial" w:hAnsi="Arial" w:cs="Arial"/>
          <w:sz w:val="16"/>
          <w:szCs w:val="16"/>
        </w:rPr>
      </w:pPr>
      <w:r w:rsidRPr="00A111B8">
        <w:rPr>
          <w:rFonts w:ascii="Arial" w:hAnsi="Arial" w:cs="Arial"/>
          <w:sz w:val="16"/>
          <w:szCs w:val="16"/>
        </w:rPr>
        <w:t xml:space="preserve">§ 10 </w:t>
      </w:r>
    </w:p>
    <w:p w:rsidR="00000000" w:rsidRPr="00A111B8" w:rsidRDefault="00195BC2">
      <w:pPr>
        <w:widowControl w:val="0"/>
        <w:autoSpaceDE w:val="0"/>
        <w:autoSpaceDN w:val="0"/>
        <w:adjustRightInd w:val="0"/>
        <w:spacing w:after="0" w:line="240" w:lineRule="auto"/>
        <w:rPr>
          <w:rFonts w:ascii="Arial" w:hAnsi="Arial" w:cs="Arial"/>
          <w:sz w:val="16"/>
          <w:szCs w:val="16"/>
        </w:rPr>
      </w:pPr>
    </w:p>
    <w:p w:rsidR="00000000" w:rsidRPr="00A111B8" w:rsidRDefault="00195BC2">
      <w:pPr>
        <w:widowControl w:val="0"/>
        <w:autoSpaceDE w:val="0"/>
        <w:autoSpaceDN w:val="0"/>
        <w:adjustRightInd w:val="0"/>
        <w:spacing w:after="0" w:line="240" w:lineRule="auto"/>
        <w:jc w:val="both"/>
        <w:rPr>
          <w:rFonts w:ascii="Arial" w:hAnsi="Arial" w:cs="Arial"/>
          <w:sz w:val="16"/>
          <w:szCs w:val="16"/>
        </w:rPr>
      </w:pPr>
      <w:r w:rsidRPr="00A111B8">
        <w:rPr>
          <w:rFonts w:ascii="Arial" w:hAnsi="Arial" w:cs="Arial"/>
          <w:sz w:val="16"/>
          <w:szCs w:val="16"/>
        </w:rPr>
        <w:tab/>
        <w:t xml:space="preserve">Tento zákon nadobúda účinnosť 1. aprílom 1991. </w:t>
      </w:r>
    </w:p>
    <w:p w:rsidR="00000000" w:rsidRPr="00A111B8" w:rsidRDefault="00195BC2">
      <w:pPr>
        <w:widowControl w:val="0"/>
        <w:autoSpaceDE w:val="0"/>
        <w:autoSpaceDN w:val="0"/>
        <w:adjustRightInd w:val="0"/>
        <w:spacing w:after="0" w:line="240" w:lineRule="auto"/>
        <w:rPr>
          <w:rFonts w:ascii="Arial" w:hAnsi="Arial" w:cs="Arial"/>
          <w:sz w:val="16"/>
          <w:szCs w:val="16"/>
        </w:rPr>
      </w:pPr>
    </w:p>
    <w:p w:rsidR="00000000" w:rsidRPr="00A111B8" w:rsidRDefault="00195BC2">
      <w:pPr>
        <w:widowControl w:val="0"/>
        <w:autoSpaceDE w:val="0"/>
        <w:autoSpaceDN w:val="0"/>
        <w:adjustRightInd w:val="0"/>
        <w:spacing w:after="0" w:line="240" w:lineRule="auto"/>
        <w:jc w:val="both"/>
        <w:rPr>
          <w:rFonts w:ascii="Arial" w:hAnsi="Arial" w:cs="Arial"/>
          <w:sz w:val="16"/>
          <w:szCs w:val="16"/>
        </w:rPr>
      </w:pPr>
      <w:r w:rsidRPr="00A111B8">
        <w:rPr>
          <w:rFonts w:ascii="Arial" w:hAnsi="Arial" w:cs="Arial"/>
          <w:sz w:val="16"/>
          <w:szCs w:val="16"/>
        </w:rPr>
        <w:tab/>
        <w:t xml:space="preserve">Zákon č. </w:t>
      </w:r>
      <w:r w:rsidRPr="00A111B8">
        <w:rPr>
          <w:rFonts w:ascii="Arial" w:hAnsi="Arial" w:cs="Arial"/>
          <w:sz w:val="16"/>
          <w:szCs w:val="16"/>
        </w:rPr>
        <w:t>374/2013 Z.</w:t>
      </w:r>
      <w:r w:rsidR="00A111B8">
        <w:rPr>
          <w:rFonts w:ascii="Arial" w:hAnsi="Arial" w:cs="Arial"/>
          <w:sz w:val="16"/>
          <w:szCs w:val="16"/>
        </w:rPr>
        <w:t xml:space="preserve"> </w:t>
      </w:r>
      <w:r w:rsidRPr="00A111B8">
        <w:rPr>
          <w:rFonts w:ascii="Arial" w:hAnsi="Arial" w:cs="Arial"/>
          <w:sz w:val="16"/>
          <w:szCs w:val="16"/>
        </w:rPr>
        <w:t>z.</w:t>
      </w:r>
      <w:r w:rsidRPr="00A111B8">
        <w:rPr>
          <w:rFonts w:ascii="Arial" w:hAnsi="Arial" w:cs="Arial"/>
          <w:sz w:val="16"/>
          <w:szCs w:val="16"/>
        </w:rPr>
        <w:t xml:space="preserve"> nadobudol účinnosť 1. januárom 2014. </w:t>
      </w:r>
    </w:p>
    <w:p w:rsidR="00000000" w:rsidRPr="00A111B8" w:rsidRDefault="00195BC2">
      <w:pPr>
        <w:widowControl w:val="0"/>
        <w:autoSpaceDE w:val="0"/>
        <w:autoSpaceDN w:val="0"/>
        <w:adjustRightInd w:val="0"/>
        <w:spacing w:after="0" w:line="240" w:lineRule="auto"/>
        <w:rPr>
          <w:rFonts w:ascii="Arial" w:hAnsi="Arial" w:cs="Arial"/>
          <w:sz w:val="16"/>
          <w:szCs w:val="16"/>
        </w:rPr>
      </w:pPr>
    </w:p>
    <w:p w:rsidR="00000000" w:rsidRPr="00A111B8" w:rsidRDefault="00195BC2">
      <w:pPr>
        <w:widowControl w:val="0"/>
        <w:autoSpaceDE w:val="0"/>
        <w:autoSpaceDN w:val="0"/>
        <w:adjustRightInd w:val="0"/>
        <w:spacing w:after="0" w:line="240" w:lineRule="auto"/>
        <w:jc w:val="both"/>
        <w:rPr>
          <w:rFonts w:ascii="Arial" w:hAnsi="Arial" w:cs="Arial"/>
          <w:sz w:val="16"/>
          <w:szCs w:val="16"/>
        </w:rPr>
      </w:pPr>
      <w:r w:rsidRPr="00A111B8">
        <w:rPr>
          <w:rFonts w:ascii="Arial" w:hAnsi="Arial" w:cs="Arial"/>
          <w:sz w:val="16"/>
          <w:szCs w:val="16"/>
        </w:rPr>
        <w:tab/>
        <w:t xml:space="preserve">Zákon č. </w:t>
      </w:r>
      <w:r w:rsidRPr="00A111B8">
        <w:rPr>
          <w:rFonts w:ascii="Arial" w:hAnsi="Arial" w:cs="Arial"/>
          <w:sz w:val="16"/>
          <w:szCs w:val="16"/>
        </w:rPr>
        <w:t>129/2020 Z.</w:t>
      </w:r>
      <w:r w:rsidR="00A111B8">
        <w:rPr>
          <w:rFonts w:ascii="Arial" w:hAnsi="Arial" w:cs="Arial"/>
          <w:sz w:val="16"/>
          <w:szCs w:val="16"/>
        </w:rPr>
        <w:t xml:space="preserve"> </w:t>
      </w:r>
      <w:r w:rsidRPr="00A111B8">
        <w:rPr>
          <w:rFonts w:ascii="Arial" w:hAnsi="Arial" w:cs="Arial"/>
          <w:sz w:val="16"/>
          <w:szCs w:val="16"/>
        </w:rPr>
        <w:t>z.</w:t>
      </w:r>
      <w:r w:rsidRPr="00A111B8">
        <w:rPr>
          <w:rFonts w:ascii="Arial" w:hAnsi="Arial" w:cs="Arial"/>
          <w:sz w:val="16"/>
          <w:szCs w:val="16"/>
        </w:rPr>
        <w:t xml:space="preserve"> nadobudol účinnosť 21. májom 2020. </w:t>
      </w:r>
    </w:p>
    <w:p w:rsidR="00000000" w:rsidRPr="00A111B8" w:rsidRDefault="00195BC2">
      <w:pPr>
        <w:widowControl w:val="0"/>
        <w:autoSpaceDE w:val="0"/>
        <w:autoSpaceDN w:val="0"/>
        <w:adjustRightInd w:val="0"/>
        <w:spacing w:after="0" w:line="240" w:lineRule="auto"/>
        <w:rPr>
          <w:rFonts w:ascii="Arial" w:hAnsi="Arial" w:cs="Arial"/>
          <w:sz w:val="16"/>
          <w:szCs w:val="16"/>
        </w:rPr>
      </w:pPr>
    </w:p>
    <w:p w:rsidR="00000000" w:rsidRPr="00A111B8" w:rsidRDefault="00195BC2">
      <w:pPr>
        <w:widowControl w:val="0"/>
        <w:autoSpaceDE w:val="0"/>
        <w:autoSpaceDN w:val="0"/>
        <w:adjustRightInd w:val="0"/>
        <w:spacing w:after="0" w:line="240" w:lineRule="auto"/>
        <w:jc w:val="both"/>
        <w:rPr>
          <w:rFonts w:ascii="Arial" w:hAnsi="Arial" w:cs="Arial"/>
          <w:sz w:val="16"/>
          <w:szCs w:val="16"/>
        </w:rPr>
      </w:pPr>
      <w:r w:rsidRPr="00A111B8">
        <w:rPr>
          <w:rFonts w:ascii="Arial" w:hAnsi="Arial" w:cs="Arial"/>
          <w:sz w:val="16"/>
          <w:szCs w:val="16"/>
        </w:rPr>
        <w:tab/>
        <w:t xml:space="preserve">Zákon č. </w:t>
      </w:r>
      <w:r w:rsidRPr="00A111B8">
        <w:rPr>
          <w:rFonts w:ascii="Arial" w:hAnsi="Arial" w:cs="Arial"/>
          <w:sz w:val="16"/>
          <w:szCs w:val="16"/>
        </w:rPr>
        <w:t>300/2020 Z.</w:t>
      </w:r>
      <w:r w:rsidR="00A111B8">
        <w:rPr>
          <w:rFonts w:ascii="Arial" w:hAnsi="Arial" w:cs="Arial"/>
          <w:sz w:val="16"/>
          <w:szCs w:val="16"/>
        </w:rPr>
        <w:t xml:space="preserve"> </w:t>
      </w:r>
      <w:r w:rsidRPr="00A111B8">
        <w:rPr>
          <w:rFonts w:ascii="Arial" w:hAnsi="Arial" w:cs="Arial"/>
          <w:sz w:val="16"/>
          <w:szCs w:val="16"/>
        </w:rPr>
        <w:t>z.</w:t>
      </w:r>
      <w:r w:rsidRPr="00A111B8">
        <w:rPr>
          <w:rFonts w:ascii="Arial" w:hAnsi="Arial" w:cs="Arial"/>
          <w:sz w:val="16"/>
          <w:szCs w:val="16"/>
        </w:rPr>
        <w:t xml:space="preserve"> nadobudol účinnosť 1. januá</w:t>
      </w:r>
      <w:r w:rsidRPr="00A111B8">
        <w:rPr>
          <w:rFonts w:ascii="Arial" w:hAnsi="Arial" w:cs="Arial"/>
          <w:sz w:val="16"/>
          <w:szCs w:val="16"/>
        </w:rPr>
        <w:t xml:space="preserve">rom 2021. </w:t>
      </w:r>
    </w:p>
    <w:p w:rsidR="00000000" w:rsidRPr="00A111B8" w:rsidRDefault="00195BC2">
      <w:pPr>
        <w:widowControl w:val="0"/>
        <w:autoSpaceDE w:val="0"/>
        <w:autoSpaceDN w:val="0"/>
        <w:adjustRightInd w:val="0"/>
        <w:spacing w:after="0" w:line="240" w:lineRule="auto"/>
        <w:rPr>
          <w:rFonts w:ascii="Arial" w:hAnsi="Arial" w:cs="Arial"/>
          <w:sz w:val="16"/>
          <w:szCs w:val="16"/>
        </w:rPr>
      </w:pPr>
    </w:p>
    <w:p w:rsidR="00A111B8" w:rsidRPr="00A111B8" w:rsidRDefault="00A111B8">
      <w:pPr>
        <w:widowControl w:val="0"/>
        <w:autoSpaceDE w:val="0"/>
        <w:autoSpaceDN w:val="0"/>
        <w:adjustRightInd w:val="0"/>
        <w:spacing w:after="0" w:line="240" w:lineRule="auto"/>
        <w:rPr>
          <w:rFonts w:ascii="Arial" w:hAnsi="Arial" w:cs="Arial"/>
          <w:sz w:val="16"/>
          <w:szCs w:val="16"/>
        </w:rPr>
      </w:pPr>
    </w:p>
    <w:p w:rsidR="00000000" w:rsidRPr="00A111B8" w:rsidRDefault="00195BC2">
      <w:pPr>
        <w:widowControl w:val="0"/>
        <w:autoSpaceDE w:val="0"/>
        <w:autoSpaceDN w:val="0"/>
        <w:adjustRightInd w:val="0"/>
        <w:spacing w:after="0" w:line="240" w:lineRule="auto"/>
        <w:jc w:val="center"/>
        <w:rPr>
          <w:rFonts w:ascii="Arial" w:hAnsi="Arial" w:cs="Arial"/>
          <w:b/>
          <w:bCs/>
          <w:sz w:val="16"/>
          <w:szCs w:val="16"/>
        </w:rPr>
      </w:pPr>
      <w:r w:rsidRPr="00A111B8">
        <w:rPr>
          <w:rFonts w:ascii="Arial" w:hAnsi="Arial" w:cs="Arial"/>
          <w:b/>
          <w:bCs/>
          <w:sz w:val="16"/>
          <w:szCs w:val="16"/>
        </w:rPr>
        <w:t xml:space="preserve">F. </w:t>
      </w:r>
      <w:proofErr w:type="spellStart"/>
      <w:r w:rsidRPr="00A111B8">
        <w:rPr>
          <w:rFonts w:ascii="Arial" w:hAnsi="Arial" w:cs="Arial"/>
          <w:b/>
          <w:bCs/>
          <w:sz w:val="16"/>
          <w:szCs w:val="16"/>
        </w:rPr>
        <w:t>Mikloško</w:t>
      </w:r>
      <w:proofErr w:type="spellEnd"/>
      <w:r w:rsidRPr="00A111B8">
        <w:rPr>
          <w:rFonts w:ascii="Arial" w:hAnsi="Arial" w:cs="Arial"/>
          <w:b/>
          <w:bCs/>
          <w:sz w:val="16"/>
          <w:szCs w:val="16"/>
        </w:rPr>
        <w:t xml:space="preserve"> </w:t>
      </w:r>
      <w:proofErr w:type="spellStart"/>
      <w:r w:rsidRPr="00A111B8">
        <w:rPr>
          <w:rFonts w:ascii="Arial" w:hAnsi="Arial" w:cs="Arial"/>
          <w:b/>
          <w:bCs/>
          <w:sz w:val="16"/>
          <w:szCs w:val="16"/>
        </w:rPr>
        <w:t>v.r</w:t>
      </w:r>
      <w:proofErr w:type="spellEnd"/>
      <w:r w:rsidRPr="00A111B8">
        <w:rPr>
          <w:rFonts w:ascii="Arial" w:hAnsi="Arial" w:cs="Arial"/>
          <w:b/>
          <w:bCs/>
          <w:sz w:val="16"/>
          <w:szCs w:val="16"/>
        </w:rPr>
        <w:t xml:space="preserve">. </w:t>
      </w:r>
    </w:p>
    <w:p w:rsidR="00000000" w:rsidRPr="00A111B8" w:rsidRDefault="00195BC2">
      <w:pPr>
        <w:widowControl w:val="0"/>
        <w:autoSpaceDE w:val="0"/>
        <w:autoSpaceDN w:val="0"/>
        <w:adjustRightInd w:val="0"/>
        <w:spacing w:after="0" w:line="240" w:lineRule="auto"/>
        <w:rPr>
          <w:rFonts w:ascii="Arial" w:hAnsi="Arial" w:cs="Arial"/>
          <w:b/>
          <w:bCs/>
          <w:sz w:val="16"/>
          <w:szCs w:val="16"/>
        </w:rPr>
      </w:pPr>
    </w:p>
    <w:p w:rsidR="00000000" w:rsidRPr="00A111B8" w:rsidRDefault="00195BC2">
      <w:pPr>
        <w:widowControl w:val="0"/>
        <w:autoSpaceDE w:val="0"/>
        <w:autoSpaceDN w:val="0"/>
        <w:adjustRightInd w:val="0"/>
        <w:spacing w:after="0" w:line="240" w:lineRule="auto"/>
        <w:jc w:val="center"/>
        <w:rPr>
          <w:rFonts w:ascii="Arial" w:hAnsi="Arial" w:cs="Arial"/>
          <w:b/>
          <w:bCs/>
          <w:sz w:val="16"/>
          <w:szCs w:val="16"/>
        </w:rPr>
      </w:pPr>
      <w:r w:rsidRPr="00A111B8">
        <w:rPr>
          <w:rFonts w:ascii="Arial" w:hAnsi="Arial" w:cs="Arial"/>
          <w:b/>
          <w:bCs/>
          <w:sz w:val="16"/>
          <w:szCs w:val="16"/>
        </w:rPr>
        <w:t xml:space="preserve">V. Mečiar </w:t>
      </w:r>
      <w:proofErr w:type="spellStart"/>
      <w:r w:rsidRPr="00A111B8">
        <w:rPr>
          <w:rFonts w:ascii="Arial" w:hAnsi="Arial" w:cs="Arial"/>
          <w:b/>
          <w:bCs/>
          <w:sz w:val="16"/>
          <w:szCs w:val="16"/>
        </w:rPr>
        <w:t>v.r</w:t>
      </w:r>
      <w:proofErr w:type="spellEnd"/>
      <w:r w:rsidRPr="00A111B8">
        <w:rPr>
          <w:rFonts w:ascii="Arial" w:hAnsi="Arial" w:cs="Arial"/>
          <w:b/>
          <w:bCs/>
          <w:sz w:val="16"/>
          <w:szCs w:val="16"/>
        </w:rPr>
        <w:t xml:space="preserve">. </w:t>
      </w:r>
    </w:p>
    <w:p w:rsidR="00000000" w:rsidRPr="00A111B8" w:rsidRDefault="00195BC2">
      <w:pPr>
        <w:widowControl w:val="0"/>
        <w:autoSpaceDE w:val="0"/>
        <w:autoSpaceDN w:val="0"/>
        <w:adjustRightInd w:val="0"/>
        <w:spacing w:after="0" w:line="240" w:lineRule="auto"/>
        <w:rPr>
          <w:rFonts w:ascii="Arial" w:hAnsi="Arial" w:cs="Arial"/>
          <w:b/>
          <w:bCs/>
          <w:sz w:val="16"/>
          <w:szCs w:val="16"/>
        </w:rPr>
      </w:pPr>
    </w:p>
    <w:p w:rsidR="00000000" w:rsidRPr="00A111B8" w:rsidRDefault="00195BC2">
      <w:pPr>
        <w:widowControl w:val="0"/>
        <w:autoSpaceDE w:val="0"/>
        <w:autoSpaceDN w:val="0"/>
        <w:adjustRightInd w:val="0"/>
        <w:spacing w:after="0" w:line="240" w:lineRule="auto"/>
        <w:rPr>
          <w:rFonts w:ascii="Arial" w:hAnsi="Arial" w:cs="Arial"/>
          <w:sz w:val="16"/>
          <w:szCs w:val="16"/>
        </w:rPr>
      </w:pPr>
      <w:r w:rsidRPr="00A111B8">
        <w:rPr>
          <w:rFonts w:ascii="Arial" w:hAnsi="Arial" w:cs="Arial"/>
          <w:sz w:val="16"/>
          <w:szCs w:val="16"/>
        </w:rPr>
        <w:t>____________________</w:t>
      </w:r>
    </w:p>
    <w:p w:rsidR="00000000" w:rsidRPr="00A111B8" w:rsidRDefault="00195BC2">
      <w:pPr>
        <w:widowControl w:val="0"/>
        <w:autoSpaceDE w:val="0"/>
        <w:autoSpaceDN w:val="0"/>
        <w:adjustRightInd w:val="0"/>
        <w:spacing w:after="0" w:line="240" w:lineRule="auto"/>
        <w:rPr>
          <w:rFonts w:ascii="Arial" w:hAnsi="Arial" w:cs="Arial"/>
          <w:sz w:val="16"/>
          <w:szCs w:val="16"/>
        </w:rPr>
      </w:pPr>
    </w:p>
    <w:p w:rsidR="00000000" w:rsidRPr="00A111B8" w:rsidRDefault="00195BC2">
      <w:pPr>
        <w:widowControl w:val="0"/>
        <w:autoSpaceDE w:val="0"/>
        <w:autoSpaceDN w:val="0"/>
        <w:adjustRightInd w:val="0"/>
        <w:spacing w:after="0" w:line="240" w:lineRule="auto"/>
        <w:rPr>
          <w:rFonts w:ascii="Arial" w:hAnsi="Arial" w:cs="Arial"/>
          <w:sz w:val="16"/>
          <w:szCs w:val="16"/>
        </w:rPr>
      </w:pPr>
      <w:r w:rsidRPr="00A111B8">
        <w:rPr>
          <w:rFonts w:ascii="Arial" w:hAnsi="Arial" w:cs="Arial"/>
          <w:sz w:val="16"/>
          <w:szCs w:val="16"/>
        </w:rPr>
        <w:lastRenderedPageBreak/>
        <w:t xml:space="preserve"> </w:t>
      </w:r>
    </w:p>
    <w:p w:rsidR="00000000" w:rsidRPr="00A111B8" w:rsidRDefault="00195BC2">
      <w:pPr>
        <w:widowControl w:val="0"/>
        <w:autoSpaceDE w:val="0"/>
        <w:autoSpaceDN w:val="0"/>
        <w:adjustRightInd w:val="0"/>
        <w:spacing w:after="0" w:line="240" w:lineRule="auto"/>
        <w:jc w:val="both"/>
        <w:rPr>
          <w:rFonts w:ascii="Arial" w:hAnsi="Arial" w:cs="Arial"/>
          <w:sz w:val="14"/>
          <w:szCs w:val="14"/>
        </w:rPr>
      </w:pPr>
      <w:r w:rsidRPr="00A111B8">
        <w:rPr>
          <w:rFonts w:ascii="Arial" w:hAnsi="Arial" w:cs="Arial"/>
          <w:sz w:val="14"/>
          <w:szCs w:val="14"/>
        </w:rPr>
        <w:t xml:space="preserve">1) Zákon č. </w:t>
      </w:r>
      <w:hyperlink r:id="rId33" w:history="1">
        <w:r w:rsidRPr="00A111B8">
          <w:rPr>
            <w:rFonts w:ascii="Arial" w:hAnsi="Arial" w:cs="Arial"/>
            <w:sz w:val="14"/>
            <w:szCs w:val="14"/>
          </w:rPr>
          <w:t>105/1990 Zb.</w:t>
        </w:r>
      </w:hyperlink>
      <w:r w:rsidRPr="00A111B8">
        <w:rPr>
          <w:rFonts w:ascii="Arial" w:hAnsi="Arial" w:cs="Arial"/>
          <w:sz w:val="14"/>
          <w:szCs w:val="14"/>
        </w:rPr>
        <w:t xml:space="preserve"> o súkromnom podnikaní občanov. </w:t>
      </w:r>
    </w:p>
    <w:p w:rsidR="00000000" w:rsidRPr="00A111B8" w:rsidRDefault="00195BC2">
      <w:pPr>
        <w:widowControl w:val="0"/>
        <w:autoSpaceDE w:val="0"/>
        <w:autoSpaceDN w:val="0"/>
        <w:adjustRightInd w:val="0"/>
        <w:spacing w:after="0" w:line="240" w:lineRule="auto"/>
        <w:jc w:val="both"/>
        <w:rPr>
          <w:rFonts w:ascii="Arial" w:hAnsi="Arial" w:cs="Arial"/>
          <w:sz w:val="14"/>
          <w:szCs w:val="14"/>
        </w:rPr>
      </w:pPr>
      <w:r w:rsidRPr="00A111B8">
        <w:rPr>
          <w:rFonts w:ascii="Arial" w:hAnsi="Arial" w:cs="Arial"/>
          <w:sz w:val="14"/>
          <w:szCs w:val="14"/>
        </w:rPr>
        <w:t xml:space="preserve">Zákon SNR č. </w:t>
      </w:r>
      <w:hyperlink r:id="rId34" w:history="1">
        <w:r w:rsidRPr="00A111B8">
          <w:rPr>
            <w:rFonts w:ascii="Arial" w:hAnsi="Arial" w:cs="Arial"/>
            <w:sz w:val="14"/>
            <w:szCs w:val="14"/>
          </w:rPr>
          <w:t>130/1990 Zb.</w:t>
        </w:r>
      </w:hyperlink>
      <w:r w:rsidRPr="00A111B8">
        <w:rPr>
          <w:rFonts w:ascii="Arial" w:hAnsi="Arial" w:cs="Arial"/>
          <w:sz w:val="14"/>
          <w:szCs w:val="14"/>
        </w:rPr>
        <w:t xml:space="preserve"> o niektorých opatreniach súvisiacich s vydaním zákona o súkromnom podnikaní občanov. </w:t>
      </w:r>
    </w:p>
    <w:p w:rsidR="00000000" w:rsidRPr="00A111B8" w:rsidRDefault="00195BC2">
      <w:pPr>
        <w:widowControl w:val="0"/>
        <w:autoSpaceDE w:val="0"/>
        <w:autoSpaceDN w:val="0"/>
        <w:adjustRightInd w:val="0"/>
        <w:spacing w:after="0" w:line="240" w:lineRule="auto"/>
        <w:rPr>
          <w:rFonts w:ascii="Arial" w:hAnsi="Arial" w:cs="Arial"/>
          <w:sz w:val="14"/>
          <w:szCs w:val="14"/>
        </w:rPr>
      </w:pPr>
      <w:r w:rsidRPr="00A111B8">
        <w:rPr>
          <w:rFonts w:ascii="Arial" w:hAnsi="Arial" w:cs="Arial"/>
          <w:sz w:val="14"/>
          <w:szCs w:val="14"/>
        </w:rPr>
        <w:t xml:space="preserve"> </w:t>
      </w:r>
    </w:p>
    <w:p w:rsidR="00000000" w:rsidRPr="00A111B8" w:rsidRDefault="00195BC2">
      <w:pPr>
        <w:widowControl w:val="0"/>
        <w:autoSpaceDE w:val="0"/>
        <w:autoSpaceDN w:val="0"/>
        <w:adjustRightInd w:val="0"/>
        <w:spacing w:after="0" w:line="240" w:lineRule="auto"/>
        <w:jc w:val="both"/>
        <w:rPr>
          <w:rFonts w:ascii="Arial" w:hAnsi="Arial" w:cs="Arial"/>
          <w:sz w:val="14"/>
          <w:szCs w:val="14"/>
        </w:rPr>
      </w:pPr>
      <w:r w:rsidRPr="00A111B8">
        <w:rPr>
          <w:rFonts w:ascii="Arial" w:hAnsi="Arial" w:cs="Arial"/>
          <w:sz w:val="14"/>
          <w:szCs w:val="14"/>
        </w:rPr>
        <w:t xml:space="preserve">2) Zákon č. </w:t>
      </w:r>
      <w:hyperlink r:id="rId35" w:history="1">
        <w:r w:rsidRPr="00A111B8">
          <w:rPr>
            <w:rFonts w:ascii="Arial" w:hAnsi="Arial" w:cs="Arial"/>
            <w:sz w:val="14"/>
            <w:szCs w:val="14"/>
          </w:rPr>
          <w:t>71/1967 Zb.</w:t>
        </w:r>
      </w:hyperlink>
      <w:r w:rsidRPr="00A111B8">
        <w:rPr>
          <w:rFonts w:ascii="Arial" w:hAnsi="Arial" w:cs="Arial"/>
          <w:sz w:val="14"/>
          <w:szCs w:val="14"/>
        </w:rPr>
        <w:t xml:space="preserve"> o sprá</w:t>
      </w:r>
      <w:r w:rsidRPr="00A111B8">
        <w:rPr>
          <w:rFonts w:ascii="Arial" w:hAnsi="Arial" w:cs="Arial"/>
          <w:sz w:val="14"/>
          <w:szCs w:val="14"/>
        </w:rPr>
        <w:t xml:space="preserve">vnom konaní (správny poriadok). </w:t>
      </w:r>
    </w:p>
    <w:p w:rsidR="00000000" w:rsidRPr="00A111B8" w:rsidRDefault="00195BC2">
      <w:pPr>
        <w:widowControl w:val="0"/>
        <w:autoSpaceDE w:val="0"/>
        <w:autoSpaceDN w:val="0"/>
        <w:adjustRightInd w:val="0"/>
        <w:spacing w:after="0" w:line="240" w:lineRule="auto"/>
        <w:rPr>
          <w:rFonts w:ascii="Arial" w:hAnsi="Arial" w:cs="Arial"/>
          <w:sz w:val="14"/>
          <w:szCs w:val="14"/>
        </w:rPr>
      </w:pPr>
      <w:r w:rsidRPr="00A111B8">
        <w:rPr>
          <w:rFonts w:ascii="Arial" w:hAnsi="Arial" w:cs="Arial"/>
          <w:sz w:val="14"/>
          <w:szCs w:val="14"/>
        </w:rPr>
        <w:t xml:space="preserve"> </w:t>
      </w:r>
    </w:p>
    <w:p w:rsidR="00000000" w:rsidRDefault="00195BC2">
      <w:pPr>
        <w:widowControl w:val="0"/>
        <w:autoSpaceDE w:val="0"/>
        <w:autoSpaceDN w:val="0"/>
        <w:adjustRightInd w:val="0"/>
        <w:spacing w:after="0" w:line="240" w:lineRule="auto"/>
        <w:jc w:val="both"/>
        <w:rPr>
          <w:rFonts w:ascii="Arial" w:hAnsi="Arial" w:cs="Arial"/>
          <w:sz w:val="14"/>
          <w:szCs w:val="14"/>
        </w:rPr>
      </w:pPr>
      <w:r w:rsidRPr="00A111B8">
        <w:rPr>
          <w:rFonts w:ascii="Arial" w:hAnsi="Arial" w:cs="Arial"/>
          <w:sz w:val="14"/>
          <w:szCs w:val="14"/>
        </w:rPr>
        <w:t xml:space="preserve">3) Napr. zákon SNR č. </w:t>
      </w:r>
      <w:hyperlink r:id="rId36" w:history="1">
        <w:r w:rsidRPr="00A111B8">
          <w:rPr>
            <w:rFonts w:ascii="Arial" w:hAnsi="Arial" w:cs="Arial"/>
            <w:sz w:val="14"/>
            <w:szCs w:val="14"/>
          </w:rPr>
          <w:t>1/1955 Zb. SNR</w:t>
        </w:r>
      </w:hyperlink>
      <w:r w:rsidRPr="00A111B8">
        <w:rPr>
          <w:rFonts w:ascii="Arial" w:hAnsi="Arial" w:cs="Arial"/>
          <w:sz w:val="14"/>
          <w:szCs w:val="14"/>
        </w:rPr>
        <w:t xml:space="preserve"> o štátnej ochrane prírody, zákon č. </w:t>
      </w:r>
      <w:hyperlink r:id="rId37" w:history="1">
        <w:r w:rsidRPr="00A111B8">
          <w:rPr>
            <w:rFonts w:ascii="Arial" w:hAnsi="Arial" w:cs="Arial"/>
            <w:sz w:val="14"/>
            <w:szCs w:val="14"/>
          </w:rPr>
          <w:t>35/1965 Zb.</w:t>
        </w:r>
      </w:hyperlink>
      <w:r w:rsidRPr="00A111B8">
        <w:rPr>
          <w:rFonts w:ascii="Arial" w:hAnsi="Arial" w:cs="Arial"/>
          <w:sz w:val="14"/>
          <w:szCs w:val="14"/>
        </w:rPr>
        <w:t xml:space="preserve"> o literárnych, vedeckých a umeleckých dielach (autorský zákon) v znení zákona č. </w:t>
      </w:r>
      <w:hyperlink r:id="rId38" w:history="1">
        <w:r w:rsidRPr="00A111B8">
          <w:rPr>
            <w:rFonts w:ascii="Arial" w:hAnsi="Arial" w:cs="Arial"/>
            <w:sz w:val="14"/>
            <w:szCs w:val="14"/>
          </w:rPr>
          <w:t>89/1990 Zb.</w:t>
        </w:r>
      </w:hyperlink>
      <w:r w:rsidRPr="00A111B8">
        <w:rPr>
          <w:rFonts w:ascii="Arial" w:hAnsi="Arial" w:cs="Arial"/>
          <w:sz w:val="14"/>
          <w:szCs w:val="14"/>
        </w:rPr>
        <w:t xml:space="preserve"> (úplné znenie vyhlásené pod č. </w:t>
      </w:r>
      <w:hyperlink r:id="rId39" w:history="1">
        <w:r w:rsidRPr="00A111B8">
          <w:rPr>
            <w:rFonts w:ascii="Arial" w:hAnsi="Arial" w:cs="Arial"/>
            <w:sz w:val="14"/>
            <w:szCs w:val="14"/>
          </w:rPr>
          <w:t>247/1990 Zb.</w:t>
        </w:r>
      </w:hyperlink>
      <w:r w:rsidRPr="00A111B8">
        <w:rPr>
          <w:rFonts w:ascii="Arial" w:hAnsi="Arial" w:cs="Arial"/>
          <w:sz w:val="14"/>
          <w:szCs w:val="14"/>
        </w:rPr>
        <w:t xml:space="preserve">), zákon č. </w:t>
      </w:r>
      <w:hyperlink r:id="rId40" w:history="1">
        <w:r w:rsidRPr="00A111B8">
          <w:rPr>
            <w:rFonts w:ascii="Arial" w:hAnsi="Arial" w:cs="Arial"/>
            <w:sz w:val="14"/>
            <w:szCs w:val="14"/>
          </w:rPr>
          <w:t>36/1965 Zb.</w:t>
        </w:r>
      </w:hyperlink>
      <w:r w:rsidRPr="00A111B8">
        <w:rPr>
          <w:rFonts w:ascii="Arial" w:hAnsi="Arial" w:cs="Arial"/>
          <w:sz w:val="14"/>
          <w:szCs w:val="14"/>
        </w:rPr>
        <w:t xml:space="preserve"> o dani z príjmov z literárnej a umeleckej činnosti v znení zákona č. </w:t>
      </w:r>
      <w:hyperlink r:id="rId41" w:history="1">
        <w:r w:rsidRPr="00A111B8">
          <w:rPr>
            <w:rFonts w:ascii="Arial" w:hAnsi="Arial" w:cs="Arial"/>
            <w:sz w:val="14"/>
            <w:szCs w:val="14"/>
          </w:rPr>
          <w:t>180/1968 Zb.</w:t>
        </w:r>
      </w:hyperlink>
      <w:r w:rsidRPr="00A111B8">
        <w:rPr>
          <w:rFonts w:ascii="Arial" w:hAnsi="Arial" w:cs="Arial"/>
          <w:sz w:val="14"/>
          <w:szCs w:val="14"/>
        </w:rPr>
        <w:t xml:space="preserve">, zákon č. </w:t>
      </w:r>
      <w:hyperlink r:id="rId42" w:history="1">
        <w:r w:rsidRPr="00A111B8">
          <w:rPr>
            <w:rFonts w:ascii="Arial" w:hAnsi="Arial" w:cs="Arial"/>
            <w:sz w:val="14"/>
            <w:szCs w:val="14"/>
          </w:rPr>
          <w:t>20/1966 Zb.</w:t>
        </w:r>
      </w:hyperlink>
      <w:r w:rsidRPr="00A111B8">
        <w:rPr>
          <w:rFonts w:ascii="Arial" w:hAnsi="Arial" w:cs="Arial"/>
          <w:sz w:val="14"/>
          <w:szCs w:val="14"/>
        </w:rPr>
        <w:t xml:space="preserve"> o starostlivosti o zdravie ľudu, vyhláška Slovenského úradu be</w:t>
      </w:r>
      <w:r w:rsidRPr="00A111B8">
        <w:rPr>
          <w:rFonts w:ascii="Arial" w:hAnsi="Arial" w:cs="Arial"/>
          <w:sz w:val="14"/>
          <w:szCs w:val="14"/>
        </w:rPr>
        <w:t xml:space="preserve">zpečnosti práce a Slovenského banského úradu č. </w:t>
      </w:r>
      <w:hyperlink r:id="rId43" w:history="1">
        <w:r w:rsidRPr="00A111B8">
          <w:rPr>
            <w:rFonts w:ascii="Arial" w:hAnsi="Arial" w:cs="Arial"/>
            <w:sz w:val="14"/>
            <w:szCs w:val="14"/>
          </w:rPr>
          <w:t>111/1975 Zb.</w:t>
        </w:r>
      </w:hyperlink>
      <w:r w:rsidRPr="00A111B8">
        <w:rPr>
          <w:rFonts w:ascii="Arial" w:hAnsi="Arial" w:cs="Arial"/>
          <w:sz w:val="14"/>
          <w:szCs w:val="14"/>
        </w:rPr>
        <w:t xml:space="preserve"> o evidencii a registrácii pracovných úrazov a o hlásení prevádzkových nehôd (havárií) a porúch technických zariaden</w:t>
      </w:r>
      <w:r w:rsidRPr="00A111B8">
        <w:rPr>
          <w:rFonts w:ascii="Arial" w:hAnsi="Arial" w:cs="Arial"/>
          <w:sz w:val="14"/>
          <w:szCs w:val="14"/>
        </w:rPr>
        <w:t xml:space="preserve">í v znení vyhlášky č. </w:t>
      </w:r>
      <w:hyperlink r:id="rId44" w:history="1">
        <w:r w:rsidRPr="00A111B8">
          <w:rPr>
            <w:rFonts w:ascii="Arial" w:hAnsi="Arial" w:cs="Arial"/>
            <w:sz w:val="14"/>
            <w:szCs w:val="14"/>
          </w:rPr>
          <w:t>483/1990 Zb.</w:t>
        </w:r>
      </w:hyperlink>
      <w:r w:rsidRPr="00A111B8">
        <w:rPr>
          <w:rFonts w:ascii="Arial" w:hAnsi="Arial" w:cs="Arial"/>
          <w:sz w:val="14"/>
          <w:szCs w:val="14"/>
        </w:rPr>
        <w:t xml:space="preserve">, vyhláška Ministerstva zdravotníctva SSR č. </w:t>
      </w:r>
      <w:hyperlink r:id="rId45" w:history="1">
        <w:r w:rsidRPr="00A111B8">
          <w:rPr>
            <w:rFonts w:ascii="Arial" w:hAnsi="Arial" w:cs="Arial"/>
            <w:sz w:val="14"/>
            <w:szCs w:val="14"/>
          </w:rPr>
          <w:t>14/1977 Zb.</w:t>
        </w:r>
      </w:hyperlink>
      <w:r w:rsidRPr="00A111B8">
        <w:rPr>
          <w:rFonts w:ascii="Arial" w:hAnsi="Arial" w:cs="Arial"/>
          <w:sz w:val="14"/>
          <w:szCs w:val="14"/>
        </w:rPr>
        <w:t xml:space="preserve"> o ochr</w:t>
      </w:r>
      <w:r w:rsidRPr="00A111B8">
        <w:rPr>
          <w:rFonts w:ascii="Arial" w:hAnsi="Arial" w:cs="Arial"/>
          <w:sz w:val="14"/>
          <w:szCs w:val="14"/>
        </w:rPr>
        <w:t xml:space="preserve">ane zdravia pred nepriaznivými účinkami hluku a vibrácií, zákon SNR č. </w:t>
      </w:r>
      <w:hyperlink r:id="rId46" w:history="1">
        <w:r w:rsidRPr="00A111B8">
          <w:rPr>
            <w:rFonts w:ascii="Arial" w:hAnsi="Arial" w:cs="Arial"/>
            <w:sz w:val="14"/>
            <w:szCs w:val="14"/>
          </w:rPr>
          <w:t>126/1985 Zb.</w:t>
        </w:r>
      </w:hyperlink>
      <w:r w:rsidRPr="00A111B8">
        <w:rPr>
          <w:rFonts w:ascii="Arial" w:hAnsi="Arial" w:cs="Arial"/>
          <w:sz w:val="14"/>
          <w:szCs w:val="14"/>
        </w:rPr>
        <w:t xml:space="preserve"> o požiarnej ochrane v znení zákona SNR č. </w:t>
      </w:r>
      <w:hyperlink r:id="rId47" w:history="1">
        <w:r w:rsidRPr="00A111B8">
          <w:rPr>
            <w:rFonts w:ascii="Arial" w:hAnsi="Arial" w:cs="Arial"/>
            <w:sz w:val="14"/>
            <w:szCs w:val="14"/>
          </w:rPr>
          <w:t>525/1990 Zb.</w:t>
        </w:r>
      </w:hyperlink>
      <w:r w:rsidRPr="00A111B8">
        <w:rPr>
          <w:rFonts w:ascii="Arial" w:hAnsi="Arial" w:cs="Arial"/>
          <w:sz w:val="14"/>
          <w:szCs w:val="14"/>
        </w:rPr>
        <w:t xml:space="preserve">, zákon SNR č. </w:t>
      </w:r>
      <w:hyperlink r:id="rId48" w:history="1">
        <w:r w:rsidRPr="00A111B8">
          <w:rPr>
            <w:rFonts w:ascii="Arial" w:hAnsi="Arial" w:cs="Arial"/>
            <w:sz w:val="14"/>
            <w:szCs w:val="14"/>
          </w:rPr>
          <w:t>46/1989 Zb.</w:t>
        </w:r>
      </w:hyperlink>
      <w:r w:rsidRPr="00A111B8">
        <w:rPr>
          <w:rFonts w:ascii="Arial" w:hAnsi="Arial" w:cs="Arial"/>
          <w:sz w:val="14"/>
          <w:szCs w:val="14"/>
        </w:rPr>
        <w:t xml:space="preserve"> o ochrane pred alkoholizmom a inými toxikomániami, vyhláška Ministerstva zdravotníctva a sociálnych vecí SSR</w:t>
      </w:r>
      <w:r w:rsidRPr="00A111B8">
        <w:rPr>
          <w:rFonts w:ascii="Arial" w:hAnsi="Arial" w:cs="Arial"/>
          <w:sz w:val="14"/>
          <w:szCs w:val="14"/>
        </w:rPr>
        <w:t xml:space="preserve"> č. </w:t>
      </w:r>
      <w:hyperlink r:id="rId49" w:history="1">
        <w:r w:rsidRPr="00A111B8">
          <w:rPr>
            <w:rFonts w:ascii="Arial" w:hAnsi="Arial" w:cs="Arial"/>
            <w:sz w:val="14"/>
            <w:szCs w:val="14"/>
          </w:rPr>
          <w:t>190/1989 Zb.</w:t>
        </w:r>
      </w:hyperlink>
      <w:r w:rsidRPr="00A111B8">
        <w:rPr>
          <w:rFonts w:ascii="Arial" w:hAnsi="Arial" w:cs="Arial"/>
          <w:sz w:val="14"/>
          <w:szCs w:val="14"/>
        </w:rPr>
        <w:t xml:space="preserve">, ktorou sa vykonáva zákon Slovenskej národnej rady č. </w:t>
      </w:r>
      <w:hyperlink r:id="rId50" w:history="1">
        <w:r w:rsidRPr="00A111B8">
          <w:rPr>
            <w:rFonts w:ascii="Arial" w:hAnsi="Arial" w:cs="Arial"/>
            <w:sz w:val="14"/>
            <w:szCs w:val="14"/>
          </w:rPr>
          <w:t>46/1989 Zb.</w:t>
        </w:r>
      </w:hyperlink>
      <w:r w:rsidRPr="00A111B8">
        <w:rPr>
          <w:rFonts w:ascii="Arial" w:hAnsi="Arial" w:cs="Arial"/>
          <w:sz w:val="14"/>
          <w:szCs w:val="14"/>
        </w:rPr>
        <w:t xml:space="preserve"> o ochrane pred</w:t>
      </w:r>
      <w:r w:rsidRPr="00A111B8">
        <w:rPr>
          <w:rFonts w:ascii="Arial" w:hAnsi="Arial" w:cs="Arial"/>
          <w:sz w:val="14"/>
          <w:szCs w:val="14"/>
        </w:rPr>
        <w:t xml:space="preserve"> alkoholizmom a inými toxikomániami.</w:t>
      </w:r>
    </w:p>
    <w:p w:rsidR="00A111B8" w:rsidRDefault="00A111B8">
      <w:pPr>
        <w:widowControl w:val="0"/>
        <w:autoSpaceDE w:val="0"/>
        <w:autoSpaceDN w:val="0"/>
        <w:adjustRightInd w:val="0"/>
        <w:spacing w:after="0" w:line="240" w:lineRule="auto"/>
        <w:jc w:val="both"/>
        <w:rPr>
          <w:rFonts w:ascii="Arial" w:hAnsi="Arial" w:cs="Arial"/>
          <w:sz w:val="14"/>
          <w:szCs w:val="14"/>
        </w:rPr>
      </w:pPr>
    </w:p>
    <w:p w:rsidR="00A111B8" w:rsidRPr="00A111B8" w:rsidRDefault="00A111B8">
      <w:pPr>
        <w:widowControl w:val="0"/>
        <w:autoSpaceDE w:val="0"/>
        <w:autoSpaceDN w:val="0"/>
        <w:adjustRightInd w:val="0"/>
        <w:spacing w:after="0" w:line="240" w:lineRule="auto"/>
        <w:jc w:val="both"/>
        <w:rPr>
          <w:color w:val="00B050"/>
        </w:rPr>
      </w:pPr>
      <w:r w:rsidRPr="00A111B8">
        <w:rPr>
          <w:rFonts w:ascii="Arial" w:hAnsi="Arial" w:cs="Arial"/>
          <w:color w:val="00B050"/>
          <w:sz w:val="14"/>
          <w:szCs w:val="14"/>
        </w:rPr>
        <w:t>4)</w:t>
      </w:r>
      <w:r>
        <w:rPr>
          <w:rFonts w:ascii="Arial" w:hAnsi="Arial" w:cs="Arial"/>
          <w:color w:val="00B050"/>
          <w:sz w:val="14"/>
          <w:szCs w:val="14"/>
        </w:rPr>
        <w:t xml:space="preserve"> </w:t>
      </w:r>
      <w:r w:rsidRPr="00A111B8">
        <w:rPr>
          <w:rFonts w:ascii="Arial" w:hAnsi="Arial" w:cs="Arial"/>
          <w:color w:val="00B050"/>
          <w:sz w:val="14"/>
          <w:szCs w:val="14"/>
        </w:rPr>
        <w:t>Napríklad § 2 ods. 1 zákona č. 395/2019 Z. z. o občianskych preukazoch a o zmene a doplnení niektorých zákonov, § 4 ods. 1 zákona č. 647/2007 Z. z. o cestovných dokladoch a o zmene a doplnení niektorých zákonov, zákon č. 404/2011 Z. z. o pobyte cudzincov a o zmene a doplnení niektorých zákonov</w:t>
      </w:r>
      <w:r>
        <w:rPr>
          <w:rFonts w:ascii="Arial" w:hAnsi="Arial" w:cs="Arial"/>
          <w:color w:val="00B050"/>
          <w:sz w:val="14"/>
          <w:szCs w:val="14"/>
        </w:rPr>
        <w:t xml:space="preserve"> v znení neskorších predpisov.</w:t>
      </w:r>
    </w:p>
    <w:sectPr w:rsidR="00A111B8" w:rsidRPr="00A111B8">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1B8"/>
    <w:rsid w:val="00195BC2"/>
    <w:rsid w:val="00A111B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aspi://module='ASPI'&amp;link='52/1959%20Sb.%252314'&amp;ucin-k-dni='30.12.9999'" TargetMode="External"/><Relationship Id="rId18" Type="http://schemas.openxmlformats.org/officeDocument/2006/relationships/hyperlink" Target="aspi://module='ASPI'&amp;link='36/1978%20Zb.%252312'&amp;ucin-k-dni='30.12.9999'" TargetMode="External"/><Relationship Id="rId26" Type="http://schemas.openxmlformats.org/officeDocument/2006/relationships/hyperlink" Target="aspi://module='ASPI'&amp;link='36/1978%20Zb.%252338'&amp;ucin-k-dni='30.12.9999'" TargetMode="External"/><Relationship Id="rId39" Type="http://schemas.openxmlformats.org/officeDocument/2006/relationships/hyperlink" Target="aspi://module='ASPI'&amp;link='247/1990%20Zb.'&amp;ucin-k-dni='30.12.9999'" TargetMode="External"/><Relationship Id="rId3" Type="http://schemas.openxmlformats.org/officeDocument/2006/relationships/settings" Target="settings.xml"/><Relationship Id="rId21" Type="http://schemas.openxmlformats.org/officeDocument/2006/relationships/hyperlink" Target="aspi://module='ASPI'&amp;link='36/1978%20Zb.%252318-27'&amp;ucin-k-dni='30.12.9999'" TargetMode="External"/><Relationship Id="rId34" Type="http://schemas.openxmlformats.org/officeDocument/2006/relationships/hyperlink" Target="aspi://module='ASPI'&amp;link='130/1990%20Zb.'&amp;ucin-k-dni='30.12.9999'" TargetMode="External"/><Relationship Id="rId42" Type="http://schemas.openxmlformats.org/officeDocument/2006/relationships/hyperlink" Target="aspi://module='ASPI'&amp;link='20/1966%20Zb.'&amp;ucin-k-dni='30.12.9999'" TargetMode="External"/><Relationship Id="rId47" Type="http://schemas.openxmlformats.org/officeDocument/2006/relationships/hyperlink" Target="aspi://module='ASPI'&amp;link='525/1990%20Zb.'&amp;ucin-k-dni='30.12.9999'" TargetMode="External"/><Relationship Id="rId50" Type="http://schemas.openxmlformats.org/officeDocument/2006/relationships/hyperlink" Target="aspi://module='ASPI'&amp;link='46/1989%20Zb.'&amp;ucin-k-dni='30.12.9999'" TargetMode="External"/><Relationship Id="rId7" Type="http://schemas.openxmlformats.org/officeDocument/2006/relationships/hyperlink" Target="aspi://module='ASPI'&amp;link='52/1959%20Sb.%25231-4'&amp;ucin-k-dni='30.12.9999'" TargetMode="External"/><Relationship Id="rId12" Type="http://schemas.openxmlformats.org/officeDocument/2006/relationships/hyperlink" Target="aspi://module='ASPI'&amp;link='52/1959%20Sb.%252313'&amp;ucin-k-dni='30.12.9999'" TargetMode="External"/><Relationship Id="rId17" Type="http://schemas.openxmlformats.org/officeDocument/2006/relationships/hyperlink" Target="aspi://module='ASPI'&amp;link='36/1978%20Zb.%252310'&amp;ucin-k-dni='30.12.9999'" TargetMode="External"/><Relationship Id="rId25" Type="http://schemas.openxmlformats.org/officeDocument/2006/relationships/hyperlink" Target="aspi://module='ASPI'&amp;link='36/1978%20Zb.%252338'&amp;ucin-k-dni='30.12.9999'" TargetMode="External"/><Relationship Id="rId33" Type="http://schemas.openxmlformats.org/officeDocument/2006/relationships/hyperlink" Target="aspi://module='ASPI'&amp;link='105/1990%20Zb.'&amp;ucin-k-dni='30.12.9999'" TargetMode="External"/><Relationship Id="rId38" Type="http://schemas.openxmlformats.org/officeDocument/2006/relationships/hyperlink" Target="aspi://module='ASPI'&amp;link='89/1990%20Zb.'&amp;ucin-k-dni='30.12.9999'" TargetMode="External"/><Relationship Id="rId46" Type="http://schemas.openxmlformats.org/officeDocument/2006/relationships/hyperlink" Target="aspi://module='ASPI'&amp;link='126/1985%20Zb.'&amp;ucin-k-dni='30.12.9999'" TargetMode="External"/><Relationship Id="rId2" Type="http://schemas.microsoft.com/office/2007/relationships/stylesWithEffects" Target="stylesWithEffects.xml"/><Relationship Id="rId16" Type="http://schemas.openxmlformats.org/officeDocument/2006/relationships/hyperlink" Target="aspi://module='ASPI'&amp;link='36/1978%20Zb.%25236'&amp;ucin-k-dni='30.12.9999'" TargetMode="External"/><Relationship Id="rId20" Type="http://schemas.openxmlformats.org/officeDocument/2006/relationships/hyperlink" Target="aspi://module='ASPI'&amp;link='36/1978%20Zb.%252316'&amp;ucin-k-dni='30.12.9999'" TargetMode="External"/><Relationship Id="rId29" Type="http://schemas.openxmlformats.org/officeDocument/2006/relationships/hyperlink" Target="aspi://module='ASPI'&amp;link='36/1978%20Zb.'&amp;ucin-k-dni='30.12.9999'" TargetMode="External"/><Relationship Id="rId41" Type="http://schemas.openxmlformats.org/officeDocument/2006/relationships/hyperlink" Target="aspi://module='ASPI'&amp;link='180/1968%20Zb.'&amp;ucin-k-dni='30.12.9999'" TargetMode="External"/><Relationship Id="rId1" Type="http://schemas.openxmlformats.org/officeDocument/2006/relationships/styles" Target="styles.xml"/><Relationship Id="rId6" Type="http://schemas.openxmlformats.org/officeDocument/2006/relationships/hyperlink" Target="aspi://module='ASPI'&amp;link='81/1957%20Sb.'&amp;ucin-k-dni='30.12.9999'" TargetMode="External"/><Relationship Id="rId11" Type="http://schemas.openxmlformats.org/officeDocument/2006/relationships/hyperlink" Target="aspi://module='ASPI'&amp;link='52/1959%20Sb.%25239-11'&amp;ucin-k-dni='30.12.9999'" TargetMode="External"/><Relationship Id="rId24" Type="http://schemas.openxmlformats.org/officeDocument/2006/relationships/hyperlink" Target="aspi://module='ASPI'&amp;link='36/1978%20Zb.%252333-37'&amp;ucin-k-dni='30.12.9999'" TargetMode="External"/><Relationship Id="rId32" Type="http://schemas.openxmlformats.org/officeDocument/2006/relationships/hyperlink" Target="aspi://module='ASPI'&amp;link='60/1978%20Zb.'&amp;ucin-k-dni='30.12.9999'" TargetMode="External"/><Relationship Id="rId37" Type="http://schemas.openxmlformats.org/officeDocument/2006/relationships/hyperlink" Target="aspi://module='ASPI'&amp;link='35/1965%20Zb.'&amp;ucin-k-dni='30.12.9999'" TargetMode="External"/><Relationship Id="rId40" Type="http://schemas.openxmlformats.org/officeDocument/2006/relationships/hyperlink" Target="aspi://module='ASPI'&amp;link='36/1965%20Zb.'&amp;ucin-k-dni='30.12.9999'" TargetMode="External"/><Relationship Id="rId45" Type="http://schemas.openxmlformats.org/officeDocument/2006/relationships/hyperlink" Target="aspi://module='ASPI'&amp;link='14/1977%20Zb.'&amp;ucin-k-dni='30.12.9999'" TargetMode="External"/><Relationship Id="rId5" Type="http://schemas.openxmlformats.org/officeDocument/2006/relationships/hyperlink" Target="aspi://module='ASPI'&amp;link='96/1991%20Zb.%25233'&amp;ucin-k-dni='30.12.9999'" TargetMode="External"/><Relationship Id="rId15" Type="http://schemas.openxmlformats.org/officeDocument/2006/relationships/hyperlink" Target="aspi://module='ASPI'&amp;link='36/1978%20Zb.%25231'&amp;ucin-k-dni='30.12.9999'" TargetMode="External"/><Relationship Id="rId23" Type="http://schemas.openxmlformats.org/officeDocument/2006/relationships/hyperlink" Target="aspi://module='ASPI'&amp;link='36/1978%20Zb.%252332'&amp;ucin-k-dni='30.12.9999'" TargetMode="External"/><Relationship Id="rId28" Type="http://schemas.openxmlformats.org/officeDocument/2006/relationships/hyperlink" Target="aspi://module='ASPI'&amp;link='115/1989%20Zb.'&amp;ucin-k-dni='30.12.9999'" TargetMode="External"/><Relationship Id="rId36" Type="http://schemas.openxmlformats.org/officeDocument/2006/relationships/hyperlink" Target="aspi://module='ASPI'&amp;link='1/1955%20Zb.%20SNR'&amp;ucin-k-dni='30.12.9999'" TargetMode="External"/><Relationship Id="rId49" Type="http://schemas.openxmlformats.org/officeDocument/2006/relationships/hyperlink" Target="aspi://module='ASPI'&amp;link='190/1989%20Zb.'&amp;ucin-k-dni='30.12.9999'" TargetMode="External"/><Relationship Id="rId10" Type="http://schemas.openxmlformats.org/officeDocument/2006/relationships/hyperlink" Target="aspi://module='ASPI'&amp;link='52/1959%20Sb.%25238'&amp;ucin-k-dni='30.12.9999'" TargetMode="External"/><Relationship Id="rId19" Type="http://schemas.openxmlformats.org/officeDocument/2006/relationships/hyperlink" Target="aspi://module='ASPI'&amp;link='36/1978%20Zb.%252314'&amp;ucin-k-dni='30.12.9999'" TargetMode="External"/><Relationship Id="rId31" Type="http://schemas.openxmlformats.org/officeDocument/2006/relationships/hyperlink" Target="aspi://module='ASPI'&amp;link='149/1989%20Zb.'&amp;ucin-k-dni='30.12.9999'" TargetMode="External"/><Relationship Id="rId44" Type="http://schemas.openxmlformats.org/officeDocument/2006/relationships/hyperlink" Target="aspi://module='ASPI'&amp;link='483/1990%20Zb.'&amp;ucin-k-dni='30.12.9999'"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aspi://module='ASPI'&amp;link='52/1959%20Sb.%25237'&amp;ucin-k-dni='30.12.9999'" TargetMode="External"/><Relationship Id="rId14" Type="http://schemas.openxmlformats.org/officeDocument/2006/relationships/hyperlink" Target="aspi://module='ASPI'&amp;link='52/1959%20Sb.%252316'&amp;ucin-k-dni='30.12.9999'" TargetMode="External"/><Relationship Id="rId22" Type="http://schemas.openxmlformats.org/officeDocument/2006/relationships/hyperlink" Target="aspi://module='ASPI'&amp;link='36/1978%20Zb.%252329'&amp;ucin-k-dni='30.12.9999'" TargetMode="External"/><Relationship Id="rId27" Type="http://schemas.openxmlformats.org/officeDocument/2006/relationships/hyperlink" Target="aspi://module='ASPI'&amp;link='36/1978%20Zb.%252338'&amp;ucin-k-dni='30.12.9999'" TargetMode="External"/><Relationship Id="rId30" Type="http://schemas.openxmlformats.org/officeDocument/2006/relationships/hyperlink" Target="aspi://module='ASPI'&amp;link='60/1978%20Zb.%252315'&amp;ucin-k-dni='30.12.9999'" TargetMode="External"/><Relationship Id="rId35" Type="http://schemas.openxmlformats.org/officeDocument/2006/relationships/hyperlink" Target="aspi://module='ASPI'&amp;link='71/1967%20Zb.'&amp;ucin-k-dni='30.12.9999'" TargetMode="External"/><Relationship Id="rId43" Type="http://schemas.openxmlformats.org/officeDocument/2006/relationships/hyperlink" Target="aspi://module='ASPI'&amp;link='111/1975%20Zb.'&amp;ucin-k-dni='30.12.9999'" TargetMode="External"/><Relationship Id="rId48" Type="http://schemas.openxmlformats.org/officeDocument/2006/relationships/hyperlink" Target="aspi://module='ASPI'&amp;link='46/1989%20Zb.'&amp;ucin-k-dni='30.12.9999'" TargetMode="External"/><Relationship Id="rId8" Type="http://schemas.openxmlformats.org/officeDocument/2006/relationships/hyperlink" Target="aspi://module='ASPI'&amp;link='52/1959%20Sb.%25236'&amp;ucin-k-dni='30.12.9999'" TargetMode="External"/><Relationship Id="rId51"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3312</Words>
  <Characters>18881</Characters>
  <Application>Microsoft Office Word</Application>
  <DocSecurity>0</DocSecurity>
  <Lines>157</Lines>
  <Paragraphs>44</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22149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Maťko Dalibor</dc:creator>
  <cp:lastModifiedBy>Maťko Dalibor</cp:lastModifiedBy>
  <cp:revision>2</cp:revision>
  <dcterms:created xsi:type="dcterms:W3CDTF">2021-09-07T11:54:00Z</dcterms:created>
  <dcterms:modified xsi:type="dcterms:W3CDTF">2021-09-07T11:54:00Z</dcterms:modified>
</cp:coreProperties>
</file>