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4CEB" w:rsidRPr="00C25B7D" w14:paraId="7B56F531" w14:textId="77777777" w:rsidTr="00FE0D1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26A2204E" w14:textId="77777777" w:rsidR="009F2DFA" w:rsidRPr="00C25B7D" w:rsidRDefault="008A1252" w:rsidP="00FE0D1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25B7D">
              <w:rPr>
                <w:b/>
                <w:sz w:val="24"/>
                <w:szCs w:val="24"/>
              </w:rPr>
              <w:t>Analýza v</w:t>
            </w:r>
            <w:r w:rsidR="009F2DFA" w:rsidRPr="00C25B7D">
              <w:rPr>
                <w:b/>
                <w:sz w:val="24"/>
                <w:szCs w:val="24"/>
              </w:rPr>
              <w:t>plyv</w:t>
            </w:r>
            <w:r w:rsidRPr="00C25B7D">
              <w:rPr>
                <w:b/>
                <w:sz w:val="24"/>
                <w:szCs w:val="24"/>
              </w:rPr>
              <w:t>ov</w:t>
            </w:r>
            <w:r w:rsidR="009F2DFA" w:rsidRPr="00C25B7D">
              <w:rPr>
                <w:b/>
                <w:sz w:val="24"/>
                <w:szCs w:val="24"/>
              </w:rPr>
              <w:t xml:space="preserve"> na podnikateľské prostredie </w:t>
            </w:r>
          </w:p>
          <w:p w14:paraId="34BE15CC" w14:textId="77777777" w:rsidR="009F2DFA" w:rsidRPr="00C25B7D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 xml:space="preserve">(vrátane </w:t>
            </w:r>
            <w:r w:rsidR="00780BA6" w:rsidRPr="00C25B7D">
              <w:rPr>
                <w:b/>
                <w:sz w:val="24"/>
                <w:szCs w:val="24"/>
              </w:rPr>
              <w:t xml:space="preserve">testu </w:t>
            </w:r>
            <w:r w:rsidRPr="00C25B7D">
              <w:rPr>
                <w:b/>
                <w:sz w:val="24"/>
                <w:szCs w:val="24"/>
              </w:rPr>
              <w:t>MSP)</w:t>
            </w:r>
          </w:p>
        </w:tc>
      </w:tr>
      <w:tr w:rsidR="00954CEB" w:rsidRPr="00C25B7D" w14:paraId="4CD8FF67" w14:textId="77777777" w:rsidTr="00FE0D10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20960F2" w14:textId="77777777" w:rsidR="009F2DFA" w:rsidRPr="00C25B7D" w:rsidRDefault="009F2DFA" w:rsidP="00FE0D10">
            <w:pPr>
              <w:rPr>
                <w:b/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54CEB" w:rsidRPr="00C25B7D" w14:paraId="1DF91FE3" w14:textId="77777777" w:rsidTr="00FE0D10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40"/>
            </w:tblGrid>
            <w:tr w:rsidR="00954CEB" w:rsidRPr="00C25B7D" w14:paraId="574ADCD4" w14:textId="77777777" w:rsidTr="00FE0D10">
              <w:sdt>
                <w:sdtPr>
                  <w:rPr>
                    <w:sz w:val="24"/>
                    <w:szCs w:val="24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CAE3F1" w14:textId="0680889E" w:rsidR="009F2DFA" w:rsidRPr="00C25B7D" w:rsidRDefault="0018658D" w:rsidP="00FE0D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B7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976000" w14:textId="77777777" w:rsidR="009F2DFA" w:rsidRPr="00C25B7D" w:rsidRDefault="009F2DFA" w:rsidP="00FE0D10">
                  <w:pPr>
                    <w:rPr>
                      <w:b/>
                      <w:sz w:val="24"/>
                      <w:szCs w:val="24"/>
                    </w:rPr>
                  </w:pPr>
                  <w:r w:rsidRPr="00C25B7D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54CEB" w:rsidRPr="00C25B7D" w14:paraId="0CCAF76D" w14:textId="77777777" w:rsidTr="00FE0D10">
              <w:sdt>
                <w:sdtPr>
                  <w:rPr>
                    <w:sz w:val="24"/>
                    <w:szCs w:val="24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06A288" w14:textId="77777777" w:rsidR="009F2DFA" w:rsidRPr="00C25B7D" w:rsidRDefault="009F2DFA" w:rsidP="00FE0D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B7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F961C5E" w14:textId="77777777" w:rsidR="009F2DFA" w:rsidRPr="00C25B7D" w:rsidRDefault="009F2DFA" w:rsidP="00FE0D10">
                  <w:pPr>
                    <w:rPr>
                      <w:b/>
                      <w:sz w:val="24"/>
                      <w:szCs w:val="24"/>
                    </w:rPr>
                  </w:pPr>
                  <w:r w:rsidRPr="00C25B7D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54CEB" w:rsidRPr="00C25B7D" w14:paraId="68108C97" w14:textId="77777777" w:rsidTr="00FE0D10">
              <w:sdt>
                <w:sdtPr>
                  <w:rPr>
                    <w:sz w:val="24"/>
                    <w:szCs w:val="24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182C9B1" w14:textId="09F84FD4" w:rsidR="009F2DFA" w:rsidRPr="00C25B7D" w:rsidRDefault="0018658D" w:rsidP="00FE0D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B7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8074DF" w14:textId="77777777" w:rsidR="009F2DFA" w:rsidRPr="00C25B7D" w:rsidRDefault="009F2DFA" w:rsidP="00FE0D10">
                  <w:pPr>
                    <w:rPr>
                      <w:sz w:val="24"/>
                      <w:szCs w:val="24"/>
                    </w:rPr>
                  </w:pPr>
                  <w:r w:rsidRPr="00C25B7D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14:paraId="5DEE672D" w14:textId="77777777" w:rsidR="009F2DFA" w:rsidRPr="00C25B7D" w:rsidRDefault="009F2DFA" w:rsidP="00FE0D10">
            <w:pPr>
              <w:rPr>
                <w:b/>
                <w:sz w:val="24"/>
                <w:szCs w:val="24"/>
              </w:rPr>
            </w:pPr>
          </w:p>
        </w:tc>
      </w:tr>
      <w:tr w:rsidR="00954CEB" w:rsidRPr="00C25B7D" w14:paraId="4643C932" w14:textId="77777777" w:rsidTr="00FE0D10">
        <w:tc>
          <w:tcPr>
            <w:tcW w:w="9212" w:type="dxa"/>
            <w:shd w:val="clear" w:color="auto" w:fill="D9D9D9" w:themeFill="background1" w:themeFillShade="D9"/>
          </w:tcPr>
          <w:p w14:paraId="79490893" w14:textId="77777777" w:rsidR="009F2DFA" w:rsidRPr="00C25B7D" w:rsidRDefault="002B1108" w:rsidP="00FE0D10">
            <w:pPr>
              <w:rPr>
                <w:b/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>3</w:t>
            </w:r>
            <w:r w:rsidR="009F2DFA" w:rsidRPr="00C25B7D">
              <w:rPr>
                <w:b/>
                <w:sz w:val="24"/>
                <w:szCs w:val="24"/>
              </w:rPr>
              <w:t>.1 Dotknuté podnikateľské subjekty</w:t>
            </w:r>
          </w:p>
          <w:p w14:paraId="01DAE9B0" w14:textId="77777777" w:rsidR="009F2DFA" w:rsidRPr="00C25B7D" w:rsidRDefault="009F2DFA" w:rsidP="00FE0D10">
            <w:pPr>
              <w:ind w:left="284"/>
              <w:rPr>
                <w:b/>
                <w:sz w:val="24"/>
                <w:szCs w:val="24"/>
              </w:rPr>
            </w:pPr>
            <w:r w:rsidRPr="00C25B7D">
              <w:rPr>
                <w:sz w:val="24"/>
                <w:szCs w:val="24"/>
              </w:rPr>
              <w:t xml:space="preserve"> - </w:t>
            </w:r>
            <w:r w:rsidRPr="00C25B7D">
              <w:rPr>
                <w:b/>
                <w:sz w:val="24"/>
                <w:szCs w:val="24"/>
              </w:rPr>
              <w:t>z toho MSP</w:t>
            </w:r>
          </w:p>
        </w:tc>
      </w:tr>
      <w:tr w:rsidR="00954CEB" w:rsidRPr="00C25B7D" w14:paraId="7B294B62" w14:textId="77777777" w:rsidTr="00FE0D10">
        <w:tc>
          <w:tcPr>
            <w:tcW w:w="9212" w:type="dxa"/>
            <w:tcBorders>
              <w:bottom w:val="single" w:sz="4" w:space="0" w:color="auto"/>
            </w:tcBorders>
          </w:tcPr>
          <w:p w14:paraId="318A6F37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Uveďte, aké podnikateľské subjekty budú predkladaným návrhom ovplyvnené.</w:t>
            </w:r>
          </w:p>
          <w:p w14:paraId="26D9589D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Aký je ich počet?</w:t>
            </w:r>
          </w:p>
        </w:tc>
      </w:tr>
      <w:tr w:rsidR="00954CEB" w:rsidRPr="00C25B7D" w14:paraId="35864095" w14:textId="77777777" w:rsidTr="00C25B7D">
        <w:trPr>
          <w:trHeight w:val="679"/>
        </w:trPr>
        <w:tc>
          <w:tcPr>
            <w:tcW w:w="9212" w:type="dxa"/>
            <w:tcBorders>
              <w:bottom w:val="single" w:sz="4" w:space="0" w:color="auto"/>
            </w:tcBorders>
          </w:tcPr>
          <w:p w14:paraId="7A3DF253" w14:textId="0C8FF6CC" w:rsidR="009F2DFA" w:rsidRPr="00C25B7D" w:rsidRDefault="00D1110A" w:rsidP="00FE0D10">
            <w:pPr>
              <w:rPr>
                <w:sz w:val="24"/>
                <w:szCs w:val="24"/>
              </w:rPr>
            </w:pPr>
            <w:r w:rsidRPr="00C25B7D">
              <w:rPr>
                <w:sz w:val="24"/>
                <w:szCs w:val="24"/>
              </w:rPr>
              <w:t>A</w:t>
            </w:r>
            <w:r w:rsidR="00A63C5D" w:rsidRPr="00C25B7D">
              <w:rPr>
                <w:sz w:val="24"/>
                <w:szCs w:val="24"/>
              </w:rPr>
              <w:t>utorizovaní geodeti a kartografi (AGK), vykonávajúci svoju činnosť buď ako fyzické osoby - slobodné povolanie, alebo ako fyzické osoby - zamestnanci právnických osôb. Priemerný počet AGK za uplynulé roky je 730.</w:t>
            </w:r>
          </w:p>
        </w:tc>
      </w:tr>
      <w:tr w:rsidR="00954CEB" w:rsidRPr="00C25B7D" w14:paraId="151FBBAB" w14:textId="77777777" w:rsidTr="00FE0D10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8534A" w14:textId="77777777" w:rsidR="009F2DFA" w:rsidRPr="00C25B7D" w:rsidRDefault="002B1108" w:rsidP="00FE0D10">
            <w:pPr>
              <w:rPr>
                <w:b/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>3</w:t>
            </w:r>
            <w:r w:rsidR="009F2DFA" w:rsidRPr="00C25B7D">
              <w:rPr>
                <w:b/>
                <w:sz w:val="24"/>
                <w:szCs w:val="24"/>
              </w:rPr>
              <w:t>.2 Vyhodnotenie konzultácií</w:t>
            </w:r>
          </w:p>
          <w:p w14:paraId="0F5042CF" w14:textId="77777777" w:rsidR="009F2DFA" w:rsidRPr="00C25B7D" w:rsidRDefault="009F2DFA" w:rsidP="00FE0D10">
            <w:pPr>
              <w:rPr>
                <w:b/>
                <w:sz w:val="24"/>
                <w:szCs w:val="24"/>
              </w:rPr>
            </w:pPr>
            <w:r w:rsidRPr="00C25B7D">
              <w:rPr>
                <w:sz w:val="24"/>
                <w:szCs w:val="24"/>
              </w:rPr>
              <w:t xml:space="preserve">       - </w:t>
            </w:r>
            <w:r w:rsidRPr="00C25B7D">
              <w:rPr>
                <w:b/>
                <w:sz w:val="24"/>
                <w:szCs w:val="24"/>
              </w:rPr>
              <w:t>z toho MSP</w:t>
            </w:r>
          </w:p>
        </w:tc>
      </w:tr>
      <w:tr w:rsidR="00954CEB" w:rsidRPr="00C25B7D" w14:paraId="1FA09D17" w14:textId="77777777" w:rsidTr="00FE0D10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D6F58FF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Uveďte, akou formou (verejné alebo cielené konzultácie a prečo) a s kým bol návrh konzultovaný.</w:t>
            </w:r>
          </w:p>
          <w:p w14:paraId="33B63296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Ako dlho trvali konzultácie?</w:t>
            </w:r>
          </w:p>
          <w:p w14:paraId="6FBF7962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954CEB" w:rsidRPr="00C25B7D" w14:paraId="61FF6DE0" w14:textId="77777777" w:rsidTr="00FE0D10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0F79395" w14:textId="6D169822" w:rsidR="009F2DFA" w:rsidRPr="00C25B7D" w:rsidRDefault="00A63C5D" w:rsidP="00151D2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Cielené konzultácie s dotknutou organizáciou - Komorou geodetov a kartografov formou pracovných </w:t>
            </w:r>
            <w:r w:rsidR="00F25341"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rokovaní.</w:t>
            </w:r>
            <w:r w:rsidR="007C5737"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Jedna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konzultácia so Zamestnávateľským zväzom v geodézii a kar</w:t>
            </w:r>
            <w:r w:rsidR="00151D22"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tografii (ZZGK) k paragrafovému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zneniu pracovné</w:t>
            </w:r>
            <w:r w:rsidR="00652BDA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návrhu zákona – </w:t>
            </w:r>
            <w:r w:rsidR="007C5737" w:rsidRPr="00C25B7D">
              <w:rPr>
                <w:rFonts w:ascii="Times New Roman" w:hAnsi="Times New Roman" w:cs="Times New Roman"/>
                <w:sz w:val="24"/>
                <w:szCs w:val="24"/>
              </w:rPr>
              <w:t>jedna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formálna pripomienka zo strany ZZGK</w:t>
            </w:r>
            <w:r w:rsidR="003F59DC" w:rsidRPr="00C25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zapracovaná do návrhu</w:t>
            </w:r>
            <w:r w:rsidR="00151D22"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zákona</w:t>
            </w:r>
            <w:r w:rsidR="00F25341" w:rsidRPr="00C25B7D">
              <w:rPr>
                <w:rFonts w:ascii="Times New Roman" w:hAnsi="Times New Roman" w:cs="Times New Roman"/>
                <w:sz w:val="24"/>
                <w:szCs w:val="24"/>
              </w:rPr>
              <w:t>. Podpora ZZGK k návrhu zákona</w:t>
            </w:r>
            <w:r w:rsidR="00151D22" w:rsidRPr="00C25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D8237" w14:textId="2E4074B9" w:rsidR="00A63C5D" w:rsidRPr="00C25B7D" w:rsidRDefault="00A63C5D" w:rsidP="00151D2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10 pracovných rokovaní </w:t>
            </w:r>
            <w:r w:rsidR="007C5737"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s komorou 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v priebehu 2 rokov.</w:t>
            </w:r>
          </w:p>
          <w:p w14:paraId="66AAB90E" w14:textId="77777777" w:rsidR="00151D22" w:rsidRPr="00C25B7D" w:rsidRDefault="004A1A15" w:rsidP="00151D2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Hlavné body konzultácií</w:t>
            </w:r>
            <w:r w:rsidR="007C5737"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 a pracovných rokovaní</w:t>
            </w: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D87E9B" w14:textId="6418AF59" w:rsidR="00151D22" w:rsidRPr="00C25B7D" w:rsidRDefault="004A1A15" w:rsidP="00151D22">
            <w:pPr>
              <w:jc w:val="both"/>
              <w:rPr>
                <w:sz w:val="24"/>
                <w:szCs w:val="24"/>
              </w:rPr>
            </w:pPr>
            <w:r w:rsidRPr="00C25B7D">
              <w:rPr>
                <w:sz w:val="24"/>
                <w:szCs w:val="24"/>
              </w:rPr>
              <w:t>N</w:t>
            </w:r>
            <w:r w:rsidR="00F25341" w:rsidRPr="00C25B7D">
              <w:rPr>
                <w:sz w:val="24"/>
                <w:szCs w:val="24"/>
              </w:rPr>
              <w:t xml:space="preserve">ie celkom vyhovujúce znenie doterajšieho zákona prijatého pred 25 rokmi, </w:t>
            </w:r>
            <w:r w:rsidR="00151D22" w:rsidRPr="00C25B7D">
              <w:rPr>
                <w:sz w:val="24"/>
                <w:szCs w:val="24"/>
              </w:rPr>
              <w:t xml:space="preserve">ktoré nedostatočne reflektovalo </w:t>
            </w:r>
            <w:r w:rsidR="00F25341" w:rsidRPr="00C25B7D">
              <w:rPr>
                <w:sz w:val="24"/>
                <w:szCs w:val="24"/>
              </w:rPr>
              <w:t>všeobecné zmeny v slovenskej legislatíve za uplynulé obdobie a spôsobovalo komore</w:t>
            </w:r>
            <w:r w:rsidRPr="00C25B7D">
              <w:rPr>
                <w:sz w:val="24"/>
                <w:szCs w:val="24"/>
              </w:rPr>
              <w:t xml:space="preserve"> </w:t>
            </w:r>
            <w:r w:rsidR="00F25341" w:rsidRPr="00C25B7D">
              <w:rPr>
                <w:sz w:val="24"/>
                <w:szCs w:val="24"/>
              </w:rPr>
              <w:t>problémy v</w:t>
            </w:r>
            <w:r w:rsidR="00151D22" w:rsidRPr="00C25B7D">
              <w:rPr>
                <w:sz w:val="24"/>
                <w:szCs w:val="24"/>
              </w:rPr>
              <w:t> </w:t>
            </w:r>
            <w:r w:rsidR="00F25341" w:rsidRPr="00C25B7D">
              <w:rPr>
                <w:sz w:val="24"/>
                <w:szCs w:val="24"/>
              </w:rPr>
              <w:t>aplika</w:t>
            </w:r>
            <w:r w:rsidR="00151D22" w:rsidRPr="00C25B7D">
              <w:rPr>
                <w:sz w:val="24"/>
                <w:szCs w:val="24"/>
              </w:rPr>
              <w:t xml:space="preserve">čnej </w:t>
            </w:r>
            <w:r w:rsidR="00F25341" w:rsidRPr="00C25B7D">
              <w:rPr>
                <w:sz w:val="24"/>
                <w:szCs w:val="24"/>
              </w:rPr>
              <w:t>praxi (hlavne zosúladenie so smernicou EP o vzájomnom uznávaní profesijnej kvalifikácie transponovanej do</w:t>
            </w:r>
            <w:r w:rsidR="00151D22" w:rsidRPr="00C25B7D">
              <w:rPr>
                <w:sz w:val="24"/>
                <w:szCs w:val="24"/>
              </w:rPr>
              <w:t xml:space="preserve"> </w:t>
            </w:r>
            <w:r w:rsidR="00F25341" w:rsidRPr="00C25B7D">
              <w:rPr>
                <w:sz w:val="24"/>
                <w:szCs w:val="24"/>
              </w:rPr>
              <w:t>zákona</w:t>
            </w:r>
            <w:r w:rsidR="001B20AD" w:rsidRPr="00C25B7D">
              <w:rPr>
                <w:sz w:val="24"/>
                <w:szCs w:val="24"/>
              </w:rPr>
              <w:t xml:space="preserve"> </w:t>
            </w:r>
            <w:r w:rsidR="00F25341" w:rsidRPr="00C25B7D">
              <w:rPr>
                <w:sz w:val="24"/>
                <w:szCs w:val="24"/>
              </w:rPr>
              <w:t>č.</w:t>
            </w:r>
            <w:r w:rsidR="003F59DC" w:rsidRPr="00C25B7D">
              <w:rPr>
                <w:sz w:val="24"/>
                <w:szCs w:val="24"/>
              </w:rPr>
              <w:t xml:space="preserve"> 422/2015 Z.</w:t>
            </w:r>
            <w:r w:rsidR="002C1B6F" w:rsidRPr="00C25B7D">
              <w:rPr>
                <w:sz w:val="24"/>
                <w:szCs w:val="24"/>
              </w:rPr>
              <w:t xml:space="preserve"> </w:t>
            </w:r>
            <w:r w:rsidR="003F59DC" w:rsidRPr="00C25B7D">
              <w:rPr>
                <w:sz w:val="24"/>
                <w:szCs w:val="24"/>
              </w:rPr>
              <w:t xml:space="preserve">z. o uznávaní </w:t>
            </w:r>
            <w:r w:rsidR="00652BDA">
              <w:rPr>
                <w:sz w:val="24"/>
                <w:szCs w:val="24"/>
              </w:rPr>
              <w:t>odborných kvalifikácií a o zmene a doplnení niektorých zákonov v znení neskorších predpisov</w:t>
            </w:r>
            <w:r w:rsidR="003F59DC" w:rsidRPr="00C25B7D">
              <w:rPr>
                <w:sz w:val="24"/>
                <w:szCs w:val="24"/>
              </w:rPr>
              <w:t>).</w:t>
            </w:r>
            <w:r w:rsidR="00151D22" w:rsidRPr="00C25B7D">
              <w:rPr>
                <w:sz w:val="24"/>
                <w:szCs w:val="24"/>
              </w:rPr>
              <w:t xml:space="preserve"> Logickejšie </w:t>
            </w:r>
            <w:r w:rsidRPr="00C25B7D">
              <w:rPr>
                <w:sz w:val="24"/>
                <w:szCs w:val="24"/>
              </w:rPr>
              <w:t xml:space="preserve">a prehľadnejšie usporiadanie paragrafov zákona. Jasnejšie </w:t>
            </w:r>
            <w:r w:rsidR="00151D22" w:rsidRPr="00C25B7D">
              <w:rPr>
                <w:sz w:val="24"/>
                <w:szCs w:val="24"/>
              </w:rPr>
              <w:t xml:space="preserve">a podrobnejšie definovanie práv </w:t>
            </w:r>
            <w:r w:rsidRPr="00C25B7D">
              <w:rPr>
                <w:sz w:val="24"/>
                <w:szCs w:val="24"/>
              </w:rPr>
              <w:t>a povinnosti orgánov komory a členov komory.</w:t>
            </w:r>
            <w:r w:rsidR="003F59DC" w:rsidRPr="00C25B7D">
              <w:rPr>
                <w:i/>
                <w:sz w:val="24"/>
                <w:szCs w:val="24"/>
              </w:rPr>
              <w:t xml:space="preserve"> </w:t>
            </w:r>
            <w:r w:rsidR="00F25341" w:rsidRPr="00C25B7D">
              <w:rPr>
                <w:i/>
                <w:sz w:val="24"/>
                <w:szCs w:val="24"/>
              </w:rPr>
              <w:t xml:space="preserve"> </w:t>
            </w:r>
          </w:p>
          <w:p w14:paraId="6FB731D3" w14:textId="31DEFE71" w:rsidR="00151D22" w:rsidRPr="00C25B7D" w:rsidRDefault="00151D22" w:rsidP="00151D22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7D">
              <w:rPr>
                <w:rFonts w:ascii="Times New Roman" w:hAnsi="Times New Roman" w:cs="Times New Roman"/>
                <w:sz w:val="24"/>
                <w:szCs w:val="24"/>
              </w:rPr>
              <w:t>Na portáli Slov-lex bola zverejnená predbežná informácia o pripravovanom návrhu právneho predpisu, pričom verejnosť mala možnosť zapojiť sa do prípravy právneho predpisu formou zasielania podnetov alebo návrhov.</w:t>
            </w:r>
          </w:p>
        </w:tc>
      </w:tr>
      <w:tr w:rsidR="00954CEB" w:rsidRPr="00C25B7D" w14:paraId="2B87B823" w14:textId="77777777" w:rsidTr="00FE0D10">
        <w:tc>
          <w:tcPr>
            <w:tcW w:w="9212" w:type="dxa"/>
            <w:shd w:val="clear" w:color="auto" w:fill="D9D9D9" w:themeFill="background1" w:themeFillShade="D9"/>
          </w:tcPr>
          <w:p w14:paraId="1F271EE4" w14:textId="77777777" w:rsidR="009F2DFA" w:rsidRPr="00C25B7D" w:rsidRDefault="002B1108" w:rsidP="00124D29">
            <w:pPr>
              <w:jc w:val="both"/>
              <w:rPr>
                <w:b/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>3</w:t>
            </w:r>
            <w:r w:rsidR="009F2DFA" w:rsidRPr="00C25B7D">
              <w:rPr>
                <w:b/>
                <w:sz w:val="24"/>
                <w:szCs w:val="24"/>
              </w:rPr>
              <w:t>.3 Náklady regulácie</w:t>
            </w:r>
          </w:p>
          <w:p w14:paraId="3AD8D59D" w14:textId="77777777" w:rsidR="009F2DFA" w:rsidRPr="00C25B7D" w:rsidRDefault="009F2DFA" w:rsidP="00124D29">
            <w:pPr>
              <w:jc w:val="both"/>
              <w:rPr>
                <w:b/>
                <w:sz w:val="24"/>
                <w:szCs w:val="24"/>
              </w:rPr>
            </w:pPr>
            <w:r w:rsidRPr="00C25B7D">
              <w:rPr>
                <w:sz w:val="24"/>
                <w:szCs w:val="24"/>
              </w:rPr>
              <w:t xml:space="preserve">      - </w:t>
            </w:r>
            <w:r w:rsidRPr="00C25B7D">
              <w:rPr>
                <w:b/>
                <w:sz w:val="24"/>
                <w:szCs w:val="24"/>
              </w:rPr>
              <w:t>z toho MSP</w:t>
            </w:r>
          </w:p>
        </w:tc>
      </w:tr>
      <w:tr w:rsidR="00954CEB" w:rsidRPr="00C25B7D" w14:paraId="5E2A4A9D" w14:textId="77777777" w:rsidTr="00FE0D10">
        <w:tc>
          <w:tcPr>
            <w:tcW w:w="9212" w:type="dxa"/>
            <w:tcBorders>
              <w:bottom w:val="single" w:sz="4" w:space="0" w:color="auto"/>
            </w:tcBorders>
          </w:tcPr>
          <w:p w14:paraId="10AFD0DD" w14:textId="77777777" w:rsidR="009F2DFA" w:rsidRPr="00C25B7D" w:rsidRDefault="002B1108" w:rsidP="00124D29">
            <w:pPr>
              <w:jc w:val="both"/>
              <w:rPr>
                <w:b/>
                <w:i/>
                <w:sz w:val="24"/>
                <w:szCs w:val="24"/>
              </w:rPr>
            </w:pPr>
            <w:r w:rsidRPr="00C25B7D">
              <w:rPr>
                <w:b/>
                <w:i/>
                <w:sz w:val="24"/>
                <w:szCs w:val="24"/>
              </w:rPr>
              <w:t>3</w:t>
            </w:r>
            <w:r w:rsidR="009F2DFA" w:rsidRPr="00C25B7D">
              <w:rPr>
                <w:b/>
                <w:i/>
                <w:sz w:val="24"/>
                <w:szCs w:val="24"/>
              </w:rPr>
              <w:t>.3.1 Priame finančné náklady</w:t>
            </w:r>
          </w:p>
          <w:p w14:paraId="43EC5FF6" w14:textId="77777777" w:rsidR="009F2DFA" w:rsidRPr="00C25B7D" w:rsidRDefault="009F2DFA" w:rsidP="00124D29">
            <w:pPr>
              <w:jc w:val="both"/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54CEB" w:rsidRPr="00C25B7D" w14:paraId="718CE8FD" w14:textId="77777777" w:rsidTr="00FE0D10">
        <w:tc>
          <w:tcPr>
            <w:tcW w:w="9212" w:type="dxa"/>
            <w:tcBorders>
              <w:bottom w:val="single" w:sz="4" w:space="0" w:color="auto"/>
            </w:tcBorders>
          </w:tcPr>
          <w:p w14:paraId="177D589B" w14:textId="442B179A" w:rsidR="009F2DFA" w:rsidRPr="00C25B7D" w:rsidRDefault="004A1A15" w:rsidP="00124D29">
            <w:pPr>
              <w:jc w:val="both"/>
              <w:rPr>
                <w:b/>
                <w:i/>
                <w:sz w:val="24"/>
                <w:szCs w:val="24"/>
              </w:rPr>
            </w:pPr>
            <w:r w:rsidRPr="00C25B7D">
              <w:rPr>
                <w:b/>
                <w:i/>
                <w:sz w:val="24"/>
                <w:szCs w:val="24"/>
              </w:rPr>
              <w:t xml:space="preserve">Negatívne finančné </w:t>
            </w:r>
            <w:r w:rsidR="002B761A" w:rsidRPr="00C25B7D">
              <w:rPr>
                <w:b/>
                <w:i/>
                <w:sz w:val="24"/>
                <w:szCs w:val="24"/>
              </w:rPr>
              <w:t>náklady</w:t>
            </w:r>
            <w:r w:rsidRPr="00C25B7D">
              <w:rPr>
                <w:b/>
                <w:i/>
                <w:sz w:val="24"/>
                <w:szCs w:val="24"/>
              </w:rPr>
              <w:t>:</w:t>
            </w:r>
          </w:p>
          <w:p w14:paraId="66CE818A" w14:textId="65D9AA95" w:rsidR="00D43590" w:rsidRPr="00C25B7D" w:rsidRDefault="00E74520" w:rsidP="00124D29">
            <w:pPr>
              <w:jc w:val="both"/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t>- Jednora</w:t>
            </w:r>
            <w:r w:rsidR="00D43590" w:rsidRPr="00C25B7D">
              <w:rPr>
                <w:bCs/>
                <w:sz w:val="24"/>
                <w:szCs w:val="24"/>
              </w:rPr>
              <w:t>zový poplatok za kvalifikačnú skúšku osobitnej odbornej spôsobilosti AGK v</w:t>
            </w:r>
            <w:r w:rsidR="00C25B7D">
              <w:rPr>
                <w:bCs/>
                <w:sz w:val="24"/>
                <w:szCs w:val="24"/>
              </w:rPr>
              <w:t xml:space="preserve"> sume </w:t>
            </w:r>
            <w:r w:rsidR="00D43590" w:rsidRPr="00C25B7D">
              <w:rPr>
                <w:bCs/>
                <w:sz w:val="24"/>
                <w:szCs w:val="24"/>
              </w:rPr>
              <w:t>200 €.</w:t>
            </w:r>
          </w:p>
          <w:p w14:paraId="2B6BDF11" w14:textId="2307A6EE" w:rsidR="002B761A" w:rsidRPr="00C25B7D" w:rsidRDefault="002B761A" w:rsidP="00124D29">
            <w:pPr>
              <w:jc w:val="both"/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t xml:space="preserve">- </w:t>
            </w:r>
            <w:r w:rsidR="00E74520" w:rsidRPr="00C25B7D">
              <w:rPr>
                <w:bCs/>
                <w:sz w:val="24"/>
                <w:szCs w:val="24"/>
              </w:rPr>
              <w:t>Jednora</w:t>
            </w:r>
            <w:r w:rsidR="00D43590" w:rsidRPr="00C25B7D">
              <w:rPr>
                <w:bCs/>
                <w:sz w:val="24"/>
                <w:szCs w:val="24"/>
              </w:rPr>
              <w:t xml:space="preserve">zový poplatok za vydanie oprávnenia na činnosť AGK </w:t>
            </w:r>
            <w:r w:rsidR="00C25B7D" w:rsidRPr="00C25B7D">
              <w:rPr>
                <w:bCs/>
                <w:sz w:val="24"/>
                <w:szCs w:val="24"/>
              </w:rPr>
              <w:t>v</w:t>
            </w:r>
            <w:r w:rsidR="00C25B7D">
              <w:rPr>
                <w:bCs/>
                <w:sz w:val="24"/>
                <w:szCs w:val="24"/>
              </w:rPr>
              <w:t xml:space="preserve"> sume </w:t>
            </w:r>
            <w:r w:rsidR="00D43590" w:rsidRPr="00C25B7D">
              <w:rPr>
                <w:bCs/>
                <w:sz w:val="24"/>
                <w:szCs w:val="24"/>
              </w:rPr>
              <w:t>40 €.</w:t>
            </w:r>
          </w:p>
          <w:p w14:paraId="416C142A" w14:textId="2BBA6876" w:rsidR="00D43590" w:rsidRPr="00C25B7D" w:rsidRDefault="00D43590" w:rsidP="00124D29">
            <w:pPr>
              <w:tabs>
                <w:tab w:val="left" w:pos="7980"/>
              </w:tabs>
              <w:jc w:val="both"/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t xml:space="preserve">- </w:t>
            </w:r>
            <w:r w:rsidR="000A1049" w:rsidRPr="00C25B7D">
              <w:rPr>
                <w:bCs/>
                <w:sz w:val="24"/>
                <w:szCs w:val="24"/>
              </w:rPr>
              <w:t>Č</w:t>
            </w:r>
            <w:r w:rsidRPr="00C25B7D">
              <w:rPr>
                <w:bCs/>
                <w:sz w:val="24"/>
                <w:szCs w:val="24"/>
              </w:rPr>
              <w:t xml:space="preserve">lenský príspevok </w:t>
            </w:r>
            <w:r w:rsidR="00A102C4" w:rsidRPr="00C25B7D">
              <w:rPr>
                <w:bCs/>
                <w:sz w:val="24"/>
                <w:szCs w:val="24"/>
              </w:rPr>
              <w:t xml:space="preserve">komore </w:t>
            </w:r>
            <w:r w:rsidR="00C25B7D" w:rsidRPr="00C25B7D">
              <w:rPr>
                <w:bCs/>
                <w:sz w:val="24"/>
                <w:szCs w:val="24"/>
              </w:rPr>
              <w:t>v</w:t>
            </w:r>
            <w:r w:rsidR="00C25B7D">
              <w:rPr>
                <w:bCs/>
                <w:sz w:val="24"/>
                <w:szCs w:val="24"/>
              </w:rPr>
              <w:t xml:space="preserve"> sume </w:t>
            </w:r>
            <w:r w:rsidR="00A102C4" w:rsidRPr="00C25B7D">
              <w:rPr>
                <w:bCs/>
                <w:sz w:val="24"/>
                <w:szCs w:val="24"/>
              </w:rPr>
              <w:t>166 €</w:t>
            </w:r>
            <w:r w:rsidR="000A1049" w:rsidRPr="00C25B7D">
              <w:rPr>
                <w:bCs/>
                <w:sz w:val="24"/>
                <w:szCs w:val="24"/>
              </w:rPr>
              <w:t>/rok</w:t>
            </w:r>
            <w:r w:rsidR="00A102C4" w:rsidRPr="00C25B7D">
              <w:rPr>
                <w:bCs/>
                <w:sz w:val="24"/>
                <w:szCs w:val="24"/>
              </w:rPr>
              <w:t>.</w:t>
            </w:r>
          </w:p>
          <w:p w14:paraId="3BCAD902" w14:textId="29464445" w:rsidR="00A102C4" w:rsidRDefault="00A102C4" w:rsidP="00124D29">
            <w:pPr>
              <w:jc w:val="both"/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t xml:space="preserve">- Povinné </w:t>
            </w:r>
            <w:r w:rsidR="000A1049" w:rsidRPr="00C25B7D">
              <w:rPr>
                <w:bCs/>
                <w:sz w:val="24"/>
                <w:szCs w:val="24"/>
              </w:rPr>
              <w:t xml:space="preserve">zmluvné poistenie zodpovednosti </w:t>
            </w:r>
            <w:r w:rsidR="000B5493" w:rsidRPr="00C25B7D">
              <w:rPr>
                <w:bCs/>
                <w:sz w:val="24"/>
                <w:szCs w:val="24"/>
              </w:rPr>
              <w:t xml:space="preserve">za škodu </w:t>
            </w:r>
            <w:r w:rsidR="000A1049" w:rsidRPr="00C25B7D">
              <w:rPr>
                <w:bCs/>
                <w:sz w:val="24"/>
                <w:szCs w:val="24"/>
              </w:rPr>
              <w:t xml:space="preserve">pri výkone činnosti AGK </w:t>
            </w:r>
            <w:r w:rsidR="00FE0D10" w:rsidRPr="00C25B7D">
              <w:rPr>
                <w:bCs/>
                <w:sz w:val="24"/>
                <w:szCs w:val="24"/>
              </w:rPr>
              <w:t xml:space="preserve">a poistenie právnej ochrany </w:t>
            </w:r>
            <w:r w:rsidR="00C25B7D" w:rsidRPr="00C25B7D">
              <w:rPr>
                <w:bCs/>
                <w:sz w:val="24"/>
                <w:szCs w:val="24"/>
              </w:rPr>
              <w:t>v</w:t>
            </w:r>
            <w:r w:rsidR="00C25B7D">
              <w:rPr>
                <w:bCs/>
                <w:sz w:val="24"/>
                <w:szCs w:val="24"/>
              </w:rPr>
              <w:t xml:space="preserve"> sume </w:t>
            </w:r>
            <w:r w:rsidR="000A1049" w:rsidRPr="00C25B7D">
              <w:rPr>
                <w:bCs/>
                <w:sz w:val="24"/>
                <w:szCs w:val="24"/>
              </w:rPr>
              <w:t>30,50 €/rok.</w:t>
            </w:r>
          </w:p>
          <w:p w14:paraId="07B5D6E6" w14:textId="7B0BEC96" w:rsidR="00021A84" w:rsidRPr="00C25B7D" w:rsidRDefault="00021A84" w:rsidP="00124D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dochádza k zvýšeniu limitov na pokuty a to od 500 do 5000 €, ale vzhľadom na to, že za rok 2019 nebola uložená ani jedna pokuta a v rokoch 2018 to bolo 22 pokút v celovej sume 2150 € a v roku 2020 26 pokút v celkovej sume 2500 €, </w:t>
            </w:r>
            <w:r w:rsidR="001C5F7A">
              <w:rPr>
                <w:bCs/>
                <w:sz w:val="24"/>
                <w:szCs w:val="24"/>
              </w:rPr>
              <w:t xml:space="preserve">to znamená v priemere ani nie 100 € na jednu pokutu. Z uvedeného sa dá vyvodiť záver, že </w:t>
            </w:r>
            <w:r>
              <w:rPr>
                <w:bCs/>
                <w:sz w:val="24"/>
                <w:szCs w:val="24"/>
              </w:rPr>
              <w:t>nie je predpoklad zvýšenia výberu pokút s negatívnym dopadom na podnikateľov.</w:t>
            </w:r>
          </w:p>
          <w:p w14:paraId="7668A04C" w14:textId="3A1E2220" w:rsidR="000A1049" w:rsidRPr="00C25B7D" w:rsidRDefault="000A1049" w:rsidP="00124D29">
            <w:pPr>
              <w:jc w:val="both"/>
              <w:rPr>
                <w:b/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>Pozitívne finančné vplyvy:</w:t>
            </w:r>
          </w:p>
          <w:p w14:paraId="311006CF" w14:textId="435CADD5" w:rsidR="000A1049" w:rsidRPr="00C25B7D" w:rsidRDefault="000A1049" w:rsidP="00124D29">
            <w:pPr>
              <w:jc w:val="both"/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t xml:space="preserve">- Komora, ako poistník, uzatvára </w:t>
            </w:r>
            <w:r w:rsidR="00F55BC0" w:rsidRPr="00C25B7D">
              <w:rPr>
                <w:bCs/>
                <w:sz w:val="24"/>
                <w:szCs w:val="24"/>
              </w:rPr>
              <w:t xml:space="preserve">so zmluvnou poisťovňou </w:t>
            </w:r>
            <w:r w:rsidRPr="00C25B7D">
              <w:rPr>
                <w:bCs/>
                <w:sz w:val="24"/>
                <w:szCs w:val="24"/>
              </w:rPr>
              <w:t xml:space="preserve">každoročne pre všetkých svojich členov hromadné povinné zmluvné poistenie zodpovednosti </w:t>
            </w:r>
            <w:r w:rsidR="000B5493" w:rsidRPr="00C25B7D">
              <w:rPr>
                <w:bCs/>
                <w:sz w:val="24"/>
                <w:szCs w:val="24"/>
              </w:rPr>
              <w:t xml:space="preserve">za škodu </w:t>
            </w:r>
            <w:r w:rsidRPr="00C25B7D">
              <w:rPr>
                <w:bCs/>
                <w:sz w:val="24"/>
                <w:szCs w:val="24"/>
              </w:rPr>
              <w:t>pri výkone či</w:t>
            </w:r>
            <w:r w:rsidR="002C2888" w:rsidRPr="00C25B7D">
              <w:rPr>
                <w:bCs/>
                <w:sz w:val="24"/>
                <w:szCs w:val="24"/>
              </w:rPr>
              <w:t>n</w:t>
            </w:r>
            <w:r w:rsidRPr="00C25B7D">
              <w:rPr>
                <w:bCs/>
                <w:sz w:val="24"/>
                <w:szCs w:val="24"/>
              </w:rPr>
              <w:t>n</w:t>
            </w:r>
            <w:r w:rsidR="00F55BC0" w:rsidRPr="00C25B7D">
              <w:rPr>
                <w:bCs/>
                <w:sz w:val="24"/>
                <w:szCs w:val="24"/>
              </w:rPr>
              <w:t>o</w:t>
            </w:r>
            <w:r w:rsidRPr="00C25B7D">
              <w:rPr>
                <w:bCs/>
                <w:sz w:val="24"/>
                <w:szCs w:val="24"/>
              </w:rPr>
              <w:t xml:space="preserve">sti AGK vo zvýhodnenej výške poistného 30,50 € na člena , kde poistné plnenie </w:t>
            </w:r>
            <w:r w:rsidR="00FE0D10" w:rsidRPr="00C25B7D">
              <w:rPr>
                <w:bCs/>
                <w:sz w:val="24"/>
                <w:szCs w:val="24"/>
              </w:rPr>
              <w:t xml:space="preserve">za škodu </w:t>
            </w:r>
            <w:r w:rsidRPr="00C25B7D">
              <w:rPr>
                <w:bCs/>
                <w:sz w:val="24"/>
                <w:szCs w:val="24"/>
              </w:rPr>
              <w:t>je až do výšky 6</w:t>
            </w:r>
            <w:r w:rsidR="00FE0D10" w:rsidRPr="00C25B7D">
              <w:rPr>
                <w:bCs/>
                <w:sz w:val="24"/>
                <w:szCs w:val="24"/>
              </w:rPr>
              <w:t>7 0</w:t>
            </w:r>
            <w:r w:rsidRPr="00C25B7D">
              <w:rPr>
                <w:bCs/>
                <w:sz w:val="24"/>
                <w:szCs w:val="24"/>
              </w:rPr>
              <w:t>00 €/rok na člena</w:t>
            </w:r>
            <w:r w:rsidR="00FE0D10" w:rsidRPr="00C25B7D">
              <w:rPr>
                <w:bCs/>
                <w:sz w:val="24"/>
                <w:szCs w:val="24"/>
              </w:rPr>
              <w:t xml:space="preserve"> a poistenie právnej ochrany je do výšky 7 000 €/ročne na člena</w:t>
            </w:r>
            <w:r w:rsidRPr="00C25B7D">
              <w:rPr>
                <w:bCs/>
                <w:sz w:val="24"/>
                <w:szCs w:val="24"/>
              </w:rPr>
              <w:t xml:space="preserve">. Pri individuálnom poisťovaní sa by AGK zaplatil rádovo </w:t>
            </w:r>
            <w:r w:rsidR="000B5493" w:rsidRPr="00C25B7D">
              <w:rPr>
                <w:bCs/>
                <w:sz w:val="24"/>
                <w:szCs w:val="24"/>
              </w:rPr>
              <w:t xml:space="preserve">minimálne </w:t>
            </w:r>
            <w:r w:rsidRPr="00C25B7D">
              <w:rPr>
                <w:bCs/>
                <w:sz w:val="24"/>
                <w:szCs w:val="24"/>
              </w:rPr>
              <w:t>cca 200 €/ročne</w:t>
            </w:r>
            <w:r w:rsidR="000B5493" w:rsidRPr="00C25B7D">
              <w:rPr>
                <w:bCs/>
                <w:sz w:val="24"/>
                <w:szCs w:val="24"/>
              </w:rPr>
              <w:t>, čím sa členom v podstate eliminujú každoročné finančné náklady na členské príspevky komore.</w:t>
            </w:r>
          </w:p>
          <w:p w14:paraId="2C70A403" w14:textId="564F961C" w:rsidR="00E423A8" w:rsidRPr="00C25B7D" w:rsidRDefault="00E423A8" w:rsidP="00124D29">
            <w:pPr>
              <w:jc w:val="both"/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t>- Komora pravidelne ročne organizuje alebo spoluorganizuje rôzne školenia, semináre a konferencie v rámci celoživotného vzdelávania za zvýhodnené ceny pre členov.</w:t>
            </w:r>
            <w:r w:rsidR="00AE1029" w:rsidRPr="00C25B7D">
              <w:rPr>
                <w:bCs/>
                <w:sz w:val="24"/>
                <w:szCs w:val="24"/>
              </w:rPr>
              <w:t xml:space="preserve"> Informuje </w:t>
            </w:r>
            <w:r w:rsidR="006A6AD7" w:rsidRPr="00C25B7D">
              <w:rPr>
                <w:bCs/>
                <w:sz w:val="24"/>
                <w:szCs w:val="24"/>
              </w:rPr>
              <w:t xml:space="preserve">členov </w:t>
            </w:r>
            <w:r w:rsidR="00AE1029" w:rsidRPr="00C25B7D">
              <w:rPr>
                <w:bCs/>
                <w:sz w:val="24"/>
                <w:szCs w:val="24"/>
              </w:rPr>
              <w:t xml:space="preserve">formou krátkych správ o zmenách v legislatíve, týkajúcej sa podnikania, daňových a odvodových povinností. </w:t>
            </w:r>
            <w:r w:rsidR="006A6AD7" w:rsidRPr="00C25B7D">
              <w:rPr>
                <w:bCs/>
                <w:sz w:val="24"/>
                <w:szCs w:val="24"/>
              </w:rPr>
              <w:t xml:space="preserve"> </w:t>
            </w:r>
          </w:p>
          <w:p w14:paraId="5435B7D2" w14:textId="4436DBCA" w:rsidR="00E74520" w:rsidRPr="00C25B7D" w:rsidRDefault="00E74520" w:rsidP="00124D29">
            <w:pPr>
              <w:jc w:val="both"/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t>Ďalšie pozitívne vplyvy:</w:t>
            </w:r>
          </w:p>
          <w:p w14:paraId="29983E08" w14:textId="60F2A600" w:rsidR="0018658D" w:rsidRPr="00C25B7D" w:rsidRDefault="0018658D" w:rsidP="0018658D">
            <w:pPr>
              <w:jc w:val="both"/>
              <w:rPr>
                <w:sz w:val="24"/>
                <w:szCs w:val="24"/>
              </w:rPr>
            </w:pPr>
            <w:r w:rsidRPr="00C25B7D">
              <w:rPr>
                <w:iCs/>
                <w:sz w:val="24"/>
                <w:szCs w:val="24"/>
              </w:rPr>
              <w:t xml:space="preserve">- Komora niekoľkokrát ročne vydáva na vyžiadanie rôznych organizácií odborné stanoviská, </w:t>
            </w:r>
            <w:r w:rsidR="006A6AD7" w:rsidRPr="00C25B7D">
              <w:rPr>
                <w:iCs/>
                <w:sz w:val="24"/>
                <w:szCs w:val="24"/>
              </w:rPr>
              <w:t>napr.</w:t>
            </w:r>
            <w:r w:rsidRPr="00C25B7D">
              <w:rPr>
                <w:iCs/>
                <w:sz w:val="24"/>
                <w:szCs w:val="24"/>
              </w:rPr>
              <w:t xml:space="preserve"> pre Úrad pre verejné obstarávanie, k verejným súťažiam a k námietkam uchádzačov k verejným súťažiam, kde súčasťou súťaže sú geodetické a kartografické činnosti, alebo činnosť autorizovaných geodetov a kartografov,</w:t>
            </w:r>
          </w:p>
          <w:p w14:paraId="5104ECFA" w14:textId="7F0CFFE4" w:rsidR="0018658D" w:rsidRPr="00C25B7D" w:rsidRDefault="0018658D" w:rsidP="0018658D">
            <w:pPr>
              <w:jc w:val="both"/>
              <w:rPr>
                <w:sz w:val="24"/>
                <w:szCs w:val="24"/>
              </w:rPr>
            </w:pPr>
            <w:r w:rsidRPr="00C25B7D">
              <w:rPr>
                <w:iCs/>
                <w:sz w:val="24"/>
                <w:szCs w:val="24"/>
              </w:rPr>
              <w:t>- Komora rieši a vydáva stanoviská k dopytom klientov autorizovaných geodetov a kartografov ako aj  k ich prípadným sťažnostiam,</w:t>
            </w:r>
          </w:p>
          <w:p w14:paraId="4A016310" w14:textId="0E89C40C" w:rsidR="0018658D" w:rsidRPr="00C25B7D" w:rsidRDefault="00BA10B4" w:rsidP="0018658D">
            <w:pPr>
              <w:jc w:val="both"/>
              <w:rPr>
                <w:sz w:val="24"/>
                <w:szCs w:val="24"/>
              </w:rPr>
            </w:pPr>
            <w:r w:rsidRPr="00C25B7D">
              <w:rPr>
                <w:sz w:val="24"/>
                <w:szCs w:val="24"/>
              </w:rPr>
              <w:t xml:space="preserve">- </w:t>
            </w:r>
            <w:r w:rsidR="0018658D" w:rsidRPr="00C25B7D">
              <w:rPr>
                <w:iCs/>
                <w:sz w:val="24"/>
                <w:szCs w:val="24"/>
              </w:rPr>
              <w:t>Komora úzko spolupracuje s komorami a inými profesijnými organizáciami doma a v zahraničí (</w:t>
            </w:r>
            <w:r w:rsidR="006A6AD7" w:rsidRPr="00C25B7D">
              <w:rPr>
                <w:iCs/>
                <w:sz w:val="24"/>
                <w:szCs w:val="24"/>
              </w:rPr>
              <w:t xml:space="preserve">napr. </w:t>
            </w:r>
            <w:r w:rsidR="0018658D" w:rsidRPr="00C25B7D">
              <w:rPr>
                <w:iCs/>
                <w:sz w:val="24"/>
                <w:szCs w:val="24"/>
              </w:rPr>
              <w:t>Slovenská komora stavebných inžinierov a Slovenská komora architektov). </w:t>
            </w:r>
          </w:p>
          <w:p w14:paraId="32423933" w14:textId="5632A9CB" w:rsidR="0018658D" w:rsidRPr="00C25B7D" w:rsidRDefault="00BA10B4" w:rsidP="0018658D">
            <w:pPr>
              <w:jc w:val="both"/>
              <w:rPr>
                <w:iCs/>
                <w:sz w:val="24"/>
                <w:szCs w:val="24"/>
              </w:rPr>
            </w:pPr>
            <w:r w:rsidRPr="00C25B7D">
              <w:rPr>
                <w:iCs/>
                <w:sz w:val="24"/>
                <w:szCs w:val="24"/>
              </w:rPr>
              <w:t xml:space="preserve">- </w:t>
            </w:r>
            <w:r w:rsidR="0018658D" w:rsidRPr="00C25B7D">
              <w:rPr>
                <w:iCs/>
                <w:sz w:val="24"/>
                <w:szCs w:val="24"/>
              </w:rPr>
              <w:t>Komora je od r. 1998 veľmi aktívnym členom Medzinárodnej federácie geodetov FIG (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Fédération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> 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Internationale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 xml:space="preserve"> des 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Géométres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>), ktorá združuje geodetické profesijné organizácie z viac ako 100 štátov sveta. Od r.</w:t>
            </w:r>
            <w:r w:rsidR="006A6AD7" w:rsidRPr="00C25B7D">
              <w:rPr>
                <w:iCs/>
                <w:sz w:val="24"/>
                <w:szCs w:val="24"/>
              </w:rPr>
              <w:t xml:space="preserve"> </w:t>
            </w:r>
            <w:r w:rsidR="0018658D" w:rsidRPr="00C25B7D">
              <w:rPr>
                <w:iCs/>
                <w:sz w:val="24"/>
                <w:szCs w:val="24"/>
              </w:rPr>
              <w:t>1999 je komora aj členom Rady európskych geodetov CLGE (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Comité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de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Liaison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 xml:space="preserve"> des 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Géométres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> 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Européens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>), ktorá združuje geodetov z 34 krajín Európy. Okrem vzájomnej intenzívnej výmeny skúseností a  "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Best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18658D" w:rsidRPr="00C25B7D">
              <w:rPr>
                <w:iCs/>
                <w:sz w:val="24"/>
                <w:szCs w:val="24"/>
              </w:rPr>
              <w:t>Practices</w:t>
            </w:r>
            <w:proofErr w:type="spellEnd"/>
            <w:r w:rsidR="0018658D" w:rsidRPr="00C25B7D">
              <w:rPr>
                <w:iCs/>
                <w:sz w:val="24"/>
                <w:szCs w:val="24"/>
              </w:rPr>
              <w:t>", obidve organizácie sú nemalým zdrojom aj najnovších výskumov, noviniek a inovácií v odbore geodézia a kartografia vo svete a v Európe.</w:t>
            </w:r>
          </w:p>
          <w:p w14:paraId="443553F3" w14:textId="2459B967" w:rsidR="006A6AD7" w:rsidRPr="00C25B7D" w:rsidRDefault="006A6AD7" w:rsidP="0018658D">
            <w:pPr>
              <w:jc w:val="both"/>
              <w:rPr>
                <w:iCs/>
                <w:sz w:val="24"/>
                <w:szCs w:val="24"/>
              </w:rPr>
            </w:pPr>
            <w:r w:rsidRPr="00C25B7D">
              <w:rPr>
                <w:iCs/>
                <w:sz w:val="24"/>
                <w:szCs w:val="24"/>
              </w:rPr>
              <w:t>- Navrhovaná právna úprava má súvis aj so stavebným konaním (vyhradené činnosti vo výstavbe).</w:t>
            </w:r>
          </w:p>
          <w:p w14:paraId="01B400BC" w14:textId="2EA15A02" w:rsidR="009F2DFA" w:rsidRPr="00C25B7D" w:rsidRDefault="006A6AD7" w:rsidP="00124D29">
            <w:pPr>
              <w:jc w:val="both"/>
              <w:rPr>
                <w:iCs/>
                <w:sz w:val="24"/>
                <w:szCs w:val="24"/>
              </w:rPr>
            </w:pPr>
            <w:r w:rsidRPr="00C25B7D">
              <w:rPr>
                <w:iCs/>
                <w:sz w:val="24"/>
                <w:szCs w:val="24"/>
              </w:rPr>
              <w:t>- Z uvedeného vyplýva, že jednoznačne prevažuje pozitívny vplyv navrhovanej právnej úpravy na podnikateľské prostredie, oproti negatívnym vplyvom.</w:t>
            </w:r>
          </w:p>
        </w:tc>
      </w:tr>
      <w:tr w:rsidR="00954CEB" w:rsidRPr="00C25B7D" w14:paraId="222E9EFE" w14:textId="77777777" w:rsidTr="00FE0D10">
        <w:tc>
          <w:tcPr>
            <w:tcW w:w="9212" w:type="dxa"/>
            <w:tcBorders>
              <w:bottom w:val="single" w:sz="4" w:space="0" w:color="auto"/>
            </w:tcBorders>
          </w:tcPr>
          <w:p w14:paraId="45D327B1" w14:textId="77777777" w:rsidR="009F2DFA" w:rsidRPr="00C25B7D" w:rsidRDefault="002B1108" w:rsidP="00FE0D10">
            <w:pPr>
              <w:rPr>
                <w:b/>
                <w:i/>
                <w:sz w:val="24"/>
                <w:szCs w:val="24"/>
              </w:rPr>
            </w:pPr>
            <w:r w:rsidRPr="00C25B7D">
              <w:rPr>
                <w:b/>
                <w:i/>
                <w:sz w:val="24"/>
                <w:szCs w:val="24"/>
              </w:rPr>
              <w:lastRenderedPageBreak/>
              <w:t>3</w:t>
            </w:r>
            <w:r w:rsidR="009F2DFA" w:rsidRPr="00C25B7D">
              <w:rPr>
                <w:b/>
                <w:i/>
                <w:sz w:val="24"/>
                <w:szCs w:val="24"/>
              </w:rPr>
              <w:t>.3.2 Nepriame finančné náklady</w:t>
            </w:r>
          </w:p>
          <w:p w14:paraId="50A69854" w14:textId="77777777" w:rsidR="009F2DFA" w:rsidRPr="00C25B7D" w:rsidRDefault="009F2DFA" w:rsidP="00B31A8E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 xml:space="preserve">Vyžaduje si predkladaný návrh dodatočné náklady na nákup tovarov alebo služieb? </w:t>
            </w:r>
            <w:r w:rsidR="00B31A8E" w:rsidRPr="00C25B7D">
              <w:rPr>
                <w:i/>
                <w:sz w:val="24"/>
                <w:szCs w:val="24"/>
              </w:rPr>
              <w:t xml:space="preserve">Zvyšuje predkladaný návrh náklady súvisiace so zamestnávaním? </w:t>
            </w:r>
            <w:r w:rsidRPr="00C25B7D">
              <w:rPr>
                <w:i/>
                <w:sz w:val="24"/>
                <w:szCs w:val="24"/>
              </w:rPr>
              <w:t>Ak áno, popíšte a vyčíslite ich. Uveďte tiež spôsob ich výpočtu.</w:t>
            </w:r>
          </w:p>
        </w:tc>
      </w:tr>
      <w:tr w:rsidR="00954CEB" w:rsidRPr="00C25B7D" w14:paraId="4D5095D3" w14:textId="77777777" w:rsidTr="00FE0D10">
        <w:tc>
          <w:tcPr>
            <w:tcW w:w="9212" w:type="dxa"/>
            <w:tcBorders>
              <w:bottom w:val="single" w:sz="4" w:space="0" w:color="auto"/>
            </w:tcBorders>
          </w:tcPr>
          <w:p w14:paraId="751BF9F1" w14:textId="7F06C6E1" w:rsidR="009F2DFA" w:rsidRPr="00C25B7D" w:rsidRDefault="00DB0586" w:rsidP="00C25B7D">
            <w:pPr>
              <w:jc w:val="both"/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t>- Komora uzatvára každoročne pre svojich členov výhodnú hromadnú zmluvu s ÚNMS na online odber 58 noriem vrátane ich aktualizácií za poplatok 13,76 € na člena ročne, kde pri individuálnej zmluve člena s ÚNMS pri cene cca 10 € za 1 normu, by náklady člena dosahovali cca 580 €.</w:t>
            </w:r>
          </w:p>
        </w:tc>
      </w:tr>
      <w:tr w:rsidR="00954CEB" w:rsidRPr="00C25B7D" w14:paraId="53B2B9AF" w14:textId="77777777" w:rsidTr="00FE0D10">
        <w:tc>
          <w:tcPr>
            <w:tcW w:w="9212" w:type="dxa"/>
            <w:tcBorders>
              <w:bottom w:val="single" w:sz="4" w:space="0" w:color="auto"/>
            </w:tcBorders>
          </w:tcPr>
          <w:p w14:paraId="2790A27C" w14:textId="77777777" w:rsidR="009F2DFA" w:rsidRPr="00C25B7D" w:rsidRDefault="002B1108" w:rsidP="00FE0D10">
            <w:pPr>
              <w:rPr>
                <w:b/>
                <w:i/>
                <w:sz w:val="24"/>
                <w:szCs w:val="24"/>
              </w:rPr>
            </w:pPr>
            <w:r w:rsidRPr="00C25B7D">
              <w:rPr>
                <w:b/>
                <w:i/>
                <w:sz w:val="24"/>
                <w:szCs w:val="24"/>
              </w:rPr>
              <w:t>3</w:t>
            </w:r>
            <w:r w:rsidR="009F2DFA" w:rsidRPr="00C25B7D">
              <w:rPr>
                <w:b/>
                <w:i/>
                <w:sz w:val="24"/>
                <w:szCs w:val="24"/>
              </w:rPr>
              <w:t>.3.3 Administratívne náklady</w:t>
            </w:r>
          </w:p>
          <w:p w14:paraId="72B638EC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54CEB" w:rsidRPr="00C25B7D" w14:paraId="12840135" w14:textId="77777777" w:rsidTr="00FE0D10">
        <w:tc>
          <w:tcPr>
            <w:tcW w:w="9212" w:type="dxa"/>
            <w:tcBorders>
              <w:bottom w:val="single" w:sz="4" w:space="0" w:color="auto"/>
            </w:tcBorders>
          </w:tcPr>
          <w:p w14:paraId="5B276CC1" w14:textId="4208A2DE" w:rsidR="009F2DFA" w:rsidRPr="00C25B7D" w:rsidRDefault="00DB0586" w:rsidP="00FE0D10">
            <w:pPr>
              <w:rPr>
                <w:bCs/>
                <w:sz w:val="24"/>
                <w:szCs w:val="24"/>
              </w:rPr>
            </w:pPr>
            <w:r w:rsidRPr="00C25B7D">
              <w:rPr>
                <w:bCs/>
                <w:sz w:val="24"/>
                <w:szCs w:val="24"/>
              </w:rPr>
              <w:lastRenderedPageBreak/>
              <w:t>Poskytnutie údajov pre overenie bezúhonnosti, povinnosť zložiť sľub, vyplnenie žiadosti a jej doručenie. Celkovo 45,26 eur/1 podnikateľ.</w:t>
            </w:r>
          </w:p>
        </w:tc>
      </w:tr>
      <w:tr w:rsidR="00954CEB" w:rsidRPr="00C25B7D" w14:paraId="4D2B5B57" w14:textId="77777777" w:rsidTr="00FE0D10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6D2F009A" w14:textId="77777777" w:rsidR="009F2DFA" w:rsidRPr="00C25B7D" w:rsidRDefault="002B1108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b/>
                <w:i/>
                <w:sz w:val="24"/>
                <w:szCs w:val="24"/>
              </w:rPr>
              <w:t>3</w:t>
            </w:r>
            <w:r w:rsidR="009F2DFA" w:rsidRPr="00C25B7D">
              <w:rPr>
                <w:b/>
                <w:i/>
                <w:sz w:val="24"/>
                <w:szCs w:val="24"/>
              </w:rPr>
              <w:t>.3.4 Súhrnná tabuľka nákladov regulácie</w:t>
            </w:r>
          </w:p>
          <w:p w14:paraId="3F37168C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54CEB" w:rsidRPr="00C25B7D" w14:paraId="648E47BB" w14:textId="77777777" w:rsidTr="00FE0D10">
              <w:tc>
                <w:tcPr>
                  <w:tcW w:w="2993" w:type="dxa"/>
                </w:tcPr>
                <w:p w14:paraId="3F68C36A" w14:textId="77777777" w:rsidR="009F2DFA" w:rsidRPr="00C25B7D" w:rsidRDefault="009F2DFA" w:rsidP="00FE0D10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14:paraId="311D8915" w14:textId="77777777" w:rsidR="009F2DFA" w:rsidRPr="00C25B7D" w:rsidRDefault="009F2DFA" w:rsidP="00FE0D1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5520C0B8" w14:textId="77777777" w:rsidR="009F2DFA" w:rsidRPr="00C25B7D" w:rsidRDefault="009F2DFA" w:rsidP="00FE0D1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954CEB" w:rsidRPr="00C25B7D" w14:paraId="1A90E6C8" w14:textId="77777777" w:rsidTr="00FE0D10">
              <w:tc>
                <w:tcPr>
                  <w:tcW w:w="2993" w:type="dxa"/>
                </w:tcPr>
                <w:p w14:paraId="4162B88F" w14:textId="77777777" w:rsidR="009F2DFA" w:rsidRPr="00C25B7D" w:rsidRDefault="009F2DFA" w:rsidP="00FE0D10">
                  <w:pPr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034F27CF" w14:textId="5819086F" w:rsidR="009F2DFA" w:rsidRPr="00C25B7D" w:rsidRDefault="00DB0586" w:rsidP="00FE0D1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267,00 eur</w:t>
                  </w:r>
                </w:p>
              </w:tc>
              <w:tc>
                <w:tcPr>
                  <w:tcW w:w="2994" w:type="dxa"/>
                </w:tcPr>
                <w:p w14:paraId="0EB6EC38" w14:textId="407B0E43" w:rsidR="009F2DFA" w:rsidRPr="00C25B7D" w:rsidRDefault="00DB0586" w:rsidP="00FE0D1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194 910,00 eur</w:t>
                  </w:r>
                </w:p>
              </w:tc>
            </w:tr>
            <w:tr w:rsidR="00954CEB" w:rsidRPr="00C25B7D" w14:paraId="2A83C1C0" w14:textId="77777777" w:rsidTr="00FE0D10">
              <w:tc>
                <w:tcPr>
                  <w:tcW w:w="2993" w:type="dxa"/>
                </w:tcPr>
                <w:p w14:paraId="43F2473F" w14:textId="77777777" w:rsidR="009F2DFA" w:rsidRPr="00C25B7D" w:rsidRDefault="009F2DFA" w:rsidP="00FE0D10">
                  <w:pPr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40A40564" w14:textId="40E09CEC" w:rsidR="009F2DFA" w:rsidRPr="00C25B7D" w:rsidRDefault="00DB0586" w:rsidP="00FE0D1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- 86,24 eur</w:t>
                  </w:r>
                </w:p>
              </w:tc>
              <w:tc>
                <w:tcPr>
                  <w:tcW w:w="2994" w:type="dxa"/>
                </w:tcPr>
                <w:p w14:paraId="6F6FAE6F" w14:textId="27EEBE85" w:rsidR="009F2DFA" w:rsidRPr="00C25B7D" w:rsidRDefault="00DB0586" w:rsidP="00FE0D1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- 62 955,20 eur</w:t>
                  </w:r>
                </w:p>
              </w:tc>
            </w:tr>
            <w:tr w:rsidR="00954CEB" w:rsidRPr="00C25B7D" w14:paraId="02C2F5F2" w14:textId="77777777" w:rsidTr="00FE0D10">
              <w:tc>
                <w:tcPr>
                  <w:tcW w:w="2993" w:type="dxa"/>
                </w:tcPr>
                <w:p w14:paraId="1BACAC1B" w14:textId="77777777" w:rsidR="009F2DFA" w:rsidRPr="00C25B7D" w:rsidRDefault="009F2DFA" w:rsidP="00FE0D10">
                  <w:pPr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4A535AFB" w14:textId="32678613" w:rsidR="009F2DFA" w:rsidRPr="00C25B7D" w:rsidRDefault="00DB0586" w:rsidP="00FE0D1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45,26 eur</w:t>
                  </w:r>
                </w:p>
              </w:tc>
              <w:tc>
                <w:tcPr>
                  <w:tcW w:w="2994" w:type="dxa"/>
                </w:tcPr>
                <w:p w14:paraId="7AD61A7C" w14:textId="13EA1B9D" w:rsidR="009F2DFA" w:rsidRPr="00C25B7D" w:rsidRDefault="00DB0586" w:rsidP="00FE0D1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25B7D">
                    <w:rPr>
                      <w:i/>
                      <w:sz w:val="24"/>
                      <w:szCs w:val="24"/>
                    </w:rPr>
                    <w:t>33 039,80 eur</w:t>
                  </w:r>
                </w:p>
              </w:tc>
            </w:tr>
            <w:tr w:rsidR="00954CEB" w:rsidRPr="00C25B7D" w14:paraId="69C7C008" w14:textId="77777777" w:rsidTr="00FE0D10">
              <w:tc>
                <w:tcPr>
                  <w:tcW w:w="2993" w:type="dxa"/>
                </w:tcPr>
                <w:p w14:paraId="0C61F1CD" w14:textId="77777777" w:rsidR="009F2DFA" w:rsidRPr="00C25B7D" w:rsidRDefault="009F2DFA" w:rsidP="00FE0D10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25B7D">
                    <w:rPr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2485F163" w14:textId="76D18AAE" w:rsidR="009F2DFA" w:rsidRPr="00C25B7D" w:rsidRDefault="00DB0586" w:rsidP="00FE0D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25B7D">
                    <w:rPr>
                      <w:b/>
                      <w:i/>
                      <w:sz w:val="24"/>
                      <w:szCs w:val="24"/>
                    </w:rPr>
                    <w:t>226,00 eur</w:t>
                  </w:r>
                </w:p>
              </w:tc>
              <w:tc>
                <w:tcPr>
                  <w:tcW w:w="2994" w:type="dxa"/>
                </w:tcPr>
                <w:p w14:paraId="418A1801" w14:textId="37E84F14" w:rsidR="009F2DFA" w:rsidRPr="00C25B7D" w:rsidRDefault="00DB0586" w:rsidP="00FE0D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25B7D">
                    <w:rPr>
                      <w:b/>
                      <w:i/>
                      <w:sz w:val="24"/>
                      <w:szCs w:val="24"/>
                    </w:rPr>
                    <w:t>164 994,60 eur</w:t>
                  </w:r>
                </w:p>
              </w:tc>
            </w:tr>
          </w:tbl>
          <w:p w14:paraId="2F1ED703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</w:p>
        </w:tc>
      </w:tr>
      <w:tr w:rsidR="00954CEB" w:rsidRPr="00C25B7D" w14:paraId="684D912F" w14:textId="77777777" w:rsidTr="00FE0D10">
        <w:tc>
          <w:tcPr>
            <w:tcW w:w="9212" w:type="dxa"/>
            <w:shd w:val="clear" w:color="auto" w:fill="D9D9D9" w:themeFill="background1" w:themeFillShade="D9"/>
          </w:tcPr>
          <w:p w14:paraId="135BFCDD" w14:textId="77777777" w:rsidR="009F2DFA" w:rsidRPr="00C25B7D" w:rsidRDefault="002B1108" w:rsidP="00FE0D10">
            <w:pPr>
              <w:rPr>
                <w:b/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>3</w:t>
            </w:r>
            <w:r w:rsidR="009F2DFA" w:rsidRPr="00C25B7D">
              <w:rPr>
                <w:b/>
                <w:sz w:val="24"/>
                <w:szCs w:val="24"/>
              </w:rPr>
              <w:t>.4 Konkurencieschopnosť a správanie sa podnikov na trhu</w:t>
            </w:r>
          </w:p>
          <w:p w14:paraId="4B005F1C" w14:textId="77777777" w:rsidR="009F2DFA" w:rsidRPr="00C25B7D" w:rsidRDefault="009F2DFA" w:rsidP="00FE0D10">
            <w:pPr>
              <w:rPr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 xml:space="preserve">       </w:t>
            </w:r>
            <w:r w:rsidRPr="00C25B7D">
              <w:rPr>
                <w:sz w:val="24"/>
                <w:szCs w:val="24"/>
              </w:rPr>
              <w:t xml:space="preserve">- </w:t>
            </w:r>
            <w:r w:rsidRPr="00C25B7D">
              <w:rPr>
                <w:b/>
                <w:sz w:val="24"/>
                <w:szCs w:val="24"/>
              </w:rPr>
              <w:t>z toho MSP</w:t>
            </w:r>
          </w:p>
        </w:tc>
      </w:tr>
      <w:tr w:rsidR="00954CEB" w:rsidRPr="00C25B7D" w14:paraId="10419B5E" w14:textId="77777777" w:rsidTr="00FE0D10">
        <w:tc>
          <w:tcPr>
            <w:tcW w:w="9212" w:type="dxa"/>
            <w:tcBorders>
              <w:bottom w:val="single" w:sz="4" w:space="0" w:color="auto"/>
            </w:tcBorders>
          </w:tcPr>
          <w:p w14:paraId="02C79404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C25B7D">
              <w:rPr>
                <w:i/>
                <w:sz w:val="24"/>
                <w:szCs w:val="24"/>
              </w:rPr>
              <w:t>mikro</w:t>
            </w:r>
            <w:proofErr w:type="spellEnd"/>
            <w:r w:rsidRPr="00C25B7D">
              <w:rPr>
                <w:i/>
                <w:sz w:val="24"/>
                <w:szCs w:val="24"/>
              </w:rPr>
              <w:t>, malé a stredné podniky tzv. MSP)? Ak áno, popíšte.</w:t>
            </w:r>
          </w:p>
          <w:p w14:paraId="3D860C0F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5A89748A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14:paraId="6648C1D9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Ovplyvňuje prístup k financiám? Ak áno, ako?</w:t>
            </w:r>
          </w:p>
        </w:tc>
      </w:tr>
      <w:tr w:rsidR="00954CEB" w:rsidRPr="00C25B7D" w14:paraId="49399AAC" w14:textId="77777777" w:rsidTr="00C25B7D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3FF23074" w14:textId="192D9693" w:rsidR="009F2DFA" w:rsidRPr="00C25B7D" w:rsidRDefault="00E423A8" w:rsidP="00FE0D10">
            <w:pPr>
              <w:rPr>
                <w:sz w:val="24"/>
                <w:szCs w:val="24"/>
              </w:rPr>
            </w:pPr>
            <w:r w:rsidRPr="00C25B7D">
              <w:rPr>
                <w:sz w:val="24"/>
                <w:szCs w:val="24"/>
              </w:rPr>
              <w:t>Nie</w:t>
            </w:r>
          </w:p>
        </w:tc>
      </w:tr>
      <w:tr w:rsidR="00954CEB" w:rsidRPr="00C25B7D" w14:paraId="5CAE50A9" w14:textId="77777777" w:rsidTr="00FE0D10">
        <w:tc>
          <w:tcPr>
            <w:tcW w:w="9212" w:type="dxa"/>
            <w:shd w:val="clear" w:color="auto" w:fill="D9D9D9" w:themeFill="background1" w:themeFillShade="D9"/>
          </w:tcPr>
          <w:p w14:paraId="41EF8BBB" w14:textId="605D05AC" w:rsidR="009F2DFA" w:rsidRPr="00C25B7D" w:rsidRDefault="002B1108" w:rsidP="00FE0D10">
            <w:pPr>
              <w:rPr>
                <w:b/>
                <w:sz w:val="24"/>
                <w:szCs w:val="24"/>
              </w:rPr>
            </w:pPr>
            <w:r w:rsidRPr="00C25B7D">
              <w:rPr>
                <w:b/>
                <w:sz w:val="24"/>
                <w:szCs w:val="24"/>
              </w:rPr>
              <w:t>3</w:t>
            </w:r>
            <w:r w:rsidR="009F2DFA" w:rsidRPr="00C25B7D">
              <w:rPr>
                <w:b/>
                <w:sz w:val="24"/>
                <w:szCs w:val="24"/>
              </w:rPr>
              <w:t xml:space="preserve">.5 Inovácie </w:t>
            </w:r>
          </w:p>
          <w:p w14:paraId="1DD05735" w14:textId="77777777" w:rsidR="009F2DFA" w:rsidRPr="00C25B7D" w:rsidRDefault="009F2DFA" w:rsidP="00FE0D10">
            <w:pPr>
              <w:rPr>
                <w:b/>
                <w:sz w:val="24"/>
                <w:szCs w:val="24"/>
              </w:rPr>
            </w:pPr>
            <w:r w:rsidRPr="00C25B7D">
              <w:rPr>
                <w:sz w:val="24"/>
                <w:szCs w:val="24"/>
              </w:rPr>
              <w:t xml:space="preserve">       - </w:t>
            </w:r>
            <w:r w:rsidRPr="00C25B7D">
              <w:rPr>
                <w:b/>
                <w:sz w:val="24"/>
                <w:szCs w:val="24"/>
              </w:rPr>
              <w:t>z toho MSP</w:t>
            </w:r>
          </w:p>
        </w:tc>
      </w:tr>
      <w:tr w:rsidR="00954CEB" w:rsidRPr="00C25B7D" w14:paraId="151AB44A" w14:textId="77777777" w:rsidTr="00FE0D10">
        <w:tc>
          <w:tcPr>
            <w:tcW w:w="9212" w:type="dxa"/>
          </w:tcPr>
          <w:p w14:paraId="26595D61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Uveďte, ako podporuje navrhovaná zmena inovácie.</w:t>
            </w:r>
          </w:p>
          <w:p w14:paraId="4D6020FD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Zjednodušuje uvedenie alebo rozšírenie nových výrobných metód, technológií a výrobkov na trh?</w:t>
            </w:r>
          </w:p>
          <w:p w14:paraId="7BDE6013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 xml:space="preserve">Uveďte, ako vplýva navrhovaná zmena na </w:t>
            </w:r>
            <w:r w:rsidR="00904C9B" w:rsidRPr="00C25B7D">
              <w:rPr>
                <w:i/>
                <w:sz w:val="24"/>
                <w:szCs w:val="24"/>
              </w:rPr>
              <w:t xml:space="preserve">jednotlivé </w:t>
            </w:r>
            <w:r w:rsidRPr="00C25B7D">
              <w:rPr>
                <w:i/>
                <w:sz w:val="24"/>
                <w:szCs w:val="24"/>
              </w:rPr>
              <w:t>práva duševného vlastníctva (</w:t>
            </w:r>
            <w:r w:rsidR="00904C9B" w:rsidRPr="00C25B7D">
              <w:rPr>
                <w:i/>
                <w:sz w:val="24"/>
                <w:szCs w:val="24"/>
              </w:rPr>
              <w:t xml:space="preserve">napr. </w:t>
            </w:r>
            <w:r w:rsidRPr="00C25B7D">
              <w:rPr>
                <w:i/>
                <w:sz w:val="24"/>
                <w:szCs w:val="24"/>
              </w:rPr>
              <w:t xml:space="preserve">patenty, ochranné známky, </w:t>
            </w:r>
            <w:r w:rsidR="00904C9B" w:rsidRPr="00C25B7D">
              <w:rPr>
                <w:i/>
                <w:sz w:val="24"/>
                <w:szCs w:val="24"/>
              </w:rPr>
              <w:t>autorské práva</w:t>
            </w:r>
            <w:r w:rsidRPr="00C25B7D">
              <w:rPr>
                <w:i/>
                <w:sz w:val="24"/>
                <w:szCs w:val="24"/>
              </w:rPr>
              <w:t>, vlastníctvo know-how).</w:t>
            </w:r>
          </w:p>
          <w:p w14:paraId="1D18B4C3" w14:textId="77777777" w:rsidR="009F2DFA" w:rsidRPr="00C25B7D" w:rsidRDefault="009F2DFA" w:rsidP="00FE0D10">
            <w:pPr>
              <w:rPr>
                <w:i/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Podporuje vyššiu efektivitu výroby/využívania zdrojov? Ak áno, ako?</w:t>
            </w:r>
          </w:p>
          <w:p w14:paraId="57DB5A0E" w14:textId="77777777" w:rsidR="00837639" w:rsidRPr="00C25B7D" w:rsidRDefault="00837639" w:rsidP="00FE0D10">
            <w:pPr>
              <w:rPr>
                <w:sz w:val="24"/>
                <w:szCs w:val="24"/>
              </w:rPr>
            </w:pPr>
            <w:r w:rsidRPr="00C25B7D">
              <w:rPr>
                <w:i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9F2DFA" w:rsidRPr="00C25B7D" w14:paraId="0FB8CF8C" w14:textId="77777777" w:rsidTr="00C25B7D">
        <w:trPr>
          <w:trHeight w:val="451"/>
        </w:trPr>
        <w:tc>
          <w:tcPr>
            <w:tcW w:w="9212" w:type="dxa"/>
          </w:tcPr>
          <w:p w14:paraId="3C832F42" w14:textId="65CA47B1" w:rsidR="009F2DFA" w:rsidRPr="009F1458" w:rsidRDefault="00AE1029" w:rsidP="00FE0D10">
            <w:pPr>
              <w:rPr>
                <w:sz w:val="24"/>
                <w:szCs w:val="24"/>
              </w:rPr>
            </w:pPr>
            <w:r w:rsidRPr="009F1458">
              <w:rPr>
                <w:sz w:val="24"/>
                <w:szCs w:val="24"/>
              </w:rPr>
              <w:t xml:space="preserve">- Komora organizuje a spoluorganizuje školenia, semináre a konferencie na témy technologických zmien </w:t>
            </w:r>
            <w:r w:rsidR="007C5737" w:rsidRPr="009F1458">
              <w:rPr>
                <w:sz w:val="24"/>
                <w:szCs w:val="24"/>
              </w:rPr>
              <w:t xml:space="preserve">a inovácii v odbore </w:t>
            </w:r>
            <w:r w:rsidRPr="009F1458">
              <w:rPr>
                <w:sz w:val="24"/>
                <w:szCs w:val="24"/>
              </w:rPr>
              <w:t>a zmien v technických a právnych predpisov z</w:t>
            </w:r>
            <w:r w:rsidR="00D13ABE">
              <w:rPr>
                <w:sz w:val="24"/>
                <w:szCs w:val="24"/>
              </w:rPr>
              <w:t> </w:t>
            </w:r>
            <w:r w:rsidRPr="009F1458">
              <w:rPr>
                <w:sz w:val="24"/>
                <w:szCs w:val="24"/>
              </w:rPr>
              <w:t>odboru geodézie a kartografie.</w:t>
            </w:r>
          </w:p>
        </w:tc>
      </w:tr>
    </w:tbl>
    <w:p w14:paraId="3D7C2A73" w14:textId="77777777" w:rsidR="00CB3623" w:rsidRPr="00C25B7D" w:rsidRDefault="00CB3623" w:rsidP="00C25B7D">
      <w:pPr>
        <w:rPr>
          <w:sz w:val="24"/>
          <w:szCs w:val="24"/>
        </w:rPr>
      </w:pPr>
    </w:p>
    <w:sectPr w:rsidR="00CB3623" w:rsidRPr="00C25B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7F9B1" w14:textId="77777777" w:rsidR="00596C1B" w:rsidRDefault="00596C1B" w:rsidP="009F2DFA">
      <w:r>
        <w:separator/>
      </w:r>
    </w:p>
  </w:endnote>
  <w:endnote w:type="continuationSeparator" w:id="0">
    <w:p w14:paraId="7C34F3F1" w14:textId="77777777" w:rsidR="00596C1B" w:rsidRDefault="00596C1B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875381234"/>
      <w:docPartObj>
        <w:docPartGallery w:val="Page Numbers (Bottom of Page)"/>
        <w:docPartUnique/>
      </w:docPartObj>
    </w:sdtPr>
    <w:sdtEndPr/>
    <w:sdtContent>
      <w:p w14:paraId="36DD2025" w14:textId="3B0E58FD" w:rsidR="00FE0D10" w:rsidRPr="00C25B7D" w:rsidRDefault="00FE0D10" w:rsidP="00C25B7D">
        <w:pPr>
          <w:pStyle w:val="Pta"/>
          <w:jc w:val="center"/>
          <w:rPr>
            <w:sz w:val="24"/>
          </w:rPr>
        </w:pPr>
        <w:r w:rsidRPr="00C25B7D">
          <w:rPr>
            <w:sz w:val="24"/>
          </w:rPr>
          <w:fldChar w:fldCharType="begin"/>
        </w:r>
        <w:r w:rsidRPr="00C25B7D">
          <w:rPr>
            <w:sz w:val="24"/>
          </w:rPr>
          <w:instrText>PAGE   \* MERGEFORMAT</w:instrText>
        </w:r>
        <w:r w:rsidRPr="00C25B7D">
          <w:rPr>
            <w:sz w:val="24"/>
          </w:rPr>
          <w:fldChar w:fldCharType="separate"/>
        </w:r>
        <w:r w:rsidR="00366D82">
          <w:rPr>
            <w:noProof/>
            <w:sz w:val="24"/>
          </w:rPr>
          <w:t>3</w:t>
        </w:r>
        <w:r w:rsidRPr="00C25B7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61E3" w14:textId="77777777" w:rsidR="00596C1B" w:rsidRDefault="00596C1B" w:rsidP="009F2DFA">
      <w:r>
        <w:separator/>
      </w:r>
    </w:p>
  </w:footnote>
  <w:footnote w:type="continuationSeparator" w:id="0">
    <w:p w14:paraId="69494AAF" w14:textId="77777777" w:rsidR="00596C1B" w:rsidRDefault="00596C1B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20"/>
    <w:multiLevelType w:val="hybridMultilevel"/>
    <w:tmpl w:val="117C3A4C"/>
    <w:lvl w:ilvl="0" w:tplc="8ACE7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17002"/>
    <w:multiLevelType w:val="hybridMultilevel"/>
    <w:tmpl w:val="7862EE6E"/>
    <w:lvl w:ilvl="0" w:tplc="4A00375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11972"/>
    <w:multiLevelType w:val="hybridMultilevel"/>
    <w:tmpl w:val="E09451DC"/>
    <w:lvl w:ilvl="0" w:tplc="8ACE7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WwNLe0MDAwMDE1NDRR0lEKTi0uzszPAykwqgUAnwUShCwAAAA="/>
  </w:docVars>
  <w:rsids>
    <w:rsidRoot w:val="00FB5C13"/>
    <w:rsid w:val="00021A84"/>
    <w:rsid w:val="000819E0"/>
    <w:rsid w:val="000A1049"/>
    <w:rsid w:val="000B3EE7"/>
    <w:rsid w:val="000B5493"/>
    <w:rsid w:val="000C4289"/>
    <w:rsid w:val="00124D29"/>
    <w:rsid w:val="00151D22"/>
    <w:rsid w:val="00154881"/>
    <w:rsid w:val="00155279"/>
    <w:rsid w:val="0018658D"/>
    <w:rsid w:val="001B20AD"/>
    <w:rsid w:val="001C5F7A"/>
    <w:rsid w:val="002064D0"/>
    <w:rsid w:val="00235205"/>
    <w:rsid w:val="0025212B"/>
    <w:rsid w:val="002B1108"/>
    <w:rsid w:val="002B761A"/>
    <w:rsid w:val="002C1B6F"/>
    <w:rsid w:val="002C2888"/>
    <w:rsid w:val="003553DD"/>
    <w:rsid w:val="00366D82"/>
    <w:rsid w:val="003F59DC"/>
    <w:rsid w:val="004A1A15"/>
    <w:rsid w:val="0052297F"/>
    <w:rsid w:val="00596C1B"/>
    <w:rsid w:val="00652BDA"/>
    <w:rsid w:val="006A6AD7"/>
    <w:rsid w:val="00780BA6"/>
    <w:rsid w:val="007B41C5"/>
    <w:rsid w:val="007C5737"/>
    <w:rsid w:val="00837639"/>
    <w:rsid w:val="0086262A"/>
    <w:rsid w:val="008A1252"/>
    <w:rsid w:val="00904C9B"/>
    <w:rsid w:val="00905581"/>
    <w:rsid w:val="00954CEB"/>
    <w:rsid w:val="009F1458"/>
    <w:rsid w:val="009F2DFA"/>
    <w:rsid w:val="00A102C4"/>
    <w:rsid w:val="00A2499E"/>
    <w:rsid w:val="00A63C5D"/>
    <w:rsid w:val="00AE1029"/>
    <w:rsid w:val="00AE1DE2"/>
    <w:rsid w:val="00B31A8E"/>
    <w:rsid w:val="00BA073A"/>
    <w:rsid w:val="00BA10B4"/>
    <w:rsid w:val="00BD5B70"/>
    <w:rsid w:val="00C25B7D"/>
    <w:rsid w:val="00CB3623"/>
    <w:rsid w:val="00D1110A"/>
    <w:rsid w:val="00D13ABE"/>
    <w:rsid w:val="00D43590"/>
    <w:rsid w:val="00D64552"/>
    <w:rsid w:val="00DB0586"/>
    <w:rsid w:val="00E423A8"/>
    <w:rsid w:val="00E74520"/>
    <w:rsid w:val="00E86AD1"/>
    <w:rsid w:val="00F25341"/>
    <w:rsid w:val="00F41620"/>
    <w:rsid w:val="00F55BC0"/>
    <w:rsid w:val="00FB5C13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B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Šoltysová Ľubomíra</cp:lastModifiedBy>
  <cp:revision>2</cp:revision>
  <dcterms:created xsi:type="dcterms:W3CDTF">2021-09-09T09:25:00Z</dcterms:created>
  <dcterms:modified xsi:type="dcterms:W3CDTF">2021-09-09T09:25:00Z</dcterms:modified>
</cp:coreProperties>
</file>