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DA98AD5" w:rsidR="0081708C" w:rsidRPr="00CA6E29" w:rsidRDefault="00C0662A" w:rsidP="005040E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040E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Komore geodetov a kartografov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5F633A9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F74EE1">
              <w:rPr>
                <w:rFonts w:ascii="Times New Roman" w:hAnsi="Times New Roman" w:cs="Times New Roman"/>
                <w:sz w:val="25"/>
                <w:szCs w:val="25"/>
              </w:rPr>
              <w:t>Predseda Ú</w:t>
            </w:r>
            <w:r w:rsidR="00C9354E">
              <w:rPr>
                <w:rFonts w:ascii="Times New Roman" w:hAnsi="Times New Roman" w:cs="Times New Roman"/>
                <w:sz w:val="25"/>
                <w:szCs w:val="25"/>
              </w:rPr>
              <w:t>radu geodézie, kartografie a katastra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6316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5752289" w14:textId="64A9D904" w:rsidR="005040E4" w:rsidRDefault="005040E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040E4" w14:paraId="7FDB5B07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7BCA" w14:textId="77777777" w:rsidR="005040E4" w:rsidRDefault="005040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9100E0" w14:textId="77777777" w:rsidR="005040E4" w:rsidRDefault="005040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040E4" w14:paraId="39D113AE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400A97" w14:textId="77777777" w:rsidR="005040E4" w:rsidRDefault="005040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E2FDD3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305F9E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Komore geodetov a kartografov;</w:t>
            </w:r>
          </w:p>
        </w:tc>
      </w:tr>
      <w:tr w:rsidR="005040E4" w14:paraId="2AB29DDD" w14:textId="77777777">
        <w:trPr>
          <w:divId w:val="16303539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CC79D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040E4" w14:paraId="02D30110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5EFA3C" w14:textId="77777777" w:rsidR="005040E4" w:rsidRDefault="005040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28632" w14:textId="77777777" w:rsidR="005040E4" w:rsidRDefault="005040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040E4" w14:paraId="66238B3D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6E91" w14:textId="77777777" w:rsidR="005040E4" w:rsidRDefault="005040E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8AB3E0" w14:textId="77777777" w:rsidR="005040E4" w:rsidRDefault="005040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040E4" w14:paraId="76748BB6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A18E74" w14:textId="77777777" w:rsidR="005040E4" w:rsidRDefault="005040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E2FC8A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FF127A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040E4" w14:paraId="3507E37C" w14:textId="77777777">
        <w:trPr>
          <w:divId w:val="16303539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0CA90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040E4" w14:paraId="1F470292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AED88D" w14:textId="77777777" w:rsidR="005040E4" w:rsidRDefault="005040E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B65E27" w14:textId="77777777" w:rsidR="005040E4" w:rsidRDefault="005040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podpredsedu vlády Slovenskej republiky</w:t>
            </w:r>
          </w:p>
        </w:tc>
      </w:tr>
      <w:tr w:rsidR="005040E4" w14:paraId="137DB721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3A4D05" w14:textId="77777777" w:rsidR="005040E4" w:rsidRDefault="005040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A97237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F60B4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pléne Národnej rade Slovenskej republiky.</w:t>
            </w:r>
          </w:p>
        </w:tc>
      </w:tr>
      <w:tr w:rsidR="005040E4" w14:paraId="372B5783" w14:textId="77777777">
        <w:trPr>
          <w:divId w:val="16303539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72961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040E4" w14:paraId="3A39CDC3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C91E4D" w14:textId="77777777" w:rsidR="005040E4" w:rsidRDefault="005040E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9C1E0F" w14:textId="77777777" w:rsidR="005040E4" w:rsidRDefault="005040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geodézie, kartografie a katastra Slovenskej republiky</w:t>
            </w:r>
          </w:p>
        </w:tc>
      </w:tr>
      <w:tr w:rsidR="005040E4" w14:paraId="1EC965A4" w14:textId="77777777">
        <w:trPr>
          <w:divId w:val="16303539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810A" w14:textId="77777777" w:rsidR="005040E4" w:rsidRDefault="005040E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3E4D41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66A51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vo výboroch Národnej rady Slovenskej republiky.</w:t>
            </w:r>
          </w:p>
        </w:tc>
      </w:tr>
      <w:tr w:rsidR="005040E4" w14:paraId="3AA936A9" w14:textId="77777777">
        <w:trPr>
          <w:divId w:val="16303539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D119B" w14:textId="77777777" w:rsidR="005040E4" w:rsidRDefault="005040E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2F754F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5E48C9B" w14:textId="57A399B3" w:rsidR="005040E4" w:rsidRDefault="005040E4">
            <w:pPr>
              <w:divId w:val="26975106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6BF2E32F" w14:textId="77777777" w:rsidR="005040E4" w:rsidRDefault="005040E4">
            <w:pPr>
              <w:divId w:val="26975106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</w:t>
            </w:r>
          </w:p>
          <w:p w14:paraId="7B9DFC7F" w14:textId="3A4C4923" w:rsidR="00557779" w:rsidRPr="00557779" w:rsidRDefault="005040E4" w:rsidP="005040E4">
            <w:r>
              <w:rPr>
                <w:rFonts w:ascii="Times" w:hAnsi="Times" w:cs="Times"/>
                <w:sz w:val="25"/>
                <w:szCs w:val="25"/>
              </w:rPr>
              <w:t>predseda Úradu geodézie, kartografie a katastra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0012A65" w:rsidR="00557779" w:rsidRPr="0010780A" w:rsidRDefault="005040E4" w:rsidP="005040E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1268B65" w:rsidR="00557779" w:rsidRDefault="005040E4" w:rsidP="005040E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3E221" w14:textId="77777777" w:rsidR="00D6316D" w:rsidRDefault="00D6316D" w:rsidP="00E23276">
      <w:r>
        <w:separator/>
      </w:r>
    </w:p>
  </w:endnote>
  <w:endnote w:type="continuationSeparator" w:id="0">
    <w:p w14:paraId="43EC96D6" w14:textId="77777777" w:rsidR="00D6316D" w:rsidRDefault="00D6316D" w:rsidP="00E2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806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CB4D8AF" w14:textId="33432D9C" w:rsidR="00E23276" w:rsidRPr="00983CB0" w:rsidRDefault="00E23276">
        <w:pPr>
          <w:pStyle w:val="Pta"/>
          <w:rPr>
            <w:rFonts w:ascii="Times New Roman" w:hAnsi="Times New Roman"/>
          </w:rPr>
        </w:pPr>
        <w:r w:rsidRPr="00983CB0">
          <w:rPr>
            <w:rFonts w:ascii="Times New Roman" w:hAnsi="Times New Roman"/>
          </w:rPr>
          <w:fldChar w:fldCharType="begin"/>
        </w:r>
        <w:r w:rsidRPr="00983CB0">
          <w:rPr>
            <w:rFonts w:ascii="Times New Roman" w:hAnsi="Times New Roman"/>
          </w:rPr>
          <w:instrText>PAGE   \* MERGEFORMAT</w:instrText>
        </w:r>
        <w:r w:rsidRPr="00983CB0">
          <w:rPr>
            <w:rFonts w:ascii="Times New Roman" w:hAnsi="Times New Roman"/>
          </w:rPr>
          <w:fldChar w:fldCharType="separate"/>
        </w:r>
        <w:r w:rsidR="00983CB0">
          <w:rPr>
            <w:rFonts w:ascii="Times New Roman" w:hAnsi="Times New Roman"/>
            <w:noProof/>
          </w:rPr>
          <w:t>2</w:t>
        </w:r>
        <w:r w:rsidRPr="00983CB0">
          <w:rPr>
            <w:rFonts w:ascii="Times New Roman" w:hAnsi="Times New Roman"/>
          </w:rPr>
          <w:fldChar w:fldCharType="end"/>
        </w:r>
      </w:p>
    </w:sdtContent>
  </w:sdt>
  <w:p w14:paraId="57375AA1" w14:textId="77777777" w:rsidR="00E23276" w:rsidRDefault="00E232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2C1D7" w14:textId="77777777" w:rsidR="00D6316D" w:rsidRDefault="00D6316D" w:rsidP="00E23276">
      <w:r>
        <w:separator/>
      </w:r>
    </w:p>
  </w:footnote>
  <w:footnote w:type="continuationSeparator" w:id="0">
    <w:p w14:paraId="65F9AFA6" w14:textId="77777777" w:rsidR="00D6316D" w:rsidRDefault="00D6316D" w:rsidP="00E232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čiboková Pavla">
    <w15:presenceInfo w15:providerId="AD" w15:userId="S-1-5-21-776561741-602162358-839522115-16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040E4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83CB0"/>
    <w:rsid w:val="009964F3"/>
    <w:rsid w:val="009C4F6D"/>
    <w:rsid w:val="00A3474E"/>
    <w:rsid w:val="00B07CB6"/>
    <w:rsid w:val="00B83CA0"/>
    <w:rsid w:val="00BD2459"/>
    <w:rsid w:val="00BD562D"/>
    <w:rsid w:val="00BE47B1"/>
    <w:rsid w:val="00C0662A"/>
    <w:rsid w:val="00C604FB"/>
    <w:rsid w:val="00C82652"/>
    <w:rsid w:val="00C858E5"/>
    <w:rsid w:val="00C9354E"/>
    <w:rsid w:val="00CC3A18"/>
    <w:rsid w:val="00D26F72"/>
    <w:rsid w:val="00D30B43"/>
    <w:rsid w:val="00D6316D"/>
    <w:rsid w:val="00D912E3"/>
    <w:rsid w:val="00E22B67"/>
    <w:rsid w:val="00E23276"/>
    <w:rsid w:val="00EA65D1"/>
    <w:rsid w:val="00EB7696"/>
    <w:rsid w:val="00ED412E"/>
    <w:rsid w:val="00F74EE1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32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32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32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3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6.2021 8:58:24"/>
    <f:field ref="objchangedby" par="" text="Administrator, System"/>
    <f:field ref="objmodifiedat" par="" text="1.6.2021 8:58:2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070BF1-35DA-46DC-9F2E-ADEEABE5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Šoltysová Ľubomíra</cp:lastModifiedBy>
  <cp:revision>2</cp:revision>
  <dcterms:created xsi:type="dcterms:W3CDTF">2021-09-09T07:02:00Z</dcterms:created>
  <dcterms:modified xsi:type="dcterms:W3CDTF">2021-09-09T07:02:00Z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COO.2145.1000.3.4393503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Správne právo_x000d_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Pavol Ňuňuk</vt:lpwstr>
  </property>
  <property fmtid="{D5CDD505-2E9C-101B-9397-08002B2CF9AE}" pid="11" name="FSC#SKEDITIONSLOVLEX@103.510:zodppredkladatel">
    <vt:lpwstr>Ing. Ján Mrva</vt:lpwstr>
  </property>
  <property fmtid="{D5CDD505-2E9C-101B-9397-08002B2CF9AE}" pid="12" name="FSC#SKEDITIONSLOVLEX@103.510:nazovpredpis">
    <vt:lpwstr> o Komore geodetov a kartografov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geodézie,kartografie a katastra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2021</vt:lpwstr>
  </property>
  <property fmtid="{D5CDD505-2E9C-101B-9397-08002B2CF9AE}" pid="18" name="FSC#SKEDITIONSLOVLEX@103.510:plnynazovpredpis">
    <vt:lpwstr> Zákon o Komore geodetov a kartografov</vt:lpwstr>
  </property>
  <property fmtid="{D5CDD505-2E9C-101B-9397-08002B2CF9AE}" pid="19" name="FSC#SKEDITIONSLOVLEX@103.510:rezortcislopredpis">
    <vt:lpwstr>LPO/2021/001635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čl. 4 ods. 2 písm. a), čl. 45, 49, 56, 78, 79 a 165 Zmluvy o fungovaní Európskej únie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 9. 2005) v platnom znení; gestor Ministerstvo školstva, vedy, výskumu a športu Slovenskej republiky _x000d_
Smernica Európskeho parlamen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Smernica Európskeho parlamentu a Rady 2005/36/ES zo 7. septembra 2005 o uznávaní odborných kvalifikácií do 20. októbra 2007,_x000d_
Smernica Európskeho parlamentu a Rady 2006/123/ES z 12.decembra 2006 o službách na vnútornom trhu do 28. decembra 2009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Listom SG/Greffe (2019) D/8955 zo 07.06.2019 bola SR doručená Formálna výzva – porušenie č. 2018/2414, ďalej listom SG/Greffe (2018) D/15115 z 20.07.2018 bola SR doručená Formálna výzva – porušenie č. 2018/2183 a listom SG/Greffe (2019) D/1463 zo 25.01.20</vt:lpwstr>
  </property>
  <property fmtid="{D5CDD505-2E9C-101B-9397-08002B2CF9AE}" pid="47" name="FSC#SKEDITIONSLOVLEX@103.510:AttrStrListDocPropInfoUzPreberanePP">
    <vt:lpwstr>Smernica Európskeho parlamentu a Rady 2005/36/ES bola transponovaná do_x000d_
- zákona č. 576/2004 Z. z. o zdravotnej starostlivosti, službách súvisiacich s poskytovaním zdravotnej starostlivosti a o zmene a doplnení niektorých zákonov v znení neskorších predpi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1. 3. 2021</vt:lpwstr>
  </property>
  <property fmtid="{D5CDD505-2E9C-101B-9397-08002B2CF9AE}" pid="51" name="FSC#SKEDITIONSLOVLEX@103.510:AttrDateDocPropUkonceniePKK">
    <vt:lpwstr>15. 3. 2021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&lt;p&gt;Získaním oprávnenia na výkon činností autorizovaného geodeta a kartografa sa rozširuje portfólio jeho činnosti a&amp;nbsp;tým sa zároveň zlepší jeho postavenie v&amp;nbsp;podnikateľskom prostredí, čo môže znamenať zvýšenie príjmu do domácnosti.&lt;/p&gt;Uvedené skut</vt:lpwstr>
  </property>
  <property fmtid="{D5CDD505-2E9C-101B-9397-08002B2CF9AE}" pid="58" name="FSC#SKEDITIONSLOVLEX@103.510:AttrStrListDocPropAltRiesenia">
    <vt:lpwstr>Analýzou súčasného stavu neboli identifikované alternatívy k predloženým riešeniam, ktoré by naplnili cieľ.</vt:lpwstr>
  </property>
  <property fmtid="{D5CDD505-2E9C-101B-9397-08002B2CF9AE}" pid="59" name="FSC#SKEDITIONSLOVLEX@103.510:AttrStrListDocPropStanoviskoGest">
    <vt:lpwstr>&lt;p&gt;&lt;strong&gt;K&amp;nbsp;doložke vybraných vplyvov&lt;/strong&gt;&lt;/p&gt;&lt;p&gt;Komisia žiada predkladateľa o vyznačenie Transpozície práva EÚ v časti Charakter predkladaného materiálu v&amp;nbsp;Doložke vybraných vplyvov, vzhľadom k tomu, že hlavným dôvodom vypracovania materiál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republiky_x000d_
predseda Úradu geodézie, kartografie a katastra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o&amp;nbsp;Komore geodetov a&amp;nbsp;kartografov (ďalej len „návrh zákona“) predkladá predseda Úradu geodézie, kartografie a&amp;nbsp;katastra Slovenskej republiky (ďalej len „ÚGKK SR“) do medzirezortného pripomienkového konania na základe Plánu legi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Predseda úradu geodézie, kartografie a katastra Slovenskej republiky</vt:lpwstr>
  </property>
  <property fmtid="{D5CDD505-2E9C-101B-9397-08002B2CF9AE}" pid="137" name="FSC#SKEDITIONSLOVLEX@103.510:funkciaZodpPredAkuzativ">
    <vt:lpwstr>Predsedu úradu geodézie, kartografie a katastra Slovenskej republiky</vt:lpwstr>
  </property>
  <property fmtid="{D5CDD505-2E9C-101B-9397-08002B2CF9AE}" pid="138" name="FSC#SKEDITIONSLOVLEX@103.510:funkciaZodpPredDativ">
    <vt:lpwstr>Predsedovi úradu geodézie, kartografie a katastra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Ján Mrva_x000d_
Predseda úradu geodézie, kartografie a katastra Slovenskej republiky</vt:lpwstr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1. 6. 2021</vt:lpwstr>
  </property>
</Properties>
</file>