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19E" w:rsidRDefault="00533977" w:rsidP="009E51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(NÁVRH)</w:t>
      </w:r>
    </w:p>
    <w:p w:rsidR="009E519E" w:rsidRDefault="009E519E" w:rsidP="009E51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519E" w:rsidRDefault="009E519E" w:rsidP="009E519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Nariadenie vlády</w:t>
      </w:r>
    </w:p>
    <w:p w:rsidR="009E519E" w:rsidRDefault="009E519E" w:rsidP="009E51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Slovenskej republiky</w:t>
      </w:r>
    </w:p>
    <w:p w:rsidR="009E519E" w:rsidRDefault="009E519E" w:rsidP="009E51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519E" w:rsidRDefault="009E519E" w:rsidP="009E51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z...................2021</w:t>
      </w:r>
      <w:r w:rsidR="0071185A">
        <w:rPr>
          <w:rFonts w:ascii="Times New Roman" w:hAnsi="Times New Roman"/>
          <w:b/>
          <w:sz w:val="24"/>
          <w:szCs w:val="24"/>
        </w:rPr>
        <w:t>,</w:t>
      </w:r>
    </w:p>
    <w:p w:rsidR="009E519E" w:rsidRDefault="009E519E" w:rsidP="009763BD">
      <w:pPr>
        <w:spacing w:after="0"/>
        <w:ind w:left="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ktorým sa mení </w:t>
      </w:r>
      <w:r w:rsidR="00720F5D">
        <w:rPr>
          <w:rFonts w:ascii="Times New Roman" w:hAnsi="Times New Roman"/>
          <w:b/>
          <w:bCs/>
          <w:sz w:val="24"/>
          <w:szCs w:val="24"/>
        </w:rPr>
        <w:t xml:space="preserve">a dopĺňa </w:t>
      </w:r>
      <w:r>
        <w:rPr>
          <w:rFonts w:ascii="Times New Roman" w:hAnsi="Times New Roman"/>
          <w:b/>
          <w:bCs/>
          <w:sz w:val="24"/>
          <w:szCs w:val="24"/>
        </w:rPr>
        <w:t>nariadenie vlády Slovenskej republiky č.</w:t>
      </w:r>
      <w:r w:rsidR="0085484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488/2004 Z.</w:t>
      </w:r>
      <w:r w:rsidR="009763B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z.,</w:t>
      </w:r>
    </w:p>
    <w:p w:rsidR="009E519E" w:rsidRDefault="009E519E" w:rsidP="009763B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ktorým sa ustanovujú požiadavky na zabezpečenie zdravotnej starostlivosti poskytovanej na námorných lodiach plávajúcich pod štátnou vlajkou Slovenskej republiky</w:t>
      </w:r>
    </w:p>
    <w:p w:rsidR="009E519E" w:rsidRDefault="009E519E" w:rsidP="009763B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519E" w:rsidRDefault="009E519E" w:rsidP="009E519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519E" w:rsidRPr="00D82FCB" w:rsidRDefault="009E519E" w:rsidP="00D82FC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82FCB">
        <w:rPr>
          <w:rFonts w:ascii="Times New Roman" w:hAnsi="Times New Roman"/>
          <w:sz w:val="24"/>
          <w:szCs w:val="24"/>
        </w:rPr>
        <w:t xml:space="preserve">Vláda Slovenskej republiky podľa </w:t>
      </w:r>
      <w:hyperlink r:id="rId5" w:history="1">
        <w:r w:rsidRPr="00D82FCB">
          <w:rPr>
            <w:rStyle w:val="PouitHypertextovPrepojenie"/>
            <w:rFonts w:ascii="Times New Roman" w:hAnsi="Times New Roman"/>
            <w:color w:val="auto"/>
            <w:sz w:val="24"/>
            <w:szCs w:val="24"/>
            <w:u w:val="none"/>
          </w:rPr>
          <w:t>§ 2 ods. 1 písm. e) zákona č. 19/2002 Z.</w:t>
        </w:r>
        <w:r w:rsidR="007319E4" w:rsidRPr="00D82FCB">
          <w:rPr>
            <w:rStyle w:val="PouitHypertextovPrepojenie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D82FCB">
          <w:rPr>
            <w:rStyle w:val="PouitHypertextovPrepojenie"/>
            <w:rFonts w:ascii="Times New Roman" w:hAnsi="Times New Roman"/>
            <w:color w:val="auto"/>
            <w:sz w:val="24"/>
            <w:szCs w:val="24"/>
            <w:u w:val="none"/>
          </w:rPr>
          <w:t>z.</w:t>
        </w:r>
      </w:hyperlink>
      <w:r w:rsidRPr="00D82FCB">
        <w:rPr>
          <w:rFonts w:ascii="Times New Roman" w:hAnsi="Times New Roman"/>
          <w:sz w:val="24"/>
          <w:szCs w:val="24"/>
        </w:rPr>
        <w:t>, ktorým sa ustanovujú podmienky vydávania aproximačných nariadení vlády Slovenskej republiky nariaďuje:</w:t>
      </w:r>
    </w:p>
    <w:p w:rsidR="009E519E" w:rsidRPr="00D82FCB" w:rsidRDefault="009E519E" w:rsidP="00D82FCB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519E" w:rsidRPr="00D82FCB" w:rsidRDefault="009E519E" w:rsidP="00D82FC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82FCB">
        <w:rPr>
          <w:rFonts w:ascii="Times New Roman" w:hAnsi="Times New Roman"/>
          <w:b/>
          <w:bCs/>
          <w:sz w:val="24"/>
          <w:szCs w:val="24"/>
        </w:rPr>
        <w:t>Čl. I</w:t>
      </w:r>
    </w:p>
    <w:p w:rsidR="009E519E" w:rsidRPr="00D82FCB" w:rsidRDefault="009E519E" w:rsidP="00D82FCB">
      <w:pPr>
        <w:spacing w:after="120"/>
        <w:ind w:left="60"/>
        <w:jc w:val="both"/>
        <w:rPr>
          <w:rFonts w:ascii="Times New Roman" w:hAnsi="Times New Roman"/>
          <w:sz w:val="24"/>
          <w:szCs w:val="24"/>
        </w:rPr>
      </w:pPr>
      <w:r w:rsidRPr="00D82FCB">
        <w:rPr>
          <w:rFonts w:ascii="Times New Roman" w:hAnsi="Times New Roman"/>
          <w:bCs/>
          <w:sz w:val="24"/>
          <w:szCs w:val="24"/>
        </w:rPr>
        <w:t>Nariadenie vlády Slovenskej republiky č.488/2004 Z.</w:t>
      </w:r>
      <w:r w:rsidR="007319E4" w:rsidRPr="00D82FCB">
        <w:rPr>
          <w:rFonts w:ascii="Times New Roman" w:hAnsi="Times New Roman"/>
          <w:bCs/>
          <w:sz w:val="24"/>
          <w:szCs w:val="24"/>
        </w:rPr>
        <w:t xml:space="preserve"> </w:t>
      </w:r>
      <w:r w:rsidRPr="00D82FCB">
        <w:rPr>
          <w:rFonts w:ascii="Times New Roman" w:hAnsi="Times New Roman"/>
          <w:bCs/>
          <w:sz w:val="24"/>
          <w:szCs w:val="24"/>
        </w:rPr>
        <w:t xml:space="preserve">z., ktorým sa ustanovujú požiadavky </w:t>
      </w:r>
      <w:r w:rsidR="00A5495D">
        <w:rPr>
          <w:rFonts w:ascii="Times New Roman" w:hAnsi="Times New Roman"/>
          <w:bCs/>
          <w:sz w:val="24"/>
          <w:szCs w:val="24"/>
        </w:rPr>
        <w:br/>
      </w:r>
      <w:r w:rsidRPr="00D82FCB">
        <w:rPr>
          <w:rFonts w:ascii="Times New Roman" w:hAnsi="Times New Roman"/>
          <w:bCs/>
          <w:sz w:val="24"/>
          <w:szCs w:val="24"/>
        </w:rPr>
        <w:t xml:space="preserve">na zabezpečenie zdravotnej starostlivosti poskytovanej na námorných lodiach plávajúcich </w:t>
      </w:r>
      <w:r w:rsidR="005F04FB">
        <w:rPr>
          <w:rFonts w:ascii="Times New Roman" w:hAnsi="Times New Roman"/>
          <w:bCs/>
          <w:sz w:val="24"/>
          <w:szCs w:val="24"/>
        </w:rPr>
        <w:br/>
      </w:r>
      <w:r w:rsidRPr="00D82FCB">
        <w:rPr>
          <w:rFonts w:ascii="Times New Roman" w:hAnsi="Times New Roman"/>
          <w:bCs/>
          <w:sz w:val="24"/>
          <w:szCs w:val="24"/>
        </w:rPr>
        <w:t xml:space="preserve">pod štátnou vlajkou Slovenskej republiky </w:t>
      </w:r>
      <w:r w:rsidRPr="00D82FCB">
        <w:rPr>
          <w:rFonts w:ascii="Times New Roman" w:hAnsi="Times New Roman"/>
          <w:sz w:val="24"/>
          <w:szCs w:val="24"/>
        </w:rPr>
        <w:t xml:space="preserve">sa mení </w:t>
      </w:r>
      <w:r w:rsidR="000B6F93">
        <w:rPr>
          <w:rFonts w:ascii="Times New Roman" w:hAnsi="Times New Roman"/>
          <w:sz w:val="24"/>
          <w:szCs w:val="24"/>
        </w:rPr>
        <w:t xml:space="preserve">a dopĺňa </w:t>
      </w:r>
      <w:bookmarkStart w:id="0" w:name="_GoBack"/>
      <w:bookmarkEnd w:id="0"/>
      <w:r w:rsidRPr="00D82FCB">
        <w:rPr>
          <w:rFonts w:ascii="Times New Roman" w:hAnsi="Times New Roman"/>
          <w:sz w:val="24"/>
          <w:szCs w:val="24"/>
        </w:rPr>
        <w:t>takto:</w:t>
      </w:r>
    </w:p>
    <w:p w:rsidR="009E519E" w:rsidRPr="00D82FCB" w:rsidRDefault="009E519E" w:rsidP="00D82FCB">
      <w:pPr>
        <w:spacing w:after="120"/>
        <w:ind w:left="60"/>
        <w:jc w:val="both"/>
        <w:rPr>
          <w:rFonts w:ascii="Times New Roman" w:hAnsi="Times New Roman"/>
          <w:sz w:val="24"/>
          <w:szCs w:val="24"/>
        </w:rPr>
      </w:pPr>
    </w:p>
    <w:p w:rsidR="009E519E" w:rsidRPr="00D82FCB" w:rsidRDefault="009E519E" w:rsidP="00D82FCB">
      <w:pPr>
        <w:spacing w:after="120"/>
        <w:ind w:left="60"/>
        <w:jc w:val="both"/>
        <w:rPr>
          <w:rFonts w:ascii="Times New Roman" w:hAnsi="Times New Roman"/>
          <w:sz w:val="24"/>
          <w:szCs w:val="24"/>
        </w:rPr>
      </w:pPr>
    </w:p>
    <w:p w:rsidR="009E519E" w:rsidRDefault="009E519E" w:rsidP="009E519E">
      <w:pPr>
        <w:spacing w:after="120"/>
        <w:ind w:left="60"/>
        <w:jc w:val="both"/>
        <w:rPr>
          <w:rFonts w:ascii="Times New Roman" w:hAnsi="Times New Roman"/>
          <w:sz w:val="24"/>
          <w:szCs w:val="24"/>
        </w:rPr>
      </w:pPr>
    </w:p>
    <w:p w:rsidR="00D82FCB" w:rsidRDefault="00D82FCB" w:rsidP="009E519E">
      <w:pPr>
        <w:spacing w:after="120"/>
        <w:ind w:left="60"/>
        <w:jc w:val="both"/>
        <w:rPr>
          <w:rFonts w:ascii="Times New Roman" w:hAnsi="Times New Roman"/>
          <w:sz w:val="24"/>
          <w:szCs w:val="24"/>
        </w:rPr>
      </w:pPr>
    </w:p>
    <w:p w:rsidR="009E519E" w:rsidRDefault="009E519E" w:rsidP="009E519E">
      <w:pPr>
        <w:spacing w:after="120"/>
        <w:ind w:left="60"/>
        <w:jc w:val="both"/>
        <w:rPr>
          <w:rFonts w:ascii="Times New Roman" w:hAnsi="Times New Roman"/>
          <w:sz w:val="24"/>
          <w:szCs w:val="24"/>
        </w:rPr>
      </w:pPr>
    </w:p>
    <w:p w:rsidR="009E519E" w:rsidRDefault="009E519E" w:rsidP="009E519E">
      <w:pPr>
        <w:spacing w:after="120"/>
        <w:ind w:left="60"/>
        <w:jc w:val="both"/>
        <w:rPr>
          <w:rFonts w:ascii="Times New Roman" w:hAnsi="Times New Roman"/>
          <w:sz w:val="24"/>
          <w:szCs w:val="24"/>
        </w:rPr>
      </w:pPr>
    </w:p>
    <w:p w:rsidR="009E519E" w:rsidRDefault="009E519E" w:rsidP="009E519E">
      <w:pPr>
        <w:spacing w:after="120"/>
        <w:ind w:left="60"/>
        <w:jc w:val="both"/>
        <w:rPr>
          <w:rFonts w:ascii="Times New Roman" w:hAnsi="Times New Roman"/>
          <w:sz w:val="24"/>
          <w:szCs w:val="24"/>
        </w:rPr>
      </w:pPr>
    </w:p>
    <w:p w:rsidR="009E519E" w:rsidRDefault="009E519E" w:rsidP="009E519E">
      <w:pPr>
        <w:spacing w:after="120"/>
        <w:ind w:left="60"/>
        <w:jc w:val="both"/>
        <w:rPr>
          <w:rFonts w:ascii="Times New Roman" w:hAnsi="Times New Roman"/>
          <w:sz w:val="24"/>
          <w:szCs w:val="24"/>
        </w:rPr>
      </w:pPr>
    </w:p>
    <w:p w:rsidR="009E519E" w:rsidRDefault="009E519E" w:rsidP="009E519E">
      <w:pPr>
        <w:spacing w:after="120"/>
        <w:ind w:left="60"/>
        <w:jc w:val="both"/>
        <w:rPr>
          <w:rFonts w:ascii="Times New Roman" w:hAnsi="Times New Roman"/>
          <w:sz w:val="24"/>
          <w:szCs w:val="24"/>
        </w:rPr>
      </w:pPr>
    </w:p>
    <w:p w:rsidR="009E519E" w:rsidRDefault="009E519E" w:rsidP="009E519E">
      <w:pPr>
        <w:spacing w:after="120"/>
        <w:ind w:left="60"/>
        <w:jc w:val="both"/>
        <w:rPr>
          <w:rFonts w:ascii="Times New Roman" w:hAnsi="Times New Roman"/>
          <w:sz w:val="24"/>
          <w:szCs w:val="24"/>
        </w:rPr>
      </w:pPr>
    </w:p>
    <w:p w:rsidR="009E519E" w:rsidRDefault="009E519E" w:rsidP="009E519E">
      <w:pPr>
        <w:spacing w:after="120"/>
        <w:ind w:left="60"/>
        <w:jc w:val="both"/>
      </w:pPr>
    </w:p>
    <w:p w:rsidR="009E519E" w:rsidRDefault="009E519E" w:rsidP="009E5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5"/>
          <w:szCs w:val="25"/>
        </w:rPr>
      </w:pPr>
    </w:p>
    <w:p w:rsidR="009E519E" w:rsidRDefault="009E519E" w:rsidP="009E5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5"/>
          <w:szCs w:val="25"/>
        </w:rPr>
      </w:pPr>
    </w:p>
    <w:p w:rsidR="009E519E" w:rsidRDefault="009E519E" w:rsidP="009E5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19E" w:rsidRPr="003B061F" w:rsidRDefault="009E519E" w:rsidP="009E519E">
      <w:pPr>
        <w:pStyle w:val="1podsek"/>
        <w:widowControl w:val="0"/>
        <w:numPr>
          <w:ilvl w:val="0"/>
          <w:numId w:val="11"/>
        </w:numPr>
        <w:ind w:left="284"/>
      </w:pPr>
      <w:r w:rsidRPr="003B061F">
        <w:lastRenderedPageBreak/>
        <w:t>Príloha č.</w:t>
      </w:r>
      <w:r w:rsidR="00A42A8A" w:rsidRPr="003B061F">
        <w:t xml:space="preserve"> </w:t>
      </w:r>
      <w:r w:rsidRPr="003B061F">
        <w:t>2 vrátane nadpisu znie:</w:t>
      </w:r>
    </w:p>
    <w:p w:rsidR="009E519E" w:rsidRDefault="009E519E" w:rsidP="00205224">
      <w:pPr>
        <w:pStyle w:val="1podsek"/>
        <w:widowControl w:val="0"/>
        <w:numPr>
          <w:ilvl w:val="0"/>
          <w:numId w:val="0"/>
        </w:numPr>
        <w:ind w:left="284"/>
        <w:rPr>
          <w:b/>
        </w:rPr>
      </w:pPr>
    </w:p>
    <w:p w:rsidR="009E519E" w:rsidRDefault="009E519E" w:rsidP="009E519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5D8A">
        <w:rPr>
          <w:rFonts w:ascii="Times New Roman" w:hAnsi="Times New Roman"/>
          <w:sz w:val="24"/>
          <w:szCs w:val="24"/>
        </w:rPr>
        <w:t>,,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Príloha č.</w:t>
      </w:r>
      <w:r w:rsidR="00A42A8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2 k nariadeniu vlády č. 488/2004 Z. z.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9E519E" w:rsidRDefault="009E519E" w:rsidP="009E51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E519E" w:rsidRDefault="009E519E" w:rsidP="009E519E">
      <w:pPr>
        <w:pStyle w:val="lg"/>
        <w:rPr>
          <w:b w:val="0"/>
          <w:color w:val="000000"/>
        </w:rPr>
      </w:pPr>
      <w:r>
        <w:rPr>
          <w:rStyle w:val="awspan1"/>
          <w:bCs w:val="0"/>
        </w:rPr>
        <w:t xml:space="preserve">ZDRAVOTNÍCKE VYBAVENIE </w:t>
      </w:r>
      <w:r>
        <w:rPr>
          <w:b w:val="0"/>
          <w:color w:val="000000"/>
        </w:rPr>
        <w:t xml:space="preserve"> </w:t>
      </w:r>
      <w:r w:rsidRPr="00D40DDE">
        <w:rPr>
          <w:color w:val="000000"/>
          <w:sz w:val="24"/>
          <w:szCs w:val="24"/>
        </w:rPr>
        <w:t>(§ 2 ods. 3)</w:t>
      </w:r>
    </w:p>
    <w:p w:rsidR="009E519E" w:rsidRDefault="009E519E" w:rsidP="00CD5ECF">
      <w:pPr>
        <w:pStyle w:val="Normlny1"/>
      </w:pPr>
      <w:r>
        <w:t xml:space="preserve"> 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5"/>
        <w:gridCol w:w="873"/>
        <w:gridCol w:w="845"/>
        <w:gridCol w:w="839"/>
      </w:tblGrid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E519E" w:rsidRDefault="009E519E">
            <w:pPr>
              <w:pStyle w:val="ti-grseq-1"/>
              <w:spacing w:line="256" w:lineRule="auto"/>
              <w:rPr>
                <w:color w:val="000000"/>
                <w:lang w:eastAsia="en-US"/>
              </w:rPr>
            </w:pPr>
            <w:r>
              <w:rPr>
                <w:rStyle w:val="bold"/>
                <w:bCs w:val="0"/>
                <w:color w:val="000000"/>
              </w:rPr>
              <w:t xml:space="preserve"> </w:t>
            </w:r>
            <w:r>
              <w:rPr>
                <w:color w:val="000000"/>
                <w:lang w:eastAsia="en-US"/>
              </w:rPr>
              <w:t>I.   </w:t>
            </w:r>
            <w:r>
              <w:rPr>
                <w:rStyle w:val="bold"/>
                <w:bCs w:val="0"/>
                <w:color w:val="000000"/>
                <w:lang w:eastAsia="en-US"/>
              </w:rPr>
              <w:t xml:space="preserve"> LIEKY </w:t>
            </w:r>
          </w:p>
          <w:p w:rsidR="009E519E" w:rsidRDefault="009E519E" w:rsidP="00CD5ECF">
            <w:pPr>
              <w:pStyle w:val="Normlny1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519E" w:rsidRDefault="009E519E">
            <w:pPr>
              <w:pStyle w:val="tbl-hdr"/>
              <w:spacing w:line="256" w:lineRule="auto"/>
              <w:rPr>
                <w:rStyle w:val="italic"/>
                <w:iCs/>
                <w:color w:val="000000"/>
                <w:lang w:eastAsia="en-US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 w:rsidP="00CD5ECF">
            <w:pPr>
              <w:pStyle w:val="Normlny1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hdr"/>
              <w:spacing w:line="256" w:lineRule="auto"/>
              <w:rPr>
                <w:color w:val="000000"/>
                <w:lang w:eastAsia="en-US"/>
              </w:rPr>
            </w:pPr>
            <w:r>
              <w:rPr>
                <w:rStyle w:val="italic"/>
                <w:iCs/>
                <w:color w:val="000000"/>
                <w:lang w:eastAsia="en-US"/>
              </w:rPr>
              <w:t>Kategórie námorných lodí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 w:rsidP="00CD5EC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hdr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hdr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hdr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</w:t>
            </w:r>
            <w:r>
              <w:rPr>
                <w:rStyle w:val="bold"/>
                <w:bCs/>
                <w:color w:val="000000"/>
                <w:lang w:eastAsia="en-US"/>
              </w:rPr>
              <w:t>Kardiovaskulárny systém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a) </w:t>
            </w:r>
            <w:proofErr w:type="spellStart"/>
            <w:r>
              <w:rPr>
                <w:color w:val="000000"/>
                <w:lang w:eastAsia="en-US"/>
              </w:rPr>
              <w:t>Kardio</w:t>
            </w:r>
            <w:proofErr w:type="spellEnd"/>
            <w:r>
              <w:rPr>
                <w:color w:val="000000"/>
                <w:lang w:eastAsia="en-US"/>
              </w:rPr>
              <w:t xml:space="preserve">-cirkulárne </w:t>
            </w:r>
            <w:proofErr w:type="spellStart"/>
            <w:r>
              <w:rPr>
                <w:color w:val="000000"/>
                <w:lang w:eastAsia="en-US"/>
              </w:rPr>
              <w:t>sympatomimetiká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b) </w:t>
            </w:r>
            <w:proofErr w:type="spellStart"/>
            <w:r>
              <w:rPr>
                <w:color w:val="000000"/>
                <w:lang w:eastAsia="en-US"/>
              </w:rPr>
              <w:t>Antianginózne</w:t>
            </w:r>
            <w:proofErr w:type="spellEnd"/>
            <w:r>
              <w:rPr>
                <w:color w:val="000000"/>
                <w:lang w:eastAsia="en-US"/>
              </w:rPr>
              <w:t xml:space="preserve"> preparáty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c) Diuretiká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d) </w:t>
            </w:r>
            <w:proofErr w:type="spellStart"/>
            <w:r>
              <w:rPr>
                <w:color w:val="000000"/>
                <w:lang w:eastAsia="en-US"/>
              </w:rPr>
              <w:t>Hemostyptiká</w:t>
            </w:r>
            <w:proofErr w:type="spellEnd"/>
            <w:r>
              <w:rPr>
                <w:color w:val="000000"/>
                <w:lang w:eastAsia="en-US"/>
              </w:rPr>
              <w:t xml:space="preserve"> a </w:t>
            </w:r>
            <w:proofErr w:type="spellStart"/>
            <w:r>
              <w:rPr>
                <w:color w:val="000000"/>
                <w:lang w:eastAsia="en-US"/>
              </w:rPr>
              <w:t>uterotoniká</w:t>
            </w:r>
            <w:proofErr w:type="spellEnd"/>
            <w:r>
              <w:rPr>
                <w:color w:val="000000"/>
                <w:lang w:eastAsia="en-US"/>
              </w:rPr>
              <w:t>, ak sú na palube ženy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e) </w:t>
            </w:r>
            <w:proofErr w:type="spellStart"/>
            <w:r>
              <w:rPr>
                <w:color w:val="000000"/>
                <w:lang w:eastAsia="en-US"/>
              </w:rPr>
              <w:t>Antihypertenzíva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</w:t>
            </w:r>
            <w:proofErr w:type="spellStart"/>
            <w:r>
              <w:rPr>
                <w:rStyle w:val="bold"/>
                <w:bCs/>
                <w:color w:val="000000"/>
                <w:lang w:eastAsia="en-US"/>
              </w:rPr>
              <w:t>Gastrointestinálny</w:t>
            </w:r>
            <w:proofErr w:type="spellEnd"/>
            <w:r>
              <w:rPr>
                <w:rStyle w:val="bold"/>
                <w:bCs/>
                <w:color w:val="000000"/>
                <w:lang w:eastAsia="en-US"/>
              </w:rPr>
              <w:t xml:space="preserve"> systém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a) Lieky na žalúdočné a </w:t>
            </w:r>
            <w:proofErr w:type="spellStart"/>
            <w:r>
              <w:rPr>
                <w:color w:val="000000"/>
                <w:lang w:eastAsia="en-US"/>
              </w:rPr>
              <w:t>dvanástorníkové</w:t>
            </w:r>
            <w:proofErr w:type="spellEnd"/>
            <w:r>
              <w:rPr>
                <w:color w:val="000000"/>
                <w:lang w:eastAsia="en-US"/>
              </w:rPr>
              <w:t xml:space="preserve"> ťažkosti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 lieky na liečbu žalúdočných vredov a gastritídy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– </w:t>
            </w:r>
            <w:proofErr w:type="spellStart"/>
            <w:r>
              <w:rPr>
                <w:color w:val="000000"/>
                <w:lang w:eastAsia="en-US"/>
              </w:rPr>
              <w:t>antacidné</w:t>
            </w:r>
            <w:proofErr w:type="spellEnd"/>
            <w:r>
              <w:rPr>
                <w:color w:val="000000"/>
                <w:lang w:eastAsia="en-US"/>
              </w:rPr>
              <w:t xml:space="preserve"> gély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b) </w:t>
            </w:r>
            <w:proofErr w:type="spellStart"/>
            <w:r>
              <w:rPr>
                <w:color w:val="000000"/>
                <w:lang w:eastAsia="en-US"/>
              </w:rPr>
              <w:t>Antiemetiká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c) Laxatíva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d) </w:t>
            </w:r>
            <w:proofErr w:type="spellStart"/>
            <w:r>
              <w:rPr>
                <w:color w:val="000000"/>
                <w:lang w:eastAsia="en-US"/>
              </w:rPr>
              <w:t>Antidiarhoiká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e) </w:t>
            </w:r>
            <w:proofErr w:type="spellStart"/>
            <w:r>
              <w:rPr>
                <w:color w:val="000000"/>
                <w:lang w:eastAsia="en-US"/>
              </w:rPr>
              <w:t>Antihaemorrhoidalia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 </w:t>
            </w:r>
            <w:r>
              <w:rPr>
                <w:rStyle w:val="bold"/>
                <w:bCs/>
                <w:color w:val="000000"/>
                <w:lang w:eastAsia="en-US"/>
              </w:rPr>
              <w:t xml:space="preserve">Analgetiká a </w:t>
            </w:r>
            <w:proofErr w:type="spellStart"/>
            <w:r>
              <w:rPr>
                <w:rStyle w:val="bold"/>
                <w:bCs/>
                <w:color w:val="000000"/>
                <w:lang w:eastAsia="en-US"/>
              </w:rPr>
              <w:t>antispasmotiká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a) Analgetiká, </w:t>
            </w:r>
            <w:proofErr w:type="spellStart"/>
            <w:r>
              <w:rPr>
                <w:color w:val="000000"/>
                <w:lang w:eastAsia="en-US"/>
              </w:rPr>
              <w:t>antipyretiká</w:t>
            </w:r>
            <w:proofErr w:type="spellEnd"/>
            <w:r>
              <w:rPr>
                <w:color w:val="000000"/>
                <w:lang w:eastAsia="en-US"/>
              </w:rPr>
              <w:t xml:space="preserve"> a protizápalové prípravky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b) Analgetiká-</w:t>
            </w:r>
            <w:proofErr w:type="spellStart"/>
            <w:r>
              <w:rPr>
                <w:color w:val="000000"/>
                <w:lang w:eastAsia="en-US"/>
              </w:rPr>
              <w:t>anodyná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c) </w:t>
            </w:r>
            <w:proofErr w:type="spellStart"/>
            <w:r>
              <w:rPr>
                <w:color w:val="000000"/>
                <w:lang w:eastAsia="en-US"/>
              </w:rPr>
              <w:t>Spazmolytiká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4. </w:t>
            </w:r>
            <w:r>
              <w:rPr>
                <w:rStyle w:val="bold"/>
                <w:bCs/>
                <w:color w:val="000000"/>
                <w:lang w:eastAsia="en-US"/>
              </w:rPr>
              <w:t>Nervový systém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a) </w:t>
            </w:r>
            <w:proofErr w:type="spellStart"/>
            <w:r>
              <w:rPr>
                <w:color w:val="000000"/>
                <w:lang w:eastAsia="en-US"/>
              </w:rPr>
              <w:t>Anxiolytiká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b) </w:t>
            </w:r>
            <w:proofErr w:type="spellStart"/>
            <w:r>
              <w:rPr>
                <w:color w:val="000000"/>
                <w:lang w:eastAsia="en-US"/>
              </w:rPr>
              <w:t>Neuroleptiká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c) Lieky proti morskej chorobe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d) </w:t>
            </w:r>
            <w:proofErr w:type="spellStart"/>
            <w:r>
              <w:rPr>
                <w:color w:val="000000"/>
                <w:lang w:eastAsia="en-US"/>
              </w:rPr>
              <w:t>Antiepileptiká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5. </w:t>
            </w:r>
            <w:proofErr w:type="spellStart"/>
            <w:r>
              <w:rPr>
                <w:rStyle w:val="bold"/>
                <w:bCs/>
                <w:color w:val="000000"/>
                <w:lang w:eastAsia="en-US"/>
              </w:rPr>
              <w:t>Antialergiká</w:t>
            </w:r>
            <w:proofErr w:type="spellEnd"/>
            <w:r>
              <w:rPr>
                <w:rStyle w:val="bold"/>
                <w:bCs/>
                <w:color w:val="000000"/>
                <w:lang w:eastAsia="en-US"/>
              </w:rPr>
              <w:t xml:space="preserve"> a </w:t>
            </w:r>
            <w:proofErr w:type="spellStart"/>
            <w:r>
              <w:rPr>
                <w:rStyle w:val="bold"/>
                <w:bCs/>
                <w:color w:val="000000"/>
                <w:lang w:eastAsia="en-US"/>
              </w:rPr>
              <w:t>antianafylaktiká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a) </w:t>
            </w:r>
            <w:proofErr w:type="spellStart"/>
            <w:r>
              <w:rPr>
                <w:color w:val="000000"/>
                <w:lang w:eastAsia="en-US"/>
              </w:rPr>
              <w:t>Antihistaminiká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b) </w:t>
            </w:r>
            <w:proofErr w:type="spellStart"/>
            <w:r>
              <w:rPr>
                <w:color w:val="000000"/>
                <w:lang w:eastAsia="en-US"/>
              </w:rPr>
              <w:t>Glukokortikoidy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6. </w:t>
            </w:r>
            <w:r>
              <w:rPr>
                <w:rStyle w:val="bold"/>
                <w:bCs/>
                <w:color w:val="000000"/>
                <w:lang w:eastAsia="en-US"/>
              </w:rPr>
              <w:t>Respiračný systém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a) </w:t>
            </w:r>
            <w:proofErr w:type="spellStart"/>
            <w:r>
              <w:rPr>
                <w:color w:val="000000"/>
                <w:lang w:eastAsia="en-US"/>
              </w:rPr>
              <w:t>Bronchospazmolytiká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b) </w:t>
            </w:r>
            <w:proofErr w:type="spellStart"/>
            <w:r>
              <w:rPr>
                <w:color w:val="000000"/>
                <w:lang w:eastAsia="en-US"/>
              </w:rPr>
              <w:t>Antitusiká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c) Lieky používané proti prechladnutiu a </w:t>
            </w:r>
            <w:proofErr w:type="spellStart"/>
            <w:r>
              <w:rPr>
                <w:color w:val="000000"/>
                <w:lang w:eastAsia="en-US"/>
              </w:rPr>
              <w:t>sínusitíde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7. </w:t>
            </w:r>
            <w:proofErr w:type="spellStart"/>
            <w:r>
              <w:rPr>
                <w:rStyle w:val="bold"/>
                <w:bCs/>
                <w:color w:val="000000"/>
                <w:lang w:eastAsia="en-US"/>
              </w:rPr>
              <w:t>Antiinfektíva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a) Antibiotiká (aspoň dve skupiny)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b) Antiparazitiká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c) Protitetanové vakcíny a </w:t>
            </w:r>
            <w:proofErr w:type="spellStart"/>
            <w:r>
              <w:rPr>
                <w:color w:val="000000"/>
                <w:lang w:eastAsia="en-US"/>
              </w:rPr>
              <w:t>imunoglobulíny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d) </w:t>
            </w:r>
            <w:proofErr w:type="spellStart"/>
            <w:r>
              <w:rPr>
                <w:color w:val="000000"/>
                <w:lang w:eastAsia="en-US"/>
              </w:rPr>
              <w:t>Antimalariká</w:t>
            </w:r>
            <w:proofErr w:type="spellEnd"/>
            <w:r>
              <w:rPr>
                <w:color w:val="000000"/>
                <w:lang w:eastAsia="en-US"/>
              </w:rPr>
              <w:t xml:space="preserve"> (držanie na palube závisí od prevádzkovej oblasti)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8. </w:t>
            </w:r>
            <w:r>
              <w:rPr>
                <w:rStyle w:val="bold"/>
                <w:bCs/>
                <w:color w:val="000000"/>
                <w:lang w:eastAsia="en-US"/>
              </w:rPr>
              <w:t>Zmesi podporujúce rehydratáciu, príjem kalórií a zväčšenie plazmy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9. </w:t>
            </w:r>
            <w:r>
              <w:rPr>
                <w:rStyle w:val="bold"/>
                <w:bCs/>
                <w:color w:val="000000"/>
                <w:lang w:eastAsia="en-US"/>
              </w:rPr>
              <w:t>Lieky na vonkajšie použitie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a) </w:t>
            </w:r>
            <w:r>
              <w:rPr>
                <w:rStyle w:val="italic"/>
                <w:iCs/>
                <w:color w:val="000000"/>
                <w:lang w:eastAsia="en-US"/>
              </w:rPr>
              <w:t>Dermatologické lieky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 antiseptické roztoky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 antibiotické masti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 protizápalové a analgetické masti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– </w:t>
            </w:r>
            <w:proofErr w:type="spellStart"/>
            <w:r>
              <w:rPr>
                <w:color w:val="000000"/>
                <w:lang w:eastAsia="en-US"/>
              </w:rPr>
              <w:t>antimykotické</w:t>
            </w:r>
            <w:proofErr w:type="spellEnd"/>
            <w:r>
              <w:rPr>
                <w:color w:val="000000"/>
                <w:lang w:eastAsia="en-US"/>
              </w:rPr>
              <w:t xml:space="preserve"> krémy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 prípravky na popáleniny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b) </w:t>
            </w:r>
            <w:r>
              <w:rPr>
                <w:rStyle w:val="italic"/>
                <w:iCs/>
                <w:color w:val="000000"/>
                <w:lang w:eastAsia="en-US"/>
              </w:rPr>
              <w:t>Očné lieky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 antibiotické a protizápalové lieky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 anestetické kvapky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 soľný roztok na vymývanie očí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– hypotonické </w:t>
            </w:r>
            <w:proofErr w:type="spellStart"/>
            <w:r>
              <w:rPr>
                <w:color w:val="000000"/>
                <w:lang w:eastAsia="en-US"/>
              </w:rPr>
              <w:t>myotické</w:t>
            </w:r>
            <w:proofErr w:type="spellEnd"/>
            <w:r>
              <w:rPr>
                <w:color w:val="000000"/>
                <w:lang w:eastAsia="en-US"/>
              </w:rPr>
              <w:t xml:space="preserve"> kvapky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c) </w:t>
            </w:r>
            <w:r>
              <w:rPr>
                <w:rStyle w:val="italic"/>
                <w:iCs/>
                <w:color w:val="000000"/>
                <w:lang w:eastAsia="en-US"/>
              </w:rPr>
              <w:t>Ušné lieky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 anestetické a protizápalové roztoky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d) </w:t>
            </w:r>
            <w:r>
              <w:rPr>
                <w:rStyle w:val="italic"/>
                <w:iCs/>
                <w:color w:val="000000"/>
                <w:lang w:eastAsia="en-US"/>
              </w:rPr>
              <w:t>Lieky proti ústnym infekciám a infekciám v hrdle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 antiseptické ústne vody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e) </w:t>
            </w:r>
            <w:r>
              <w:rPr>
                <w:rStyle w:val="italic"/>
                <w:iCs/>
                <w:color w:val="000000"/>
                <w:lang w:eastAsia="en-US"/>
              </w:rPr>
              <w:t>Lokálne anestetiká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 lokálne anestetiká pôsobiace zmrazujúco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– lokálne anestetiká podávané </w:t>
            </w:r>
            <w:proofErr w:type="spellStart"/>
            <w:r>
              <w:rPr>
                <w:color w:val="000000"/>
                <w:lang w:eastAsia="en-US"/>
              </w:rPr>
              <w:t>subkutánnymi</w:t>
            </w:r>
            <w:proofErr w:type="spellEnd"/>
            <w:r>
              <w:rPr>
                <w:color w:val="000000"/>
                <w:lang w:eastAsia="en-US"/>
              </w:rPr>
              <w:t xml:space="preserve"> injekciami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</w:tbl>
    <w:p w:rsidR="009E519E" w:rsidRDefault="009E519E" w:rsidP="009E519E">
      <w:pPr>
        <w:pStyle w:val="ti-grseq-1"/>
        <w:rPr>
          <w:color w:val="000000"/>
        </w:rPr>
      </w:pPr>
      <w:r>
        <w:rPr>
          <w:color w:val="000000"/>
        </w:rPr>
        <w:t>II.   </w:t>
      </w:r>
      <w:r>
        <w:rPr>
          <w:rStyle w:val="bold"/>
          <w:bCs w:val="0"/>
          <w:color w:val="000000"/>
        </w:rPr>
        <w:t xml:space="preserve"> ZDRAVOTNÍCKE VYBAVENIE 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0"/>
        <w:gridCol w:w="685"/>
        <w:gridCol w:w="685"/>
        <w:gridCol w:w="662"/>
      </w:tblGrid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 w:rsidP="00CD5ECF">
            <w:pPr>
              <w:pStyle w:val="Normlny1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hdr"/>
              <w:spacing w:line="256" w:lineRule="auto"/>
              <w:rPr>
                <w:color w:val="000000"/>
                <w:lang w:eastAsia="en-US"/>
              </w:rPr>
            </w:pPr>
            <w:r>
              <w:rPr>
                <w:rStyle w:val="italic"/>
                <w:iCs/>
                <w:color w:val="000000"/>
                <w:lang w:eastAsia="en-US"/>
              </w:rPr>
              <w:t>Kategórie námorných lodí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 w:rsidP="00CD5EC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hdr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hdr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hdr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</w:t>
            </w:r>
            <w:r>
              <w:rPr>
                <w:rStyle w:val="bold"/>
                <w:bCs/>
                <w:color w:val="000000"/>
                <w:lang w:eastAsia="en-US"/>
              </w:rPr>
              <w:t>Resuscitačné zariadenie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 resuscitačný vak (alebo jeho ekvivalent); spolu s veľkými, strednými a malými maskami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 w:rsidP="00D9111A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 prístroj na príjem kyslíka s ventilom na redukovanie tlaku, aby sa mohol použiť priemyselný kyslík alebo kyslíkový zásobník</w:t>
            </w:r>
            <w:hyperlink r:id="rId6" w:anchor="ntr1-L_2019279SK.01008302-E0001" w:history="1">
              <w:r>
                <w:rPr>
                  <w:rStyle w:val="Hypertextovprepojenie"/>
                  <w:rFonts w:eastAsia="MS Gothic"/>
                  <w:lang w:eastAsia="en-US"/>
                </w:rPr>
                <w:t> </w:t>
              </w:r>
            </w:hyperlink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– mechanický </w:t>
            </w:r>
            <w:proofErr w:type="spellStart"/>
            <w:r>
              <w:rPr>
                <w:color w:val="000000"/>
                <w:lang w:eastAsia="en-US"/>
              </w:rPr>
              <w:t>aspirátor</w:t>
            </w:r>
            <w:proofErr w:type="spellEnd"/>
            <w:r>
              <w:rPr>
                <w:color w:val="000000"/>
                <w:lang w:eastAsia="en-US"/>
              </w:rPr>
              <w:t xml:space="preserve"> na vyčistenie horných dýchacích ciest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</w:t>
            </w:r>
            <w:r>
              <w:rPr>
                <w:rStyle w:val="bold"/>
                <w:bCs/>
                <w:color w:val="000000"/>
                <w:lang w:eastAsia="en-US"/>
              </w:rPr>
              <w:t>Obväzy a vybavenie na šitie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– </w:t>
            </w:r>
            <w:proofErr w:type="spellStart"/>
            <w:r>
              <w:rPr>
                <w:color w:val="000000"/>
                <w:lang w:eastAsia="en-US"/>
              </w:rPr>
              <w:t>škrtidlá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 jednorazová zošívačka alebo súprava na šitie s ihlami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 priľnavý elastický obväz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 prúžky gázy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– </w:t>
            </w:r>
            <w:proofErr w:type="spellStart"/>
            <w:r>
              <w:rPr>
                <w:color w:val="000000"/>
                <w:lang w:eastAsia="en-US"/>
              </w:rPr>
              <w:t>tubulárna</w:t>
            </w:r>
            <w:proofErr w:type="spellEnd"/>
            <w:r>
              <w:rPr>
                <w:color w:val="000000"/>
                <w:lang w:eastAsia="en-US"/>
              </w:rPr>
              <w:t xml:space="preserve"> gáza na obväzovanie prstov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 sterilná gáza stlačená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 sterilná plachta pre popálených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 trojrohá šatka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 jednorazové rukavice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 priľnavé obväzy, leukoplasty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 sterilné tlakové obväzy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– priľnavé alebo </w:t>
            </w:r>
            <w:proofErr w:type="spellStart"/>
            <w:r>
              <w:rPr>
                <w:color w:val="000000"/>
                <w:lang w:eastAsia="en-US"/>
              </w:rPr>
              <w:t>zinkoxidové</w:t>
            </w:r>
            <w:proofErr w:type="spellEnd"/>
            <w:r>
              <w:rPr>
                <w:color w:val="000000"/>
                <w:lang w:eastAsia="en-US"/>
              </w:rPr>
              <w:t xml:space="preserve"> obväzy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– </w:t>
            </w:r>
            <w:proofErr w:type="spellStart"/>
            <w:r>
              <w:rPr>
                <w:color w:val="000000"/>
                <w:lang w:eastAsia="en-US"/>
              </w:rPr>
              <w:t>nevstrebateľné</w:t>
            </w:r>
            <w:proofErr w:type="spellEnd"/>
            <w:r>
              <w:rPr>
                <w:color w:val="000000"/>
                <w:lang w:eastAsia="en-US"/>
              </w:rPr>
              <w:t xml:space="preserve"> nite a ihly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 vazelínová gáza, mastný tyl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 </w:t>
            </w:r>
            <w:r>
              <w:rPr>
                <w:rStyle w:val="bold"/>
                <w:bCs/>
                <w:color w:val="000000"/>
                <w:lang w:eastAsia="en-US"/>
              </w:rPr>
              <w:t>Nástroje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 jednorazové skalpely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 škatuľa na nástroje z vhodného materiálu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 nožnice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 anatomické pinzety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– </w:t>
            </w:r>
            <w:proofErr w:type="spellStart"/>
            <w:r>
              <w:rPr>
                <w:color w:val="000000"/>
                <w:lang w:eastAsia="en-US"/>
              </w:rPr>
              <w:t>hemostatické</w:t>
            </w:r>
            <w:proofErr w:type="spellEnd"/>
            <w:r>
              <w:rPr>
                <w:color w:val="000000"/>
                <w:lang w:eastAsia="en-US"/>
              </w:rPr>
              <w:t xml:space="preserve"> svorky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– </w:t>
            </w:r>
            <w:proofErr w:type="spellStart"/>
            <w:r>
              <w:rPr>
                <w:color w:val="000000"/>
                <w:lang w:eastAsia="en-US"/>
              </w:rPr>
              <w:t>ihlovec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 jednorazové britvy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4. </w:t>
            </w:r>
            <w:r>
              <w:rPr>
                <w:rStyle w:val="bold"/>
                <w:bCs/>
                <w:color w:val="000000"/>
                <w:lang w:eastAsia="en-US"/>
              </w:rPr>
              <w:t>Vyšetrovacie a monitorovacie zariadenie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 jednorazové špachtle na stlačenie jazyka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 reagenčné prúžky na analýzu moču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 diagramy na zaznamenanie teploty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 zdravotné evakuačné plachty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 fonendoskop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– </w:t>
            </w:r>
            <w:proofErr w:type="spellStart"/>
            <w:r>
              <w:rPr>
                <w:color w:val="000000"/>
                <w:lang w:eastAsia="en-US"/>
              </w:rPr>
              <w:t>sfygmomanometer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 lekársky teplomer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– </w:t>
            </w:r>
            <w:proofErr w:type="spellStart"/>
            <w:r>
              <w:rPr>
                <w:color w:val="000000"/>
                <w:lang w:eastAsia="en-US"/>
              </w:rPr>
              <w:t>hypotermický</w:t>
            </w:r>
            <w:proofErr w:type="spellEnd"/>
            <w:r>
              <w:rPr>
                <w:color w:val="000000"/>
                <w:lang w:eastAsia="en-US"/>
              </w:rPr>
              <w:t xml:space="preserve"> teplomer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– </w:t>
            </w:r>
            <w:proofErr w:type="spellStart"/>
            <w:r>
              <w:rPr>
                <w:color w:val="000000"/>
                <w:lang w:eastAsia="en-US"/>
              </w:rPr>
              <w:t>rýchlotest</w:t>
            </w:r>
            <w:proofErr w:type="spellEnd"/>
            <w:r>
              <w:rPr>
                <w:color w:val="000000"/>
                <w:lang w:eastAsia="en-US"/>
              </w:rPr>
              <w:t xml:space="preserve"> na maláriu (držanie na palube závisí od prevádzkovej oblasti)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5. </w:t>
            </w:r>
            <w:r>
              <w:rPr>
                <w:rStyle w:val="bold"/>
                <w:bCs/>
                <w:color w:val="000000"/>
                <w:lang w:eastAsia="en-US"/>
              </w:rPr>
              <w:t xml:space="preserve">Zariadenie na podávanie injekcií, </w:t>
            </w:r>
            <w:proofErr w:type="spellStart"/>
            <w:r>
              <w:rPr>
                <w:rStyle w:val="bold"/>
                <w:bCs/>
                <w:color w:val="000000"/>
                <w:lang w:eastAsia="en-US"/>
              </w:rPr>
              <w:t>perfúziu</w:t>
            </w:r>
            <w:proofErr w:type="spellEnd"/>
            <w:r>
              <w:rPr>
                <w:rStyle w:val="bold"/>
                <w:bCs/>
                <w:color w:val="000000"/>
                <w:lang w:eastAsia="en-US"/>
              </w:rPr>
              <w:t xml:space="preserve">, punkciu a </w:t>
            </w:r>
            <w:proofErr w:type="spellStart"/>
            <w:r>
              <w:rPr>
                <w:rStyle w:val="bold"/>
                <w:bCs/>
                <w:color w:val="000000"/>
                <w:lang w:eastAsia="en-US"/>
              </w:rPr>
              <w:t>katetrizáciu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– </w:t>
            </w:r>
            <w:proofErr w:type="spellStart"/>
            <w:r>
              <w:rPr>
                <w:color w:val="000000"/>
                <w:lang w:eastAsia="en-US"/>
              </w:rPr>
              <w:t>cievkovacie</w:t>
            </w:r>
            <w:proofErr w:type="spellEnd"/>
            <w:r>
              <w:rPr>
                <w:color w:val="000000"/>
                <w:lang w:eastAsia="en-US"/>
              </w:rPr>
              <w:t xml:space="preserve"> zariadenie na odvodnenie mechúra (pre mužov aj ženy)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 súprava na intravenóznu infúziu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 jednorazové injekčné striekačky a ihly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6. </w:t>
            </w:r>
            <w:r>
              <w:rPr>
                <w:rStyle w:val="bold"/>
                <w:bCs/>
                <w:color w:val="000000"/>
                <w:lang w:eastAsia="en-US"/>
              </w:rPr>
              <w:t>Všeobecné zdravotnícke potreby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 Osobné ochranné zdravotnícke a ošetrovateľské zariadenia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 podložná misa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 fľaša na teplú vodu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 fľaša na moč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 vrecko na ľad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 w:rsidP="00CD5EC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 w:rsidP="00CD5ECF">
            <w:pPr>
              <w:pStyle w:val="Normlny1"/>
            </w:pPr>
            <w:r>
              <w:t> 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7. </w:t>
            </w:r>
            <w:r>
              <w:rPr>
                <w:rStyle w:val="bold"/>
                <w:bCs/>
                <w:color w:val="000000"/>
                <w:lang w:eastAsia="en-US"/>
              </w:rPr>
              <w:t xml:space="preserve">Znehybňujúce a </w:t>
            </w:r>
            <w:proofErr w:type="spellStart"/>
            <w:r>
              <w:rPr>
                <w:rStyle w:val="bold"/>
                <w:bCs/>
                <w:color w:val="000000"/>
                <w:lang w:eastAsia="en-US"/>
              </w:rPr>
              <w:t>fixovacie</w:t>
            </w:r>
            <w:proofErr w:type="spellEnd"/>
            <w:r>
              <w:rPr>
                <w:rStyle w:val="bold"/>
                <w:bCs/>
                <w:color w:val="000000"/>
                <w:lang w:eastAsia="en-US"/>
              </w:rPr>
              <w:t xml:space="preserve"> zariadenia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 w:rsidP="00CD5EC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 w:rsidP="00CD5EC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 w:rsidP="00CD5ECF">
            <w:pPr>
              <w:pStyle w:val="Normlny1"/>
            </w:pPr>
            <w:r>
              <w:t> 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 súprava dláh na končatiny rôznych veľkostí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 golier na znehybnenie krku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8. </w:t>
            </w:r>
            <w:r>
              <w:rPr>
                <w:rStyle w:val="bold"/>
                <w:bCs/>
                <w:color w:val="000000"/>
                <w:lang w:eastAsia="en-US"/>
              </w:rPr>
              <w:t>Dezinfekcia, dezinsekcia a profylaxia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 prípravky na dezinfekciu vody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 tekuté insekticídy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 práškové insekticídy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</w:tbl>
    <w:p w:rsidR="009E519E" w:rsidRDefault="009E519E" w:rsidP="009E519E">
      <w:pPr>
        <w:pStyle w:val="ti-grseq-1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( 1 ) Podľa podmienok na používanie tak, ako to stanovujú vnútroštátne právne predpisy a/alebo postupy.</w:t>
      </w:r>
    </w:p>
    <w:p w:rsidR="009E519E" w:rsidRDefault="009E519E" w:rsidP="009E519E">
      <w:pPr>
        <w:pStyle w:val="ti-grseq-1"/>
        <w:rPr>
          <w:color w:val="000000"/>
        </w:rPr>
      </w:pPr>
      <w:r>
        <w:rPr>
          <w:color w:val="000000"/>
        </w:rPr>
        <w:t>III.   </w:t>
      </w:r>
      <w:r>
        <w:rPr>
          <w:rStyle w:val="bold"/>
          <w:bCs w:val="0"/>
          <w:color w:val="000000"/>
        </w:rPr>
        <w:t xml:space="preserve"> </w:t>
      </w:r>
      <w:r>
        <w:rPr>
          <w:rStyle w:val="bold"/>
          <w:b/>
          <w:bCs w:val="0"/>
          <w:color w:val="000000"/>
        </w:rPr>
        <w:t>ANTIDOTÁ</w:t>
      </w:r>
      <w:r>
        <w:rPr>
          <w:rStyle w:val="bold"/>
          <w:bCs w:val="0"/>
          <w:color w:val="000000"/>
        </w:rPr>
        <w:t xml:space="preserve"> 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</w:t>
            </w:r>
            <w:r>
              <w:rPr>
                <w:rStyle w:val="bold"/>
                <w:bCs/>
                <w:color w:val="000000"/>
                <w:lang w:eastAsia="en-US"/>
              </w:rPr>
              <w:t>Lieky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 všeobecné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 kardiovaskulárne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– </w:t>
            </w:r>
            <w:proofErr w:type="spellStart"/>
            <w:r>
              <w:rPr>
                <w:color w:val="000000"/>
                <w:lang w:eastAsia="en-US"/>
              </w:rPr>
              <w:t>gastrointestinálny</w:t>
            </w:r>
            <w:proofErr w:type="spellEnd"/>
            <w:r>
              <w:rPr>
                <w:color w:val="000000"/>
                <w:lang w:eastAsia="en-US"/>
              </w:rPr>
              <w:t xml:space="preserve"> systém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 nervový systém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 respiračný systém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– </w:t>
            </w:r>
            <w:proofErr w:type="spellStart"/>
            <w:r>
              <w:rPr>
                <w:color w:val="000000"/>
                <w:lang w:eastAsia="en-US"/>
              </w:rPr>
              <w:t>antiinfektíva</w:t>
            </w:r>
            <w:proofErr w:type="spellEnd"/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 na vonkajšie použitie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</w:t>
            </w:r>
            <w:r>
              <w:rPr>
                <w:rStyle w:val="bold"/>
                <w:bCs/>
                <w:color w:val="000000"/>
                <w:lang w:eastAsia="en-US"/>
              </w:rPr>
              <w:t>Zdravotnícke zariadenie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 nevyhnutné na príjem kyslíka (vrátane potrieb pre údržbu)</w:t>
            </w:r>
          </w:p>
        </w:tc>
      </w:tr>
    </w:tbl>
    <w:p w:rsidR="009E519E" w:rsidRDefault="009A5AC5" w:rsidP="009E519E">
      <w:pPr>
        <w:pStyle w:val="Normlnywebov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0"/>
          <w:szCs w:val="20"/>
          <w:lang w:eastAsia="sk-SK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 xml:space="preserve">“.  </w:t>
      </w:r>
    </w:p>
    <w:p w:rsidR="009E519E" w:rsidRPr="004E3ED0" w:rsidRDefault="009E519E" w:rsidP="009E519E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ind w:left="284"/>
        <w:contextualSpacing/>
        <w:jc w:val="both"/>
      </w:pPr>
      <w:r w:rsidRPr="004E3ED0">
        <w:t>Príloha  č.</w:t>
      </w:r>
      <w:r w:rsidR="00C0306D" w:rsidRPr="004E3ED0">
        <w:t xml:space="preserve"> </w:t>
      </w:r>
      <w:r w:rsidRPr="004E3ED0">
        <w:t>4 vrátane nadpisu znie:</w:t>
      </w:r>
    </w:p>
    <w:p w:rsidR="009E519E" w:rsidRDefault="009E519E" w:rsidP="009E519E">
      <w:pPr>
        <w:pStyle w:val="Odsekzoznamu"/>
        <w:widowControl w:val="0"/>
        <w:autoSpaceDE w:val="0"/>
        <w:autoSpaceDN w:val="0"/>
        <w:adjustRightInd w:val="0"/>
        <w:ind w:left="284"/>
        <w:jc w:val="both"/>
        <w:rPr>
          <w:b/>
        </w:rPr>
      </w:pPr>
    </w:p>
    <w:p w:rsidR="009E519E" w:rsidRDefault="009E519E" w:rsidP="009E519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3719">
        <w:rPr>
          <w:rFonts w:ascii="Times New Roman" w:hAnsi="Times New Roman"/>
          <w:sz w:val="24"/>
          <w:szCs w:val="24"/>
        </w:rPr>
        <w:t>,,</w:t>
      </w:r>
      <w:r w:rsidRPr="00AF3719">
        <w:rPr>
          <w:rFonts w:ascii="Times New Roman" w:hAnsi="Times New Roman"/>
          <w:bCs/>
          <w:sz w:val="24"/>
          <w:szCs w:val="24"/>
          <w:shd w:val="clear" w:color="auto" w:fill="FFFFFF"/>
        </w:rPr>
        <w:t>P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ríloha č.</w:t>
      </w:r>
      <w:r w:rsidR="00C0306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4 k n</w:t>
      </w:r>
      <w:r w:rsidR="00C0306D">
        <w:rPr>
          <w:rFonts w:ascii="Times New Roman" w:hAnsi="Times New Roman"/>
          <w:bCs/>
          <w:sz w:val="24"/>
          <w:szCs w:val="24"/>
          <w:shd w:val="clear" w:color="auto" w:fill="FFFFFF"/>
        </w:rPr>
        <w:t>ariadeniu vlády č. 488/2004 Z. z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9E519E" w:rsidRDefault="009E519E" w:rsidP="009E519E">
      <w:pPr>
        <w:pStyle w:val="ti-grseq-1"/>
        <w:jc w:val="left"/>
      </w:pPr>
      <w:r>
        <w:rPr>
          <w:b w:val="0"/>
          <w:bCs w:val="0"/>
          <w:shd w:val="clear" w:color="auto" w:fill="FFFFFF"/>
        </w:rPr>
        <w:t>VŠEOBECNÉ POŽIADAVKY NA KONTROLU ZDRAVOTNÍCKEHO VYBAVENIA NA NÁMORNEJ LODI</w:t>
      </w:r>
      <w:r>
        <w:t xml:space="preserve"> </w:t>
      </w:r>
    </w:p>
    <w:p w:rsidR="009E519E" w:rsidRDefault="009E519E" w:rsidP="009E519E">
      <w:pPr>
        <w:pStyle w:val="ti-grseq-1"/>
        <w:rPr>
          <w:color w:val="000000"/>
        </w:rPr>
      </w:pPr>
      <w:r>
        <w:rPr>
          <w:rStyle w:val="italic"/>
          <w:i w:val="0"/>
          <w:iCs/>
          <w:color w:val="000000"/>
        </w:rPr>
        <w:t>ČASŤ A</w:t>
      </w:r>
      <w:r>
        <w:rPr>
          <w:rStyle w:val="italic"/>
          <w:iCs/>
          <w:color w:val="000000"/>
        </w:rPr>
        <w:t xml:space="preserve">.  </w:t>
      </w:r>
      <w:r>
        <w:t>NÁMORNÉ LODE KATEGÓRIE A</w:t>
      </w:r>
    </w:p>
    <w:p w:rsidR="009E519E" w:rsidRDefault="009E519E" w:rsidP="009E519E">
      <w:pPr>
        <w:pStyle w:val="ti-grseq-1"/>
        <w:rPr>
          <w:color w:val="000000"/>
        </w:rPr>
      </w:pPr>
      <w:r>
        <w:rPr>
          <w:color w:val="000000"/>
        </w:rPr>
        <w:t>I.   </w:t>
      </w:r>
      <w:r>
        <w:rPr>
          <w:rStyle w:val="bold"/>
          <w:bCs w:val="0"/>
          <w:color w:val="000000"/>
        </w:rPr>
        <w:t>Informácie o námornej lodi</w:t>
      </w:r>
      <w:r>
        <w:rPr>
          <w:color w:val="000000"/>
        </w:rPr>
        <w:t xml:space="preserve"> </w:t>
      </w:r>
    </w:p>
    <w:p w:rsidR="009E519E" w:rsidRDefault="009E519E" w:rsidP="00CD5ECF">
      <w:pPr>
        <w:pStyle w:val="Normlny1"/>
      </w:pPr>
      <w:r>
        <w:t>Meno: …</w:t>
      </w:r>
    </w:p>
    <w:p w:rsidR="009E519E" w:rsidRDefault="009E519E" w:rsidP="00CD5ECF">
      <w:pPr>
        <w:pStyle w:val="Normlny1"/>
      </w:pPr>
      <w:r>
        <w:t>Vlajka: …</w:t>
      </w:r>
    </w:p>
    <w:p w:rsidR="009E519E" w:rsidRDefault="009E519E" w:rsidP="00CD5ECF">
      <w:pPr>
        <w:pStyle w:val="Normlny1"/>
      </w:pPr>
      <w:r>
        <w:t>Registračný prístav: …</w:t>
      </w:r>
    </w:p>
    <w:p w:rsidR="009E519E" w:rsidRDefault="009E519E" w:rsidP="009E519E">
      <w:pPr>
        <w:pStyle w:val="ti-grseq-1"/>
        <w:rPr>
          <w:color w:val="000000"/>
        </w:rPr>
      </w:pPr>
      <w:r>
        <w:rPr>
          <w:color w:val="000000"/>
        </w:rPr>
        <w:t>II.   </w:t>
      </w:r>
      <w:r>
        <w:rPr>
          <w:rStyle w:val="bold"/>
          <w:bCs w:val="0"/>
          <w:color w:val="000000"/>
        </w:rPr>
        <w:t>Zdravotnícke vybavenie</w:t>
      </w:r>
      <w:r>
        <w:rPr>
          <w:color w:val="000000"/>
        </w:rPr>
        <w:t xml:space="preserve"> 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5"/>
        <w:gridCol w:w="1557"/>
        <w:gridCol w:w="1533"/>
        <w:gridCol w:w="1987"/>
      </w:tblGrid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 w:rsidP="00CD5EC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hdr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Požadované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hdr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Skutočné množstvo na palube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hdr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Poznámky (najmä čas použiteľnosti)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  <w:r>
              <w:rPr>
                <w:rStyle w:val="bold"/>
                <w:bCs/>
                <w:color w:val="000000"/>
                <w:lang w:eastAsia="en-US"/>
              </w:rPr>
              <w:t>LIEKY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1.1. </w:t>
            </w:r>
            <w:r>
              <w:rPr>
                <w:rStyle w:val="bold"/>
                <w:bCs/>
                <w:color w:val="000000"/>
                <w:lang w:eastAsia="en-US"/>
              </w:rPr>
              <w:t>Kardiovaskulárny systém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a) </w:t>
            </w:r>
            <w:proofErr w:type="spellStart"/>
            <w:r>
              <w:rPr>
                <w:color w:val="000000"/>
                <w:lang w:eastAsia="en-US"/>
              </w:rPr>
              <w:t>Kardio</w:t>
            </w:r>
            <w:proofErr w:type="spellEnd"/>
            <w:r>
              <w:rPr>
                <w:color w:val="000000"/>
                <w:lang w:eastAsia="en-US"/>
              </w:rPr>
              <w:t xml:space="preserve">-cirkulárne </w:t>
            </w:r>
            <w:proofErr w:type="spellStart"/>
            <w:r>
              <w:rPr>
                <w:color w:val="000000"/>
                <w:lang w:eastAsia="en-US"/>
              </w:rPr>
              <w:t>sympatomimetiká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b) </w:t>
            </w:r>
            <w:proofErr w:type="spellStart"/>
            <w:r>
              <w:rPr>
                <w:color w:val="000000"/>
                <w:lang w:eastAsia="en-US"/>
              </w:rPr>
              <w:t>Antianginózne</w:t>
            </w:r>
            <w:proofErr w:type="spellEnd"/>
            <w:r>
              <w:rPr>
                <w:color w:val="000000"/>
                <w:lang w:eastAsia="en-US"/>
              </w:rPr>
              <w:t xml:space="preserve"> preparáty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c) Diuretiká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d) </w:t>
            </w:r>
            <w:proofErr w:type="spellStart"/>
            <w:r>
              <w:rPr>
                <w:color w:val="000000"/>
                <w:lang w:eastAsia="en-US"/>
              </w:rPr>
              <w:t>Hemostyptiká</w:t>
            </w:r>
            <w:proofErr w:type="spellEnd"/>
            <w:r>
              <w:rPr>
                <w:color w:val="000000"/>
                <w:lang w:eastAsia="en-US"/>
              </w:rPr>
              <w:t xml:space="preserve"> a </w:t>
            </w:r>
            <w:proofErr w:type="spellStart"/>
            <w:r>
              <w:rPr>
                <w:color w:val="000000"/>
                <w:lang w:eastAsia="en-US"/>
              </w:rPr>
              <w:t>uterotoniká</w:t>
            </w:r>
            <w:proofErr w:type="spellEnd"/>
            <w:r>
              <w:rPr>
                <w:color w:val="000000"/>
                <w:lang w:eastAsia="en-US"/>
              </w:rPr>
              <w:t>, ak sú na palube ženy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e) </w:t>
            </w:r>
            <w:proofErr w:type="spellStart"/>
            <w:r>
              <w:rPr>
                <w:color w:val="000000"/>
                <w:lang w:eastAsia="en-US"/>
              </w:rPr>
              <w:t>Antihypertenzíva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1.2. </w:t>
            </w:r>
            <w:proofErr w:type="spellStart"/>
            <w:r>
              <w:rPr>
                <w:rStyle w:val="bold"/>
                <w:bCs/>
                <w:color w:val="000000"/>
                <w:lang w:eastAsia="en-US"/>
              </w:rPr>
              <w:t>Gastrointestinálny</w:t>
            </w:r>
            <w:proofErr w:type="spellEnd"/>
            <w:r>
              <w:rPr>
                <w:rStyle w:val="bold"/>
                <w:bCs/>
                <w:color w:val="000000"/>
                <w:lang w:eastAsia="en-US"/>
              </w:rPr>
              <w:t xml:space="preserve"> systém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a) Lieky na žalúdočné a </w:t>
            </w:r>
            <w:proofErr w:type="spellStart"/>
            <w:r>
              <w:rPr>
                <w:color w:val="000000"/>
                <w:lang w:eastAsia="en-US"/>
              </w:rPr>
              <w:t>dvanástorníkové</w:t>
            </w:r>
            <w:proofErr w:type="spellEnd"/>
            <w:r>
              <w:rPr>
                <w:color w:val="000000"/>
                <w:lang w:eastAsia="en-US"/>
              </w:rPr>
              <w:t xml:space="preserve"> ťažkosti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lieky na liečbu žalúdočných vredov a gastritídy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— </w:t>
            </w:r>
            <w:proofErr w:type="spellStart"/>
            <w:r>
              <w:rPr>
                <w:color w:val="000000"/>
                <w:lang w:eastAsia="en-US"/>
              </w:rPr>
              <w:t>antacidné</w:t>
            </w:r>
            <w:proofErr w:type="spellEnd"/>
            <w:r>
              <w:rPr>
                <w:color w:val="000000"/>
                <w:lang w:eastAsia="en-US"/>
              </w:rPr>
              <w:t xml:space="preserve"> gély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b) </w:t>
            </w:r>
            <w:proofErr w:type="spellStart"/>
            <w:r>
              <w:rPr>
                <w:color w:val="000000"/>
                <w:lang w:eastAsia="en-US"/>
              </w:rPr>
              <w:t>Antiemetiká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c) Laxatíva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d) </w:t>
            </w:r>
            <w:proofErr w:type="spellStart"/>
            <w:r>
              <w:rPr>
                <w:color w:val="000000"/>
                <w:lang w:eastAsia="en-US"/>
              </w:rPr>
              <w:t>Antidiarhoiká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e) </w:t>
            </w:r>
            <w:proofErr w:type="spellStart"/>
            <w:r>
              <w:rPr>
                <w:color w:val="000000"/>
                <w:lang w:eastAsia="en-US"/>
              </w:rPr>
              <w:t>Antihaemorrhoidalia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1.3. </w:t>
            </w:r>
            <w:r>
              <w:rPr>
                <w:rStyle w:val="bold"/>
                <w:bCs/>
                <w:color w:val="000000"/>
                <w:lang w:eastAsia="en-US"/>
              </w:rPr>
              <w:t xml:space="preserve">Analgetiká a </w:t>
            </w:r>
            <w:proofErr w:type="spellStart"/>
            <w:r>
              <w:rPr>
                <w:rStyle w:val="bold"/>
                <w:bCs/>
                <w:color w:val="000000"/>
                <w:lang w:eastAsia="en-US"/>
              </w:rPr>
              <w:t>antispasmotiká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a) Analgetiká, </w:t>
            </w:r>
            <w:proofErr w:type="spellStart"/>
            <w:r>
              <w:rPr>
                <w:color w:val="000000"/>
                <w:lang w:eastAsia="en-US"/>
              </w:rPr>
              <w:t>antipyretiká</w:t>
            </w:r>
            <w:proofErr w:type="spellEnd"/>
            <w:r>
              <w:rPr>
                <w:color w:val="000000"/>
                <w:lang w:eastAsia="en-US"/>
              </w:rPr>
              <w:t xml:space="preserve"> a protizápalové prípravky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b) Analgetiká-</w:t>
            </w:r>
            <w:proofErr w:type="spellStart"/>
            <w:r>
              <w:rPr>
                <w:color w:val="000000"/>
                <w:lang w:eastAsia="en-US"/>
              </w:rPr>
              <w:t>anodyná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c) </w:t>
            </w:r>
            <w:proofErr w:type="spellStart"/>
            <w:r>
              <w:rPr>
                <w:color w:val="000000"/>
                <w:lang w:eastAsia="en-US"/>
              </w:rPr>
              <w:t>Spazmolytiká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1.4. </w:t>
            </w:r>
            <w:r>
              <w:rPr>
                <w:rStyle w:val="bold"/>
                <w:bCs/>
                <w:color w:val="000000"/>
                <w:lang w:eastAsia="en-US"/>
              </w:rPr>
              <w:t>Nervový systém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a) </w:t>
            </w:r>
            <w:proofErr w:type="spellStart"/>
            <w:r>
              <w:rPr>
                <w:color w:val="000000"/>
                <w:lang w:eastAsia="en-US"/>
              </w:rPr>
              <w:t>Anxiolytiká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b) </w:t>
            </w:r>
            <w:proofErr w:type="spellStart"/>
            <w:r>
              <w:rPr>
                <w:color w:val="000000"/>
                <w:lang w:eastAsia="en-US"/>
              </w:rPr>
              <w:t>Neuroleptiká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c) Lieky proti morskej chorobe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d)</w:t>
            </w:r>
            <w:proofErr w:type="spellStart"/>
            <w:r>
              <w:rPr>
                <w:color w:val="000000"/>
                <w:lang w:eastAsia="en-US"/>
              </w:rPr>
              <w:t>Antiepileptiká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1.5. </w:t>
            </w:r>
            <w:proofErr w:type="spellStart"/>
            <w:r>
              <w:rPr>
                <w:rStyle w:val="bold"/>
                <w:bCs/>
                <w:color w:val="000000"/>
                <w:lang w:eastAsia="en-US"/>
              </w:rPr>
              <w:t>Antialergiká</w:t>
            </w:r>
            <w:proofErr w:type="spellEnd"/>
            <w:r>
              <w:rPr>
                <w:rStyle w:val="bold"/>
                <w:bCs/>
                <w:color w:val="000000"/>
                <w:lang w:eastAsia="en-US"/>
              </w:rPr>
              <w:t xml:space="preserve"> a </w:t>
            </w:r>
            <w:proofErr w:type="spellStart"/>
            <w:r>
              <w:rPr>
                <w:rStyle w:val="bold"/>
                <w:bCs/>
                <w:color w:val="000000"/>
                <w:lang w:eastAsia="en-US"/>
              </w:rPr>
              <w:t>antianafylaktiká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a) </w:t>
            </w:r>
            <w:proofErr w:type="spellStart"/>
            <w:r>
              <w:rPr>
                <w:color w:val="000000"/>
                <w:lang w:eastAsia="en-US"/>
              </w:rPr>
              <w:t>Antihistaminiká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b) </w:t>
            </w:r>
            <w:proofErr w:type="spellStart"/>
            <w:r>
              <w:rPr>
                <w:color w:val="000000"/>
                <w:lang w:eastAsia="en-US"/>
              </w:rPr>
              <w:t>Glukokortikoidy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1.6. </w:t>
            </w:r>
            <w:r>
              <w:rPr>
                <w:rStyle w:val="bold"/>
                <w:bCs/>
                <w:color w:val="000000"/>
                <w:lang w:eastAsia="en-US"/>
              </w:rPr>
              <w:t>Respiračný systém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a) </w:t>
            </w:r>
            <w:proofErr w:type="spellStart"/>
            <w:r>
              <w:rPr>
                <w:color w:val="000000"/>
                <w:lang w:eastAsia="en-US"/>
              </w:rPr>
              <w:t>Bronchospazmolytiká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b) </w:t>
            </w:r>
            <w:proofErr w:type="spellStart"/>
            <w:r>
              <w:rPr>
                <w:color w:val="000000"/>
                <w:lang w:eastAsia="en-US"/>
              </w:rPr>
              <w:t>Antitusiká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c) Lieky používané proti prechladnutiu a </w:t>
            </w:r>
            <w:proofErr w:type="spellStart"/>
            <w:r>
              <w:rPr>
                <w:color w:val="000000"/>
                <w:lang w:eastAsia="en-US"/>
              </w:rPr>
              <w:t>sínusitíde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1.7. </w:t>
            </w:r>
            <w:proofErr w:type="spellStart"/>
            <w:r>
              <w:rPr>
                <w:rStyle w:val="bold"/>
                <w:bCs/>
                <w:color w:val="000000"/>
                <w:lang w:eastAsia="en-US"/>
              </w:rPr>
              <w:t>Antiinfektíva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a) Antibiotiká (aspoň dve skupiny)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b) Antiparazitiká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c) Protitetanové vakcíny a </w:t>
            </w:r>
            <w:proofErr w:type="spellStart"/>
            <w:r>
              <w:rPr>
                <w:color w:val="000000"/>
                <w:lang w:eastAsia="en-US"/>
              </w:rPr>
              <w:t>imunoglobulíny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d) </w:t>
            </w:r>
            <w:proofErr w:type="spellStart"/>
            <w:r>
              <w:rPr>
                <w:color w:val="000000"/>
                <w:lang w:eastAsia="en-US"/>
              </w:rPr>
              <w:t>Antimalariká</w:t>
            </w:r>
            <w:proofErr w:type="spellEnd"/>
            <w:r>
              <w:rPr>
                <w:color w:val="000000"/>
                <w:lang w:eastAsia="en-US"/>
              </w:rPr>
              <w:t xml:space="preserve"> (držanie na palube závisí od prevádzkovej oblasti)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1.8. </w:t>
            </w:r>
            <w:r>
              <w:rPr>
                <w:rStyle w:val="bold"/>
                <w:bCs/>
                <w:color w:val="000000"/>
                <w:lang w:eastAsia="en-US"/>
              </w:rPr>
              <w:t>Zmesi podporujúce rehydratáciu, príjem kalórií a zväčšenie plazmy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1.9. </w:t>
            </w:r>
            <w:r>
              <w:rPr>
                <w:rStyle w:val="bold"/>
                <w:bCs/>
                <w:color w:val="000000"/>
                <w:lang w:eastAsia="en-US"/>
              </w:rPr>
              <w:t>Lieky na vonkajšie použitie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a) </w:t>
            </w:r>
            <w:r>
              <w:rPr>
                <w:rStyle w:val="italic"/>
                <w:iCs/>
                <w:color w:val="000000"/>
                <w:lang w:eastAsia="en-US"/>
              </w:rPr>
              <w:t>Dermatologické lieky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antiseptické roztoky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antibiotické masti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protizápalové a analgetické masti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— </w:t>
            </w:r>
            <w:proofErr w:type="spellStart"/>
            <w:r>
              <w:rPr>
                <w:color w:val="000000"/>
                <w:lang w:eastAsia="en-US"/>
              </w:rPr>
              <w:t>antimykotické</w:t>
            </w:r>
            <w:proofErr w:type="spellEnd"/>
            <w:r>
              <w:rPr>
                <w:color w:val="000000"/>
                <w:lang w:eastAsia="en-US"/>
              </w:rPr>
              <w:t xml:space="preserve"> krémy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prípravky na popáleniny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b) </w:t>
            </w:r>
            <w:r>
              <w:rPr>
                <w:rStyle w:val="italic"/>
                <w:iCs/>
                <w:color w:val="000000"/>
                <w:lang w:eastAsia="en-US"/>
              </w:rPr>
              <w:t>Očné lieky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antibiotické a protizápalové lieky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anestetické kvapky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soľný roztok na vymývanie očí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— hypotonické </w:t>
            </w:r>
            <w:proofErr w:type="spellStart"/>
            <w:r>
              <w:rPr>
                <w:color w:val="000000"/>
                <w:lang w:eastAsia="en-US"/>
              </w:rPr>
              <w:t>myotické</w:t>
            </w:r>
            <w:proofErr w:type="spellEnd"/>
            <w:r>
              <w:rPr>
                <w:color w:val="000000"/>
                <w:lang w:eastAsia="en-US"/>
              </w:rPr>
              <w:t xml:space="preserve"> kvapky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c) </w:t>
            </w:r>
            <w:r>
              <w:rPr>
                <w:rStyle w:val="italic"/>
                <w:iCs/>
                <w:color w:val="000000"/>
                <w:lang w:eastAsia="en-US"/>
              </w:rPr>
              <w:t>Ušné lieky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anestetické a protizápalové roztoky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d) </w:t>
            </w:r>
            <w:r>
              <w:rPr>
                <w:rStyle w:val="italic"/>
                <w:iCs/>
                <w:color w:val="000000"/>
                <w:lang w:eastAsia="en-US"/>
              </w:rPr>
              <w:t>Lieky proti ústnym infekciám a infekciám v hrdle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antiseptické ústne vody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e) </w:t>
            </w:r>
            <w:r>
              <w:rPr>
                <w:rStyle w:val="italic"/>
                <w:iCs/>
                <w:color w:val="000000"/>
                <w:lang w:eastAsia="en-US"/>
              </w:rPr>
              <w:t>Lokálne anestetiká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lokálne anestetiká pôsobiace zmrazujúco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— lokálne anestetiká podávané </w:t>
            </w:r>
            <w:proofErr w:type="spellStart"/>
            <w:r>
              <w:rPr>
                <w:color w:val="000000"/>
                <w:lang w:eastAsia="en-US"/>
              </w:rPr>
              <w:t>subkutánnymi</w:t>
            </w:r>
            <w:proofErr w:type="spellEnd"/>
            <w:r>
              <w:rPr>
                <w:color w:val="000000"/>
                <w:lang w:eastAsia="en-US"/>
              </w:rPr>
              <w:t xml:space="preserve"> injekciami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</w:t>
            </w:r>
            <w:r>
              <w:rPr>
                <w:rStyle w:val="bold"/>
                <w:bCs/>
                <w:color w:val="000000"/>
                <w:lang w:eastAsia="en-US"/>
              </w:rPr>
              <w:t>ZDRAVOTNÍCKE VYBAVENIE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2.1. </w:t>
            </w:r>
            <w:r>
              <w:rPr>
                <w:rStyle w:val="bold"/>
                <w:bCs/>
                <w:color w:val="000000"/>
                <w:lang w:eastAsia="en-US"/>
              </w:rPr>
              <w:t>Resuscitačné zariadenie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 w:rsidP="00CD5ECF">
            <w:pPr>
              <w:pStyle w:val="Normlny1"/>
            </w:pPr>
            <w:r>
              <w:t> 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resuscitačný vak (alebo jeho ekvivalent) spolu s veľkými, strednými a malými maskami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— prístroj na príjem kyslíka s ventilom na redukovanie tlaku, aby sa mohol použiť priemyselný kyslík alebo kyslíkový zásobník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— mechanický </w:t>
            </w:r>
            <w:proofErr w:type="spellStart"/>
            <w:r>
              <w:rPr>
                <w:color w:val="000000"/>
                <w:lang w:eastAsia="en-US"/>
              </w:rPr>
              <w:t>aspirátor</w:t>
            </w:r>
            <w:proofErr w:type="spellEnd"/>
            <w:r>
              <w:rPr>
                <w:color w:val="000000"/>
                <w:lang w:eastAsia="en-US"/>
              </w:rPr>
              <w:t xml:space="preserve"> na vyčistenie horných dýchacích ciest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2.2. </w:t>
            </w:r>
            <w:r>
              <w:rPr>
                <w:rStyle w:val="bold"/>
                <w:bCs/>
                <w:color w:val="000000"/>
                <w:lang w:eastAsia="en-US"/>
              </w:rPr>
              <w:t>Obväzy a vybavenie na šitie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— </w:t>
            </w:r>
            <w:proofErr w:type="spellStart"/>
            <w:r>
              <w:rPr>
                <w:color w:val="000000"/>
                <w:lang w:eastAsia="en-US"/>
              </w:rPr>
              <w:t>škrtidlá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jednorazová zošívačka alebo súprava na šitie s ihlami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—priľnavý elastický obväz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prúžky gázy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— </w:t>
            </w:r>
            <w:proofErr w:type="spellStart"/>
            <w:r>
              <w:rPr>
                <w:color w:val="000000"/>
                <w:lang w:eastAsia="en-US"/>
              </w:rPr>
              <w:t>tubulárna</w:t>
            </w:r>
            <w:proofErr w:type="spellEnd"/>
            <w:r>
              <w:rPr>
                <w:color w:val="000000"/>
                <w:lang w:eastAsia="en-US"/>
              </w:rPr>
              <w:t xml:space="preserve"> gáza na obväzovanie prstov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sterilná gáza stlačená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sterilná plachta pre popálených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trojrohá šatka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jednorazové rukavice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priľnavé obväzy, leukoplasty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sterilné tlakové obväzy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— priľnavé alebo </w:t>
            </w:r>
            <w:proofErr w:type="spellStart"/>
            <w:r>
              <w:rPr>
                <w:color w:val="000000"/>
                <w:lang w:eastAsia="en-US"/>
              </w:rPr>
              <w:t>zinkoxidové</w:t>
            </w:r>
            <w:proofErr w:type="spellEnd"/>
            <w:r>
              <w:rPr>
                <w:color w:val="000000"/>
                <w:lang w:eastAsia="en-US"/>
              </w:rPr>
              <w:t xml:space="preserve"> obväzy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— </w:t>
            </w:r>
            <w:proofErr w:type="spellStart"/>
            <w:r>
              <w:rPr>
                <w:color w:val="000000"/>
                <w:lang w:eastAsia="en-US"/>
              </w:rPr>
              <w:t>nevstrebateľné</w:t>
            </w:r>
            <w:proofErr w:type="spellEnd"/>
            <w:r>
              <w:rPr>
                <w:color w:val="000000"/>
                <w:lang w:eastAsia="en-US"/>
              </w:rPr>
              <w:t xml:space="preserve"> nite a ihly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vazelínová gáza, mastný tyl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2.3. </w:t>
            </w:r>
            <w:r>
              <w:rPr>
                <w:rStyle w:val="bold"/>
                <w:bCs/>
                <w:color w:val="000000"/>
                <w:lang w:eastAsia="en-US"/>
              </w:rPr>
              <w:t>Nástroje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jednorazové skalpely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škatuľa na nástroje z vhodného materiálu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nožnice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anatomické pinzety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— </w:t>
            </w:r>
            <w:proofErr w:type="spellStart"/>
            <w:r>
              <w:rPr>
                <w:color w:val="000000"/>
                <w:lang w:eastAsia="en-US"/>
              </w:rPr>
              <w:t>hemostatické</w:t>
            </w:r>
            <w:proofErr w:type="spellEnd"/>
            <w:r>
              <w:rPr>
                <w:color w:val="000000"/>
                <w:lang w:eastAsia="en-US"/>
              </w:rPr>
              <w:t xml:space="preserve"> svorky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— </w:t>
            </w:r>
            <w:proofErr w:type="spellStart"/>
            <w:r>
              <w:rPr>
                <w:color w:val="000000"/>
                <w:lang w:eastAsia="en-US"/>
              </w:rPr>
              <w:t>ihlovec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jednorazové britvy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2.4. </w:t>
            </w:r>
            <w:r>
              <w:rPr>
                <w:rStyle w:val="bold"/>
                <w:bCs/>
                <w:color w:val="000000"/>
                <w:lang w:eastAsia="en-US"/>
              </w:rPr>
              <w:t>Vyšetrovacie a monitorovacie zariadenie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jednorazové špachtle na stlačenie jazyka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reagenčné prúžky na analýzu moču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diagramy na zaznamenanie teploty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zdravotné evakuačné plachty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fonendoskop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— </w:t>
            </w:r>
            <w:proofErr w:type="spellStart"/>
            <w:r>
              <w:rPr>
                <w:color w:val="000000"/>
                <w:lang w:eastAsia="en-US"/>
              </w:rPr>
              <w:t>sfygmomanometer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lekársky teplomer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— </w:t>
            </w:r>
            <w:proofErr w:type="spellStart"/>
            <w:r>
              <w:rPr>
                <w:color w:val="000000"/>
                <w:lang w:eastAsia="en-US"/>
              </w:rPr>
              <w:t>hypotermický</w:t>
            </w:r>
            <w:proofErr w:type="spellEnd"/>
            <w:r>
              <w:rPr>
                <w:color w:val="000000"/>
                <w:lang w:eastAsia="en-US"/>
              </w:rPr>
              <w:t xml:space="preserve"> teplomer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</w:t>
            </w:r>
            <w:proofErr w:type="spellStart"/>
            <w:r>
              <w:rPr>
                <w:color w:val="000000"/>
                <w:lang w:eastAsia="en-US"/>
              </w:rPr>
              <w:t>rýchlotest</w:t>
            </w:r>
            <w:proofErr w:type="spellEnd"/>
            <w:r>
              <w:rPr>
                <w:color w:val="000000"/>
                <w:lang w:eastAsia="en-US"/>
              </w:rPr>
              <w:t xml:space="preserve"> na maláriu (držanie na palube závisí od prevádzkovej oblasti)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2.5. </w:t>
            </w:r>
            <w:r>
              <w:rPr>
                <w:rStyle w:val="bold"/>
                <w:bCs/>
                <w:color w:val="000000"/>
                <w:lang w:eastAsia="en-US"/>
              </w:rPr>
              <w:t xml:space="preserve">Zariadenie na podávanie injekcií, </w:t>
            </w:r>
            <w:proofErr w:type="spellStart"/>
            <w:r>
              <w:rPr>
                <w:rStyle w:val="bold"/>
                <w:bCs/>
                <w:color w:val="000000"/>
                <w:lang w:eastAsia="en-US"/>
              </w:rPr>
              <w:t>perfúziu</w:t>
            </w:r>
            <w:proofErr w:type="spellEnd"/>
            <w:r>
              <w:rPr>
                <w:rStyle w:val="bold"/>
                <w:bCs/>
                <w:color w:val="000000"/>
                <w:lang w:eastAsia="en-US"/>
              </w:rPr>
              <w:t xml:space="preserve">, punkciu a </w:t>
            </w:r>
            <w:proofErr w:type="spellStart"/>
            <w:r>
              <w:rPr>
                <w:rStyle w:val="bold"/>
                <w:bCs/>
                <w:color w:val="000000"/>
                <w:lang w:eastAsia="en-US"/>
              </w:rPr>
              <w:t>katetrizáciu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</w:t>
            </w:r>
            <w:proofErr w:type="spellStart"/>
            <w:r>
              <w:rPr>
                <w:color w:val="000000"/>
                <w:lang w:eastAsia="en-US"/>
              </w:rPr>
              <w:t>cievkovacie</w:t>
            </w:r>
            <w:proofErr w:type="spellEnd"/>
            <w:r>
              <w:rPr>
                <w:color w:val="000000"/>
                <w:lang w:eastAsia="en-US"/>
              </w:rPr>
              <w:t xml:space="preserve"> zariadenie na odvodnenie mechúra (pre mužov aj ženy)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súprava na intravenóznu infúziu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jednorazové injekčné striekačky a ihly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2.6. </w:t>
            </w:r>
            <w:r>
              <w:rPr>
                <w:rStyle w:val="bold"/>
                <w:bCs/>
                <w:color w:val="000000"/>
                <w:lang w:eastAsia="en-US"/>
              </w:rPr>
              <w:t>Všeobecné zdravotnícke potreby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Osobné ochranné zdravotnícke a ošetrovateľské zariadenia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podložná misa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fľaša na teplú vodu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fľaša na moč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vrecko na ľad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2.7. </w:t>
            </w:r>
            <w:r>
              <w:rPr>
                <w:rStyle w:val="bold"/>
                <w:bCs/>
                <w:color w:val="000000"/>
                <w:lang w:eastAsia="en-US"/>
              </w:rPr>
              <w:t xml:space="preserve">Znehybňujúce a </w:t>
            </w:r>
            <w:proofErr w:type="spellStart"/>
            <w:r>
              <w:rPr>
                <w:rStyle w:val="bold"/>
                <w:bCs/>
                <w:color w:val="000000"/>
                <w:lang w:eastAsia="en-US"/>
              </w:rPr>
              <w:t>fixovacie</w:t>
            </w:r>
            <w:proofErr w:type="spellEnd"/>
            <w:r>
              <w:rPr>
                <w:rStyle w:val="bold"/>
                <w:bCs/>
                <w:color w:val="000000"/>
                <w:lang w:eastAsia="en-US"/>
              </w:rPr>
              <w:t xml:space="preserve"> zariadenia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súprava dláh na končatiny rôznych veľkostí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golier na znehybnenie krku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2.8. </w:t>
            </w:r>
            <w:r>
              <w:rPr>
                <w:rStyle w:val="bold"/>
                <w:bCs/>
                <w:color w:val="000000"/>
                <w:lang w:eastAsia="en-US"/>
              </w:rPr>
              <w:t>Dezinfekcia, dezinsekcia a profylaxia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prípravky na dezinfekciu vody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tekuté insekticídy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práškové insekticídy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rStyle w:val="bold"/>
                <w:bCs/>
                <w:color w:val="000000"/>
                <w:lang w:eastAsia="en-US"/>
              </w:rPr>
              <w:t>3. ANTIDOTÁ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3.1. Všeobecné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3.2. Kardiovaskulárne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3.3. </w:t>
            </w:r>
            <w:proofErr w:type="spellStart"/>
            <w:r>
              <w:rPr>
                <w:color w:val="000000"/>
                <w:lang w:eastAsia="en-US"/>
              </w:rPr>
              <w:t>Gastrointestinálny</w:t>
            </w:r>
            <w:proofErr w:type="spellEnd"/>
            <w:r>
              <w:rPr>
                <w:color w:val="000000"/>
                <w:lang w:eastAsia="en-US"/>
              </w:rPr>
              <w:t xml:space="preserve"> systém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3.4. Nervový systém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3.5. Respiračný systém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3.6. </w:t>
            </w:r>
            <w:proofErr w:type="spellStart"/>
            <w:r>
              <w:rPr>
                <w:color w:val="000000"/>
                <w:lang w:eastAsia="en-US"/>
              </w:rPr>
              <w:t>Antiinfektíva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3.7. Na vonkajšie použitie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3.8. Iné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3.9. Nevyhnutné na príjem kyslíka (vrátane potrieb pre údržbu)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</w:tbl>
    <w:p w:rsidR="009E519E" w:rsidRDefault="009E519E" w:rsidP="00CD5ECF">
      <w:pPr>
        <w:pStyle w:val="Normlny1"/>
      </w:pPr>
    </w:p>
    <w:p w:rsidR="009E519E" w:rsidRDefault="009E519E" w:rsidP="00CD5ECF">
      <w:pPr>
        <w:pStyle w:val="Normlny1"/>
      </w:pPr>
      <w:r>
        <w:t>Miesto a dátum: …</w:t>
      </w:r>
    </w:p>
    <w:p w:rsidR="009E519E" w:rsidRDefault="009E519E" w:rsidP="00CD5ECF">
      <w:pPr>
        <w:pStyle w:val="Normlny1"/>
      </w:pPr>
      <w:r>
        <w:t xml:space="preserve">Podpis </w:t>
      </w:r>
      <w:r w:rsidR="0043195B">
        <w:t>veliteľa námornej lode</w:t>
      </w:r>
      <w:r>
        <w:t>: …</w:t>
      </w:r>
    </w:p>
    <w:p w:rsidR="009E519E" w:rsidRDefault="009E519E" w:rsidP="00CD5ECF">
      <w:pPr>
        <w:pStyle w:val="Normlny1"/>
      </w:pPr>
      <w:r>
        <w:t>Súhlas kompetentnej osoby alebo orgánu: …</w:t>
      </w:r>
    </w:p>
    <w:p w:rsidR="009E519E" w:rsidRDefault="009E519E" w:rsidP="009E519E">
      <w:pPr>
        <w:pStyle w:val="ti-grseq-1"/>
        <w:rPr>
          <w:color w:val="000000"/>
        </w:rPr>
      </w:pPr>
      <w:r>
        <w:rPr>
          <w:color w:val="000000"/>
        </w:rPr>
        <w:t xml:space="preserve">ČASŤ B.  </w:t>
      </w:r>
      <w:r>
        <w:t>NÁMORNÉ LODE KATEGÓRIE B</w:t>
      </w:r>
    </w:p>
    <w:p w:rsidR="009E519E" w:rsidRDefault="009E519E" w:rsidP="009E519E">
      <w:pPr>
        <w:pStyle w:val="ti-grseq-1"/>
        <w:rPr>
          <w:color w:val="000000"/>
        </w:rPr>
      </w:pPr>
      <w:r>
        <w:rPr>
          <w:color w:val="000000"/>
        </w:rPr>
        <w:t>I.   </w:t>
      </w:r>
      <w:r>
        <w:rPr>
          <w:rStyle w:val="bold"/>
          <w:bCs w:val="0"/>
          <w:color w:val="000000"/>
        </w:rPr>
        <w:t>Informácie o námornej lodi</w:t>
      </w:r>
      <w:r>
        <w:rPr>
          <w:color w:val="000000"/>
        </w:rPr>
        <w:t xml:space="preserve"> </w:t>
      </w:r>
    </w:p>
    <w:p w:rsidR="009E519E" w:rsidRDefault="009E519E" w:rsidP="00CD5ECF">
      <w:pPr>
        <w:pStyle w:val="Normlny1"/>
      </w:pPr>
      <w:r>
        <w:t>Meno: …</w:t>
      </w:r>
    </w:p>
    <w:p w:rsidR="009E519E" w:rsidRDefault="009E519E" w:rsidP="00CD5ECF">
      <w:pPr>
        <w:pStyle w:val="Normlny1"/>
      </w:pPr>
      <w:r>
        <w:t>Vlajka: …</w:t>
      </w:r>
    </w:p>
    <w:p w:rsidR="009E519E" w:rsidRDefault="009E519E" w:rsidP="00CD5ECF">
      <w:pPr>
        <w:pStyle w:val="Normlny1"/>
      </w:pPr>
      <w:r>
        <w:t>Registračný prístav: …</w:t>
      </w:r>
    </w:p>
    <w:p w:rsidR="009E519E" w:rsidRDefault="009E519E" w:rsidP="009E519E">
      <w:pPr>
        <w:pStyle w:val="ti-grseq-1"/>
        <w:rPr>
          <w:color w:val="000000"/>
        </w:rPr>
      </w:pPr>
      <w:r>
        <w:rPr>
          <w:color w:val="000000"/>
        </w:rPr>
        <w:t>II.   </w:t>
      </w:r>
      <w:r>
        <w:rPr>
          <w:rStyle w:val="bold"/>
          <w:bCs w:val="0"/>
          <w:color w:val="000000"/>
        </w:rPr>
        <w:t>Zdravotnícke vybavenie</w:t>
      </w:r>
      <w:r>
        <w:rPr>
          <w:color w:val="000000"/>
        </w:rPr>
        <w:t xml:space="preserve"> 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  <w:gridCol w:w="1558"/>
        <w:gridCol w:w="1535"/>
        <w:gridCol w:w="1989"/>
      </w:tblGrid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 w:rsidP="00CD5EC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hdr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Požadované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hdr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Skutočné množstvo na palube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hdr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Poznámky (najmä čas použiteľnosti)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</w:t>
            </w:r>
            <w:r>
              <w:rPr>
                <w:rStyle w:val="bold"/>
                <w:bCs/>
                <w:color w:val="000000"/>
                <w:lang w:eastAsia="en-US"/>
              </w:rPr>
              <w:t>LIEKY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1.1. </w:t>
            </w:r>
            <w:r>
              <w:rPr>
                <w:rStyle w:val="bold"/>
                <w:bCs/>
                <w:color w:val="000000"/>
                <w:lang w:eastAsia="en-US"/>
              </w:rPr>
              <w:t>Kardiovaskulárny systém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 w:rsidP="00CD5ECF">
            <w:pPr>
              <w:pStyle w:val="Normlny1"/>
            </w:pPr>
            <w:r>
              <w:t> 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a) </w:t>
            </w:r>
            <w:proofErr w:type="spellStart"/>
            <w:r>
              <w:rPr>
                <w:color w:val="000000"/>
                <w:lang w:eastAsia="en-US"/>
              </w:rPr>
              <w:t>Kardio</w:t>
            </w:r>
            <w:proofErr w:type="spellEnd"/>
            <w:r>
              <w:rPr>
                <w:color w:val="000000"/>
                <w:lang w:eastAsia="en-US"/>
              </w:rPr>
              <w:t xml:space="preserve">-cirkulárne </w:t>
            </w:r>
            <w:proofErr w:type="spellStart"/>
            <w:r>
              <w:rPr>
                <w:color w:val="000000"/>
                <w:lang w:eastAsia="en-US"/>
              </w:rPr>
              <w:t>sympatomimetiká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b) </w:t>
            </w:r>
            <w:proofErr w:type="spellStart"/>
            <w:r>
              <w:rPr>
                <w:color w:val="000000"/>
                <w:lang w:eastAsia="en-US"/>
              </w:rPr>
              <w:t>Antianginózne</w:t>
            </w:r>
            <w:proofErr w:type="spellEnd"/>
            <w:r>
              <w:rPr>
                <w:color w:val="000000"/>
                <w:lang w:eastAsia="en-US"/>
              </w:rPr>
              <w:t xml:space="preserve"> preparáty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c) Diuretiká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d) </w:t>
            </w:r>
            <w:proofErr w:type="spellStart"/>
            <w:r>
              <w:rPr>
                <w:color w:val="000000"/>
                <w:lang w:eastAsia="en-US"/>
              </w:rPr>
              <w:t>Hemostyptiká</w:t>
            </w:r>
            <w:proofErr w:type="spellEnd"/>
            <w:r>
              <w:rPr>
                <w:color w:val="000000"/>
                <w:lang w:eastAsia="en-US"/>
              </w:rPr>
              <w:t xml:space="preserve"> a </w:t>
            </w:r>
            <w:proofErr w:type="spellStart"/>
            <w:r>
              <w:rPr>
                <w:color w:val="000000"/>
                <w:lang w:eastAsia="en-US"/>
              </w:rPr>
              <w:t>uterotoniká</w:t>
            </w:r>
            <w:proofErr w:type="spellEnd"/>
            <w:r>
              <w:rPr>
                <w:color w:val="000000"/>
                <w:lang w:eastAsia="en-US"/>
              </w:rPr>
              <w:t>, ak sú na palube ženy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e) </w:t>
            </w:r>
            <w:proofErr w:type="spellStart"/>
            <w:r>
              <w:rPr>
                <w:color w:val="000000"/>
                <w:lang w:eastAsia="en-US"/>
              </w:rPr>
              <w:t>Antihypertenzíva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1.2. </w:t>
            </w:r>
            <w:proofErr w:type="spellStart"/>
            <w:r>
              <w:rPr>
                <w:rStyle w:val="bold"/>
                <w:bCs/>
                <w:color w:val="000000"/>
                <w:lang w:eastAsia="en-US"/>
              </w:rPr>
              <w:t>Gastrointestinálny</w:t>
            </w:r>
            <w:proofErr w:type="spellEnd"/>
            <w:r>
              <w:rPr>
                <w:rStyle w:val="bold"/>
                <w:bCs/>
                <w:color w:val="000000"/>
                <w:lang w:eastAsia="en-US"/>
              </w:rPr>
              <w:t xml:space="preserve"> systém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a) Lieky na žalúdočné a </w:t>
            </w:r>
            <w:proofErr w:type="spellStart"/>
            <w:r>
              <w:rPr>
                <w:color w:val="000000"/>
                <w:lang w:eastAsia="en-US"/>
              </w:rPr>
              <w:t>dvanástorníkové</w:t>
            </w:r>
            <w:proofErr w:type="spellEnd"/>
            <w:r>
              <w:rPr>
                <w:color w:val="000000"/>
                <w:lang w:eastAsia="en-US"/>
              </w:rPr>
              <w:t xml:space="preserve"> ťažkosti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lieky na liečbu žalúdočných vredov a gastritídy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— </w:t>
            </w:r>
            <w:proofErr w:type="spellStart"/>
            <w:r>
              <w:rPr>
                <w:color w:val="000000"/>
                <w:lang w:eastAsia="en-US"/>
              </w:rPr>
              <w:t>antacidné</w:t>
            </w:r>
            <w:proofErr w:type="spellEnd"/>
            <w:r>
              <w:rPr>
                <w:color w:val="000000"/>
                <w:lang w:eastAsia="en-US"/>
              </w:rPr>
              <w:t xml:space="preserve"> gély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b) </w:t>
            </w:r>
            <w:proofErr w:type="spellStart"/>
            <w:r>
              <w:rPr>
                <w:color w:val="000000"/>
                <w:lang w:eastAsia="en-US"/>
              </w:rPr>
              <w:t>Antiemetiká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c) </w:t>
            </w:r>
            <w:proofErr w:type="spellStart"/>
            <w:r>
              <w:rPr>
                <w:color w:val="000000"/>
                <w:lang w:eastAsia="en-US"/>
              </w:rPr>
              <w:t>Antidiarhoiká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d) </w:t>
            </w:r>
            <w:proofErr w:type="spellStart"/>
            <w:r>
              <w:rPr>
                <w:color w:val="000000"/>
                <w:lang w:eastAsia="en-US"/>
              </w:rPr>
              <w:t>Antihaemorrhoidalia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1.3. </w:t>
            </w:r>
            <w:r>
              <w:rPr>
                <w:rStyle w:val="bold"/>
                <w:bCs/>
                <w:color w:val="000000"/>
                <w:lang w:eastAsia="en-US"/>
              </w:rPr>
              <w:t xml:space="preserve">Analgetiká a </w:t>
            </w:r>
            <w:proofErr w:type="spellStart"/>
            <w:r>
              <w:rPr>
                <w:rStyle w:val="bold"/>
                <w:bCs/>
                <w:color w:val="000000"/>
                <w:lang w:eastAsia="en-US"/>
              </w:rPr>
              <w:t>antispasmotiká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a) Analgetiká, </w:t>
            </w:r>
            <w:proofErr w:type="spellStart"/>
            <w:r>
              <w:rPr>
                <w:color w:val="000000"/>
                <w:lang w:eastAsia="en-US"/>
              </w:rPr>
              <w:t>antipyretiká</w:t>
            </w:r>
            <w:proofErr w:type="spellEnd"/>
            <w:r>
              <w:rPr>
                <w:color w:val="000000"/>
                <w:lang w:eastAsia="en-US"/>
              </w:rPr>
              <w:t xml:space="preserve"> a protizápalové prípravky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b) Analgetiká-</w:t>
            </w:r>
            <w:proofErr w:type="spellStart"/>
            <w:r>
              <w:rPr>
                <w:color w:val="000000"/>
                <w:lang w:eastAsia="en-US"/>
              </w:rPr>
              <w:t>anodyná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c) </w:t>
            </w:r>
            <w:proofErr w:type="spellStart"/>
            <w:r>
              <w:rPr>
                <w:color w:val="000000"/>
                <w:lang w:eastAsia="en-US"/>
              </w:rPr>
              <w:t>Spazmolytiká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1.4. </w:t>
            </w:r>
            <w:r>
              <w:rPr>
                <w:rStyle w:val="bold"/>
                <w:bCs/>
                <w:color w:val="000000"/>
                <w:lang w:eastAsia="en-US"/>
              </w:rPr>
              <w:t>Nervový systém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a) </w:t>
            </w:r>
            <w:proofErr w:type="spellStart"/>
            <w:r>
              <w:rPr>
                <w:color w:val="000000"/>
                <w:lang w:eastAsia="en-US"/>
              </w:rPr>
              <w:t>Anxiolytiká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b) </w:t>
            </w:r>
            <w:proofErr w:type="spellStart"/>
            <w:r>
              <w:rPr>
                <w:color w:val="000000"/>
                <w:lang w:eastAsia="en-US"/>
              </w:rPr>
              <w:t>Neuroleptiká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c) Lieky proti morskej chorobe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d) </w:t>
            </w:r>
            <w:proofErr w:type="spellStart"/>
            <w:r>
              <w:rPr>
                <w:color w:val="000000"/>
                <w:lang w:eastAsia="en-US"/>
              </w:rPr>
              <w:t>Antiepileptiká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1.5. </w:t>
            </w:r>
            <w:proofErr w:type="spellStart"/>
            <w:r>
              <w:rPr>
                <w:rStyle w:val="bold"/>
                <w:bCs/>
                <w:color w:val="000000"/>
                <w:lang w:eastAsia="en-US"/>
              </w:rPr>
              <w:t>Antialergiká</w:t>
            </w:r>
            <w:proofErr w:type="spellEnd"/>
            <w:r>
              <w:rPr>
                <w:rStyle w:val="bold"/>
                <w:bCs/>
                <w:color w:val="000000"/>
                <w:lang w:eastAsia="en-US"/>
              </w:rPr>
              <w:t xml:space="preserve"> a </w:t>
            </w:r>
            <w:proofErr w:type="spellStart"/>
            <w:r>
              <w:rPr>
                <w:rStyle w:val="bold"/>
                <w:bCs/>
                <w:color w:val="000000"/>
                <w:lang w:eastAsia="en-US"/>
              </w:rPr>
              <w:t>antianafylaktiká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a) </w:t>
            </w:r>
            <w:proofErr w:type="spellStart"/>
            <w:r>
              <w:rPr>
                <w:color w:val="000000"/>
                <w:lang w:eastAsia="en-US"/>
              </w:rPr>
              <w:t>Antihistaminiká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b) </w:t>
            </w:r>
            <w:proofErr w:type="spellStart"/>
            <w:r>
              <w:rPr>
                <w:color w:val="000000"/>
                <w:lang w:eastAsia="en-US"/>
              </w:rPr>
              <w:t>Glukokortikoidy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1.6. </w:t>
            </w:r>
            <w:r>
              <w:rPr>
                <w:rStyle w:val="bold"/>
                <w:bCs/>
                <w:color w:val="000000"/>
                <w:lang w:eastAsia="en-US"/>
              </w:rPr>
              <w:t>Respiračný systém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a) </w:t>
            </w:r>
            <w:proofErr w:type="spellStart"/>
            <w:r>
              <w:rPr>
                <w:color w:val="000000"/>
                <w:lang w:eastAsia="en-US"/>
              </w:rPr>
              <w:t>Bronchospazmolytiká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b) </w:t>
            </w:r>
            <w:proofErr w:type="spellStart"/>
            <w:r>
              <w:rPr>
                <w:color w:val="000000"/>
                <w:lang w:eastAsia="en-US"/>
              </w:rPr>
              <w:t>Antitusiká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c) Lieky používané proti prechladnutiu a </w:t>
            </w:r>
            <w:proofErr w:type="spellStart"/>
            <w:r>
              <w:rPr>
                <w:color w:val="000000"/>
                <w:lang w:eastAsia="en-US"/>
              </w:rPr>
              <w:t>sínusitíde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1.7. </w:t>
            </w:r>
            <w:proofErr w:type="spellStart"/>
            <w:r>
              <w:rPr>
                <w:rStyle w:val="bold"/>
                <w:bCs/>
                <w:color w:val="000000"/>
                <w:lang w:eastAsia="en-US"/>
              </w:rPr>
              <w:t>Antiinfektíva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a) Antibiotiká (aspoň dve skupiny)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b) Antiparazitiká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c) Protitetanové vakcíny a </w:t>
            </w:r>
            <w:proofErr w:type="spellStart"/>
            <w:r>
              <w:rPr>
                <w:color w:val="000000"/>
                <w:lang w:eastAsia="en-US"/>
              </w:rPr>
              <w:t>imunoglobulíny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d) </w:t>
            </w:r>
            <w:proofErr w:type="spellStart"/>
            <w:r>
              <w:rPr>
                <w:color w:val="000000"/>
                <w:lang w:eastAsia="en-US"/>
              </w:rPr>
              <w:t>Antimalariká</w:t>
            </w:r>
            <w:proofErr w:type="spellEnd"/>
            <w:r>
              <w:rPr>
                <w:color w:val="000000"/>
                <w:lang w:eastAsia="en-US"/>
              </w:rPr>
              <w:t xml:space="preserve"> (držanie na palube závisí od prevádzkovej oblasti)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1.8. </w:t>
            </w:r>
            <w:r>
              <w:rPr>
                <w:rStyle w:val="bold"/>
                <w:bCs/>
                <w:color w:val="000000"/>
                <w:lang w:eastAsia="en-US"/>
              </w:rPr>
              <w:t>Zmesi podporujúce rehydratáciu, príjem kalórií a zväčšenie plazmy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1.9. </w:t>
            </w:r>
            <w:r>
              <w:rPr>
                <w:rStyle w:val="bold"/>
                <w:bCs/>
                <w:color w:val="000000"/>
                <w:lang w:eastAsia="en-US"/>
              </w:rPr>
              <w:t>Lieky na vonkajšie použitie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a) </w:t>
            </w:r>
            <w:r>
              <w:rPr>
                <w:rStyle w:val="italic"/>
                <w:iCs/>
                <w:color w:val="000000"/>
                <w:lang w:eastAsia="en-US"/>
              </w:rPr>
              <w:t>Dermatologické lieky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antiseptické roztoky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antibiotické masti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protizápalové a analgetické masti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prípravky na popáleniny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b) </w:t>
            </w:r>
            <w:r>
              <w:rPr>
                <w:rStyle w:val="italic"/>
                <w:iCs/>
                <w:color w:val="000000"/>
                <w:lang w:eastAsia="en-US"/>
              </w:rPr>
              <w:t>Očné lieky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antibiotické a protizápalové lieky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anestetické kvapky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soľný roztok na vymývanie očí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— hypotonické </w:t>
            </w:r>
            <w:proofErr w:type="spellStart"/>
            <w:r>
              <w:rPr>
                <w:color w:val="000000"/>
                <w:lang w:eastAsia="en-US"/>
              </w:rPr>
              <w:t>myotické</w:t>
            </w:r>
            <w:proofErr w:type="spellEnd"/>
            <w:r>
              <w:rPr>
                <w:color w:val="000000"/>
                <w:lang w:eastAsia="en-US"/>
              </w:rPr>
              <w:t xml:space="preserve"> kvapky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c) </w:t>
            </w:r>
            <w:r>
              <w:rPr>
                <w:rStyle w:val="italic"/>
                <w:iCs/>
                <w:color w:val="000000"/>
                <w:lang w:eastAsia="en-US"/>
              </w:rPr>
              <w:t>Ušné lieky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anestetické a protizápalové roztoky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d) </w:t>
            </w:r>
            <w:r>
              <w:rPr>
                <w:rStyle w:val="italic"/>
                <w:iCs/>
                <w:color w:val="000000"/>
                <w:lang w:eastAsia="en-US"/>
              </w:rPr>
              <w:t>Lieky proti ústnym infekciám a infekciám v hrdle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antiseptické ústne vody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e) </w:t>
            </w:r>
            <w:r>
              <w:rPr>
                <w:rStyle w:val="italic"/>
                <w:iCs/>
                <w:color w:val="000000"/>
                <w:lang w:eastAsia="en-US"/>
              </w:rPr>
              <w:t>Lokálne anestetiká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</w:t>
            </w:r>
            <w:r>
              <w:rPr>
                <w:rStyle w:val="bold"/>
                <w:bCs/>
                <w:color w:val="000000"/>
                <w:lang w:eastAsia="en-US"/>
              </w:rPr>
              <w:t>ZDRAVOTNÍCKE</w:t>
            </w:r>
            <w:r>
              <w:rPr>
                <w:color w:val="000000"/>
                <w:lang w:eastAsia="en-US"/>
              </w:rPr>
              <w:t xml:space="preserve">  </w:t>
            </w:r>
            <w:r w:rsidRPr="004A2B6B">
              <w:rPr>
                <w:b/>
                <w:color w:val="000000"/>
                <w:lang w:eastAsia="en-US"/>
              </w:rPr>
              <w:t>VYBAVENIE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2.1. </w:t>
            </w:r>
            <w:r>
              <w:rPr>
                <w:rStyle w:val="bold"/>
                <w:bCs/>
                <w:color w:val="000000"/>
                <w:lang w:eastAsia="en-US"/>
              </w:rPr>
              <w:t xml:space="preserve">Resuscitačné zariadenie 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— lokálne anestetiká podávané </w:t>
            </w:r>
            <w:proofErr w:type="spellStart"/>
            <w:r>
              <w:rPr>
                <w:color w:val="000000"/>
                <w:lang w:eastAsia="en-US"/>
              </w:rPr>
              <w:t>subkutánnymi</w:t>
            </w:r>
            <w:proofErr w:type="spellEnd"/>
            <w:r>
              <w:rPr>
                <w:color w:val="000000"/>
                <w:lang w:eastAsia="en-US"/>
              </w:rPr>
              <w:t xml:space="preserve"> injekciami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—resuscitačný vak (alebo jeho ekvivalent); spolu s veľkými, strednými a malými maskami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 w:rsidP="00371E70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—prístroj na príjem kyslíka s ventilom na redukovanie tlaku, aby sa mohol použiť priemyselný kyslík alebo kyslíkový zásobník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— mechanický </w:t>
            </w:r>
            <w:proofErr w:type="spellStart"/>
            <w:r>
              <w:rPr>
                <w:color w:val="000000"/>
                <w:lang w:eastAsia="en-US"/>
              </w:rPr>
              <w:t>aspirátor</w:t>
            </w:r>
            <w:proofErr w:type="spellEnd"/>
            <w:r>
              <w:rPr>
                <w:color w:val="000000"/>
                <w:lang w:eastAsia="en-US"/>
              </w:rPr>
              <w:t xml:space="preserve"> na vyčistenie horných dýchacích ciest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2.2. </w:t>
            </w:r>
            <w:r>
              <w:rPr>
                <w:rStyle w:val="bold"/>
                <w:bCs/>
                <w:color w:val="000000"/>
                <w:lang w:eastAsia="en-US"/>
              </w:rPr>
              <w:t>Obväzy a vybavenie na šitie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— </w:t>
            </w:r>
            <w:proofErr w:type="spellStart"/>
            <w:r>
              <w:rPr>
                <w:color w:val="000000"/>
                <w:lang w:eastAsia="en-US"/>
              </w:rPr>
              <w:t>škrtidlá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jednorazová zošívačka alebo súprava na šitie s ihlami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priľnavý elastický obväz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prúžky gázy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sterilná gáza stlačená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sterilná plachta pre popálených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trojrohá šatka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jednorazové rukavice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priľnavé obväzy, leukoplasty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sterilné tlakové obväzy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— priľnavé alebo </w:t>
            </w:r>
            <w:proofErr w:type="spellStart"/>
            <w:r>
              <w:rPr>
                <w:color w:val="000000"/>
                <w:lang w:eastAsia="en-US"/>
              </w:rPr>
              <w:t>zinkoxidové</w:t>
            </w:r>
            <w:proofErr w:type="spellEnd"/>
            <w:r>
              <w:rPr>
                <w:color w:val="000000"/>
                <w:lang w:eastAsia="en-US"/>
              </w:rPr>
              <w:t xml:space="preserve"> obväzy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vazelínová gáza, mastný tyl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2.3. </w:t>
            </w:r>
            <w:r>
              <w:rPr>
                <w:rStyle w:val="bold"/>
                <w:bCs/>
                <w:color w:val="000000"/>
                <w:lang w:eastAsia="en-US"/>
              </w:rPr>
              <w:t>Nástroje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jednorazové skalpely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škatuľa na nástroje z vhodného materiálu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nožnice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anatomické pinzety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— </w:t>
            </w:r>
            <w:proofErr w:type="spellStart"/>
            <w:r>
              <w:rPr>
                <w:color w:val="000000"/>
                <w:lang w:eastAsia="en-US"/>
              </w:rPr>
              <w:t>hemostatické</w:t>
            </w:r>
            <w:proofErr w:type="spellEnd"/>
            <w:r>
              <w:rPr>
                <w:color w:val="000000"/>
                <w:lang w:eastAsia="en-US"/>
              </w:rPr>
              <w:t xml:space="preserve"> svorky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2.4. </w:t>
            </w:r>
            <w:r>
              <w:rPr>
                <w:rStyle w:val="bold"/>
                <w:bCs/>
                <w:color w:val="000000"/>
                <w:lang w:eastAsia="en-US"/>
              </w:rPr>
              <w:t>Vyšetrovacie a monitorovacie zariadenie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jednorazové špachtle na stlačenie jazyka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reagenčné prúžky na analýzu moču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diagramy na zaznamenanie teploty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zdravotné evakuačné plachty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fonendoskop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— </w:t>
            </w:r>
            <w:proofErr w:type="spellStart"/>
            <w:r>
              <w:rPr>
                <w:color w:val="000000"/>
                <w:lang w:eastAsia="en-US"/>
              </w:rPr>
              <w:t>sfygmomanometer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lekársky teplomer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— </w:t>
            </w:r>
            <w:proofErr w:type="spellStart"/>
            <w:r>
              <w:rPr>
                <w:color w:val="000000"/>
                <w:lang w:eastAsia="en-US"/>
              </w:rPr>
              <w:t>hypotermický</w:t>
            </w:r>
            <w:proofErr w:type="spellEnd"/>
            <w:r>
              <w:rPr>
                <w:color w:val="000000"/>
                <w:lang w:eastAsia="en-US"/>
              </w:rPr>
              <w:t xml:space="preserve"> teplomer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</w:t>
            </w:r>
            <w:proofErr w:type="spellStart"/>
            <w:r>
              <w:rPr>
                <w:color w:val="000000"/>
                <w:lang w:eastAsia="en-US"/>
              </w:rPr>
              <w:t>rýchlotest</w:t>
            </w:r>
            <w:proofErr w:type="spellEnd"/>
            <w:r>
              <w:rPr>
                <w:color w:val="000000"/>
                <w:lang w:eastAsia="en-US"/>
              </w:rPr>
              <w:t xml:space="preserve"> na maláriu (držanie na palube závisí od prevádzkovej oblasti)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2.5. </w:t>
            </w:r>
            <w:r>
              <w:rPr>
                <w:rStyle w:val="bold"/>
                <w:bCs/>
                <w:color w:val="000000"/>
                <w:lang w:eastAsia="en-US"/>
              </w:rPr>
              <w:t xml:space="preserve">Zariadenie na podávanie injekcií, </w:t>
            </w:r>
            <w:proofErr w:type="spellStart"/>
            <w:r>
              <w:rPr>
                <w:rStyle w:val="bold"/>
                <w:bCs/>
                <w:color w:val="000000"/>
                <w:lang w:eastAsia="en-US"/>
              </w:rPr>
              <w:t>perfúziu</w:t>
            </w:r>
            <w:proofErr w:type="spellEnd"/>
            <w:r>
              <w:rPr>
                <w:rStyle w:val="bold"/>
                <w:bCs/>
                <w:color w:val="000000"/>
                <w:lang w:eastAsia="en-US"/>
              </w:rPr>
              <w:t xml:space="preserve">, punkciu a </w:t>
            </w:r>
            <w:proofErr w:type="spellStart"/>
            <w:r>
              <w:rPr>
                <w:rStyle w:val="bold"/>
                <w:bCs/>
                <w:color w:val="000000"/>
                <w:lang w:eastAsia="en-US"/>
              </w:rPr>
              <w:t>katetrizáciu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súprava na intravenóznu infúziu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—jednorazové injekčné striekačky a ihly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2.6. </w:t>
            </w:r>
            <w:r>
              <w:rPr>
                <w:rStyle w:val="bold"/>
                <w:bCs/>
                <w:color w:val="000000"/>
                <w:lang w:eastAsia="en-US"/>
              </w:rPr>
              <w:t>Všeobecné zdravotnícke potreby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Osobné ochranné zdravotnícke a ošetrovateľské zariadenia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—podložná misa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—fľaša na teplú vodu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—fľaša na moč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—vrecko na ľad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2.7. </w:t>
            </w:r>
            <w:r>
              <w:rPr>
                <w:rStyle w:val="bold"/>
                <w:bCs/>
                <w:color w:val="000000"/>
                <w:lang w:eastAsia="en-US"/>
              </w:rPr>
              <w:t xml:space="preserve">Znehybňujúce a </w:t>
            </w:r>
            <w:proofErr w:type="spellStart"/>
            <w:r>
              <w:rPr>
                <w:rStyle w:val="bold"/>
                <w:bCs/>
                <w:color w:val="000000"/>
                <w:lang w:eastAsia="en-US"/>
              </w:rPr>
              <w:t>fixovacie</w:t>
            </w:r>
            <w:proofErr w:type="spellEnd"/>
            <w:r>
              <w:rPr>
                <w:rStyle w:val="bold"/>
                <w:bCs/>
                <w:color w:val="000000"/>
                <w:lang w:eastAsia="en-US"/>
              </w:rPr>
              <w:t xml:space="preserve"> zariadenia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—súprava dláh na končatiny rôznych veľkostí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—golier na znehybnenie krku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 </w:t>
            </w:r>
            <w:r>
              <w:rPr>
                <w:rStyle w:val="bold"/>
                <w:bCs/>
                <w:color w:val="000000"/>
                <w:lang w:eastAsia="en-US"/>
              </w:rPr>
              <w:t>ANTIDOTÁ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3.1. Všeobecné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3.2. Kardiovaskulárne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3.3. </w:t>
            </w:r>
            <w:proofErr w:type="spellStart"/>
            <w:r>
              <w:rPr>
                <w:color w:val="000000"/>
                <w:lang w:eastAsia="en-US"/>
              </w:rPr>
              <w:t>Gastrointestinálny</w:t>
            </w:r>
            <w:proofErr w:type="spellEnd"/>
            <w:r>
              <w:rPr>
                <w:color w:val="000000"/>
                <w:lang w:eastAsia="en-US"/>
              </w:rPr>
              <w:t xml:space="preserve"> systém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3.4. Nervový systém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3.5. Respiračný systém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3.6. </w:t>
            </w:r>
            <w:proofErr w:type="spellStart"/>
            <w:r>
              <w:rPr>
                <w:color w:val="000000"/>
                <w:lang w:eastAsia="en-US"/>
              </w:rPr>
              <w:t>Antiinfektíva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3.7. Na vonkajšie použitie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3.8. Iné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3.9. Nevyhnutné na príjem kyslíka (vrátane potrieb pre údržbu)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</w:tbl>
    <w:p w:rsidR="009E519E" w:rsidRDefault="009E519E" w:rsidP="00CD5ECF">
      <w:pPr>
        <w:pStyle w:val="Normlny1"/>
      </w:pPr>
    </w:p>
    <w:p w:rsidR="009E519E" w:rsidRDefault="009E519E" w:rsidP="00CD5ECF">
      <w:pPr>
        <w:pStyle w:val="Normlny1"/>
      </w:pPr>
      <w:r>
        <w:t>Miesto a dátum: …</w:t>
      </w:r>
    </w:p>
    <w:p w:rsidR="009E519E" w:rsidRDefault="009E519E" w:rsidP="00CD5ECF">
      <w:pPr>
        <w:pStyle w:val="Normlny1"/>
      </w:pPr>
      <w:r>
        <w:t>Podpis veliteľa námornej lode: …</w:t>
      </w:r>
    </w:p>
    <w:p w:rsidR="009E519E" w:rsidRDefault="009E519E" w:rsidP="00CD5ECF">
      <w:pPr>
        <w:pStyle w:val="Normlny1"/>
      </w:pPr>
      <w:r>
        <w:t>Súhlas kompetentnej osoby alebo orgánu: …</w:t>
      </w:r>
    </w:p>
    <w:p w:rsidR="009E519E" w:rsidRDefault="00AA5F98" w:rsidP="009E519E">
      <w:pPr>
        <w:pStyle w:val="ti-grseq-1"/>
        <w:rPr>
          <w:color w:val="000000"/>
        </w:rPr>
      </w:pPr>
      <w:r>
        <w:rPr>
          <w:color w:val="000000"/>
        </w:rPr>
        <w:t>Č</w:t>
      </w:r>
      <w:r w:rsidR="009E519E">
        <w:rPr>
          <w:color w:val="000000"/>
        </w:rPr>
        <w:t>ASŤ C</w:t>
      </w:r>
      <w:r w:rsidR="009E519E">
        <w:t>.   NÁMORNÉ LODE KATEGÓRIE C</w:t>
      </w:r>
    </w:p>
    <w:p w:rsidR="009E519E" w:rsidRDefault="009E519E" w:rsidP="009E519E">
      <w:pPr>
        <w:pStyle w:val="ti-grseq-1"/>
        <w:rPr>
          <w:color w:val="000000"/>
        </w:rPr>
      </w:pPr>
      <w:r>
        <w:rPr>
          <w:color w:val="000000"/>
        </w:rPr>
        <w:t>I.   </w:t>
      </w:r>
      <w:r>
        <w:rPr>
          <w:rStyle w:val="bold"/>
          <w:bCs w:val="0"/>
          <w:color w:val="000000"/>
        </w:rPr>
        <w:t>Informácie o námornej lodi</w:t>
      </w:r>
      <w:r>
        <w:rPr>
          <w:color w:val="000000"/>
        </w:rPr>
        <w:t xml:space="preserve"> </w:t>
      </w:r>
    </w:p>
    <w:p w:rsidR="009E519E" w:rsidRDefault="009E519E" w:rsidP="00CD5ECF">
      <w:pPr>
        <w:pStyle w:val="Normlny1"/>
      </w:pPr>
      <w:r>
        <w:t>Meno námornej lode: …</w:t>
      </w:r>
    </w:p>
    <w:p w:rsidR="009E519E" w:rsidRDefault="009E519E" w:rsidP="00CD5ECF">
      <w:pPr>
        <w:pStyle w:val="Normlny1"/>
      </w:pPr>
      <w:r>
        <w:t>Vlajka: …</w:t>
      </w:r>
    </w:p>
    <w:p w:rsidR="009E519E" w:rsidRDefault="009E519E" w:rsidP="00CD5ECF">
      <w:pPr>
        <w:pStyle w:val="Normlny1"/>
      </w:pPr>
      <w:r>
        <w:t>Registračný prístav: …</w:t>
      </w:r>
    </w:p>
    <w:p w:rsidR="009E519E" w:rsidRDefault="009E519E" w:rsidP="009E519E">
      <w:pPr>
        <w:pStyle w:val="ti-grseq-1"/>
        <w:rPr>
          <w:color w:val="000000"/>
        </w:rPr>
      </w:pPr>
      <w:r>
        <w:rPr>
          <w:color w:val="000000"/>
        </w:rPr>
        <w:t>II.   </w:t>
      </w:r>
      <w:r>
        <w:rPr>
          <w:rStyle w:val="bold"/>
          <w:bCs w:val="0"/>
          <w:color w:val="000000"/>
        </w:rPr>
        <w:t>Zdravotnícke vybavenie</w:t>
      </w:r>
      <w:r>
        <w:rPr>
          <w:color w:val="000000"/>
        </w:rPr>
        <w:t xml:space="preserve"> 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1707"/>
        <w:gridCol w:w="1835"/>
        <w:gridCol w:w="2324"/>
      </w:tblGrid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 w:rsidP="00CD5EC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hdr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Požadované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hdr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Skutočné množstvo na palube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hdr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Poznámky (najmä čas použiteľnosti)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  <w:r>
              <w:rPr>
                <w:rStyle w:val="bold"/>
                <w:bCs/>
                <w:color w:val="000000"/>
                <w:lang w:eastAsia="en-US"/>
              </w:rPr>
              <w:t>LIEKY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1.1. </w:t>
            </w:r>
            <w:r>
              <w:rPr>
                <w:rStyle w:val="bold"/>
                <w:bCs/>
                <w:color w:val="000000"/>
                <w:lang w:eastAsia="en-US"/>
              </w:rPr>
              <w:t>Kardiovaskulárny systém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 w:rsidP="00CD5ECF">
            <w:pPr>
              <w:pStyle w:val="Normlny1"/>
            </w:pPr>
            <w:r>
              <w:t> 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a) </w:t>
            </w:r>
            <w:proofErr w:type="spellStart"/>
            <w:r>
              <w:rPr>
                <w:color w:val="000000"/>
                <w:lang w:eastAsia="en-US"/>
              </w:rPr>
              <w:t>Antianginózne</w:t>
            </w:r>
            <w:proofErr w:type="spellEnd"/>
            <w:r>
              <w:rPr>
                <w:color w:val="000000"/>
                <w:lang w:eastAsia="en-US"/>
              </w:rPr>
              <w:t xml:space="preserve"> preparáty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1.2. </w:t>
            </w:r>
            <w:proofErr w:type="spellStart"/>
            <w:r>
              <w:rPr>
                <w:rStyle w:val="bold"/>
                <w:bCs/>
                <w:color w:val="000000"/>
                <w:lang w:eastAsia="en-US"/>
              </w:rPr>
              <w:t>Gastrointestinálny</w:t>
            </w:r>
            <w:proofErr w:type="spellEnd"/>
            <w:r>
              <w:rPr>
                <w:rStyle w:val="bold"/>
                <w:bCs/>
                <w:color w:val="000000"/>
                <w:lang w:eastAsia="en-US"/>
              </w:rPr>
              <w:t xml:space="preserve"> systém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a) </w:t>
            </w:r>
            <w:proofErr w:type="spellStart"/>
            <w:r>
              <w:rPr>
                <w:color w:val="000000"/>
                <w:lang w:eastAsia="en-US"/>
              </w:rPr>
              <w:t>Antidiarhoiká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1.3.</w:t>
            </w:r>
            <w:r>
              <w:rPr>
                <w:rStyle w:val="bold"/>
                <w:bCs/>
                <w:color w:val="000000"/>
                <w:lang w:eastAsia="en-US"/>
              </w:rPr>
              <w:t xml:space="preserve">Analgetiká a </w:t>
            </w:r>
            <w:proofErr w:type="spellStart"/>
            <w:r>
              <w:rPr>
                <w:rStyle w:val="bold"/>
                <w:bCs/>
                <w:color w:val="000000"/>
                <w:lang w:eastAsia="en-US"/>
              </w:rPr>
              <w:t>antispasmotiká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a) Analgetiká, </w:t>
            </w:r>
            <w:proofErr w:type="spellStart"/>
            <w:r>
              <w:rPr>
                <w:color w:val="000000"/>
                <w:lang w:eastAsia="en-US"/>
              </w:rPr>
              <w:t>antipyretiká</w:t>
            </w:r>
            <w:proofErr w:type="spellEnd"/>
            <w:r>
              <w:rPr>
                <w:color w:val="000000"/>
                <w:lang w:eastAsia="en-US"/>
              </w:rPr>
              <w:t xml:space="preserve"> a protizápalové prípravky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1.4.</w:t>
            </w:r>
            <w:r>
              <w:rPr>
                <w:rStyle w:val="bold"/>
                <w:bCs/>
                <w:color w:val="000000"/>
                <w:lang w:eastAsia="en-US"/>
              </w:rPr>
              <w:t xml:space="preserve"> Nervový systém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c) Lieky proti morskej chorobe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1.5.</w:t>
            </w:r>
            <w:r>
              <w:rPr>
                <w:rStyle w:val="bold"/>
                <w:bCs/>
                <w:color w:val="000000"/>
                <w:lang w:eastAsia="en-US"/>
              </w:rPr>
              <w:t>Lieky na vonkajšie použitie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a) </w:t>
            </w:r>
            <w:r>
              <w:rPr>
                <w:rStyle w:val="italic"/>
                <w:iCs/>
                <w:color w:val="000000"/>
                <w:lang w:eastAsia="en-US"/>
              </w:rPr>
              <w:t>Dermatologické lieky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antiseptické roztoky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prípravky na popáleniny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b) </w:t>
            </w:r>
            <w:r>
              <w:rPr>
                <w:rStyle w:val="italic"/>
                <w:iCs/>
                <w:color w:val="000000"/>
                <w:lang w:eastAsia="en-US"/>
              </w:rPr>
              <w:t>Očné lieky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soľný roztok na vymývanie očí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</w:t>
            </w:r>
            <w:r>
              <w:rPr>
                <w:rStyle w:val="bold"/>
                <w:bCs/>
                <w:color w:val="000000"/>
                <w:lang w:eastAsia="en-US"/>
              </w:rPr>
              <w:t>ZDRAVOTNÍCKE VYBAVENIE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2.1. </w:t>
            </w:r>
            <w:r>
              <w:rPr>
                <w:rStyle w:val="bold"/>
                <w:bCs/>
                <w:color w:val="000000"/>
                <w:lang w:eastAsia="en-US"/>
              </w:rPr>
              <w:t>Obväzy a vybavenie na šitie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— </w:t>
            </w:r>
            <w:proofErr w:type="spellStart"/>
            <w:r>
              <w:rPr>
                <w:color w:val="000000"/>
                <w:lang w:eastAsia="en-US"/>
              </w:rPr>
              <w:t>škrtidlá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priľnavý elastický obväz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sterilná gáza stlačená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jednorazové rukavice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priľnavé obväzy, leukoplasty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— sterilné tlakové obväzy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— priľnavé alebo </w:t>
            </w:r>
            <w:proofErr w:type="spellStart"/>
            <w:r>
              <w:rPr>
                <w:color w:val="000000"/>
                <w:lang w:eastAsia="en-US"/>
              </w:rPr>
              <w:t>zinkoxidové</w:t>
            </w:r>
            <w:proofErr w:type="spellEnd"/>
            <w:r>
              <w:rPr>
                <w:color w:val="000000"/>
                <w:lang w:eastAsia="en-US"/>
              </w:rPr>
              <w:t xml:space="preserve"> obväzy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 </w:t>
            </w:r>
            <w:r>
              <w:rPr>
                <w:rStyle w:val="bold"/>
                <w:bCs/>
                <w:color w:val="000000"/>
                <w:lang w:eastAsia="en-US"/>
              </w:rPr>
              <w:t>ANTIDOTÁ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3.1 Všeobecné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3.2. Kardiovaskulárne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3.3. </w:t>
            </w:r>
            <w:proofErr w:type="spellStart"/>
            <w:r>
              <w:rPr>
                <w:color w:val="000000"/>
                <w:lang w:eastAsia="en-US"/>
              </w:rPr>
              <w:t>Gastrointestinálny</w:t>
            </w:r>
            <w:proofErr w:type="spellEnd"/>
            <w:r>
              <w:rPr>
                <w:color w:val="000000"/>
                <w:lang w:eastAsia="en-US"/>
              </w:rPr>
              <w:t xml:space="preserve"> systém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3.4. Nervový systém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3.5. Respiračný systém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3.6. </w:t>
            </w:r>
            <w:proofErr w:type="spellStart"/>
            <w:r>
              <w:rPr>
                <w:color w:val="000000"/>
                <w:lang w:eastAsia="en-US"/>
              </w:rPr>
              <w:t>Antiinfektíva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3.7. Na vonkajšie použitie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3.8. Iné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E519E" w:rsidTr="009E51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3.9. Nevyhnutné na príjem kyslíka (vrátane potrieb pre údržbu)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519E" w:rsidRDefault="009E519E">
            <w:pPr>
              <w:pStyle w:val="tbl-txt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</w:tbl>
    <w:p w:rsidR="009E519E" w:rsidRDefault="009E519E" w:rsidP="00CD5ECF">
      <w:pPr>
        <w:pStyle w:val="Normlny1"/>
      </w:pPr>
    </w:p>
    <w:p w:rsidR="009E519E" w:rsidRPr="00CD5ECF" w:rsidRDefault="009E519E" w:rsidP="00CD5ECF">
      <w:pPr>
        <w:pStyle w:val="Normlny1"/>
        <w:rPr>
          <w:b w:val="0"/>
        </w:rPr>
      </w:pPr>
      <w:r w:rsidRPr="00CD5ECF">
        <w:rPr>
          <w:b w:val="0"/>
        </w:rPr>
        <w:t>Miesto a dátum: …</w:t>
      </w:r>
    </w:p>
    <w:p w:rsidR="009E519E" w:rsidRPr="00CD5ECF" w:rsidRDefault="009E519E" w:rsidP="00CD5ECF">
      <w:pPr>
        <w:pStyle w:val="Normlny1"/>
        <w:rPr>
          <w:b w:val="0"/>
        </w:rPr>
      </w:pPr>
      <w:r w:rsidRPr="00CD5ECF">
        <w:rPr>
          <w:b w:val="0"/>
        </w:rPr>
        <w:t>Podpis veliteľa námornej lode: …</w:t>
      </w:r>
    </w:p>
    <w:p w:rsidR="009E519E" w:rsidRPr="00CD5ECF" w:rsidRDefault="009E519E" w:rsidP="00CD5ECF">
      <w:pPr>
        <w:pStyle w:val="Normlny1"/>
        <w:rPr>
          <w:b w:val="0"/>
        </w:rPr>
      </w:pPr>
      <w:r w:rsidRPr="00CD5ECF">
        <w:rPr>
          <w:b w:val="0"/>
        </w:rPr>
        <w:t>Súhlas kompetentnej osoby alebo orgánu: …“.</w:t>
      </w:r>
    </w:p>
    <w:p w:rsidR="00371E70" w:rsidRPr="00CD5ECF" w:rsidRDefault="00371E70" w:rsidP="00CD5ECF">
      <w:pPr>
        <w:pStyle w:val="Normlny1"/>
      </w:pPr>
    </w:p>
    <w:p w:rsidR="00C1732E" w:rsidRDefault="00C1732E" w:rsidP="00D40DDE">
      <w:pPr>
        <w:pStyle w:val="1podsek"/>
        <w:widowControl w:val="0"/>
        <w:numPr>
          <w:ilvl w:val="0"/>
          <w:numId w:val="11"/>
        </w:numPr>
        <w:ind w:left="284"/>
      </w:pPr>
      <w:r>
        <w:t>V</w:t>
      </w:r>
      <w:r w:rsidRPr="00C1732E">
        <w:t xml:space="preserve"> § 9</w:t>
      </w:r>
      <w:r>
        <w:t xml:space="preserve"> ods</w:t>
      </w:r>
      <w:r w:rsidR="0044094B">
        <w:t>ek</w:t>
      </w:r>
      <w:r w:rsidR="004F7C11">
        <w:t xml:space="preserve"> </w:t>
      </w:r>
      <w:r>
        <w:t xml:space="preserve">1 znie: </w:t>
      </w:r>
    </w:p>
    <w:p w:rsidR="00BC14E8" w:rsidRDefault="00BC14E8" w:rsidP="00BC14E8">
      <w:pPr>
        <w:pStyle w:val="1podsek"/>
        <w:widowControl w:val="0"/>
        <w:numPr>
          <w:ilvl w:val="0"/>
          <w:numId w:val="0"/>
        </w:numPr>
        <w:ind w:left="284"/>
      </w:pPr>
    </w:p>
    <w:p w:rsidR="00C1732E" w:rsidRPr="00BC14E8" w:rsidRDefault="0086332C" w:rsidP="00C1732E">
      <w:pPr>
        <w:pStyle w:val="1podsek"/>
        <w:widowControl w:val="0"/>
        <w:numPr>
          <w:ilvl w:val="0"/>
          <w:numId w:val="0"/>
        </w:numPr>
        <w:ind w:left="284"/>
        <w:rPr>
          <w:shd w:val="clear" w:color="auto" w:fill="FFFFFF"/>
        </w:rPr>
      </w:pPr>
      <w:r w:rsidRPr="00BC14E8">
        <w:t xml:space="preserve">,,Týmto nariadením vlády sa vykonávajú právne záväzné akty Európskej únie uvedené </w:t>
      </w:r>
      <w:r w:rsidR="005E66D3" w:rsidRPr="00BC14E8">
        <w:br/>
      </w:r>
      <w:r w:rsidRPr="00BC14E8">
        <w:t xml:space="preserve">v prílohe </w:t>
      </w:r>
      <w:r w:rsidRPr="00BC14E8">
        <w:rPr>
          <w:shd w:val="clear" w:color="auto" w:fill="FFFFFF"/>
        </w:rPr>
        <w:t>č.</w:t>
      </w:r>
      <w:r w:rsidR="007E5543" w:rsidRPr="00BC14E8">
        <w:rPr>
          <w:shd w:val="clear" w:color="auto" w:fill="FFFFFF"/>
        </w:rPr>
        <w:t xml:space="preserve"> </w:t>
      </w:r>
      <w:r w:rsidRPr="00BC14E8">
        <w:rPr>
          <w:shd w:val="clear" w:color="auto" w:fill="FFFFFF"/>
        </w:rPr>
        <w:t>6</w:t>
      </w:r>
      <w:r w:rsidR="00C1732E" w:rsidRPr="00BC14E8">
        <w:rPr>
          <w:shd w:val="clear" w:color="auto" w:fill="FFFFFF"/>
        </w:rPr>
        <w:t>.“</w:t>
      </w:r>
      <w:r w:rsidR="007E5543" w:rsidRPr="00BC14E8">
        <w:rPr>
          <w:shd w:val="clear" w:color="auto" w:fill="FFFFFF"/>
        </w:rPr>
        <w:t>.</w:t>
      </w:r>
    </w:p>
    <w:p w:rsidR="007E5543" w:rsidRPr="00BC14E8" w:rsidRDefault="007E5543" w:rsidP="00C1732E">
      <w:pPr>
        <w:pStyle w:val="1podsek"/>
        <w:widowControl w:val="0"/>
        <w:numPr>
          <w:ilvl w:val="0"/>
          <w:numId w:val="0"/>
        </w:numPr>
        <w:ind w:left="284"/>
      </w:pPr>
    </w:p>
    <w:p w:rsidR="00EB4234" w:rsidRPr="00BC14E8" w:rsidRDefault="00F128B8" w:rsidP="00C1732E">
      <w:pPr>
        <w:pStyle w:val="1podsek"/>
        <w:widowControl w:val="0"/>
        <w:numPr>
          <w:ilvl w:val="0"/>
          <w:numId w:val="11"/>
        </w:numPr>
        <w:rPr>
          <w:b/>
        </w:rPr>
      </w:pPr>
      <w:r>
        <w:t>Doterajší text prílohy</w:t>
      </w:r>
      <w:r w:rsidR="007E5543" w:rsidRPr="00BC14E8">
        <w:t xml:space="preserve"> č. 6 sa </w:t>
      </w:r>
      <w:r w:rsidR="00EB4234" w:rsidRPr="00BC14E8">
        <w:t xml:space="preserve">označuje ako </w:t>
      </w:r>
      <w:r w:rsidR="007E5543" w:rsidRPr="00BC14E8">
        <w:t xml:space="preserve">prvý bod a dopĺňa sa druhým bodom, </w:t>
      </w:r>
      <w:r w:rsidR="00EB4234" w:rsidRPr="00BC14E8">
        <w:t xml:space="preserve"> ktorý znie: </w:t>
      </w:r>
    </w:p>
    <w:p w:rsidR="00BC14E8" w:rsidRPr="00BC14E8" w:rsidRDefault="00BC14E8" w:rsidP="00BC14E8">
      <w:pPr>
        <w:pStyle w:val="1podsek"/>
        <w:widowControl w:val="0"/>
        <w:numPr>
          <w:ilvl w:val="0"/>
          <w:numId w:val="0"/>
        </w:numPr>
        <w:ind w:left="360"/>
        <w:rPr>
          <w:b/>
        </w:rPr>
      </w:pPr>
    </w:p>
    <w:p w:rsidR="00D9111A" w:rsidRPr="00BC14E8" w:rsidRDefault="00C1732E" w:rsidP="00E51DAA">
      <w:pPr>
        <w:pStyle w:val="1podsek"/>
        <w:widowControl w:val="0"/>
        <w:numPr>
          <w:ilvl w:val="0"/>
          <w:numId w:val="0"/>
        </w:numPr>
        <w:ind w:left="360"/>
        <w:rPr>
          <w:b/>
        </w:rPr>
      </w:pPr>
      <w:r w:rsidRPr="00BC14E8">
        <w:t>,,2. Smernica Komisie (EÚ) 2019/1834 z 24. októbra 2019, ktorou sa menia prílohy II a IV k smernici Rady 92/29 EHS, pokiaľ ide o čisto technické úpravy (</w:t>
      </w:r>
      <w:r w:rsidR="007E5543" w:rsidRPr="00BC14E8">
        <w:t>Ú. v . EÚ L 279, 31.10.2019).“.</w:t>
      </w:r>
      <w:r w:rsidRPr="00BC14E8">
        <w:t xml:space="preserve"> </w:t>
      </w:r>
    </w:p>
    <w:p w:rsidR="009E519E" w:rsidRDefault="009E519E" w:rsidP="009E519E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Čl. II</w:t>
      </w:r>
    </w:p>
    <w:p w:rsidR="009E519E" w:rsidRPr="00E51DAA" w:rsidRDefault="009E519E" w:rsidP="009E519E">
      <w:pPr>
        <w:spacing w:before="100" w:beforeAutospacing="1" w:after="100" w:afterAutospacing="1"/>
        <w:rPr>
          <w:rFonts w:eastAsia="Times New Roman" w:cs="Calibri"/>
          <w:color w:val="000000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Tot</w:t>
      </w:r>
      <w:r w:rsidR="00E51DA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 nariadenie nadobúda účinnosť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. </w:t>
      </w:r>
      <w:r w:rsidR="00E51DA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novem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bra 2021.</w:t>
      </w:r>
    </w:p>
    <w:p w:rsidR="009E519E" w:rsidRDefault="009E519E" w:rsidP="009E519E">
      <w:pPr>
        <w:spacing w:after="0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Vladimír </w:t>
      </w:r>
      <w:proofErr w:type="spellStart"/>
      <w:r>
        <w:rPr>
          <w:rFonts w:ascii="Times New Roman" w:hAnsi="Times New Roman"/>
          <w:b/>
          <w:color w:val="000000"/>
          <w:spacing w:val="20"/>
          <w:sz w:val="24"/>
          <w:szCs w:val="24"/>
        </w:rPr>
        <w:t>Lengvarský</w:t>
      </w:r>
      <w:proofErr w:type="spellEnd"/>
    </w:p>
    <w:p w:rsidR="009E519E" w:rsidRDefault="009E519E" w:rsidP="009E519E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minister</w:t>
      </w:r>
    </w:p>
    <w:p w:rsidR="009E519E" w:rsidRDefault="009E519E" w:rsidP="009E519E">
      <w:pPr>
        <w:jc w:val="center"/>
        <w:rPr>
          <w:rFonts w:ascii="Times New Roman" w:hAnsi="Times New Roman"/>
          <w:sz w:val="24"/>
        </w:rPr>
      </w:pPr>
    </w:p>
    <w:p w:rsidR="00BB0868" w:rsidRDefault="00BB0868"/>
    <w:sectPr w:rsidR="00BB0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816AA3C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B1803E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7DE1A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785483D"/>
    <w:multiLevelType w:val="hybridMultilevel"/>
    <w:tmpl w:val="EBC0A338"/>
    <w:lvl w:ilvl="0" w:tplc="224C4258">
      <w:start w:val="1"/>
      <w:numFmt w:val="lowerLetter"/>
      <w:pStyle w:val="1podsek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E1602B8"/>
    <w:multiLevelType w:val="multilevel"/>
    <w:tmpl w:val="B5AC3560"/>
    <w:lvl w:ilvl="0">
      <w:start w:val="1"/>
      <w:numFmt w:val="none"/>
      <w:suff w:val="space"/>
      <w:lvlText w:val="(1)"/>
      <w:lvlJc w:val="left"/>
      <w:pPr>
        <w:ind w:left="113" w:hanging="113"/>
      </w:pPr>
    </w:lvl>
    <w:lvl w:ilvl="1">
      <w:start w:val="1"/>
      <w:numFmt w:val="none"/>
      <w:pStyle w:val="Normal0"/>
      <w:suff w:val="space"/>
      <w:lvlText w:val="-"/>
      <w:lvlJc w:val="left"/>
      <w:pPr>
        <w:ind w:left="113" w:firstLine="22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88D18C8"/>
    <w:multiLevelType w:val="hybridMultilevel"/>
    <w:tmpl w:val="1D2A2D6A"/>
    <w:lvl w:ilvl="0" w:tplc="FFFFFFFF">
      <w:start w:val="1"/>
      <w:numFmt w:val="bullet"/>
      <w:pStyle w:val="KONC-TEXT-ODRKY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4B27379"/>
    <w:multiLevelType w:val="hybridMultilevel"/>
    <w:tmpl w:val="56C65C50"/>
    <w:lvl w:ilvl="0" w:tplc="DCA65DB0">
      <w:start w:val="1"/>
      <w:numFmt w:val="decimal"/>
      <w:pStyle w:val="Styl2"/>
      <w:lvlText w:val="%1."/>
      <w:lvlJc w:val="left"/>
      <w:pPr>
        <w:tabs>
          <w:tab w:val="num" w:pos="644"/>
        </w:tabs>
        <w:ind w:left="624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A80CB7"/>
    <w:multiLevelType w:val="hybridMultilevel"/>
    <w:tmpl w:val="FD426400"/>
    <w:lvl w:ilvl="0" w:tplc="6B5AC516">
      <w:start w:val="1"/>
      <w:numFmt w:val="upperRoman"/>
      <w:pStyle w:val="Nadpis1"/>
      <w:lvlText w:val="%1."/>
      <w:lvlJc w:val="right"/>
      <w:pPr>
        <w:ind w:left="322" w:hanging="18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B1F98"/>
    <w:multiLevelType w:val="hybridMultilevel"/>
    <w:tmpl w:val="6FE28C7C"/>
    <w:lvl w:ilvl="0" w:tplc="C0CA7C74">
      <w:start w:val="1"/>
      <w:numFmt w:val="bullet"/>
      <w:pStyle w:val="KONC-OBSAH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7E8AB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AE0A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22AAE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E2E90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FE34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FB6FF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D4481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6F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A03488E"/>
    <w:multiLevelType w:val="hybridMultilevel"/>
    <w:tmpl w:val="42C61446"/>
    <w:lvl w:ilvl="0" w:tplc="3D8A57DA">
      <w:start w:val="1"/>
      <w:numFmt w:val="upperLetter"/>
      <w:pStyle w:val="Nadpis2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-2734" w:hanging="360"/>
      </w:pPr>
    </w:lvl>
    <w:lvl w:ilvl="2" w:tplc="0409001B">
      <w:start w:val="1"/>
      <w:numFmt w:val="lowerRoman"/>
      <w:lvlText w:val="%3."/>
      <w:lvlJc w:val="right"/>
      <w:pPr>
        <w:ind w:left="-2014" w:hanging="180"/>
      </w:pPr>
    </w:lvl>
    <w:lvl w:ilvl="3" w:tplc="0409000F">
      <w:start w:val="1"/>
      <w:numFmt w:val="decimal"/>
      <w:lvlText w:val="%4."/>
      <w:lvlJc w:val="left"/>
      <w:pPr>
        <w:ind w:left="-1294" w:hanging="360"/>
      </w:pPr>
    </w:lvl>
    <w:lvl w:ilvl="4" w:tplc="04090019">
      <w:start w:val="1"/>
      <w:numFmt w:val="lowerLetter"/>
      <w:lvlText w:val="%5."/>
      <w:lvlJc w:val="left"/>
      <w:pPr>
        <w:ind w:left="-574" w:hanging="360"/>
      </w:pPr>
    </w:lvl>
    <w:lvl w:ilvl="5" w:tplc="0409001B">
      <w:start w:val="1"/>
      <w:numFmt w:val="lowerRoman"/>
      <w:lvlText w:val="%6."/>
      <w:lvlJc w:val="right"/>
      <w:pPr>
        <w:ind w:left="146" w:hanging="180"/>
      </w:pPr>
    </w:lvl>
    <w:lvl w:ilvl="6" w:tplc="0409000F">
      <w:start w:val="1"/>
      <w:numFmt w:val="decimal"/>
      <w:lvlText w:val="%7."/>
      <w:lvlJc w:val="left"/>
      <w:pPr>
        <w:ind w:left="866" w:hanging="360"/>
      </w:pPr>
    </w:lvl>
    <w:lvl w:ilvl="7" w:tplc="04090019">
      <w:start w:val="1"/>
      <w:numFmt w:val="lowerLetter"/>
      <w:lvlText w:val="%8."/>
      <w:lvlJc w:val="left"/>
      <w:pPr>
        <w:ind w:left="1586" w:hanging="360"/>
      </w:pPr>
    </w:lvl>
    <w:lvl w:ilvl="8" w:tplc="0409001B">
      <w:start w:val="1"/>
      <w:numFmt w:val="lowerRoman"/>
      <w:lvlText w:val="%9."/>
      <w:lvlJc w:val="right"/>
      <w:pPr>
        <w:ind w:left="2306" w:hanging="180"/>
      </w:pPr>
    </w:lvl>
  </w:abstractNum>
  <w:abstractNum w:abstractNumId="10" w15:restartNumberingAfterBreak="0">
    <w:nsid w:val="6BB53C43"/>
    <w:multiLevelType w:val="hybridMultilevel"/>
    <w:tmpl w:val="39DE58F8"/>
    <w:lvl w:ilvl="0" w:tplc="8092E22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9E"/>
    <w:rsid w:val="000B6F93"/>
    <w:rsid w:val="0014388A"/>
    <w:rsid w:val="00205224"/>
    <w:rsid w:val="002F117E"/>
    <w:rsid w:val="00371E70"/>
    <w:rsid w:val="003B061F"/>
    <w:rsid w:val="003C1175"/>
    <w:rsid w:val="0043195B"/>
    <w:rsid w:val="0044094B"/>
    <w:rsid w:val="004A2B6B"/>
    <w:rsid w:val="004E3ED0"/>
    <w:rsid w:val="004F7C11"/>
    <w:rsid w:val="00526F41"/>
    <w:rsid w:val="00533977"/>
    <w:rsid w:val="005E66D3"/>
    <w:rsid w:val="005F04FB"/>
    <w:rsid w:val="0065735A"/>
    <w:rsid w:val="00665422"/>
    <w:rsid w:val="0071185A"/>
    <w:rsid w:val="00720F5D"/>
    <w:rsid w:val="007319E4"/>
    <w:rsid w:val="007E5543"/>
    <w:rsid w:val="0084030B"/>
    <w:rsid w:val="00854846"/>
    <w:rsid w:val="0086332C"/>
    <w:rsid w:val="00905D8A"/>
    <w:rsid w:val="009763BD"/>
    <w:rsid w:val="009917A2"/>
    <w:rsid w:val="009A5AC5"/>
    <w:rsid w:val="009A5DC1"/>
    <w:rsid w:val="009E519E"/>
    <w:rsid w:val="00A42A8A"/>
    <w:rsid w:val="00A5495D"/>
    <w:rsid w:val="00AA5F98"/>
    <w:rsid w:val="00AF3719"/>
    <w:rsid w:val="00AF3911"/>
    <w:rsid w:val="00BB0868"/>
    <w:rsid w:val="00BC14E8"/>
    <w:rsid w:val="00C0306D"/>
    <w:rsid w:val="00C13992"/>
    <w:rsid w:val="00C1732E"/>
    <w:rsid w:val="00CD5ECF"/>
    <w:rsid w:val="00D40DDE"/>
    <w:rsid w:val="00D82FCB"/>
    <w:rsid w:val="00D9111A"/>
    <w:rsid w:val="00E25FF8"/>
    <w:rsid w:val="00E51DAA"/>
    <w:rsid w:val="00EB4234"/>
    <w:rsid w:val="00F1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31F5"/>
  <w15:chartTrackingRefBased/>
  <w15:docId w15:val="{E2DBDF14-213F-463A-83BB-1536D9E6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19E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"/>
    <w:qFormat/>
    <w:rsid w:val="009E519E"/>
    <w:pPr>
      <w:keepNext/>
      <w:numPr>
        <w:numId w:val="1"/>
      </w:numPr>
      <w:spacing w:before="240" w:after="60"/>
      <w:outlineLvl w:val="0"/>
    </w:pPr>
    <w:rPr>
      <w:rFonts w:eastAsia="MS Gothic"/>
      <w:b/>
      <w:bCs/>
      <w:kern w:val="32"/>
      <w:sz w:val="32"/>
      <w:szCs w:val="32"/>
      <w:lang w:val="x-none"/>
    </w:rPr>
  </w:style>
  <w:style w:type="paragraph" w:styleId="Nadpis2">
    <w:name w:val="heading 2"/>
    <w:aliases w:val="Nadpis 2T,Podnadpis,F2,F21,H2,Podkapitola1,hlavicka,h2,V_Head2"/>
    <w:basedOn w:val="Obsah2"/>
    <w:next w:val="Normlny"/>
    <w:link w:val="Nadpis2Char"/>
    <w:uiPriority w:val="9"/>
    <w:semiHidden/>
    <w:unhideWhenUsed/>
    <w:qFormat/>
    <w:rsid w:val="009E519E"/>
    <w:pPr>
      <w:keepNext/>
      <w:numPr>
        <w:numId w:val="2"/>
      </w:numPr>
      <w:spacing w:before="240" w:after="60"/>
      <w:ind w:left="927"/>
      <w:outlineLvl w:val="1"/>
    </w:pPr>
    <w:rPr>
      <w:rFonts w:eastAsia="MS Gothic"/>
      <w:b/>
      <w:bCs/>
      <w:iCs/>
      <w:sz w:val="28"/>
      <w:szCs w:val="28"/>
      <w:lang w:val="x-none"/>
    </w:rPr>
  </w:style>
  <w:style w:type="paragraph" w:styleId="Nadpis3">
    <w:name w:val="heading 3"/>
    <w:aliases w:val="Záhlaví 3,V_Head3,V_Head31,V_Head32,Podkapitola2,H3,h3,h3 sub heading,(Alt+3),Table Attribute Heading,Heading C,sub Italic,proj3,proj31,proj32,proj33,proj34,proj35,proj36,proj37,proj38,proj39,proj310,proj311,proj312,proj321,proj331,proj341,b,2"/>
    <w:basedOn w:val="Normlny"/>
    <w:next w:val="Normlny"/>
    <w:link w:val="Nadpis3Char"/>
    <w:uiPriority w:val="9"/>
    <w:semiHidden/>
    <w:unhideWhenUsed/>
    <w:qFormat/>
    <w:rsid w:val="009E5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Podkapitola3,Aufgabe"/>
    <w:basedOn w:val="Normlny"/>
    <w:next w:val="Normlny"/>
    <w:link w:val="Nadpis4Char"/>
    <w:uiPriority w:val="9"/>
    <w:semiHidden/>
    <w:unhideWhenUsed/>
    <w:qFormat/>
    <w:rsid w:val="009E5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19E"/>
    <w:pPr>
      <w:keepNext/>
      <w:tabs>
        <w:tab w:val="num" w:pos="1008"/>
      </w:tabs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/>
      <w:b/>
      <w:szCs w:val="20"/>
      <w:lang w:val="cs-CZ"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19E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1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1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1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T Char1,NADPIS Char1,Heading 11111 Char1,Kapitola Char1,H1 Char1,V_Head1 Char1,Main Section Char1,MainHeader Char"/>
    <w:basedOn w:val="Predvolenpsmoodseku"/>
    <w:link w:val="Nadpis1"/>
    <w:uiPriority w:val="9"/>
    <w:rsid w:val="009E519E"/>
    <w:rPr>
      <w:rFonts w:ascii="Calibri" w:eastAsia="MS Gothic" w:hAnsi="Calibri" w:cs="Times New Roman"/>
      <w:b/>
      <w:bCs/>
      <w:kern w:val="32"/>
      <w:sz w:val="32"/>
      <w:szCs w:val="32"/>
      <w:lang w:val="x-none"/>
    </w:rPr>
  </w:style>
  <w:style w:type="character" w:customStyle="1" w:styleId="Nadpis2Char">
    <w:name w:val="Nadpis 2 Char"/>
    <w:aliases w:val="Nadpis 2T Char1,Podnadpis Char1,F2 Char1,F21 Char1,H2 Char1,Podkapitola1 Char1,hlavicka Char1,h2 Char1,V_Head2 Char"/>
    <w:basedOn w:val="Predvolenpsmoodseku"/>
    <w:link w:val="Nadpis2"/>
    <w:uiPriority w:val="9"/>
    <w:semiHidden/>
    <w:rsid w:val="009E519E"/>
    <w:rPr>
      <w:rFonts w:ascii="Calibri" w:eastAsia="MS Gothic" w:hAnsi="Calibri" w:cs="Times New Roman"/>
      <w:b/>
      <w:bCs/>
      <w:iCs/>
      <w:sz w:val="28"/>
      <w:szCs w:val="28"/>
      <w:lang w:val="x-none"/>
    </w:rPr>
  </w:style>
  <w:style w:type="character" w:customStyle="1" w:styleId="Nadpis3Char">
    <w:name w:val="Nadpis 3 Char"/>
    <w:aliases w:val="Záhlaví 3 Char,V_Head3 Char,V_Head31 Char,V_Head32 Char,Podkapitola2 Char,H3 Char,h3 Char,h3 sub heading Char,(Alt+3) Char,Table Attribute Heading Char,Heading C Char,sub Italic Char,proj3 Char,proj31 Char,proj32 Char,proj33 Char,b Char"/>
    <w:basedOn w:val="Predvolenpsmoodseku"/>
    <w:link w:val="Nadpis3"/>
    <w:uiPriority w:val="9"/>
    <w:semiHidden/>
    <w:rsid w:val="009E519E"/>
    <w:rPr>
      <w:rFonts w:ascii="Arial" w:eastAsia="Calibri" w:hAnsi="Arial" w:cs="Arial"/>
      <w:b/>
      <w:bCs/>
      <w:sz w:val="26"/>
      <w:szCs w:val="26"/>
    </w:rPr>
  </w:style>
  <w:style w:type="character" w:customStyle="1" w:styleId="Nadpis4Char">
    <w:name w:val="Nadpis 4 Char"/>
    <w:aliases w:val="Podkapitola3 Char,Aufgabe Char"/>
    <w:basedOn w:val="Predvolenpsmoodseku"/>
    <w:link w:val="Nadpis4"/>
    <w:uiPriority w:val="9"/>
    <w:semiHidden/>
    <w:rsid w:val="009E519E"/>
    <w:rPr>
      <w:rFonts w:ascii="Calibri" w:eastAsia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19E"/>
    <w:rPr>
      <w:rFonts w:ascii="Times New Roman" w:eastAsia="Times New Roman" w:hAnsi="Times New Roman" w:cs="Times New Roman"/>
      <w:b/>
      <w:szCs w:val="20"/>
      <w:lang w:val="cs-CZ"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19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19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1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1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textovprepojenie">
    <w:name w:val="Hyperlink"/>
    <w:uiPriority w:val="99"/>
    <w:semiHidden/>
    <w:unhideWhenUsed/>
    <w:rsid w:val="009E519E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9E519E"/>
    <w:rPr>
      <w:color w:val="800080"/>
      <w:u w:val="single"/>
    </w:rPr>
  </w:style>
  <w:style w:type="character" w:customStyle="1" w:styleId="Nadpis1Char1">
    <w:name w:val="Nadpis 1 Char1"/>
    <w:aliases w:val="Nadpis 1T Char,NADPIS Char,Heading 11111 Char,Kapitola Char,H1 Char,V_Head1 Char,Main Section Char,MainHeader Char1"/>
    <w:uiPriority w:val="9"/>
    <w:rsid w:val="009E519E"/>
    <w:rPr>
      <w:rFonts w:ascii="Arial" w:hAnsi="Arial" w:cs="Arial" w:hint="default"/>
      <w:b/>
      <w:bCs w:val="0"/>
      <w:caps/>
      <w:sz w:val="28"/>
      <w:lang w:val="sk-SK" w:eastAsia="sk-SK" w:bidi="ar-SA"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9E519E"/>
    <w:pPr>
      <w:spacing w:after="100"/>
      <w:ind w:left="220"/>
    </w:pPr>
  </w:style>
  <w:style w:type="character" w:customStyle="1" w:styleId="Nadpis2Char1">
    <w:name w:val="Nadpis 2 Char1"/>
    <w:aliases w:val="Nadpis 2T Char,Podnadpis Char,F2 Char,F21 Char,H2 Char,Podkapitola1 Char,hlavicka Char,h2 Char,V_Head2 Char1"/>
    <w:uiPriority w:val="9"/>
    <w:semiHidden/>
    <w:rsid w:val="009E519E"/>
    <w:rPr>
      <w:rFonts w:ascii="Arial" w:hAnsi="Arial" w:cs="Arial" w:hint="default"/>
      <w:b/>
      <w:bCs w:val="0"/>
      <w:sz w:val="24"/>
      <w:lang w:val="sk-SK" w:eastAsia="sk-SK" w:bidi="ar-SA"/>
    </w:rPr>
  </w:style>
  <w:style w:type="character" w:customStyle="1" w:styleId="Nadpis3Char1">
    <w:name w:val="Nadpis 3 Char1"/>
    <w:aliases w:val="Záhlaví 3 Char1,V_Head3 Char1,V_Head31 Char1,V_Head32 Char1,Podkapitola2 Char1,H3 Char1,h3 Char1,h3 sub heading Char1,(Alt+3) Char1,Table Attribute Heading Char1,Heading C Char1,sub Italic Char1,proj3 Char1,proj31 Char1,proj32 Char1"/>
    <w:basedOn w:val="Predvolenpsmoodseku"/>
    <w:uiPriority w:val="9"/>
    <w:semiHidden/>
    <w:rsid w:val="009E51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1">
    <w:name w:val="Nadpis 4 Char1"/>
    <w:aliases w:val="Podkapitola3 Char1,Aufgabe Char1"/>
    <w:basedOn w:val="Predvolenpsmoodseku"/>
    <w:uiPriority w:val="9"/>
    <w:semiHidden/>
    <w:rsid w:val="009E519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styleId="Siln">
    <w:name w:val="Strong"/>
    <w:basedOn w:val="Predvolenpsmoodseku"/>
    <w:uiPriority w:val="99"/>
    <w:qFormat/>
    <w:rsid w:val="009E519E"/>
    <w:rPr>
      <w:rFonts w:ascii="Times New Roman" w:hAnsi="Times New Roman" w:cs="Times New Roman" w:hint="default"/>
      <w:b/>
      <w:bCs w:val="0"/>
    </w:rPr>
  </w:style>
  <w:style w:type="paragraph" w:styleId="Normlnywebov">
    <w:name w:val="Normal (Web)"/>
    <w:aliases w:val="webb"/>
    <w:autoRedefine/>
    <w:uiPriority w:val="99"/>
    <w:semiHidden/>
    <w:unhideWhenUsed/>
    <w:qFormat/>
    <w:rsid w:val="009E51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9E519E"/>
    <w:rPr>
      <w:rFonts w:ascii="Arial Narrow" w:eastAsia="Times New Roman" w:hAnsi="Arial Narrow" w:cs="Times New Roman"/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E519E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E519E"/>
    <w:rPr>
      <w:rFonts w:ascii="Calibri" w:eastAsia="Calibri" w:hAnsi="Calibri" w:cs="Times New Roman"/>
      <w:lang w:val="x-none"/>
    </w:rPr>
  </w:style>
  <w:style w:type="character" w:customStyle="1" w:styleId="PtaChar">
    <w:name w:val="Päta Char"/>
    <w:basedOn w:val="Predvolenpsmoodseku"/>
    <w:link w:val="Pta"/>
    <w:uiPriority w:val="99"/>
    <w:semiHidden/>
    <w:locked/>
    <w:rsid w:val="009E519E"/>
    <w:rPr>
      <w:rFonts w:ascii="Calibri" w:eastAsia="Calibri" w:hAnsi="Calibri" w:cs="Times New Roman"/>
      <w:lang w:val="x-none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9E519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locked/>
    <w:rsid w:val="009E519E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9E519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9E519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9E519E"/>
    <w:rPr>
      <w:rFonts w:asciiTheme="majorHAnsi" w:eastAsiaTheme="majorEastAsia" w:hAnsiTheme="majorHAnsi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9E519E"/>
    <w:rPr>
      <w:rFonts w:ascii="Calibri" w:eastAsia="Calibri" w:hAnsi="Calibri" w:cs="Times New Roman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9E519E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9E519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9E519E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truktradokumentuChar">
    <w:name w:val="Štruktúra dokumentu Char"/>
    <w:basedOn w:val="Predvolenpsmoodseku"/>
    <w:link w:val="truktradokumentu"/>
    <w:semiHidden/>
    <w:locked/>
    <w:rsid w:val="009E519E"/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9E519E"/>
    <w:rPr>
      <w:rFonts w:ascii="Courier New" w:eastAsia="Times New Roman" w:hAnsi="Courier New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19E"/>
    <w:pPr>
      <w:spacing w:line="240" w:lineRule="auto"/>
    </w:pPr>
    <w:rPr>
      <w:sz w:val="20"/>
      <w:szCs w:val="20"/>
      <w:lang w:val="x-none"/>
    </w:rPr>
  </w:style>
  <w:style w:type="character" w:customStyle="1" w:styleId="TextkomentraChar1">
    <w:name w:val="Text komentára Char1"/>
    <w:basedOn w:val="Predvolenpsmoodseku"/>
    <w:uiPriority w:val="99"/>
    <w:semiHidden/>
    <w:rsid w:val="009E519E"/>
    <w:rPr>
      <w:rFonts w:ascii="Calibri" w:eastAsia="Calibri" w:hAnsi="Calibri" w:cs="Times New Roman"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semiHidden/>
    <w:locked/>
    <w:rsid w:val="009E519E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E519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9E51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9E519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2">
    <w:name w:val="Text2"/>
    <w:basedOn w:val="Normlny"/>
    <w:uiPriority w:val="99"/>
    <w:qFormat/>
    <w:rsid w:val="009E519E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Cs w:val="20"/>
      <w:lang w:eastAsia="sk-SK"/>
    </w:rPr>
  </w:style>
  <w:style w:type="paragraph" w:customStyle="1" w:styleId="CharCharCharCharCharCharCharChar">
    <w:name w:val="Char Char Char Char Char Char Char Char"/>
    <w:basedOn w:val="Normlny"/>
    <w:next w:val="Normlny"/>
    <w:uiPriority w:val="99"/>
    <w:qFormat/>
    <w:rsid w:val="009E519E"/>
    <w:pPr>
      <w:tabs>
        <w:tab w:val="num" w:pos="1440"/>
      </w:tabs>
      <w:spacing w:after="0" w:line="240" w:lineRule="auto"/>
      <w:ind w:left="1440" w:hanging="360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customStyle="1" w:styleId="Normal1">
    <w:name w:val="Normal1"/>
    <w:basedOn w:val="Normlny"/>
    <w:autoRedefine/>
    <w:uiPriority w:val="99"/>
    <w:qFormat/>
    <w:rsid w:val="009E519E"/>
    <w:pPr>
      <w:spacing w:after="0" w:line="240" w:lineRule="auto"/>
      <w:jc w:val="both"/>
    </w:pPr>
    <w:rPr>
      <w:rFonts w:ascii="Arial" w:eastAsia="Times New Roman" w:hAnsi="Arial"/>
      <w:bCs/>
      <w:lang w:eastAsia="cs-CZ"/>
    </w:rPr>
  </w:style>
  <w:style w:type="paragraph" w:customStyle="1" w:styleId="KONC-KAPITOLA">
    <w:name w:val="KONC-KAPITOLA"/>
    <w:basedOn w:val="Nadpis1"/>
    <w:uiPriority w:val="99"/>
    <w:qFormat/>
    <w:rsid w:val="009E519E"/>
    <w:pPr>
      <w:tabs>
        <w:tab w:val="num" w:pos="432"/>
      </w:tabs>
      <w:spacing w:line="240" w:lineRule="auto"/>
      <w:ind w:left="432" w:hanging="432"/>
    </w:pPr>
    <w:rPr>
      <w:rFonts w:ascii="Arial" w:eastAsia="Times New Roman" w:hAnsi="Arial" w:cs="Arial"/>
      <w:b w:val="0"/>
      <w:caps/>
      <w:color w:val="0000FF"/>
      <w:lang w:eastAsia="sk-SK"/>
    </w:rPr>
  </w:style>
  <w:style w:type="paragraph" w:customStyle="1" w:styleId="Styl2">
    <w:name w:val="Styl2"/>
    <w:basedOn w:val="Nadpis2"/>
    <w:next w:val="Nadpis2"/>
    <w:autoRedefine/>
    <w:uiPriority w:val="99"/>
    <w:qFormat/>
    <w:rsid w:val="009E519E"/>
    <w:pPr>
      <w:numPr>
        <w:numId w:val="5"/>
      </w:numPr>
      <w:tabs>
        <w:tab w:val="left" w:pos="113"/>
        <w:tab w:val="left" w:pos="936"/>
      </w:tabs>
      <w:spacing w:before="160" w:after="120" w:line="240" w:lineRule="auto"/>
    </w:pPr>
    <w:rPr>
      <w:rFonts w:ascii="Arial" w:eastAsia="Times New Roman" w:hAnsi="Arial"/>
      <w:iCs w:val="0"/>
      <w:sz w:val="24"/>
      <w:szCs w:val="24"/>
      <w:lang w:eastAsia="sk-SK"/>
    </w:rPr>
  </w:style>
  <w:style w:type="paragraph" w:customStyle="1" w:styleId="normln12">
    <w:name w:val="normální12"/>
    <w:basedOn w:val="Normlny"/>
    <w:uiPriority w:val="99"/>
    <w:qFormat/>
    <w:rsid w:val="009E519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customStyle="1" w:styleId="Normal0">
    <w:name w:val="Normal0"/>
    <w:basedOn w:val="Normlny"/>
    <w:autoRedefine/>
    <w:uiPriority w:val="99"/>
    <w:qFormat/>
    <w:rsid w:val="009E519E"/>
    <w:pPr>
      <w:numPr>
        <w:ilvl w:val="1"/>
        <w:numId w:val="6"/>
      </w:numPr>
      <w:spacing w:before="40" w:after="0" w:line="240" w:lineRule="auto"/>
    </w:pPr>
    <w:rPr>
      <w:rFonts w:ascii="Arial" w:eastAsia="Times New Roman" w:hAnsi="Arial" w:cs="Arial"/>
      <w:bCs/>
      <w:color w:val="000000"/>
      <w:sz w:val="18"/>
      <w:szCs w:val="20"/>
      <w:lang w:eastAsia="cs-CZ"/>
    </w:rPr>
  </w:style>
  <w:style w:type="paragraph" w:customStyle="1" w:styleId="BodyText24">
    <w:name w:val="Body Text 24"/>
    <w:basedOn w:val="Normlny"/>
    <w:uiPriority w:val="99"/>
    <w:qFormat/>
    <w:rsid w:val="009E519E"/>
    <w:pPr>
      <w:widowControl w:val="0"/>
      <w:spacing w:after="0" w:line="240" w:lineRule="auto"/>
      <w:jc w:val="both"/>
    </w:pPr>
    <w:rPr>
      <w:rFonts w:ascii="Switzerland" w:eastAsia="Times New Roman" w:hAnsi="Switzerland"/>
      <w:sz w:val="24"/>
      <w:szCs w:val="20"/>
      <w:lang w:val="cs-CZ" w:eastAsia="sk-SK"/>
    </w:rPr>
  </w:style>
  <w:style w:type="paragraph" w:customStyle="1" w:styleId="tl1">
    <w:name w:val="Štýl1"/>
    <w:basedOn w:val="normln12"/>
    <w:uiPriority w:val="99"/>
    <w:qFormat/>
    <w:rsid w:val="009E519E"/>
    <w:rPr>
      <w:rFonts w:ascii="Arial" w:hAnsi="Arial"/>
      <w:sz w:val="20"/>
    </w:rPr>
  </w:style>
  <w:style w:type="paragraph" w:customStyle="1" w:styleId="tl2">
    <w:name w:val="Štýl2"/>
    <w:basedOn w:val="normln12"/>
    <w:autoRedefine/>
    <w:uiPriority w:val="99"/>
    <w:qFormat/>
    <w:rsid w:val="009E519E"/>
    <w:rPr>
      <w:rFonts w:ascii="Arial" w:hAnsi="Arial"/>
      <w:sz w:val="20"/>
    </w:rPr>
  </w:style>
  <w:style w:type="paragraph" w:customStyle="1" w:styleId="tl3">
    <w:name w:val="Štýl3"/>
    <w:basedOn w:val="Normal0"/>
    <w:uiPriority w:val="99"/>
    <w:qFormat/>
    <w:rsid w:val="009E519E"/>
    <w:rPr>
      <w:sz w:val="20"/>
    </w:rPr>
  </w:style>
  <w:style w:type="paragraph" w:customStyle="1" w:styleId="msolistparagraph0">
    <w:name w:val="msolistparagraph"/>
    <w:basedOn w:val="Normlny"/>
    <w:uiPriority w:val="99"/>
    <w:qFormat/>
    <w:rsid w:val="009E519E"/>
    <w:pPr>
      <w:spacing w:after="0" w:line="240" w:lineRule="auto"/>
      <w:ind w:left="720"/>
    </w:pPr>
    <w:rPr>
      <w:rFonts w:eastAsia="Times New Roman"/>
      <w:lang w:eastAsia="sk-SK"/>
    </w:rPr>
  </w:style>
  <w:style w:type="paragraph" w:customStyle="1" w:styleId="1podsek">
    <w:name w:val="1podsek"/>
    <w:basedOn w:val="Odsekzoznamu"/>
    <w:uiPriority w:val="99"/>
    <w:qFormat/>
    <w:rsid w:val="009E519E"/>
    <w:pPr>
      <w:numPr>
        <w:numId w:val="7"/>
      </w:numPr>
      <w:autoSpaceDE w:val="0"/>
      <w:autoSpaceDN w:val="0"/>
      <w:adjustRightInd w:val="0"/>
      <w:contextualSpacing/>
      <w:jc w:val="both"/>
    </w:pPr>
    <w:rPr>
      <w:lang w:eastAsia="sk-SK"/>
    </w:rPr>
  </w:style>
  <w:style w:type="paragraph" w:customStyle="1" w:styleId="Zkladntext0">
    <w:name w:val="Základní text"/>
    <w:uiPriority w:val="99"/>
    <w:qFormat/>
    <w:rsid w:val="009E51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sk-SK"/>
    </w:rPr>
  </w:style>
  <w:style w:type="paragraph" w:customStyle="1" w:styleId="Normlny1">
    <w:name w:val="Normálny1"/>
    <w:basedOn w:val="Normlny"/>
    <w:autoRedefine/>
    <w:uiPriority w:val="99"/>
    <w:qFormat/>
    <w:rsid w:val="00CD5ECF"/>
    <w:pPr>
      <w:spacing w:before="40" w:after="0" w:line="240" w:lineRule="auto"/>
      <w:ind w:left="360"/>
    </w:pPr>
    <w:rPr>
      <w:rFonts w:ascii="Times New Roman" w:eastAsia="Times New Roman" w:hAnsi="Times New Roman"/>
      <w:b/>
      <w:iCs/>
      <w:sz w:val="24"/>
      <w:szCs w:val="24"/>
      <w:shd w:val="clear" w:color="auto" w:fill="FFFFFF"/>
      <w:lang w:eastAsia="cs-CZ"/>
    </w:rPr>
  </w:style>
  <w:style w:type="paragraph" w:customStyle="1" w:styleId="Default">
    <w:name w:val="Default"/>
    <w:uiPriority w:val="99"/>
    <w:qFormat/>
    <w:rsid w:val="009E51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Zarakazakladnhotextu2">
    <w:name w:val="Zara?ka zakladn?ho textu 2"/>
    <w:basedOn w:val="Normlny"/>
    <w:uiPriority w:val="99"/>
    <w:qFormat/>
    <w:rsid w:val="009E519E"/>
    <w:pPr>
      <w:widowControl w:val="0"/>
      <w:spacing w:after="0" w:line="240" w:lineRule="auto"/>
      <w:ind w:firstLine="708"/>
      <w:jc w:val="both"/>
    </w:pPr>
    <w:rPr>
      <w:rFonts w:ascii="Arial" w:eastAsia="Times New Roman" w:hAnsi="Arial"/>
      <w:sz w:val="20"/>
      <w:szCs w:val="20"/>
      <w:lang w:eastAsia="sk-SK"/>
    </w:rPr>
  </w:style>
  <w:style w:type="paragraph" w:customStyle="1" w:styleId="tbl-hdr">
    <w:name w:val="tbl-hdr"/>
    <w:basedOn w:val="Normlny"/>
    <w:uiPriority w:val="99"/>
    <w:qFormat/>
    <w:rsid w:val="009E519E"/>
    <w:pPr>
      <w:spacing w:before="60" w:after="60" w:line="240" w:lineRule="auto"/>
      <w:ind w:right="195"/>
      <w:jc w:val="center"/>
    </w:pPr>
    <w:rPr>
      <w:rFonts w:ascii="Times New Roman" w:eastAsia="Times New Roman" w:hAnsi="Times New Roman"/>
      <w:b/>
      <w:bCs/>
      <w:lang w:eastAsia="sk-SK"/>
    </w:rPr>
  </w:style>
  <w:style w:type="paragraph" w:customStyle="1" w:styleId="tbl-txt">
    <w:name w:val="tbl-txt"/>
    <w:basedOn w:val="Normlny"/>
    <w:uiPriority w:val="99"/>
    <w:qFormat/>
    <w:rsid w:val="009E519E"/>
    <w:pPr>
      <w:spacing w:before="60" w:after="60" w:line="240" w:lineRule="auto"/>
    </w:pPr>
    <w:rPr>
      <w:rFonts w:ascii="Times New Roman" w:eastAsia="Times New Roman" w:hAnsi="Times New Roman"/>
      <w:lang w:eastAsia="sk-SK"/>
    </w:rPr>
  </w:style>
  <w:style w:type="paragraph" w:customStyle="1" w:styleId="ti-grseq-1">
    <w:name w:val="ti-grseq-1"/>
    <w:basedOn w:val="Normlny"/>
    <w:uiPriority w:val="99"/>
    <w:qFormat/>
    <w:rsid w:val="009E519E"/>
    <w:pPr>
      <w:spacing w:before="240" w:after="12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WW-Zkladntext2">
    <w:name w:val="WW-Základný text 2"/>
    <w:basedOn w:val="Normlny"/>
    <w:uiPriority w:val="99"/>
    <w:qFormat/>
    <w:rsid w:val="009E519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msonormal0">
    <w:name w:val="msonormal"/>
    <w:basedOn w:val="Normlny"/>
    <w:uiPriority w:val="99"/>
    <w:qFormat/>
    <w:rsid w:val="009E5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addr">
    <w:name w:val="addr"/>
    <w:basedOn w:val="Normlny"/>
    <w:uiPriority w:val="99"/>
    <w:qFormat/>
    <w:rsid w:val="009E519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center">
    <w:name w:val="center"/>
    <w:basedOn w:val="Normlny"/>
    <w:uiPriority w:val="99"/>
    <w:qFormat/>
    <w:rsid w:val="009E519E"/>
    <w:pPr>
      <w:spacing w:before="120" w:after="0" w:line="240" w:lineRule="auto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oc-ti">
    <w:name w:val="doc-ti"/>
    <w:basedOn w:val="Normlny"/>
    <w:uiPriority w:val="99"/>
    <w:qFormat/>
    <w:rsid w:val="009E519E"/>
    <w:pPr>
      <w:spacing w:before="240" w:after="12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edition">
    <w:name w:val="edition"/>
    <w:basedOn w:val="Normlny"/>
    <w:uiPriority w:val="99"/>
    <w:qFormat/>
    <w:rsid w:val="009E519E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hd-date">
    <w:name w:val="hd-date"/>
    <w:basedOn w:val="Normlny"/>
    <w:uiPriority w:val="99"/>
    <w:qFormat/>
    <w:rsid w:val="009E519E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hd-lg">
    <w:name w:val="hd-lg"/>
    <w:basedOn w:val="Normlny"/>
    <w:uiPriority w:val="99"/>
    <w:qFormat/>
    <w:rsid w:val="009E519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hd-oj">
    <w:name w:val="hd-oj"/>
    <w:basedOn w:val="Normlny"/>
    <w:uiPriority w:val="99"/>
    <w:qFormat/>
    <w:rsid w:val="009E519E"/>
    <w:pPr>
      <w:spacing w:before="120" w:after="120" w:line="240" w:lineRule="auto"/>
      <w:jc w:val="right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hd-ti">
    <w:name w:val="hd-ti"/>
    <w:basedOn w:val="Normlny"/>
    <w:uiPriority w:val="99"/>
    <w:qFormat/>
    <w:rsid w:val="009E519E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image">
    <w:name w:val="image"/>
    <w:basedOn w:val="Normlny"/>
    <w:uiPriority w:val="99"/>
    <w:qFormat/>
    <w:rsid w:val="009E519E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issn">
    <w:name w:val="issn"/>
    <w:basedOn w:val="Normlny"/>
    <w:uiPriority w:val="99"/>
    <w:qFormat/>
    <w:rsid w:val="009E519E"/>
    <w:pPr>
      <w:spacing w:before="240" w:after="120" w:line="240" w:lineRule="auto"/>
      <w:jc w:val="right"/>
    </w:pPr>
    <w:rPr>
      <w:rFonts w:ascii="Times New Roman" w:eastAsia="Times New Roman" w:hAnsi="Times New Roman"/>
      <w:sz w:val="19"/>
      <w:szCs w:val="19"/>
      <w:lang w:eastAsia="sk-SK"/>
    </w:rPr>
  </w:style>
  <w:style w:type="paragraph" w:customStyle="1" w:styleId="lg">
    <w:name w:val="lg"/>
    <w:basedOn w:val="Normlny"/>
    <w:uiPriority w:val="99"/>
    <w:qFormat/>
    <w:rsid w:val="009E519E"/>
    <w:pPr>
      <w:pBdr>
        <w:top w:val="single" w:sz="6" w:space="10" w:color="000000"/>
        <w:left w:val="single" w:sz="6" w:space="10" w:color="000000"/>
        <w:bottom w:val="single" w:sz="6" w:space="10" w:color="000000"/>
        <w:right w:val="single" w:sz="6" w:space="10" w:color="000000"/>
      </w:pBdr>
      <w:spacing w:before="120" w:after="120" w:line="240" w:lineRule="auto"/>
      <w:jc w:val="center"/>
    </w:pPr>
    <w:rPr>
      <w:rFonts w:ascii="Times New Roman" w:eastAsia="Times New Roman" w:hAnsi="Times New Roman"/>
      <w:b/>
      <w:bCs/>
      <w:sz w:val="58"/>
      <w:szCs w:val="58"/>
      <w:lang w:eastAsia="sk-SK"/>
    </w:rPr>
  </w:style>
  <w:style w:type="paragraph" w:customStyle="1" w:styleId="no-doc-c">
    <w:name w:val="no-doc-c"/>
    <w:basedOn w:val="Normlny"/>
    <w:uiPriority w:val="99"/>
    <w:qFormat/>
    <w:rsid w:val="009E519E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normal-center">
    <w:name w:val="normal-center"/>
    <w:basedOn w:val="Normlny"/>
    <w:uiPriority w:val="99"/>
    <w:qFormat/>
    <w:rsid w:val="009E519E"/>
    <w:pPr>
      <w:spacing w:before="120" w:after="0" w:line="240" w:lineRule="auto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normal-right">
    <w:name w:val="normal-right"/>
    <w:basedOn w:val="Normlny"/>
    <w:uiPriority w:val="99"/>
    <w:qFormat/>
    <w:rsid w:val="009E519E"/>
    <w:pPr>
      <w:spacing w:before="120" w:after="0" w:line="240" w:lineRule="auto"/>
      <w:jc w:val="right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note">
    <w:name w:val="note"/>
    <w:basedOn w:val="Normlny"/>
    <w:uiPriority w:val="99"/>
    <w:qFormat/>
    <w:rsid w:val="009E519E"/>
    <w:pPr>
      <w:spacing w:before="60" w:after="60" w:line="240" w:lineRule="auto"/>
      <w:jc w:val="both"/>
    </w:pPr>
    <w:rPr>
      <w:rFonts w:ascii="Times New Roman" w:eastAsia="Times New Roman" w:hAnsi="Times New Roman"/>
      <w:sz w:val="19"/>
      <w:szCs w:val="19"/>
      <w:lang w:eastAsia="sk-SK"/>
    </w:rPr>
  </w:style>
  <w:style w:type="paragraph" w:customStyle="1" w:styleId="separator">
    <w:name w:val="separator"/>
    <w:basedOn w:val="Normlny"/>
    <w:uiPriority w:val="99"/>
    <w:qFormat/>
    <w:rsid w:val="009E519E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signatory">
    <w:name w:val="signatory"/>
    <w:basedOn w:val="Normlny"/>
    <w:uiPriority w:val="99"/>
    <w:qFormat/>
    <w:rsid w:val="009E519E"/>
    <w:pPr>
      <w:spacing w:before="60" w:after="60" w:line="240" w:lineRule="auto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sti-art">
    <w:name w:val="sti-art"/>
    <w:basedOn w:val="Normlny"/>
    <w:uiPriority w:val="99"/>
    <w:qFormat/>
    <w:rsid w:val="009E519E"/>
    <w:pPr>
      <w:spacing w:before="60" w:after="12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tbl-cod">
    <w:name w:val="tbl-cod"/>
    <w:basedOn w:val="Normlny"/>
    <w:uiPriority w:val="99"/>
    <w:qFormat/>
    <w:rsid w:val="009E519E"/>
    <w:pPr>
      <w:spacing w:before="60" w:after="60" w:line="240" w:lineRule="auto"/>
      <w:ind w:right="195"/>
      <w:jc w:val="center"/>
    </w:pPr>
    <w:rPr>
      <w:rFonts w:ascii="Times New Roman" w:eastAsia="Times New Roman" w:hAnsi="Times New Roman"/>
      <w:lang w:eastAsia="sk-SK"/>
    </w:rPr>
  </w:style>
  <w:style w:type="paragraph" w:customStyle="1" w:styleId="tbl-notcol">
    <w:name w:val="tbl-notcol"/>
    <w:basedOn w:val="Normlny"/>
    <w:uiPriority w:val="99"/>
    <w:qFormat/>
    <w:rsid w:val="009E519E"/>
    <w:pPr>
      <w:spacing w:before="60" w:after="60" w:line="240" w:lineRule="auto"/>
      <w:jc w:val="right"/>
    </w:pPr>
    <w:rPr>
      <w:rFonts w:ascii="Times New Roman" w:eastAsia="Times New Roman" w:hAnsi="Times New Roman"/>
      <w:lang w:eastAsia="sk-SK"/>
    </w:rPr>
  </w:style>
  <w:style w:type="paragraph" w:customStyle="1" w:styleId="tbl-num">
    <w:name w:val="tbl-num"/>
    <w:basedOn w:val="Normlny"/>
    <w:uiPriority w:val="99"/>
    <w:qFormat/>
    <w:rsid w:val="009E519E"/>
    <w:pPr>
      <w:spacing w:before="60" w:after="60" w:line="240" w:lineRule="auto"/>
      <w:ind w:right="195"/>
      <w:jc w:val="right"/>
    </w:pPr>
    <w:rPr>
      <w:rFonts w:ascii="Times New Roman" w:eastAsia="Times New Roman" w:hAnsi="Times New Roman"/>
      <w:lang w:eastAsia="sk-SK"/>
    </w:rPr>
  </w:style>
  <w:style w:type="paragraph" w:customStyle="1" w:styleId="text-l">
    <w:name w:val="text-l"/>
    <w:basedOn w:val="Normlny"/>
    <w:uiPriority w:val="99"/>
    <w:qFormat/>
    <w:rsid w:val="009E519E"/>
    <w:pPr>
      <w:spacing w:before="60" w:after="6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ti-annotation">
    <w:name w:val="ti-annotation"/>
    <w:basedOn w:val="Normlny"/>
    <w:uiPriority w:val="99"/>
    <w:qFormat/>
    <w:rsid w:val="009E519E"/>
    <w:pPr>
      <w:spacing w:before="120" w:after="0" w:line="240" w:lineRule="auto"/>
    </w:pPr>
    <w:rPr>
      <w:rFonts w:ascii="Times New Roman" w:eastAsia="Times New Roman" w:hAnsi="Times New Roman"/>
      <w:i/>
      <w:iCs/>
      <w:sz w:val="24"/>
      <w:szCs w:val="24"/>
      <w:lang w:eastAsia="sk-SK"/>
    </w:rPr>
  </w:style>
  <w:style w:type="paragraph" w:customStyle="1" w:styleId="ti-art">
    <w:name w:val="ti-art"/>
    <w:basedOn w:val="Normlny"/>
    <w:uiPriority w:val="99"/>
    <w:qFormat/>
    <w:rsid w:val="009E519E"/>
    <w:pPr>
      <w:spacing w:before="360" w:after="120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sk-SK"/>
    </w:rPr>
  </w:style>
  <w:style w:type="paragraph" w:customStyle="1" w:styleId="ti-coll">
    <w:name w:val="ti-coll"/>
    <w:basedOn w:val="Normlny"/>
    <w:uiPriority w:val="99"/>
    <w:qFormat/>
    <w:rsid w:val="009E519E"/>
    <w:pPr>
      <w:spacing w:before="120" w:after="120" w:line="240" w:lineRule="auto"/>
    </w:pPr>
    <w:rPr>
      <w:rFonts w:ascii="Times New Roman" w:eastAsia="Times New Roman" w:hAnsi="Times New Roman"/>
      <w:sz w:val="29"/>
      <w:szCs w:val="29"/>
      <w:lang w:eastAsia="sk-SK"/>
    </w:rPr>
  </w:style>
  <w:style w:type="paragraph" w:customStyle="1" w:styleId="ti-doc-dur">
    <w:name w:val="ti-doc-dur"/>
    <w:basedOn w:val="Normlny"/>
    <w:uiPriority w:val="99"/>
    <w:qFormat/>
    <w:rsid w:val="009E519E"/>
    <w:pPr>
      <w:spacing w:before="180" w:after="12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ti-doc-dur-assoc">
    <w:name w:val="ti-doc-dur-assoc"/>
    <w:basedOn w:val="Normlny"/>
    <w:uiPriority w:val="99"/>
    <w:qFormat/>
    <w:rsid w:val="009E519E"/>
    <w:pPr>
      <w:spacing w:before="180" w:after="12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ti-doc-dur-num">
    <w:name w:val="ti-doc-dur-num"/>
    <w:basedOn w:val="Normlny"/>
    <w:uiPriority w:val="99"/>
    <w:qFormat/>
    <w:rsid w:val="009E519E"/>
    <w:pPr>
      <w:spacing w:before="180" w:after="0" w:line="240" w:lineRule="auto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ti-doc-dur-star">
    <w:name w:val="ti-doc-dur-star"/>
    <w:basedOn w:val="Normlny"/>
    <w:uiPriority w:val="99"/>
    <w:qFormat/>
    <w:rsid w:val="009E519E"/>
    <w:pPr>
      <w:spacing w:before="180" w:after="12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ti-doc-eph">
    <w:name w:val="ti-doc-eph"/>
    <w:basedOn w:val="Normlny"/>
    <w:uiPriority w:val="99"/>
    <w:qFormat/>
    <w:rsid w:val="009E519E"/>
    <w:pPr>
      <w:spacing w:before="180" w:after="12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ti-grseq-toc">
    <w:name w:val="ti-grseq-toc"/>
    <w:basedOn w:val="Normlny"/>
    <w:uiPriority w:val="99"/>
    <w:qFormat/>
    <w:rsid w:val="009E519E"/>
    <w:pPr>
      <w:spacing w:before="240" w:after="120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sk-SK"/>
    </w:rPr>
  </w:style>
  <w:style w:type="paragraph" w:customStyle="1" w:styleId="ti-oj-1">
    <w:name w:val="ti-oj-1"/>
    <w:basedOn w:val="Normlny"/>
    <w:uiPriority w:val="99"/>
    <w:qFormat/>
    <w:rsid w:val="009E519E"/>
    <w:pPr>
      <w:spacing w:before="120" w:after="0" w:line="240" w:lineRule="auto"/>
    </w:pPr>
    <w:rPr>
      <w:rFonts w:ascii="Times New Roman" w:eastAsia="Times New Roman" w:hAnsi="Times New Roman"/>
      <w:b/>
      <w:bCs/>
      <w:sz w:val="58"/>
      <w:szCs w:val="58"/>
      <w:lang w:eastAsia="sk-SK"/>
    </w:rPr>
  </w:style>
  <w:style w:type="paragraph" w:customStyle="1" w:styleId="ti-oj-2">
    <w:name w:val="ti-oj-2"/>
    <w:basedOn w:val="Normlny"/>
    <w:uiPriority w:val="99"/>
    <w:qFormat/>
    <w:rsid w:val="009E519E"/>
    <w:pPr>
      <w:spacing w:before="120" w:after="120" w:line="240" w:lineRule="auto"/>
    </w:pPr>
    <w:rPr>
      <w:rFonts w:ascii="Times New Roman" w:eastAsia="Times New Roman" w:hAnsi="Times New Roman"/>
      <w:sz w:val="38"/>
      <w:szCs w:val="38"/>
      <w:lang w:eastAsia="sk-SK"/>
    </w:rPr>
  </w:style>
  <w:style w:type="paragraph" w:customStyle="1" w:styleId="ti-oj-3">
    <w:name w:val="ti-oj-3"/>
    <w:basedOn w:val="Normlny"/>
    <w:uiPriority w:val="99"/>
    <w:qFormat/>
    <w:rsid w:val="009E519E"/>
    <w:pPr>
      <w:spacing w:before="120" w:after="0" w:line="240" w:lineRule="auto"/>
      <w:jc w:val="right"/>
    </w:pPr>
    <w:rPr>
      <w:rFonts w:ascii="Times New Roman" w:eastAsia="Times New Roman" w:hAnsi="Times New Roman"/>
      <w:b/>
      <w:bCs/>
      <w:sz w:val="58"/>
      <w:szCs w:val="58"/>
      <w:lang w:eastAsia="sk-SK"/>
    </w:rPr>
  </w:style>
  <w:style w:type="paragraph" w:customStyle="1" w:styleId="ti-sect-1-n">
    <w:name w:val="ti-sect-1-n"/>
    <w:basedOn w:val="Normlny"/>
    <w:uiPriority w:val="99"/>
    <w:qFormat/>
    <w:rsid w:val="009E519E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ti-sect-1-t">
    <w:name w:val="ti-sect-1-t"/>
    <w:basedOn w:val="Normlny"/>
    <w:uiPriority w:val="99"/>
    <w:qFormat/>
    <w:rsid w:val="009E519E"/>
    <w:pPr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sk-SK"/>
    </w:rPr>
  </w:style>
  <w:style w:type="paragraph" w:customStyle="1" w:styleId="ti-sect-2">
    <w:name w:val="ti-sect-2"/>
    <w:basedOn w:val="Normlny"/>
    <w:uiPriority w:val="99"/>
    <w:qFormat/>
    <w:rsid w:val="009E519E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ti-section-1">
    <w:name w:val="ti-section-1"/>
    <w:basedOn w:val="Normlny"/>
    <w:uiPriority w:val="99"/>
    <w:qFormat/>
    <w:rsid w:val="009E519E"/>
    <w:pPr>
      <w:spacing w:before="48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ti-section-2">
    <w:name w:val="ti-section-2"/>
    <w:basedOn w:val="Normlny"/>
    <w:uiPriority w:val="99"/>
    <w:qFormat/>
    <w:rsid w:val="009E519E"/>
    <w:pPr>
      <w:spacing w:before="75" w:after="12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ti-tbl">
    <w:name w:val="ti-tbl"/>
    <w:basedOn w:val="Normlny"/>
    <w:uiPriority w:val="99"/>
    <w:qFormat/>
    <w:rsid w:val="009E519E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year-date">
    <w:name w:val="year-date"/>
    <w:basedOn w:val="Normlny"/>
    <w:uiPriority w:val="99"/>
    <w:qFormat/>
    <w:rsid w:val="009E519E"/>
    <w:pPr>
      <w:spacing w:before="120" w:after="12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table">
    <w:name w:val="table"/>
    <w:basedOn w:val="Normlny"/>
    <w:uiPriority w:val="99"/>
    <w:qFormat/>
    <w:rsid w:val="009E519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ti-info">
    <w:name w:val="ti-info"/>
    <w:basedOn w:val="Normlny"/>
    <w:uiPriority w:val="99"/>
    <w:qFormat/>
    <w:rsid w:val="009E5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sk-SK"/>
    </w:rPr>
  </w:style>
  <w:style w:type="paragraph" w:customStyle="1" w:styleId="enumeration-spacing">
    <w:name w:val="enumeration-spacing"/>
    <w:basedOn w:val="Normlny"/>
    <w:uiPriority w:val="99"/>
    <w:qFormat/>
    <w:rsid w:val="009E519E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quotation-ti">
    <w:name w:val="quotation-ti"/>
    <w:basedOn w:val="Normlny"/>
    <w:uiPriority w:val="99"/>
    <w:qFormat/>
    <w:rsid w:val="009E519E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sk-SK"/>
    </w:rPr>
  </w:style>
  <w:style w:type="paragraph" w:customStyle="1" w:styleId="Normlny0">
    <w:name w:val="_Normálny"/>
    <w:basedOn w:val="Normlny"/>
    <w:uiPriority w:val="99"/>
    <w:qFormat/>
    <w:rsid w:val="009E519E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PARA">
    <w:name w:val="PARA"/>
    <w:basedOn w:val="Normlny"/>
    <w:next w:val="Normlny"/>
    <w:uiPriority w:val="99"/>
    <w:qFormat/>
    <w:rsid w:val="009E519E"/>
    <w:pPr>
      <w:keepNext/>
      <w:keepLines/>
      <w:tabs>
        <w:tab w:val="left" w:pos="680"/>
      </w:tabs>
      <w:autoSpaceDE w:val="0"/>
      <w:autoSpaceDN w:val="0"/>
      <w:spacing w:before="240" w:after="120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sk-SK"/>
    </w:rPr>
  </w:style>
  <w:style w:type="paragraph" w:customStyle="1" w:styleId="abc">
    <w:name w:val="abc"/>
    <w:basedOn w:val="Normlny"/>
    <w:uiPriority w:val="99"/>
    <w:qFormat/>
    <w:rsid w:val="009E519E"/>
    <w:pPr>
      <w:widowControl w:val="0"/>
      <w:tabs>
        <w:tab w:val="left" w:pos="360"/>
        <w:tab w:val="left" w:pos="68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WW-Obyajntext">
    <w:name w:val="WW-Obyčajný text"/>
    <w:basedOn w:val="Normlny"/>
    <w:uiPriority w:val="99"/>
    <w:qFormat/>
    <w:rsid w:val="009E519E"/>
    <w:pPr>
      <w:suppressAutoHyphens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WW-Zkladntext3">
    <w:name w:val="WW-Základný text 3"/>
    <w:basedOn w:val="Normlny"/>
    <w:uiPriority w:val="99"/>
    <w:qFormat/>
    <w:rsid w:val="009E519E"/>
    <w:pPr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R1">
    <w:name w:val="FR1"/>
    <w:uiPriority w:val="99"/>
    <w:qFormat/>
    <w:rsid w:val="009E519E"/>
    <w:pPr>
      <w:widowControl w:val="0"/>
      <w:autoSpaceDE w:val="0"/>
      <w:autoSpaceDN w:val="0"/>
      <w:spacing w:before="60" w:after="0" w:line="240" w:lineRule="auto"/>
    </w:pPr>
    <w:rPr>
      <w:rFonts w:ascii="Arial" w:eastAsia="Times New Roman" w:hAnsi="Arial" w:cs="Arial"/>
      <w:i/>
      <w:iCs/>
      <w:sz w:val="16"/>
      <w:szCs w:val="16"/>
      <w:lang w:eastAsia="sk-SK"/>
    </w:rPr>
  </w:style>
  <w:style w:type="paragraph" w:styleId="slovanzoznam">
    <w:name w:val="List Number"/>
    <w:basedOn w:val="Normlny"/>
    <w:uiPriority w:val="99"/>
    <w:semiHidden/>
    <w:unhideWhenUsed/>
    <w:rsid w:val="009E519E"/>
    <w:pPr>
      <w:numPr>
        <w:numId w:val="8"/>
      </w:numPr>
      <w:contextualSpacing/>
    </w:pPr>
  </w:style>
  <w:style w:type="paragraph" w:customStyle="1" w:styleId="Paragraf">
    <w:name w:val="Paragraf"/>
    <w:basedOn w:val="slovanzoznam"/>
    <w:next w:val="slovanzoznam"/>
    <w:uiPriority w:val="99"/>
    <w:qFormat/>
    <w:rsid w:val="009E519E"/>
    <w:pPr>
      <w:numPr>
        <w:numId w:val="0"/>
      </w:numPr>
      <w:suppressAutoHyphens/>
      <w:autoSpaceDE w:val="0"/>
      <w:autoSpaceDN w:val="0"/>
      <w:spacing w:after="0" w:line="240" w:lineRule="auto"/>
      <w:contextualSpacing w:val="0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Odkaznapoznmkupodiarou">
    <w:name w:val="footnote reference"/>
    <w:uiPriority w:val="99"/>
    <w:semiHidden/>
    <w:unhideWhenUsed/>
    <w:rsid w:val="009E519E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9E519E"/>
    <w:rPr>
      <w:sz w:val="16"/>
      <w:szCs w:val="16"/>
    </w:rPr>
  </w:style>
  <w:style w:type="character" w:styleId="slostrany">
    <w:name w:val="page number"/>
    <w:basedOn w:val="Predvolenpsmoodseku"/>
    <w:uiPriority w:val="99"/>
    <w:semiHidden/>
    <w:unhideWhenUsed/>
    <w:rsid w:val="009E519E"/>
    <w:rPr>
      <w:rFonts w:ascii="Times New Roman" w:hAnsi="Times New Roman" w:cs="Times New Roman" w:hint="default"/>
    </w:rPr>
  </w:style>
  <w:style w:type="character" w:customStyle="1" w:styleId="Nadpis7Char1">
    <w:name w:val="Nadpis 7 Char1"/>
    <w:basedOn w:val="Predvolenpsmoodseku"/>
    <w:uiPriority w:val="9"/>
    <w:semiHidden/>
    <w:rsid w:val="009E519E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Nadpis8Char1">
    <w:name w:val="Nadpis 8 Char1"/>
    <w:basedOn w:val="Predvolenpsmoodseku"/>
    <w:uiPriority w:val="9"/>
    <w:semiHidden/>
    <w:rsid w:val="009E51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1">
    <w:name w:val="Nadpis 9 Char1"/>
    <w:basedOn w:val="Predvolenpsmoodseku"/>
    <w:uiPriority w:val="9"/>
    <w:semiHidden/>
    <w:rsid w:val="009E51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lavika">
    <w:name w:val="header"/>
    <w:basedOn w:val="Normlny"/>
    <w:link w:val="HlavikaChar"/>
    <w:uiPriority w:val="99"/>
    <w:semiHidden/>
    <w:unhideWhenUsed/>
    <w:rsid w:val="009E519E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HlavikaChar1">
    <w:name w:val="Hlavička Char1"/>
    <w:basedOn w:val="Predvolenpsmoodseku"/>
    <w:uiPriority w:val="99"/>
    <w:semiHidden/>
    <w:rsid w:val="009E519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9E519E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PtaChar1">
    <w:name w:val="Päta Char1"/>
    <w:basedOn w:val="Predvolenpsmoodseku"/>
    <w:uiPriority w:val="99"/>
    <w:semiHidden/>
    <w:rsid w:val="009E519E"/>
    <w:rPr>
      <w:rFonts w:ascii="Calibri" w:eastAsia="Calibri" w:hAnsi="Calibri" w:cs="Times New Roman"/>
    </w:rPr>
  </w:style>
  <w:style w:type="character" w:customStyle="1" w:styleId="ra">
    <w:name w:val="ra"/>
    <w:basedOn w:val="Predvolenpsmoodseku"/>
    <w:rsid w:val="009E519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19E"/>
    <w:pPr>
      <w:spacing w:after="0" w:line="240" w:lineRule="auto"/>
    </w:pPr>
    <w:rPr>
      <w:rFonts w:ascii="Arial Narrow" w:eastAsia="Times New Roman" w:hAnsi="Arial Narrow"/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E519E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19E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1">
    <w:name w:val="Text bubliny Char1"/>
    <w:basedOn w:val="Predvolenpsmoodseku"/>
    <w:uiPriority w:val="99"/>
    <w:semiHidden/>
    <w:rsid w:val="009E519E"/>
    <w:rPr>
      <w:rFonts w:ascii="Segoe UI" w:eastAsia="Calibr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19E"/>
    <w:pPr>
      <w:spacing w:after="120"/>
    </w:pPr>
    <w:rPr>
      <w:rFonts w:ascii="Times New Roman" w:eastAsia="Times New Roman" w:hAnsi="Times New Roman"/>
      <w:b/>
      <w:sz w:val="24"/>
      <w:szCs w:val="20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9E519E"/>
    <w:rPr>
      <w:rFonts w:ascii="Calibri" w:eastAsia="Calibri" w:hAnsi="Calibri" w:cs="Times New Roman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19E"/>
    <w:pPr>
      <w:spacing w:after="120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3Char1">
    <w:name w:val="Základný text 3 Char1"/>
    <w:basedOn w:val="Predvolenpsmoodseku"/>
    <w:uiPriority w:val="99"/>
    <w:semiHidden/>
    <w:rsid w:val="009E519E"/>
    <w:rPr>
      <w:rFonts w:ascii="Calibri" w:eastAsia="Calibri" w:hAnsi="Calibri" w:cs="Times New Roman"/>
      <w:sz w:val="16"/>
      <w:szCs w:val="16"/>
    </w:rPr>
  </w:style>
  <w:style w:type="paragraph" w:styleId="truktradokumentu">
    <w:name w:val="Document Map"/>
    <w:basedOn w:val="Normlny"/>
    <w:link w:val="truktradokumentuChar"/>
    <w:semiHidden/>
    <w:unhideWhenUsed/>
    <w:rsid w:val="009E519E"/>
    <w:pPr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truktradokumentuChar1">
    <w:name w:val="Štruktúra dokumentu Char1"/>
    <w:basedOn w:val="Predvolenpsmoodseku"/>
    <w:semiHidden/>
    <w:rsid w:val="009E519E"/>
    <w:rPr>
      <w:rFonts w:ascii="Segoe UI" w:eastAsia="Calibri" w:hAnsi="Segoe UI" w:cs="Segoe UI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9E519E"/>
    <w:rPr>
      <w:b/>
      <w:bCs/>
    </w:rPr>
  </w:style>
  <w:style w:type="character" w:customStyle="1" w:styleId="PredmetkomentraChar1">
    <w:name w:val="Predmet komentára Char1"/>
    <w:basedOn w:val="TextkomentraChar1"/>
    <w:semiHidden/>
    <w:rsid w:val="009E519E"/>
    <w:rPr>
      <w:rFonts w:ascii="Calibri" w:eastAsia="Calibri" w:hAnsi="Calibri" w:cs="Times New Roman"/>
      <w:b/>
      <w:bCs/>
      <w:sz w:val="20"/>
      <w:szCs w:val="20"/>
    </w:rPr>
  </w:style>
  <w:style w:type="paragraph" w:styleId="Nzov">
    <w:name w:val="Title"/>
    <w:basedOn w:val="Normlny"/>
    <w:next w:val="Normlny"/>
    <w:link w:val="NzovChar"/>
    <w:uiPriority w:val="99"/>
    <w:qFormat/>
    <w:rsid w:val="009E519E"/>
    <w:pPr>
      <w:spacing w:after="0" w:line="240" w:lineRule="auto"/>
      <w:contextualSpacing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customStyle="1" w:styleId="NzovChar1">
    <w:name w:val="Názov Char1"/>
    <w:basedOn w:val="Predvolenpsmoodseku"/>
    <w:uiPriority w:val="99"/>
    <w:rsid w:val="009E51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scol4">
    <w:name w:val="fscol4"/>
    <w:rsid w:val="009E519E"/>
  </w:style>
  <w:style w:type="character" w:customStyle="1" w:styleId="st1">
    <w:name w:val="st1"/>
    <w:basedOn w:val="Predvolenpsmoodseku"/>
    <w:rsid w:val="009E519E"/>
  </w:style>
  <w:style w:type="character" w:customStyle="1" w:styleId="awspan1">
    <w:name w:val="awspan1"/>
    <w:basedOn w:val="Predvolenpsmoodseku"/>
    <w:rsid w:val="009E519E"/>
    <w:rPr>
      <w:color w:val="000000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9E519E"/>
    <w:pPr>
      <w:spacing w:after="120" w:line="480" w:lineRule="auto"/>
    </w:pPr>
  </w:style>
  <w:style w:type="character" w:customStyle="1" w:styleId="Zkladntext2Char1">
    <w:name w:val="Základný text 2 Char1"/>
    <w:basedOn w:val="Predvolenpsmoodseku"/>
    <w:uiPriority w:val="99"/>
    <w:semiHidden/>
    <w:rsid w:val="009E519E"/>
    <w:rPr>
      <w:rFonts w:ascii="Calibri" w:eastAsia="Calibri" w:hAnsi="Calibri" w:cs="Times New Roman"/>
    </w:rPr>
  </w:style>
  <w:style w:type="character" w:customStyle="1" w:styleId="bold">
    <w:name w:val="bold"/>
    <w:rsid w:val="009E519E"/>
    <w:rPr>
      <w:b/>
      <w:bCs w:val="0"/>
    </w:rPr>
  </w:style>
  <w:style w:type="character" w:customStyle="1" w:styleId="italic">
    <w:name w:val="italic"/>
    <w:rsid w:val="009E519E"/>
    <w:rPr>
      <w:i/>
      <w:iCs w:val="0"/>
    </w:rPr>
  </w:style>
  <w:style w:type="character" w:customStyle="1" w:styleId="super">
    <w:name w:val="super"/>
    <w:rsid w:val="009E519E"/>
    <w:rPr>
      <w:sz w:val="17"/>
      <w:vertAlign w:val="superscript"/>
    </w:rPr>
  </w:style>
  <w:style w:type="character" w:customStyle="1" w:styleId="sp-normal">
    <w:name w:val="sp-normal"/>
    <w:rsid w:val="009E519E"/>
    <w:rPr>
      <w:b/>
      <w:bCs w:val="0"/>
      <w:i/>
      <w:iCs w:val="0"/>
    </w:rPr>
  </w:style>
  <w:style w:type="character" w:customStyle="1" w:styleId="sub">
    <w:name w:val="sub"/>
    <w:rsid w:val="009E519E"/>
    <w:rPr>
      <w:sz w:val="17"/>
      <w:vertAlign w:val="subscript"/>
    </w:rPr>
  </w:style>
  <w:style w:type="character" w:customStyle="1" w:styleId="stroke">
    <w:name w:val="stroke"/>
    <w:rsid w:val="009E519E"/>
    <w:rPr>
      <w:strike/>
    </w:rPr>
  </w:style>
  <w:style w:type="character" w:customStyle="1" w:styleId="underline">
    <w:name w:val="underline"/>
    <w:rsid w:val="009E519E"/>
    <w:rPr>
      <w:u w:val="single"/>
    </w:rPr>
  </w:style>
  <w:style w:type="character" w:customStyle="1" w:styleId="Textzstupnhosymbolu1">
    <w:name w:val="Text zástupného symbolu1"/>
    <w:uiPriority w:val="99"/>
    <w:semiHidden/>
    <w:rsid w:val="009E519E"/>
    <w:rPr>
      <w:rFonts w:ascii="Times New Roman" w:hAnsi="Times New Roman" w:cs="Times New Roman" w:hint="default"/>
      <w:color w:val="808080"/>
    </w:rPr>
  </w:style>
  <w:style w:type="character" w:customStyle="1" w:styleId="WW-Znakyprepoznmkupodiarou">
    <w:name w:val="WW-Znaky pre poznámku pod čiarou"/>
    <w:uiPriority w:val="99"/>
    <w:rsid w:val="009E519E"/>
    <w:rPr>
      <w:vertAlign w:val="superscript"/>
    </w:rPr>
  </w:style>
  <w:style w:type="character" w:customStyle="1" w:styleId="Znakyprepoznmkupodiarou">
    <w:name w:val="Znaky pre poznámku pod čiarou"/>
    <w:uiPriority w:val="99"/>
    <w:rsid w:val="009E519E"/>
    <w:rPr>
      <w:vertAlign w:val="superscript"/>
    </w:rPr>
  </w:style>
  <w:style w:type="character" w:customStyle="1" w:styleId="WW8Num7z0">
    <w:name w:val="WW8Num7z0"/>
    <w:uiPriority w:val="99"/>
    <w:rsid w:val="009E519E"/>
    <w:rPr>
      <w:rFonts w:ascii="Symbol" w:hAnsi="Symbol" w:hint="default"/>
    </w:rPr>
  </w:style>
  <w:style w:type="character" w:customStyle="1" w:styleId="WW-Standardnpsmoodstavce">
    <w:name w:val="WW-Standardní písmo odstavce"/>
    <w:uiPriority w:val="99"/>
    <w:rsid w:val="009E519E"/>
  </w:style>
  <w:style w:type="character" w:customStyle="1" w:styleId="WW8Num3z0">
    <w:name w:val="WW8Num3z0"/>
    <w:uiPriority w:val="99"/>
    <w:rsid w:val="009E519E"/>
    <w:rPr>
      <w:rFonts w:ascii="Symbol" w:hAnsi="Symbol" w:hint="default"/>
    </w:rPr>
  </w:style>
  <w:style w:type="character" w:customStyle="1" w:styleId="WW8Num25z0">
    <w:name w:val="WW8Num25z0"/>
    <w:uiPriority w:val="99"/>
    <w:rsid w:val="009E519E"/>
  </w:style>
  <w:style w:type="character" w:customStyle="1" w:styleId="WW8Num27z0">
    <w:name w:val="WW8Num27z0"/>
    <w:uiPriority w:val="99"/>
    <w:rsid w:val="009E519E"/>
    <w:rPr>
      <w:rFonts w:ascii="Symbol" w:hAnsi="Symbol" w:hint="default"/>
    </w:rPr>
  </w:style>
  <w:style w:type="character" w:customStyle="1" w:styleId="WW8Num29z0">
    <w:name w:val="WW8Num29z0"/>
    <w:uiPriority w:val="99"/>
    <w:rsid w:val="009E519E"/>
    <w:rPr>
      <w:rFonts w:ascii="Symbol" w:hAnsi="Symbol" w:hint="default"/>
    </w:rPr>
  </w:style>
  <w:style w:type="character" w:customStyle="1" w:styleId="WW8Num35z0">
    <w:name w:val="WW8Num35z0"/>
    <w:uiPriority w:val="99"/>
    <w:rsid w:val="009E519E"/>
    <w:rPr>
      <w:rFonts w:ascii="Symbol" w:hAnsi="Symbol" w:hint="default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E519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arkazkladnhotextu2Char1">
    <w:name w:val="Zarážka základného textu 2 Char1"/>
    <w:basedOn w:val="Predvolenpsmoodseku"/>
    <w:uiPriority w:val="99"/>
    <w:semiHidden/>
    <w:rsid w:val="009E519E"/>
    <w:rPr>
      <w:rFonts w:ascii="Calibri" w:eastAsia="Calibri" w:hAnsi="Calibri" w:cs="Times New Roman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E519E"/>
    <w:pPr>
      <w:spacing w:after="0" w:line="240" w:lineRule="auto"/>
    </w:pPr>
    <w:rPr>
      <w:rFonts w:ascii="Courier New" w:eastAsia="Times New Roman" w:hAnsi="Courier New"/>
      <w:sz w:val="20"/>
      <w:szCs w:val="20"/>
      <w:lang w:eastAsia="sk-SK"/>
    </w:rPr>
  </w:style>
  <w:style w:type="character" w:customStyle="1" w:styleId="ObyajntextChar1">
    <w:name w:val="Obyčajný text Char1"/>
    <w:basedOn w:val="Predvolenpsmoodseku"/>
    <w:uiPriority w:val="99"/>
    <w:semiHidden/>
    <w:rsid w:val="009E519E"/>
    <w:rPr>
      <w:rFonts w:ascii="Consolas" w:eastAsia="Calibri" w:hAnsi="Consolas" w:cs="Times New Roman"/>
      <w:sz w:val="21"/>
      <w:szCs w:val="21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9E519E"/>
    <w:pPr>
      <w:spacing w:after="120"/>
      <w:ind w:left="283"/>
    </w:pPr>
    <w:rPr>
      <w:rFonts w:ascii="Times New Roman" w:eastAsia="Times New Roman" w:hAnsi="Times New Roman"/>
      <w:sz w:val="16"/>
      <w:szCs w:val="16"/>
      <w:lang w:eastAsia="sk-SK"/>
    </w:rPr>
  </w:style>
  <w:style w:type="character" w:customStyle="1" w:styleId="Zarkazkladnhotextu3Char1">
    <w:name w:val="Zarážka základného textu 3 Char1"/>
    <w:basedOn w:val="Predvolenpsmoodseku"/>
    <w:uiPriority w:val="99"/>
    <w:semiHidden/>
    <w:rsid w:val="009E519E"/>
    <w:rPr>
      <w:rFonts w:ascii="Calibri" w:eastAsia="Calibri" w:hAnsi="Calibri" w:cs="Times New Roman"/>
      <w:sz w:val="16"/>
      <w:szCs w:val="16"/>
    </w:rPr>
  </w:style>
  <w:style w:type="character" w:customStyle="1" w:styleId="WW8Num25z3">
    <w:name w:val="WW8Num25z3"/>
    <w:uiPriority w:val="99"/>
    <w:rsid w:val="009E519E"/>
    <w:rPr>
      <w:rFonts w:ascii="Symbol" w:hAnsi="Symbol" w:hint="default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E519E"/>
    <w:pPr>
      <w:spacing w:after="120"/>
      <w:ind w:left="283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9E519E"/>
    <w:rPr>
      <w:rFonts w:ascii="Calibri" w:eastAsia="Calibri" w:hAnsi="Calibri" w:cs="Times New Roman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E519E"/>
    <w:pPr>
      <w:numPr>
        <w:ilvl w:val="1"/>
      </w:numPr>
      <w:spacing w:after="160"/>
    </w:pPr>
    <w:rPr>
      <w:rFonts w:asciiTheme="majorHAnsi" w:eastAsiaTheme="majorEastAsia" w:hAnsiTheme="majorHAnsi"/>
      <w:sz w:val="24"/>
      <w:szCs w:val="24"/>
      <w:lang w:eastAsia="sk-SK"/>
    </w:rPr>
  </w:style>
  <w:style w:type="character" w:customStyle="1" w:styleId="PodtitulChar1">
    <w:name w:val="Podtitul Char1"/>
    <w:basedOn w:val="Predvolenpsmoodseku"/>
    <w:uiPriority w:val="11"/>
    <w:rsid w:val="009E519E"/>
    <w:rPr>
      <w:rFonts w:eastAsiaTheme="minorEastAsia"/>
      <w:color w:val="5A5A5A" w:themeColor="text1" w:themeTint="A5"/>
      <w:spacing w:val="15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19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vysvetlivkyChar1">
    <w:name w:val="Text vysvetlivky Char1"/>
    <w:basedOn w:val="Predvolenpsmoodseku"/>
    <w:uiPriority w:val="99"/>
    <w:semiHidden/>
    <w:rsid w:val="009E519E"/>
    <w:rPr>
      <w:rFonts w:ascii="Calibri" w:eastAsia="Calibri" w:hAnsi="Calibri" w:cs="Times New Roman"/>
      <w:sz w:val="20"/>
      <w:szCs w:val="20"/>
    </w:rPr>
  </w:style>
  <w:style w:type="character" w:customStyle="1" w:styleId="y2iqfc">
    <w:name w:val="y2iqfc"/>
    <w:basedOn w:val="Predvolenpsmoodseku"/>
    <w:rsid w:val="009E519E"/>
  </w:style>
  <w:style w:type="table" w:styleId="Mriekatabuky">
    <w:name w:val="Table Grid"/>
    <w:basedOn w:val="Normlnatabuka"/>
    <w:uiPriority w:val="59"/>
    <w:rsid w:val="009E51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yajntabuka1">
    <w:name w:val="Plain Table 1"/>
    <w:basedOn w:val="Normlnatabuka"/>
    <w:uiPriority w:val="41"/>
    <w:rsid w:val="009E519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">
    <w:name w:val="TableGrid"/>
    <w:rsid w:val="009E519E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NC-OBSAH">
    <w:name w:val="KONC-OBSAH"/>
    <w:basedOn w:val="KONC-KAPITOLA"/>
    <w:uiPriority w:val="99"/>
    <w:qFormat/>
    <w:rsid w:val="009E519E"/>
    <w:pPr>
      <w:numPr>
        <w:numId w:val="9"/>
      </w:numPr>
      <w:spacing w:before="60" w:after="0"/>
      <w:ind w:left="568" w:hanging="284"/>
      <w:outlineLvl w:val="9"/>
    </w:pPr>
    <w:rPr>
      <w:sz w:val="24"/>
      <w:szCs w:val="24"/>
    </w:rPr>
  </w:style>
  <w:style w:type="paragraph" w:customStyle="1" w:styleId="KONC-TEXT">
    <w:name w:val="KONC-TEXT"/>
    <w:basedOn w:val="KONC-OBSAH"/>
    <w:uiPriority w:val="99"/>
    <w:qFormat/>
    <w:rsid w:val="009E519E"/>
    <w:pPr>
      <w:numPr>
        <w:numId w:val="0"/>
      </w:numPr>
      <w:spacing w:before="0"/>
      <w:ind w:firstLine="340"/>
      <w:jc w:val="both"/>
    </w:pPr>
    <w:rPr>
      <w:rFonts w:ascii="Times New Roman" w:hAnsi="Times New Roman" w:cs="Times New Roman"/>
      <w:b/>
      <w:bCs w:val="0"/>
      <w:sz w:val="22"/>
      <w:szCs w:val="22"/>
    </w:rPr>
  </w:style>
  <w:style w:type="paragraph" w:customStyle="1" w:styleId="KONC-TEXT-ODRKY">
    <w:name w:val="KONC-TEXT-ODRÁŽKY"/>
    <w:basedOn w:val="KONC-TEXT"/>
    <w:uiPriority w:val="99"/>
    <w:qFormat/>
    <w:rsid w:val="009E519E"/>
    <w:pPr>
      <w:keepNext w:val="0"/>
      <w:numPr>
        <w:numId w:val="10"/>
      </w:numPr>
    </w:pPr>
  </w:style>
  <w:style w:type="paragraph" w:styleId="Zoznamsodrkami">
    <w:name w:val="List Bullet"/>
    <w:basedOn w:val="Normlny"/>
    <w:semiHidden/>
    <w:unhideWhenUsed/>
    <w:rsid w:val="009E519E"/>
    <w:pPr>
      <w:numPr>
        <w:numId w:val="3"/>
      </w:numPr>
      <w:contextualSpacing/>
    </w:pPr>
  </w:style>
  <w:style w:type="paragraph" w:styleId="Zoznamsodrkami2">
    <w:name w:val="List Bullet 2"/>
    <w:basedOn w:val="Normlny"/>
    <w:semiHidden/>
    <w:unhideWhenUsed/>
    <w:rsid w:val="009E519E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SK/TXT/HTML/?uri=OJ:L:2019:279:FULL&amp;from=SK" TargetMode="External"/><Relationship Id="rId5" Type="http://schemas.openxmlformats.org/officeDocument/2006/relationships/hyperlink" Target="aspi://module='ASPI'&amp;link='19/2002%20Z.z.%25232'&amp;ucin-k-dni='30.12.9999'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16</Pages>
  <Words>2584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Hribik Radovan</dc:creator>
  <cp:keywords/>
  <dc:description/>
  <cp:lastModifiedBy>Ďurejová Barbora</cp:lastModifiedBy>
  <cp:revision>43</cp:revision>
  <dcterms:created xsi:type="dcterms:W3CDTF">2021-07-27T08:18:00Z</dcterms:created>
  <dcterms:modified xsi:type="dcterms:W3CDTF">2021-08-05T04:56:00Z</dcterms:modified>
</cp:coreProperties>
</file>