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AC" w:rsidRDefault="001132AC" w:rsidP="001132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Predkladacia správa</w:t>
      </w:r>
    </w:p>
    <w:p w:rsidR="001132AC" w:rsidRPr="001C4D6B" w:rsidRDefault="001132AC" w:rsidP="00E87F26">
      <w:pPr>
        <w:rPr>
          <w:rFonts w:ascii="Times New Roman" w:hAnsi="Times New Roman"/>
          <w:sz w:val="24"/>
          <w:szCs w:val="24"/>
        </w:rPr>
      </w:pPr>
    </w:p>
    <w:p w:rsidR="003C6055" w:rsidRPr="001C4D6B" w:rsidRDefault="001132AC" w:rsidP="00E87F2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4D6B">
        <w:rPr>
          <w:rFonts w:ascii="Times New Roman" w:hAnsi="Times New Roman"/>
          <w:sz w:val="24"/>
          <w:szCs w:val="24"/>
        </w:rPr>
        <w:t>Návrhom nariadenia vlády Slovenskej republiky, ktorým sa mení a dopĺňa nariadenie vlády Slovenskej republiky č. 488/2004 Z.</w:t>
      </w:r>
      <w:r w:rsidR="001C4D6B" w:rsidRPr="001C4D6B">
        <w:rPr>
          <w:rFonts w:ascii="Times New Roman" w:hAnsi="Times New Roman"/>
          <w:sz w:val="24"/>
          <w:szCs w:val="24"/>
        </w:rPr>
        <w:t xml:space="preserve"> </w:t>
      </w:r>
      <w:r w:rsidRPr="001C4D6B">
        <w:rPr>
          <w:rFonts w:ascii="Times New Roman" w:hAnsi="Times New Roman"/>
          <w:sz w:val="24"/>
          <w:szCs w:val="24"/>
        </w:rPr>
        <w:t>z sa do právneho poriadku Slovenskej republiky preberá smernica Komisie  (EÚ) 2019/1834 z 24. októbra 2019, ktorou sa menia prílohy II a IV k smernici Rady 92/29/EHS, pokiaľ ide o čisto technické úpravy</w:t>
      </w:r>
      <w:r w:rsidR="0016397E" w:rsidRPr="001C4D6B">
        <w:rPr>
          <w:rFonts w:ascii="Times New Roman" w:hAnsi="Times New Roman"/>
          <w:sz w:val="24"/>
          <w:szCs w:val="24"/>
        </w:rPr>
        <w:t xml:space="preserve"> </w:t>
      </w:r>
      <w:r w:rsidR="0016397E" w:rsidRPr="001C4D6B">
        <w:rPr>
          <w:rStyle w:val="Siln"/>
          <w:iCs/>
          <w:sz w:val="24"/>
          <w:szCs w:val="24"/>
        </w:rPr>
        <w:t>(</w:t>
      </w:r>
      <w:r w:rsidR="0016397E" w:rsidRPr="001C4D6B">
        <w:rPr>
          <w:rFonts w:ascii="Times New Roman" w:hAnsi="Times New Roman"/>
          <w:iCs/>
          <w:sz w:val="24"/>
          <w:szCs w:val="24"/>
          <w:shd w:val="clear" w:color="auto" w:fill="FFFFFF"/>
        </w:rPr>
        <w:t>Ú. v. EÚ L 279, 31.10.2019)</w:t>
      </w:r>
      <w:r w:rsidR="000F54DC" w:rsidRPr="001C4D6B">
        <w:rPr>
          <w:rFonts w:ascii="Times New Roman" w:hAnsi="Times New Roman"/>
          <w:iCs/>
          <w:sz w:val="24"/>
          <w:szCs w:val="24"/>
          <w:shd w:val="clear" w:color="auto" w:fill="FFFFFF"/>
        </w:rPr>
        <w:t>(ďalej len ,,smernica (EÚ) 2019/1834“)</w:t>
      </w:r>
      <w:r w:rsidRPr="001C4D6B">
        <w:rPr>
          <w:rFonts w:ascii="Times New Roman" w:hAnsi="Times New Roman"/>
          <w:sz w:val="24"/>
          <w:szCs w:val="24"/>
        </w:rPr>
        <w:t>.</w:t>
      </w:r>
    </w:p>
    <w:p w:rsidR="003C6055" w:rsidRPr="001C4D6B" w:rsidRDefault="003C6055" w:rsidP="00E87F2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32AC" w:rsidRPr="001C4D6B" w:rsidRDefault="001132AC" w:rsidP="00E87F2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4D6B">
        <w:rPr>
          <w:rFonts w:ascii="Times New Roman" w:hAnsi="Times New Roman"/>
          <w:sz w:val="24"/>
          <w:szCs w:val="24"/>
        </w:rPr>
        <w:t>Do návrhu nariadenia vlády sa zo smernice (EÚ) 2019/1834</w:t>
      </w:r>
      <w:r w:rsidR="00082311" w:rsidRPr="001C4D6B">
        <w:rPr>
          <w:rFonts w:ascii="Times New Roman" w:hAnsi="Times New Roman"/>
          <w:sz w:val="24"/>
          <w:szCs w:val="24"/>
        </w:rPr>
        <w:t xml:space="preserve"> </w:t>
      </w:r>
      <w:r w:rsidRPr="001C4D6B">
        <w:rPr>
          <w:rFonts w:ascii="Times New Roman" w:hAnsi="Times New Roman"/>
          <w:sz w:val="24"/>
          <w:szCs w:val="24"/>
        </w:rPr>
        <w:t xml:space="preserve"> transponujú zoznamy nových liekov a zdravotníckeho vybavenia v prílohe č. II podľa jednotlivých kategórii plavidiel a zároveň sa mení príloha č. IV, ktorá stanovuje všeobecný rámec pre kontrolu zdravotníckeho vybavenia. Výsledkom navrhovaných zmien bude pracovné prostredie, ktoré je prispôsobené profesionálnym potrebám zamestnancov a umožní im zvýšenú lekársku starostlivosť </w:t>
      </w:r>
      <w:r w:rsidR="001C4D6B" w:rsidRPr="001C4D6B">
        <w:rPr>
          <w:rFonts w:ascii="Times New Roman" w:hAnsi="Times New Roman"/>
          <w:sz w:val="24"/>
          <w:szCs w:val="24"/>
        </w:rPr>
        <w:br/>
      </w:r>
      <w:r w:rsidRPr="001C4D6B">
        <w:rPr>
          <w:rFonts w:ascii="Times New Roman" w:hAnsi="Times New Roman"/>
          <w:sz w:val="24"/>
          <w:szCs w:val="24"/>
        </w:rPr>
        <w:t xml:space="preserve">na palubách plavidiel. </w:t>
      </w:r>
    </w:p>
    <w:p w:rsidR="001132AC" w:rsidRPr="001C4D6B" w:rsidRDefault="001132AC" w:rsidP="00E87F26">
      <w:pPr>
        <w:pStyle w:val="Normlnywebov"/>
        <w:spacing w:after="0" w:afterAutospacing="0" w:line="276" w:lineRule="auto"/>
        <w:ind w:firstLine="720"/>
        <w:jc w:val="both"/>
      </w:pPr>
      <w:r w:rsidRPr="001C4D6B">
        <w:t xml:space="preserve">Návrh nariadenia vlády nie je predmetom </w:t>
      </w:r>
      <w:proofErr w:type="spellStart"/>
      <w:r w:rsidRPr="001C4D6B">
        <w:t>vnútrokomunitárneho</w:t>
      </w:r>
      <w:proofErr w:type="spellEnd"/>
      <w:r w:rsidRPr="001C4D6B">
        <w:t xml:space="preserve"> pripomienkového konania. </w:t>
      </w:r>
    </w:p>
    <w:p w:rsidR="001C4D6B" w:rsidRPr="001C4D6B" w:rsidRDefault="001C4D6B" w:rsidP="00E87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2CE" w:rsidRPr="001C4D6B" w:rsidRDefault="00A76153" w:rsidP="00E87F26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aby toto nariadenie vlády Slovenskej republiky nadobudlo účinnosť </w:t>
      </w:r>
      <w:r w:rsidR="000F54DC" w:rsidRPr="001C4D6B">
        <w:rPr>
          <w:rFonts w:ascii="Times New Roman" w:hAnsi="Times New Roman"/>
          <w:sz w:val="24"/>
          <w:szCs w:val="24"/>
        </w:rPr>
        <w:t>20. novembra 2021</w:t>
      </w:r>
      <w:r w:rsidR="00BB62CE" w:rsidRPr="001C4D6B">
        <w:rPr>
          <w:rFonts w:ascii="Times New Roman" w:hAnsi="Times New Roman"/>
          <w:sz w:val="24"/>
          <w:szCs w:val="24"/>
        </w:rPr>
        <w:t>,</w:t>
      </w:r>
      <w:r w:rsidR="0087763B">
        <w:rPr>
          <w:rFonts w:ascii="Times New Roman" w:hAnsi="Times New Roman"/>
          <w:sz w:val="24"/>
          <w:szCs w:val="24"/>
        </w:rPr>
        <w:t xml:space="preserve"> a to</w:t>
      </w:r>
      <w:r w:rsidR="00BB62CE" w:rsidRPr="001C4D6B">
        <w:rPr>
          <w:rFonts w:ascii="Times New Roman" w:hAnsi="Times New Roman"/>
          <w:sz w:val="24"/>
          <w:szCs w:val="24"/>
        </w:rPr>
        <w:t xml:space="preserve"> </w:t>
      </w:r>
      <w:r w:rsidR="000F54DC" w:rsidRPr="001C4D6B">
        <w:rPr>
          <w:rFonts w:ascii="Times New Roman" w:hAnsi="Times New Roman"/>
          <w:sz w:val="24"/>
          <w:szCs w:val="24"/>
        </w:rPr>
        <w:t>v </w:t>
      </w:r>
      <w:r w:rsidR="0087763B">
        <w:rPr>
          <w:rFonts w:ascii="Times New Roman" w:hAnsi="Times New Roman"/>
          <w:sz w:val="24"/>
          <w:szCs w:val="24"/>
        </w:rPr>
        <w:t>nadväznosti</w:t>
      </w:r>
      <w:r w:rsidR="000F54DC" w:rsidRPr="001C4D6B">
        <w:rPr>
          <w:rFonts w:ascii="Times New Roman" w:hAnsi="Times New Roman"/>
          <w:sz w:val="24"/>
          <w:szCs w:val="24"/>
        </w:rPr>
        <w:t xml:space="preserve"> </w:t>
      </w:r>
      <w:r w:rsidR="0087763B">
        <w:rPr>
          <w:rFonts w:ascii="Times New Roman" w:hAnsi="Times New Roman"/>
          <w:sz w:val="24"/>
          <w:szCs w:val="24"/>
        </w:rPr>
        <w:t>na</w:t>
      </w:r>
      <w:r w:rsidR="00BB62CE" w:rsidRPr="001C4D6B">
        <w:rPr>
          <w:rFonts w:ascii="Times New Roman" w:hAnsi="Times New Roman"/>
          <w:sz w:val="24"/>
          <w:szCs w:val="24"/>
        </w:rPr>
        <w:t xml:space="preserve"> </w:t>
      </w:r>
      <w:r w:rsidR="0087763B">
        <w:rPr>
          <w:rFonts w:ascii="Times New Roman" w:hAnsi="Times New Roman"/>
          <w:sz w:val="24"/>
          <w:szCs w:val="24"/>
        </w:rPr>
        <w:t>stanovený</w:t>
      </w:r>
      <w:r w:rsidR="00BB62CE" w:rsidRPr="001C4D6B">
        <w:rPr>
          <w:rFonts w:ascii="Times New Roman" w:hAnsi="Times New Roman"/>
          <w:sz w:val="24"/>
          <w:szCs w:val="24"/>
        </w:rPr>
        <w:t xml:space="preserve"> dátum transpozície smernice (EÚ) 2019/1834, čím</w:t>
      </w:r>
      <w:r w:rsidR="001C4D6B" w:rsidRPr="001C4D6B">
        <w:rPr>
          <w:rFonts w:ascii="Times New Roman" w:hAnsi="Times New Roman"/>
          <w:sz w:val="24"/>
          <w:szCs w:val="24"/>
        </w:rPr>
        <w:t xml:space="preserve"> sa</w:t>
      </w:r>
      <w:r w:rsidR="00F551F3">
        <w:rPr>
          <w:rFonts w:ascii="Times New Roman" w:hAnsi="Times New Roman"/>
          <w:sz w:val="24"/>
          <w:szCs w:val="24"/>
        </w:rPr>
        <w:t xml:space="preserve"> zároveň</w:t>
      </w:r>
      <w:r w:rsidR="001C4D6B" w:rsidRPr="001C4D6B">
        <w:rPr>
          <w:rFonts w:ascii="Times New Roman" w:hAnsi="Times New Roman"/>
          <w:sz w:val="24"/>
          <w:szCs w:val="24"/>
        </w:rPr>
        <w:t xml:space="preserve"> zohľadňuje dĺžka legislatívneho procesu, primeraná </w:t>
      </w:r>
      <w:proofErr w:type="spellStart"/>
      <w:r w:rsidR="001C4D6B" w:rsidRPr="001C4D6B">
        <w:rPr>
          <w:rFonts w:ascii="Times New Roman" w:hAnsi="Times New Roman"/>
          <w:sz w:val="24"/>
          <w:szCs w:val="24"/>
        </w:rPr>
        <w:t>legisvakančná</w:t>
      </w:r>
      <w:proofErr w:type="spellEnd"/>
      <w:r w:rsidR="001C4D6B" w:rsidRPr="001C4D6B">
        <w:rPr>
          <w:rFonts w:ascii="Times New Roman" w:hAnsi="Times New Roman"/>
          <w:sz w:val="24"/>
          <w:szCs w:val="24"/>
        </w:rPr>
        <w:t xml:space="preserve"> doba</w:t>
      </w:r>
      <w:r w:rsidR="00BB62CE" w:rsidRPr="001C4D6B">
        <w:rPr>
          <w:rFonts w:ascii="Times New Roman" w:hAnsi="Times New Roman"/>
          <w:sz w:val="24"/>
          <w:szCs w:val="24"/>
        </w:rPr>
        <w:t xml:space="preserve"> </w:t>
      </w:r>
      <w:r w:rsidR="001C4D6B" w:rsidRPr="001C4D6B">
        <w:rPr>
          <w:rFonts w:ascii="Times New Roman" w:hAnsi="Times New Roman"/>
          <w:sz w:val="24"/>
          <w:szCs w:val="24"/>
        </w:rPr>
        <w:t>a</w:t>
      </w:r>
      <w:r w:rsidR="00607FB0">
        <w:rPr>
          <w:rFonts w:ascii="Times New Roman" w:hAnsi="Times New Roman"/>
          <w:sz w:val="24"/>
          <w:szCs w:val="24"/>
        </w:rPr>
        <w:t> rovnako tak</w:t>
      </w:r>
      <w:r w:rsidR="001C4D6B" w:rsidRPr="001C4D6B">
        <w:rPr>
          <w:rFonts w:ascii="Times New Roman" w:hAnsi="Times New Roman"/>
          <w:sz w:val="24"/>
          <w:szCs w:val="24"/>
        </w:rPr>
        <w:t xml:space="preserve"> </w:t>
      </w:r>
      <w:r w:rsidR="00BB62CE" w:rsidRPr="001C4D6B">
        <w:rPr>
          <w:rFonts w:ascii="Times New Roman" w:hAnsi="Times New Roman"/>
          <w:sz w:val="24"/>
          <w:szCs w:val="24"/>
        </w:rPr>
        <w:t>je zabezpečen</w:t>
      </w:r>
      <w:r w:rsidR="00607FB0">
        <w:rPr>
          <w:rFonts w:ascii="Times New Roman" w:hAnsi="Times New Roman"/>
          <w:sz w:val="24"/>
          <w:szCs w:val="24"/>
        </w:rPr>
        <w:t>á aj</w:t>
      </w:r>
      <w:r w:rsidR="001C4D6B" w:rsidRPr="001C4D6B">
        <w:rPr>
          <w:rFonts w:ascii="Times New Roman" w:hAnsi="Times New Roman"/>
          <w:sz w:val="24"/>
          <w:szCs w:val="24"/>
        </w:rPr>
        <w:t xml:space="preserve"> primeran</w:t>
      </w:r>
      <w:r w:rsidR="00607FB0">
        <w:rPr>
          <w:rFonts w:ascii="Times New Roman" w:hAnsi="Times New Roman"/>
          <w:sz w:val="24"/>
          <w:szCs w:val="24"/>
        </w:rPr>
        <w:t>á</w:t>
      </w:r>
      <w:r w:rsidR="00BB62CE" w:rsidRPr="001C4D6B">
        <w:rPr>
          <w:rFonts w:ascii="Times New Roman" w:hAnsi="Times New Roman"/>
          <w:sz w:val="24"/>
          <w:szCs w:val="24"/>
        </w:rPr>
        <w:t xml:space="preserve"> </w:t>
      </w:r>
      <w:r w:rsidR="001C4D6B" w:rsidRPr="001C4D6B">
        <w:rPr>
          <w:rFonts w:ascii="Times New Roman" w:hAnsi="Times New Roman"/>
          <w:sz w:val="24"/>
          <w:szCs w:val="24"/>
        </w:rPr>
        <w:t>doba na vykonanie</w:t>
      </w:r>
      <w:r w:rsidR="00BB62CE" w:rsidRPr="001C4D6B">
        <w:rPr>
          <w:rFonts w:ascii="Times New Roman" w:hAnsi="Times New Roman"/>
          <w:sz w:val="24"/>
          <w:szCs w:val="24"/>
        </w:rPr>
        <w:t xml:space="preserve"> notifikáci</w:t>
      </w:r>
      <w:r w:rsidR="001C4D6B" w:rsidRPr="001C4D6B">
        <w:rPr>
          <w:rFonts w:ascii="Times New Roman" w:hAnsi="Times New Roman"/>
          <w:sz w:val="24"/>
          <w:szCs w:val="24"/>
        </w:rPr>
        <w:t>e</w:t>
      </w:r>
      <w:r w:rsidR="00BB62CE" w:rsidRPr="001C4D6B">
        <w:rPr>
          <w:rFonts w:ascii="Times New Roman" w:hAnsi="Times New Roman"/>
          <w:sz w:val="24"/>
          <w:szCs w:val="24"/>
        </w:rPr>
        <w:t>.</w:t>
      </w:r>
    </w:p>
    <w:p w:rsidR="00BB62CE" w:rsidRPr="001C4D6B" w:rsidRDefault="00BB62CE" w:rsidP="00E87F26">
      <w:pPr>
        <w:pStyle w:val="Normlnywebov"/>
        <w:spacing w:line="276" w:lineRule="auto"/>
        <w:ind w:firstLine="720"/>
        <w:jc w:val="both"/>
      </w:pPr>
      <w:bookmarkStart w:id="0" w:name="_GoBack"/>
      <w:bookmarkEnd w:id="0"/>
    </w:p>
    <w:p w:rsidR="001132AC" w:rsidRDefault="001132AC" w:rsidP="001132AC">
      <w:pPr>
        <w:spacing w:line="240" w:lineRule="auto"/>
        <w:jc w:val="both"/>
        <w:rPr>
          <w:color w:val="FF0000"/>
        </w:rPr>
      </w:pPr>
    </w:p>
    <w:p w:rsidR="001132AC" w:rsidRDefault="001132AC" w:rsidP="001132AC">
      <w:pPr>
        <w:ind w:left="5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AC"/>
    <w:rsid w:val="00082311"/>
    <w:rsid w:val="000F54DC"/>
    <w:rsid w:val="001132AC"/>
    <w:rsid w:val="0016397E"/>
    <w:rsid w:val="00176DCB"/>
    <w:rsid w:val="001C4D6B"/>
    <w:rsid w:val="002247E8"/>
    <w:rsid w:val="00284690"/>
    <w:rsid w:val="002E5533"/>
    <w:rsid w:val="003C6055"/>
    <w:rsid w:val="00607FB0"/>
    <w:rsid w:val="008057A1"/>
    <w:rsid w:val="00827CFA"/>
    <w:rsid w:val="00834409"/>
    <w:rsid w:val="0087763B"/>
    <w:rsid w:val="00A36C56"/>
    <w:rsid w:val="00A76153"/>
    <w:rsid w:val="00BB0868"/>
    <w:rsid w:val="00BB62CE"/>
    <w:rsid w:val="00E87F26"/>
    <w:rsid w:val="00F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A26"/>
  <w15:chartTrackingRefBased/>
  <w15:docId w15:val="{7751AAC7-FF8C-4983-9352-A9162E2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113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16397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19</cp:revision>
  <dcterms:created xsi:type="dcterms:W3CDTF">2021-07-27T07:52:00Z</dcterms:created>
  <dcterms:modified xsi:type="dcterms:W3CDTF">2021-08-04T06:03:00Z</dcterms:modified>
</cp:coreProperties>
</file>