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B8" w:rsidRDefault="00107BB8" w:rsidP="00107BB8">
      <w:pPr>
        <w:pStyle w:val="Nzov"/>
        <w:spacing w:after="240"/>
        <w:rPr>
          <w:rFonts w:ascii="Times New Roman" w:hAnsi="Times New Roman" w:cs="Times New Roman"/>
        </w:rPr>
      </w:pPr>
      <w:r>
        <w:rPr>
          <w:rFonts w:ascii="Times New Roman" w:hAnsi="Times New Roman" w:cs="Times New Roman"/>
        </w:rPr>
        <w:t>Predkladacia správa</w:t>
      </w:r>
    </w:p>
    <w:p w:rsidR="00A61C2C" w:rsidRPr="00A61C2C" w:rsidRDefault="00A61C2C" w:rsidP="00A61C2C">
      <w:pPr>
        <w:autoSpaceDE w:val="0"/>
        <w:autoSpaceDN w:val="0"/>
        <w:jc w:val="both"/>
        <w:rPr>
          <w:strike/>
        </w:rPr>
      </w:pPr>
      <w:r>
        <w:t xml:space="preserve">Na základe § 70 ods. 2 zákona Národnej rady Slovenskej republiky č. 350/1996 Z. z. o rokovacom poriadku Národnej rady Slovenskej republiky </w:t>
      </w:r>
      <w:r w:rsidR="00580CA5">
        <w:t xml:space="preserve">v znení zákona č. 399/2015 Z. z.          a v súlade s čl. 31 Legislatívnych pravidiel vlády Slovenskej republiky </w:t>
      </w:r>
      <w:r>
        <w:t xml:space="preserve">Ministerstvo dopravy a výstavby Slovenskej republiky (ďalej len „ministerstvo“) ako ústredný orgán štátnej správy pre civilné letectvo predkladá na rokovanie vlády Slovenskej republiky návrh skupiny poslancov Národnej rady Slovenskej republiky na vydanie zákona, ktorým sa mení a dopĺňa zákon </w:t>
      </w:r>
      <w:r w:rsidR="00580CA5">
        <w:t xml:space="preserve">              </w:t>
      </w:r>
      <w:r>
        <w:t>č. 143/1998 Z. z. o civilnom letectve (letecký zákon) a o zmene  a doplnení niektorých zákonov v znení neskorších predpisov (tlač 574)</w:t>
      </w:r>
      <w:r w:rsidR="00580CA5">
        <w:t xml:space="preserve"> (ďalej len „poslanecký návrh zákona“).</w:t>
      </w:r>
    </w:p>
    <w:p w:rsidR="00A61C2C" w:rsidRDefault="00A61C2C" w:rsidP="00A61C2C">
      <w:pPr>
        <w:autoSpaceDE w:val="0"/>
        <w:autoSpaceDN w:val="0"/>
        <w:jc w:val="both"/>
      </w:pPr>
    </w:p>
    <w:p w:rsidR="00A61C2C" w:rsidRDefault="00A61C2C" w:rsidP="00A61C2C">
      <w:pPr>
        <w:autoSpaceDE w:val="0"/>
        <w:autoSpaceDN w:val="0"/>
        <w:jc w:val="both"/>
      </w:pPr>
      <w:r>
        <w:t xml:space="preserve">Ministerstvo k predloženému </w:t>
      </w:r>
      <w:r w:rsidR="00580CA5">
        <w:t xml:space="preserve">poslaneckému </w:t>
      </w:r>
      <w:r>
        <w:t>návrhu zákona uvádza:</w:t>
      </w:r>
    </w:p>
    <w:p w:rsidR="00A61C2C" w:rsidRDefault="00A61C2C" w:rsidP="00A61C2C">
      <w:pPr>
        <w:autoSpaceDE w:val="0"/>
        <w:autoSpaceDN w:val="0"/>
        <w:jc w:val="both"/>
      </w:pPr>
    </w:p>
    <w:p w:rsidR="00A61C2C" w:rsidRDefault="00A61C2C" w:rsidP="00A61C2C">
      <w:pPr>
        <w:autoSpaceDE w:val="0"/>
        <w:autoSpaceDN w:val="0"/>
        <w:jc w:val="both"/>
        <w:rPr>
          <w:b/>
        </w:rPr>
      </w:pPr>
      <w:r w:rsidRPr="00580CA5">
        <w:rPr>
          <w:b/>
        </w:rPr>
        <w:t>Všeobecne</w:t>
      </w:r>
    </w:p>
    <w:p w:rsidR="00580CA5" w:rsidRPr="00580CA5" w:rsidRDefault="00580CA5" w:rsidP="00A61C2C">
      <w:pPr>
        <w:autoSpaceDE w:val="0"/>
        <w:autoSpaceDN w:val="0"/>
        <w:jc w:val="both"/>
        <w:rPr>
          <w:b/>
        </w:rPr>
      </w:pPr>
    </w:p>
    <w:p w:rsidR="00A61C2C" w:rsidRDefault="00A61C2C" w:rsidP="00A61C2C">
      <w:pPr>
        <w:autoSpaceDE w:val="0"/>
        <w:autoSpaceDN w:val="0"/>
        <w:jc w:val="both"/>
      </w:pPr>
      <w:r>
        <w:t xml:space="preserve">Cieľom </w:t>
      </w:r>
      <w:r w:rsidR="00580CA5">
        <w:t xml:space="preserve">poslaneckého </w:t>
      </w:r>
      <w:r>
        <w:t xml:space="preserve">návrhu zákona je úprava vybraných ustanovení zákona č. </w:t>
      </w:r>
      <w:r w:rsidR="00355D92">
        <w:t>143</w:t>
      </w:r>
      <w:r>
        <w:t>/</w:t>
      </w:r>
      <w:r w:rsidR="00355D92">
        <w:t>1998</w:t>
      </w:r>
      <w:r>
        <w:t xml:space="preserve"> Z. z. o</w:t>
      </w:r>
      <w:r w:rsidR="00355D92">
        <w:t xml:space="preserve"> civilnom letectve (letecký zákon) </w:t>
      </w:r>
      <w:r>
        <w:t>a o zmene a doplnení niektorých zákonov v znení neskorší</w:t>
      </w:r>
      <w:r w:rsidR="00355D92">
        <w:t>ch predpisov (ďalej len „letecký zákon</w:t>
      </w:r>
      <w:r>
        <w:t xml:space="preserve">“) </w:t>
      </w:r>
      <w:r w:rsidR="00355D92" w:rsidRPr="00355D92">
        <w:t>v oblasti vykonávania výcviku leteckého personálu lietajúcich športových zariadení, ktoré vyplynuli z aplikačnej praxe.</w:t>
      </w:r>
      <w:r w:rsidR="00355D92">
        <w:t xml:space="preserve"> </w:t>
      </w:r>
    </w:p>
    <w:p w:rsidR="00355D92" w:rsidRDefault="00355D92" w:rsidP="00A61C2C">
      <w:pPr>
        <w:autoSpaceDE w:val="0"/>
        <w:autoSpaceDN w:val="0"/>
        <w:jc w:val="both"/>
      </w:pPr>
    </w:p>
    <w:p w:rsidR="006F24C7" w:rsidRDefault="00A61C2C" w:rsidP="006F24C7">
      <w:pPr>
        <w:jc w:val="both"/>
      </w:pPr>
      <w:r>
        <w:t xml:space="preserve">Navrhovanou zmenou </w:t>
      </w:r>
      <w:r w:rsidR="00355D92">
        <w:t xml:space="preserve">leteckého </w:t>
      </w:r>
      <w:r>
        <w:t xml:space="preserve">zákona sa </w:t>
      </w:r>
      <w:r w:rsidR="00355D92" w:rsidRPr="00355D92">
        <w:t xml:space="preserve">oprávňuje Dopravný úrad </w:t>
      </w:r>
      <w:r w:rsidR="00355D92">
        <w:t xml:space="preserve">povereným právnickým </w:t>
      </w:r>
      <w:r w:rsidR="00355D92" w:rsidRPr="00355D92">
        <w:t xml:space="preserve"> osobám v súlade s § 19 ods. 4 a § 48 ods. 3 leteckého zákona</w:t>
      </w:r>
      <w:r w:rsidR="00355D92" w:rsidRPr="00355D92">
        <w:rPr>
          <w:i/>
        </w:rPr>
        <w:t xml:space="preserve"> </w:t>
      </w:r>
      <w:r w:rsidR="00355D92" w:rsidRPr="00355D92">
        <w:t xml:space="preserve">vo vzťahu k členom leteckého personálu lietajúcich športových zariadení, okrem overovania odbornej spôsobilosti členov leteckého personálu lietajúcich športových zariadení a vydávania preukazov odbornej spôsobilosti členom leteckého personálu lietajúcich športových zariadení, povoliť aj vykonávanie výcviku členov leteckého personálu lietajúcich športových zariadení. </w:t>
      </w:r>
      <w:r w:rsidR="006F24C7" w:rsidRPr="00355D92">
        <w:t>Doterajšia dlhoročná činnosť poverených právnických osôb vo vzťahu k lietajúcim športovým zariadeniam a členom leteckého personálu lietajúcich športových zariadení sa z pohľadu dosiahnutia a zachovania vysokej úrovne bezpečnosti leteckej prevádzky lietajúcich športových zariadení osvedčila a ukazuje sa ako porovnateľná s ostatnými druhmi prevádzky.</w:t>
      </w:r>
    </w:p>
    <w:p w:rsidR="00A61C2C" w:rsidRPr="00050145" w:rsidRDefault="00A61C2C" w:rsidP="00A61C2C">
      <w:pPr>
        <w:pStyle w:val="Normlnywebov"/>
        <w:jc w:val="both"/>
      </w:pPr>
      <w:r>
        <w:rPr>
          <w:rStyle w:val="Siln"/>
        </w:rPr>
        <w:t>Stanovisko</w:t>
      </w:r>
    </w:p>
    <w:p w:rsidR="00580CA5" w:rsidRPr="00EC708B" w:rsidRDefault="00580CA5" w:rsidP="00580CA5">
      <w:pPr>
        <w:spacing w:line="276" w:lineRule="auto"/>
        <w:jc w:val="both"/>
        <w:rPr>
          <w:rStyle w:val="Zstupntext"/>
          <w:color w:val="000000"/>
        </w:rPr>
      </w:pPr>
      <w:r w:rsidRPr="00EC708B">
        <w:rPr>
          <w:rStyle w:val="Zstupntext"/>
          <w:color w:val="000000"/>
        </w:rPr>
        <w:t xml:space="preserve">Ministerstvo </w:t>
      </w:r>
      <w:r w:rsidR="008A4BDE">
        <w:rPr>
          <w:rStyle w:val="Zstupntext"/>
          <w:color w:val="000000"/>
        </w:rPr>
        <w:t>uplatňuje</w:t>
      </w:r>
      <w:r w:rsidRPr="00EC708B">
        <w:rPr>
          <w:rStyle w:val="Zstupntext"/>
          <w:color w:val="000000"/>
        </w:rPr>
        <w:t xml:space="preserve"> k poslaneckému návrhu zákona </w:t>
      </w:r>
      <w:r w:rsidR="008A4BDE" w:rsidRPr="00AA05AE">
        <w:rPr>
          <w:lang w:eastAsia="sk-SK"/>
        </w:rPr>
        <w:t>tieto pripomienky</w:t>
      </w:r>
      <w:r w:rsidRPr="00EC708B">
        <w:rPr>
          <w:rStyle w:val="Zstupntext"/>
          <w:color w:val="000000"/>
        </w:rPr>
        <w:t>:</w:t>
      </w:r>
    </w:p>
    <w:p w:rsidR="00EE45B8" w:rsidRDefault="00EE45B8" w:rsidP="00EE45B8">
      <w:pPr>
        <w:pStyle w:val="Normlnywebov"/>
        <w:spacing w:before="0" w:beforeAutospacing="0" w:after="0" w:afterAutospacing="0"/>
        <w:jc w:val="both"/>
      </w:pPr>
    </w:p>
    <w:p w:rsidR="00EE45B8" w:rsidRPr="00BE25AF" w:rsidRDefault="00EE45B8" w:rsidP="00EE45B8">
      <w:pPr>
        <w:pStyle w:val="Normlnywebov"/>
        <w:spacing w:before="0" w:beforeAutospacing="0" w:after="0" w:afterAutospacing="0"/>
        <w:jc w:val="both"/>
        <w:rPr>
          <w:b/>
        </w:rPr>
      </w:pPr>
      <w:r w:rsidRPr="00BE25AF">
        <w:rPr>
          <w:b/>
        </w:rPr>
        <w:t>K </w:t>
      </w:r>
      <w:r w:rsidR="00146F58">
        <w:rPr>
          <w:b/>
        </w:rPr>
        <w:t>č</w:t>
      </w:r>
      <w:r w:rsidRPr="00BE25AF">
        <w:rPr>
          <w:b/>
        </w:rPr>
        <w:t>l. I bodu 2</w:t>
      </w:r>
    </w:p>
    <w:p w:rsidR="00EE45B8" w:rsidRDefault="00EE45B8" w:rsidP="00EE45B8">
      <w:pPr>
        <w:pStyle w:val="Normlnywebov"/>
        <w:spacing w:before="0" w:beforeAutospacing="0" w:after="0" w:afterAutospacing="0"/>
        <w:jc w:val="both"/>
      </w:pPr>
      <w:r>
        <w:t>Druhý bod navrhujeme upraviť takto:</w:t>
      </w:r>
    </w:p>
    <w:p w:rsidR="00EE45B8" w:rsidRDefault="00EE45B8" w:rsidP="00EE45B8">
      <w:pPr>
        <w:pStyle w:val="Normlnywebov"/>
        <w:spacing w:before="0" w:beforeAutospacing="0" w:after="0" w:afterAutospacing="0"/>
        <w:jc w:val="both"/>
      </w:pPr>
      <w:r>
        <w:t>„2. V § 21 odsek 1 znie:</w:t>
      </w:r>
    </w:p>
    <w:p w:rsidR="00EE45B8" w:rsidRDefault="00EE45B8" w:rsidP="00EE45B8">
      <w:pPr>
        <w:pStyle w:val="Normlnywebov"/>
        <w:spacing w:before="0" w:beforeAutospacing="0" w:after="0" w:afterAutospacing="0"/>
        <w:jc w:val="both"/>
      </w:pPr>
      <w:r>
        <w:t xml:space="preserve">„(1) </w:t>
      </w:r>
      <w:r w:rsidRPr="00EE45B8">
        <w:t>Právnická osoba, ktorá zabezpečuje výcvik leteckého personálu</w:t>
      </w:r>
      <w:r>
        <w:t xml:space="preserve"> okrem leteckého personálu podľa odsekov 2 a 3</w:t>
      </w:r>
      <w:r w:rsidRPr="00EE45B8">
        <w:t xml:space="preserve">, musí byť držiteľom osvedčenia </w:t>
      </w:r>
      <w:r w:rsidR="00CD24D0">
        <w:t xml:space="preserve">vydaného Dopravným </w:t>
      </w:r>
      <w:r w:rsidR="00CD24D0" w:rsidRPr="00CD24D0">
        <w:t>úradom</w:t>
      </w:r>
      <w:r w:rsidRPr="00CD24D0">
        <w:t>, ak</w:t>
      </w:r>
      <w:r w:rsidRPr="00EE45B8">
        <w:t xml:space="preserve"> osobitný predpis</w:t>
      </w:r>
      <w:r w:rsidR="00F936CE">
        <w:rPr>
          <w:vertAlign w:val="superscript"/>
        </w:rPr>
        <w:t>4</w:t>
      </w:r>
      <w:r w:rsidR="00CD24D0">
        <w:t>)</w:t>
      </w:r>
      <w:r w:rsidRPr="00EE45B8">
        <w:t xml:space="preserve"> neustanovuje inak.</w:t>
      </w:r>
      <w:r w:rsidR="00AA1919">
        <w:t>“.</w:t>
      </w:r>
    </w:p>
    <w:p w:rsidR="00F936CE" w:rsidRDefault="00F936CE" w:rsidP="00EE45B8">
      <w:pPr>
        <w:pStyle w:val="Normlnywebov"/>
        <w:spacing w:before="0" w:beforeAutospacing="0" w:after="0" w:afterAutospacing="0"/>
        <w:jc w:val="both"/>
      </w:pPr>
    </w:p>
    <w:p w:rsidR="00F936CE" w:rsidRDefault="00F936CE" w:rsidP="00EE45B8">
      <w:pPr>
        <w:pStyle w:val="Normlnywebov"/>
        <w:spacing w:before="0" w:beforeAutospacing="0" w:after="0" w:afterAutospacing="0"/>
        <w:jc w:val="both"/>
      </w:pPr>
      <w:r>
        <w:t>Poznámka pod čiarou k odkazu 4 znie:</w:t>
      </w:r>
    </w:p>
    <w:p w:rsidR="00F936CE" w:rsidRPr="00F936CE" w:rsidRDefault="00F936CE" w:rsidP="00EE45B8">
      <w:pPr>
        <w:pStyle w:val="Normlnywebov"/>
        <w:spacing w:before="0" w:beforeAutospacing="0" w:after="0" w:afterAutospacing="0"/>
        <w:jc w:val="both"/>
      </w:pPr>
      <w:r>
        <w:rPr>
          <w:vertAlign w:val="superscript"/>
        </w:rPr>
        <w:t>4</w:t>
      </w:r>
      <w:r>
        <w:t xml:space="preserve">) Čl. 10a ods. 1 nariadenia </w:t>
      </w:r>
      <w:r w:rsidR="00397FE1">
        <w:t>(EÚ) č. 1178/2011 v platnom znení.“.</w:t>
      </w:r>
    </w:p>
    <w:p w:rsidR="00EE45B8" w:rsidRDefault="00EE45B8" w:rsidP="00EE45B8">
      <w:pPr>
        <w:pStyle w:val="Normlnywebov"/>
        <w:spacing w:before="0" w:beforeAutospacing="0" w:after="0" w:afterAutospacing="0"/>
        <w:jc w:val="both"/>
      </w:pPr>
    </w:p>
    <w:p w:rsidR="006B62A1" w:rsidRDefault="006B62A1" w:rsidP="00EE45B8">
      <w:pPr>
        <w:pStyle w:val="Normlnywebov"/>
        <w:spacing w:before="0" w:beforeAutospacing="0" w:after="0" w:afterAutospacing="0"/>
        <w:jc w:val="both"/>
        <w:rPr>
          <w:rFonts w:eastAsiaTheme="minorHAnsi"/>
        </w:rPr>
      </w:pPr>
      <w:r w:rsidRPr="00C21EF9">
        <w:rPr>
          <w:rFonts w:eastAsiaTheme="minorHAnsi"/>
        </w:rPr>
        <w:t>Odôvodnenie:</w:t>
      </w:r>
    </w:p>
    <w:p w:rsidR="005A30D4" w:rsidRDefault="005A30D4" w:rsidP="005A30D4">
      <w:pPr>
        <w:autoSpaceDE w:val="0"/>
        <w:autoSpaceDN w:val="0"/>
        <w:adjustRightInd w:val="0"/>
        <w:jc w:val="both"/>
      </w:pPr>
      <w:r>
        <w:rPr>
          <w:rFonts w:eastAsia="TimesNewRomanPSMT"/>
        </w:rPr>
        <w:t xml:space="preserve">V nadväznosti na zasadnutie pracovnej skupiny pre letectvo k oblasti leteckého personálu zástupcovia organizácií </w:t>
      </w:r>
      <w:r w:rsidRPr="00F9042A">
        <w:t>poveren</w:t>
      </w:r>
      <w:r>
        <w:t>ých</w:t>
      </w:r>
      <w:r w:rsidRPr="00F9042A">
        <w:t xml:space="preserve"> overovaním odbornej spôsobilosti leteckého personálu lietajúcich športových zariadení podľa § 48 ods. 3 a vydávaním preukazov odbornej spôsobilosti leteckého personálu lietajúcich športových zariadení podľa § 19 ods. 4</w:t>
      </w:r>
      <w:r>
        <w:t xml:space="preserve"> uviedli, že </w:t>
      </w:r>
      <w:r>
        <w:lastRenderedPageBreak/>
        <w:t xml:space="preserve">pojem „letecká škola“ spôsobuje v praxi problémy nielen vo vzťahu k nesprávnemu chápaniu tohto pojmu vo vzťahu k výcviku leteckého personálu, ale aj vo vzťahu k školskému systému v gescii Ministerstva </w:t>
      </w:r>
      <w:r w:rsidRPr="00384F36">
        <w:t>školstva, vedy, výskumu a športu Slovenskej republiky</w:t>
      </w:r>
      <w:r>
        <w:t>. Navyše v právne záväzných aktoch Európskej únie sa vo vzťahu k výcviku leteckého personálu v pôsobnosti týchto právne záväzných aktov Európskej únie používa pojem „výcviková organizácia“. Z tohto dôvodu sa navrhuje vypustenie pojmu „letecká škola“ z</w:t>
      </w:r>
      <w:r w:rsidR="004947BE">
        <w:t xml:space="preserve"> leteckého</w:t>
      </w:r>
      <w:r>
        <w:t xml:space="preserve"> zákona</w:t>
      </w:r>
      <w:r w:rsidR="004947BE">
        <w:t>.</w:t>
      </w:r>
    </w:p>
    <w:p w:rsidR="006B62A1" w:rsidRDefault="006B62A1" w:rsidP="00EE45B8">
      <w:pPr>
        <w:pStyle w:val="Normlnywebov"/>
        <w:spacing w:before="0" w:beforeAutospacing="0" w:after="0" w:afterAutospacing="0"/>
        <w:jc w:val="both"/>
      </w:pPr>
    </w:p>
    <w:p w:rsidR="005A30D4" w:rsidRPr="00BE25AF" w:rsidRDefault="005A30D4" w:rsidP="005A30D4">
      <w:pPr>
        <w:keepNext/>
        <w:autoSpaceDE w:val="0"/>
        <w:autoSpaceDN w:val="0"/>
        <w:adjustRightInd w:val="0"/>
        <w:jc w:val="both"/>
        <w:rPr>
          <w:b/>
        </w:rPr>
      </w:pPr>
      <w:r w:rsidRPr="00BE25AF">
        <w:rPr>
          <w:b/>
        </w:rPr>
        <w:t>K </w:t>
      </w:r>
      <w:r w:rsidR="00146F58">
        <w:rPr>
          <w:b/>
        </w:rPr>
        <w:t>č</w:t>
      </w:r>
      <w:r w:rsidRPr="00BE25AF">
        <w:rPr>
          <w:b/>
        </w:rPr>
        <w:t>l. I bodu 4</w:t>
      </w:r>
    </w:p>
    <w:p w:rsidR="005A30D4" w:rsidRDefault="005A30D4" w:rsidP="005A30D4">
      <w:pPr>
        <w:keepNext/>
        <w:autoSpaceDE w:val="0"/>
        <w:autoSpaceDN w:val="0"/>
        <w:adjustRightInd w:val="0"/>
        <w:jc w:val="both"/>
      </w:pPr>
      <w:r>
        <w:t>Štvrtý bod navrhujeme upraviť takto:</w:t>
      </w:r>
    </w:p>
    <w:p w:rsidR="005A30D4" w:rsidRDefault="005A30D4" w:rsidP="005A30D4">
      <w:pPr>
        <w:keepNext/>
        <w:autoSpaceDE w:val="0"/>
        <w:autoSpaceDN w:val="0"/>
        <w:adjustRightInd w:val="0"/>
        <w:jc w:val="both"/>
      </w:pPr>
      <w:r>
        <w:t xml:space="preserve">„4. </w:t>
      </w:r>
      <w:r w:rsidRPr="008D3545">
        <w:t xml:space="preserve">V § 21 ods. 4 sa </w:t>
      </w:r>
      <w:r w:rsidRPr="005A30D4">
        <w:t>slová „leteckej školy“ nahrádzajú slovami „podľa odseku 1“</w:t>
      </w:r>
      <w:r>
        <w:t xml:space="preserve"> a </w:t>
      </w:r>
      <w:r w:rsidRPr="008D3545">
        <w:t xml:space="preserve">za slová „o podmienkach vykonávania výcviku leteckého personálu“ </w:t>
      </w:r>
      <w:r>
        <w:t xml:space="preserve">sa </w:t>
      </w:r>
      <w:r w:rsidRPr="008D3545">
        <w:t>vkladajú slová „podľa odsekov 1 a 2“.</w:t>
      </w:r>
      <w:r>
        <w:t>“.</w:t>
      </w:r>
    </w:p>
    <w:p w:rsidR="005A30D4" w:rsidRDefault="005A30D4" w:rsidP="005A30D4">
      <w:pPr>
        <w:pStyle w:val="Normlnywebov"/>
        <w:spacing w:before="0" w:beforeAutospacing="0" w:after="0" w:afterAutospacing="0"/>
        <w:jc w:val="both"/>
        <w:rPr>
          <w:rFonts w:eastAsiaTheme="minorHAnsi"/>
        </w:rPr>
      </w:pPr>
    </w:p>
    <w:p w:rsidR="005A30D4" w:rsidRDefault="005A30D4" w:rsidP="005A30D4">
      <w:pPr>
        <w:pStyle w:val="Normlnywebov"/>
        <w:spacing w:before="0" w:beforeAutospacing="0" w:after="0" w:afterAutospacing="0"/>
        <w:jc w:val="both"/>
        <w:rPr>
          <w:rFonts w:eastAsiaTheme="minorHAnsi"/>
        </w:rPr>
      </w:pPr>
      <w:r w:rsidRPr="00C21EF9">
        <w:rPr>
          <w:rFonts w:eastAsiaTheme="minorHAnsi"/>
        </w:rPr>
        <w:t>Odôvodnenie:</w:t>
      </w:r>
    </w:p>
    <w:p w:rsidR="005A30D4" w:rsidRDefault="005A30D4" w:rsidP="005A30D4">
      <w:pPr>
        <w:pStyle w:val="Normlnywebov"/>
        <w:spacing w:before="0" w:beforeAutospacing="0" w:after="0" w:afterAutospacing="0"/>
        <w:jc w:val="both"/>
        <w:rPr>
          <w:rFonts w:eastAsiaTheme="minorHAnsi"/>
        </w:rPr>
      </w:pPr>
      <w:r>
        <w:rPr>
          <w:rFonts w:eastAsiaTheme="minorHAnsi"/>
        </w:rPr>
        <w:t>Legislatívno-technická úprava súvisiaca s druhým bodom poslaneckého návrhu zákona.</w:t>
      </w:r>
    </w:p>
    <w:p w:rsidR="005A30D4" w:rsidRDefault="005A30D4" w:rsidP="005A30D4">
      <w:pPr>
        <w:keepNext/>
        <w:autoSpaceDE w:val="0"/>
        <w:autoSpaceDN w:val="0"/>
        <w:adjustRightInd w:val="0"/>
        <w:jc w:val="both"/>
      </w:pPr>
    </w:p>
    <w:p w:rsidR="005A30D4" w:rsidRPr="00BE25AF" w:rsidRDefault="005A30D4" w:rsidP="005A30D4">
      <w:pPr>
        <w:keepNext/>
        <w:autoSpaceDE w:val="0"/>
        <w:autoSpaceDN w:val="0"/>
        <w:adjustRightInd w:val="0"/>
        <w:jc w:val="both"/>
        <w:rPr>
          <w:b/>
        </w:rPr>
      </w:pPr>
      <w:r w:rsidRPr="00BE25AF">
        <w:rPr>
          <w:b/>
        </w:rPr>
        <w:t>K </w:t>
      </w:r>
      <w:r w:rsidR="00146F58">
        <w:rPr>
          <w:b/>
        </w:rPr>
        <w:t>č</w:t>
      </w:r>
      <w:r w:rsidRPr="00BE25AF">
        <w:rPr>
          <w:b/>
        </w:rPr>
        <w:t>l. I bodu 5</w:t>
      </w:r>
    </w:p>
    <w:p w:rsidR="005A30D4" w:rsidRPr="00F9042A" w:rsidRDefault="005A30D4" w:rsidP="005A30D4">
      <w:pPr>
        <w:keepNext/>
        <w:autoSpaceDE w:val="0"/>
        <w:autoSpaceDN w:val="0"/>
        <w:adjustRightInd w:val="0"/>
        <w:jc w:val="both"/>
      </w:pPr>
      <w:r>
        <w:t>V </w:t>
      </w:r>
      <w:r w:rsidRPr="00F9042A">
        <w:t>§ 48 ods. 1 písm</w:t>
      </w:r>
      <w:r>
        <w:t>.</w:t>
      </w:r>
      <w:r w:rsidRPr="00F9042A">
        <w:t xml:space="preserve"> m) </w:t>
      </w:r>
      <w:r w:rsidR="00BE25AF">
        <w:t xml:space="preserve">navrhujeme </w:t>
      </w:r>
      <w:r>
        <w:t>slová „leteckej školy“ nahr</w:t>
      </w:r>
      <w:r w:rsidR="00BE25AF">
        <w:t>adiť</w:t>
      </w:r>
      <w:r>
        <w:t xml:space="preserve"> slovami „podľa § 21 ods. 1“.</w:t>
      </w:r>
    </w:p>
    <w:p w:rsidR="005A30D4" w:rsidRDefault="005A30D4" w:rsidP="005A30D4">
      <w:pPr>
        <w:autoSpaceDE w:val="0"/>
        <w:autoSpaceDN w:val="0"/>
        <w:adjustRightInd w:val="0"/>
        <w:jc w:val="both"/>
        <w:rPr>
          <w:rFonts w:eastAsia="TimesNewRomanPSMT"/>
        </w:rPr>
      </w:pPr>
    </w:p>
    <w:p w:rsidR="005A30D4" w:rsidRDefault="005A30D4" w:rsidP="005A30D4">
      <w:pPr>
        <w:pStyle w:val="Normlnywebov"/>
        <w:spacing w:before="0" w:beforeAutospacing="0" w:after="0" w:afterAutospacing="0"/>
        <w:jc w:val="both"/>
        <w:rPr>
          <w:rFonts w:eastAsiaTheme="minorHAnsi"/>
        </w:rPr>
      </w:pPr>
      <w:r w:rsidRPr="00C21EF9">
        <w:rPr>
          <w:rFonts w:eastAsiaTheme="minorHAnsi"/>
        </w:rPr>
        <w:t>Odôvodnenie:</w:t>
      </w:r>
    </w:p>
    <w:p w:rsidR="005A30D4" w:rsidRDefault="005A30D4" w:rsidP="005A30D4">
      <w:pPr>
        <w:pStyle w:val="Normlnywebov"/>
        <w:spacing w:before="0" w:beforeAutospacing="0" w:after="0" w:afterAutospacing="0"/>
        <w:jc w:val="both"/>
        <w:rPr>
          <w:rFonts w:eastAsiaTheme="minorHAnsi"/>
        </w:rPr>
      </w:pPr>
      <w:r>
        <w:rPr>
          <w:rFonts w:eastAsiaTheme="minorHAnsi"/>
        </w:rPr>
        <w:t>Legislatívno-technická úprava súvisiaca s druhým bodom poslaneckého návrhu zákona.</w:t>
      </w:r>
    </w:p>
    <w:p w:rsidR="005A30D4" w:rsidRDefault="005A30D4" w:rsidP="005A30D4">
      <w:pPr>
        <w:keepNext/>
        <w:autoSpaceDE w:val="0"/>
        <w:autoSpaceDN w:val="0"/>
        <w:adjustRightInd w:val="0"/>
        <w:jc w:val="both"/>
      </w:pPr>
    </w:p>
    <w:p w:rsidR="005A30D4" w:rsidRPr="00BE25AF" w:rsidRDefault="005A30D4" w:rsidP="005A30D4">
      <w:pPr>
        <w:keepNext/>
        <w:autoSpaceDE w:val="0"/>
        <w:autoSpaceDN w:val="0"/>
        <w:adjustRightInd w:val="0"/>
        <w:jc w:val="both"/>
        <w:rPr>
          <w:b/>
        </w:rPr>
      </w:pPr>
      <w:r w:rsidRPr="00BE25AF">
        <w:rPr>
          <w:b/>
        </w:rPr>
        <w:t>K </w:t>
      </w:r>
      <w:r w:rsidR="00146F58">
        <w:rPr>
          <w:b/>
        </w:rPr>
        <w:t>č</w:t>
      </w:r>
      <w:r w:rsidRPr="00BE25AF">
        <w:rPr>
          <w:b/>
        </w:rPr>
        <w:t>l. I bodu 8</w:t>
      </w:r>
    </w:p>
    <w:p w:rsidR="00BE25AF" w:rsidRPr="00F9042A" w:rsidRDefault="005A30D4" w:rsidP="00BE25AF">
      <w:pPr>
        <w:keepNext/>
        <w:autoSpaceDE w:val="0"/>
        <w:autoSpaceDN w:val="0"/>
        <w:adjustRightInd w:val="0"/>
        <w:jc w:val="both"/>
      </w:pPr>
      <w:r w:rsidRPr="008D3545">
        <w:t>V</w:t>
      </w:r>
      <w:r w:rsidR="00BE25AF">
        <w:t> ôsmom bode navrhujeme slová „leteckej školy“ nahradiť slovami „podľa § 21 ods. 1“.</w:t>
      </w:r>
    </w:p>
    <w:p w:rsidR="006F24C7" w:rsidRDefault="006F24C7" w:rsidP="006F24C7">
      <w:pPr>
        <w:pStyle w:val="Normlnywebov"/>
        <w:spacing w:before="0" w:beforeAutospacing="0" w:after="0" w:afterAutospacing="0"/>
        <w:jc w:val="both"/>
        <w:rPr>
          <w:rFonts w:eastAsiaTheme="minorHAnsi"/>
        </w:rPr>
      </w:pPr>
    </w:p>
    <w:p w:rsidR="006F24C7" w:rsidRDefault="006F24C7" w:rsidP="006F24C7">
      <w:pPr>
        <w:pStyle w:val="Normlnywebov"/>
        <w:spacing w:before="0" w:beforeAutospacing="0" w:after="0" w:afterAutospacing="0"/>
        <w:jc w:val="both"/>
        <w:rPr>
          <w:rFonts w:eastAsiaTheme="minorHAnsi"/>
        </w:rPr>
      </w:pPr>
      <w:r w:rsidRPr="00C21EF9">
        <w:rPr>
          <w:rFonts w:eastAsiaTheme="minorHAnsi"/>
        </w:rPr>
        <w:t>Odôvodnenie:</w:t>
      </w:r>
    </w:p>
    <w:p w:rsidR="006F24C7" w:rsidRDefault="006F24C7" w:rsidP="006F24C7">
      <w:pPr>
        <w:pStyle w:val="Normlnywebov"/>
        <w:spacing w:before="0" w:beforeAutospacing="0" w:after="0" w:afterAutospacing="0"/>
        <w:jc w:val="both"/>
        <w:rPr>
          <w:rFonts w:eastAsiaTheme="minorHAnsi"/>
        </w:rPr>
      </w:pPr>
      <w:r>
        <w:rPr>
          <w:rFonts w:eastAsiaTheme="minorHAnsi"/>
        </w:rPr>
        <w:t>Legislatívno-technická úprava súvisiaca s druhým bodom poslaneckého návrhu zákona.</w:t>
      </w:r>
    </w:p>
    <w:p w:rsidR="005A30D4" w:rsidRPr="008D3545" w:rsidRDefault="005A30D4" w:rsidP="005A30D4">
      <w:pPr>
        <w:keepNext/>
        <w:autoSpaceDE w:val="0"/>
        <w:autoSpaceDN w:val="0"/>
        <w:adjustRightInd w:val="0"/>
        <w:jc w:val="both"/>
      </w:pPr>
    </w:p>
    <w:p w:rsidR="006F24C7" w:rsidRPr="006F24C7" w:rsidRDefault="006F24C7" w:rsidP="00EE45B8">
      <w:pPr>
        <w:pStyle w:val="Normlnywebov"/>
        <w:spacing w:before="0" w:beforeAutospacing="0" w:after="0" w:afterAutospacing="0"/>
        <w:jc w:val="both"/>
        <w:rPr>
          <w:b/>
        </w:rPr>
      </w:pPr>
      <w:r w:rsidRPr="006F24C7">
        <w:rPr>
          <w:b/>
        </w:rPr>
        <w:t>K </w:t>
      </w:r>
      <w:r w:rsidR="00146F58">
        <w:rPr>
          <w:b/>
        </w:rPr>
        <w:t>čl</w:t>
      </w:r>
      <w:r w:rsidRPr="006F24C7">
        <w:rPr>
          <w:b/>
        </w:rPr>
        <w:t>. 1</w:t>
      </w:r>
    </w:p>
    <w:p w:rsidR="00AA1919" w:rsidRDefault="00AA1919" w:rsidP="00EE45B8">
      <w:pPr>
        <w:pStyle w:val="Normlnywebov"/>
        <w:spacing w:before="0" w:beforeAutospacing="0" w:after="0" w:afterAutospacing="0"/>
        <w:jc w:val="both"/>
      </w:pPr>
      <w:r>
        <w:t xml:space="preserve">Čl. I navrhujeme doplniť deviatym </w:t>
      </w:r>
      <w:r w:rsidR="00CD24D0">
        <w:t>bodom</w:t>
      </w:r>
      <w:r>
        <w:t>, ktor</w:t>
      </w:r>
      <w:r w:rsidR="00630F1B">
        <w:t>ý</w:t>
      </w:r>
      <w:r>
        <w:t xml:space="preserve"> zn</w:t>
      </w:r>
      <w:r w:rsidR="00630F1B">
        <w:t>i</w:t>
      </w:r>
      <w:r>
        <w:t>e:</w:t>
      </w:r>
    </w:p>
    <w:p w:rsidR="00EE45B8" w:rsidRDefault="00AA1919" w:rsidP="00EE45B8">
      <w:pPr>
        <w:pStyle w:val="Normlnywebov"/>
        <w:spacing w:before="0" w:beforeAutospacing="0" w:after="0" w:afterAutospacing="0"/>
        <w:jc w:val="both"/>
      </w:pPr>
      <w:r>
        <w:t>„9.  V § 51 ods. 3 písm. g) sa slová „</w:t>
      </w:r>
      <w:r w:rsidRPr="00AA1919">
        <w:t>leteckej školy</w:t>
      </w:r>
      <w:r>
        <w:t>“ nahrádzajú slovami „podľa § 21 ods. 1“</w:t>
      </w:r>
      <w:r w:rsidR="00CD24D0">
        <w:t xml:space="preserve"> a za slovom „úradom“ sa vkladajú slová „alebo </w:t>
      </w:r>
      <w:r w:rsidR="00377BC9">
        <w:t xml:space="preserve">bez </w:t>
      </w:r>
      <w:r w:rsidR="00CD24D0" w:rsidRPr="006A5F73">
        <w:t>vyhlásenia</w:t>
      </w:r>
      <w:r w:rsidR="002B6133" w:rsidRPr="006A5F73">
        <w:rPr>
          <w:vertAlign w:val="superscript"/>
        </w:rPr>
        <w:t>4</w:t>
      </w:r>
      <w:r w:rsidR="002B6133" w:rsidRPr="006A5F73">
        <w:t>)</w:t>
      </w:r>
      <w:r w:rsidR="00BE25AF" w:rsidRPr="006A5F73">
        <w:t>“.</w:t>
      </w:r>
      <w:r w:rsidR="00630F1B" w:rsidRPr="006A5F73">
        <w:t>“.</w:t>
      </w:r>
      <w:bookmarkStart w:id="0" w:name="_GoBack"/>
      <w:bookmarkEnd w:id="0"/>
    </w:p>
    <w:p w:rsidR="00AA1919" w:rsidRDefault="00AA1919" w:rsidP="00EE45B8">
      <w:pPr>
        <w:pStyle w:val="Normlnywebov"/>
        <w:spacing w:before="0" w:beforeAutospacing="0" w:after="0" w:afterAutospacing="0"/>
        <w:jc w:val="both"/>
      </w:pPr>
    </w:p>
    <w:p w:rsidR="00AA1919" w:rsidRDefault="006B62A1" w:rsidP="00EE45B8">
      <w:pPr>
        <w:pStyle w:val="Normlnywebov"/>
        <w:spacing w:before="0" w:beforeAutospacing="0" w:after="0" w:afterAutospacing="0"/>
        <w:jc w:val="both"/>
        <w:rPr>
          <w:rFonts w:eastAsiaTheme="minorHAnsi"/>
        </w:rPr>
      </w:pPr>
      <w:r w:rsidRPr="00C21EF9">
        <w:rPr>
          <w:rFonts w:eastAsiaTheme="minorHAnsi"/>
        </w:rPr>
        <w:t>Odôvodnenie:</w:t>
      </w:r>
    </w:p>
    <w:p w:rsidR="006B62A1" w:rsidRDefault="006B62A1" w:rsidP="00EE45B8">
      <w:pPr>
        <w:pStyle w:val="Normlnywebov"/>
        <w:spacing w:before="0" w:beforeAutospacing="0" w:after="0" w:afterAutospacing="0"/>
        <w:jc w:val="both"/>
        <w:rPr>
          <w:rFonts w:eastAsiaTheme="minorHAnsi"/>
        </w:rPr>
      </w:pPr>
      <w:r>
        <w:rPr>
          <w:rFonts w:eastAsiaTheme="minorHAnsi"/>
        </w:rPr>
        <w:t>Legislatívno-technická úprava súvisiaca s </w:t>
      </w:r>
      <w:r w:rsidR="00397FE1">
        <w:rPr>
          <w:rFonts w:eastAsiaTheme="minorHAnsi"/>
        </w:rPr>
        <w:t>druh</w:t>
      </w:r>
      <w:r>
        <w:rPr>
          <w:rFonts w:eastAsiaTheme="minorHAnsi"/>
        </w:rPr>
        <w:t>ým bodom poslaneckého návrhu zákona.</w:t>
      </w:r>
    </w:p>
    <w:p w:rsidR="006B62A1" w:rsidRDefault="006B62A1" w:rsidP="00EE45B8">
      <w:pPr>
        <w:pStyle w:val="Normlnywebov"/>
        <w:spacing w:before="0" w:beforeAutospacing="0" w:after="0" w:afterAutospacing="0"/>
        <w:jc w:val="both"/>
      </w:pPr>
    </w:p>
    <w:p w:rsidR="00B33EA6" w:rsidRPr="00AF3CB8" w:rsidRDefault="00B33EA6" w:rsidP="00B33EA6">
      <w:pPr>
        <w:pStyle w:val="Normlnywebov"/>
        <w:jc w:val="both"/>
        <w:rPr>
          <w:rStyle w:val="Siln"/>
        </w:rPr>
      </w:pPr>
      <w:r w:rsidRPr="00AF3CB8">
        <w:rPr>
          <w:rStyle w:val="Siln"/>
        </w:rPr>
        <w:t>Pripomienkové konanie</w:t>
      </w:r>
    </w:p>
    <w:p w:rsidR="00B33EA6" w:rsidRPr="00611E75" w:rsidRDefault="00B33EA6" w:rsidP="00B33EA6">
      <w:pPr>
        <w:pStyle w:val="Normlnywebov"/>
        <w:jc w:val="both"/>
        <w:rPr>
          <w:rStyle w:val="Siln"/>
          <w:b w:val="0"/>
          <w:strike/>
        </w:rPr>
      </w:pPr>
      <w:r w:rsidRPr="00611E75">
        <w:rPr>
          <w:rStyle w:val="Siln"/>
          <w:b w:val="0"/>
        </w:rPr>
        <w:t xml:space="preserve">Návrh zákona </w:t>
      </w:r>
      <w:r w:rsidRPr="00611E75">
        <w:t>bol predmetom medzirezortného pripomienkového konania v dňoch od 26.07.2021 do 03.08.2021, v rámci ktorého bol</w:t>
      </w:r>
      <w:r w:rsidR="00AF3CB8" w:rsidRPr="00611E75">
        <w:t>i</w:t>
      </w:r>
      <w:r w:rsidRPr="00611E75">
        <w:t xml:space="preserve"> uplatnen</w:t>
      </w:r>
      <w:r w:rsidR="00AF3CB8" w:rsidRPr="00611E75">
        <w:t>é</w:t>
      </w:r>
      <w:r w:rsidRPr="00611E75">
        <w:t xml:space="preserve"> </w:t>
      </w:r>
      <w:r w:rsidR="00AF3CB8" w:rsidRPr="00611E75">
        <w:t>tri</w:t>
      </w:r>
      <w:r w:rsidRPr="00611E75">
        <w:t xml:space="preserve"> obyčajn</w:t>
      </w:r>
      <w:r w:rsidR="00AF3CB8" w:rsidRPr="00611E75">
        <w:t>é</w:t>
      </w:r>
      <w:r w:rsidRPr="00611E75">
        <w:t xml:space="preserve"> pripomienk</w:t>
      </w:r>
      <w:r w:rsidR="00AF3CB8" w:rsidRPr="00611E75">
        <w:t>y</w:t>
      </w:r>
      <w:r w:rsidRPr="00611E75">
        <w:t>. Zásadné pripomienky</w:t>
      </w:r>
      <w:r w:rsidR="00AF3CB8" w:rsidRPr="00611E75">
        <w:t xml:space="preserve"> si</w:t>
      </w:r>
      <w:r w:rsidRPr="00611E75">
        <w:t xml:space="preserve"> </w:t>
      </w:r>
      <w:r w:rsidRPr="00611E75">
        <w:rPr>
          <w:rStyle w:val="Siln"/>
          <w:b w:val="0"/>
        </w:rPr>
        <w:t>neuplatnil žiad</w:t>
      </w:r>
      <w:r w:rsidR="00AF3CB8" w:rsidRPr="00611E75">
        <w:rPr>
          <w:rStyle w:val="Siln"/>
          <w:b w:val="0"/>
        </w:rPr>
        <w:t>e</w:t>
      </w:r>
      <w:r w:rsidRPr="00611E75">
        <w:rPr>
          <w:rStyle w:val="Siln"/>
          <w:b w:val="0"/>
        </w:rPr>
        <w:t>n z</w:t>
      </w:r>
      <w:r w:rsidR="00AF3CB8" w:rsidRPr="00611E75">
        <w:rPr>
          <w:rStyle w:val="Siln"/>
          <w:b w:val="0"/>
        </w:rPr>
        <w:t>o subjektov</w:t>
      </w:r>
      <w:r w:rsidRPr="00611E75">
        <w:rPr>
          <w:rStyle w:val="Siln"/>
          <w:b w:val="0"/>
        </w:rPr>
        <w:t xml:space="preserve"> uvedených v čl. 31 ods. 1 Legislatívnych pravidiel vlády SR. </w:t>
      </w:r>
    </w:p>
    <w:p w:rsidR="00A61C2C" w:rsidRPr="00AF3CB8" w:rsidRDefault="00A61C2C" w:rsidP="00A61C2C">
      <w:pPr>
        <w:pStyle w:val="Normlnywebov"/>
        <w:jc w:val="both"/>
      </w:pPr>
      <w:r w:rsidRPr="00AF3CB8">
        <w:rPr>
          <w:rStyle w:val="Siln"/>
        </w:rPr>
        <w:t>Záver</w:t>
      </w:r>
    </w:p>
    <w:p w:rsidR="0015226D" w:rsidRDefault="008A4BDE" w:rsidP="006F24C7">
      <w:pPr>
        <w:pStyle w:val="Normlnywebov"/>
        <w:jc w:val="both"/>
      </w:pPr>
      <w:r w:rsidRPr="00AF3CB8">
        <w:t>Ministerstvo odporúča vláde Slovenskej republiky vysloviť súhlas s poslaneckým návrhom</w:t>
      </w:r>
      <w:r w:rsidRPr="008A4BDE">
        <w:t xml:space="preserve"> zákona po zohľadnení vyššie uvedených pripomienok</w:t>
      </w:r>
      <w:r>
        <w:t>.</w:t>
      </w:r>
    </w:p>
    <w:sectPr w:rsidR="0015226D" w:rsidSect="00894D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74" w:rsidRDefault="001D4674" w:rsidP="00F33B15">
      <w:r>
        <w:separator/>
      </w:r>
    </w:p>
  </w:endnote>
  <w:endnote w:type="continuationSeparator" w:id="0">
    <w:p w:rsidR="001D4674" w:rsidRDefault="001D4674" w:rsidP="00F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15" w:rsidRDefault="002D41FE">
    <w:pPr>
      <w:pStyle w:val="Pta"/>
      <w:jc w:val="center"/>
    </w:pPr>
    <w:r>
      <w:fldChar w:fldCharType="begin"/>
    </w:r>
    <w:r w:rsidR="00F33B15">
      <w:instrText>PAGE   \* MERGEFORMAT</w:instrText>
    </w:r>
    <w:r>
      <w:fldChar w:fldCharType="separate"/>
    </w:r>
    <w:r w:rsidR="006A5F73">
      <w:rPr>
        <w:noProof/>
      </w:rPr>
      <w:t>2</w:t>
    </w:r>
    <w:r>
      <w:fldChar w:fldCharType="end"/>
    </w:r>
  </w:p>
  <w:p w:rsidR="00F33B15" w:rsidRDefault="00F33B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74" w:rsidRDefault="001D4674" w:rsidP="00F33B15">
      <w:r>
        <w:separator/>
      </w:r>
    </w:p>
  </w:footnote>
  <w:footnote w:type="continuationSeparator" w:id="0">
    <w:p w:rsidR="001D4674" w:rsidRDefault="001D4674" w:rsidP="00F33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1" w15:restartNumberingAfterBreak="0">
    <w:nsid w:val="367A19D0"/>
    <w:multiLevelType w:val="hybridMultilevel"/>
    <w:tmpl w:val="8CE84B9C"/>
    <w:lvl w:ilvl="0" w:tplc="5CB4BFF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B8"/>
    <w:rsid w:val="000135CB"/>
    <w:rsid w:val="00034CAE"/>
    <w:rsid w:val="00051A30"/>
    <w:rsid w:val="0005368D"/>
    <w:rsid w:val="00063E65"/>
    <w:rsid w:val="00072684"/>
    <w:rsid w:val="000B49E9"/>
    <w:rsid w:val="000C5D63"/>
    <w:rsid w:val="000E0D62"/>
    <w:rsid w:val="00104E4B"/>
    <w:rsid w:val="00107BB8"/>
    <w:rsid w:val="00107CBB"/>
    <w:rsid w:val="00125615"/>
    <w:rsid w:val="00146F58"/>
    <w:rsid w:val="0015226D"/>
    <w:rsid w:val="00193E62"/>
    <w:rsid w:val="001963AC"/>
    <w:rsid w:val="001A25A5"/>
    <w:rsid w:val="001C04C2"/>
    <w:rsid w:val="001D4674"/>
    <w:rsid w:val="001E4A72"/>
    <w:rsid w:val="001F4F1E"/>
    <w:rsid w:val="001F54A8"/>
    <w:rsid w:val="0023153B"/>
    <w:rsid w:val="002331E2"/>
    <w:rsid w:val="00255FCB"/>
    <w:rsid w:val="002B6133"/>
    <w:rsid w:val="002C2233"/>
    <w:rsid w:val="002D41FE"/>
    <w:rsid w:val="002D6C87"/>
    <w:rsid w:val="002E0FA9"/>
    <w:rsid w:val="002E4769"/>
    <w:rsid w:val="00302CE0"/>
    <w:rsid w:val="00316047"/>
    <w:rsid w:val="00334F8F"/>
    <w:rsid w:val="00355D92"/>
    <w:rsid w:val="00363477"/>
    <w:rsid w:val="00377BC9"/>
    <w:rsid w:val="0039244F"/>
    <w:rsid w:val="003933FE"/>
    <w:rsid w:val="00396EA6"/>
    <w:rsid w:val="00397FE1"/>
    <w:rsid w:val="003A4C5E"/>
    <w:rsid w:val="003D32F5"/>
    <w:rsid w:val="003E5306"/>
    <w:rsid w:val="00404925"/>
    <w:rsid w:val="004059C7"/>
    <w:rsid w:val="0041265F"/>
    <w:rsid w:val="004137F6"/>
    <w:rsid w:val="004145D7"/>
    <w:rsid w:val="00422E9B"/>
    <w:rsid w:val="004416C3"/>
    <w:rsid w:val="004474B6"/>
    <w:rsid w:val="00474F4E"/>
    <w:rsid w:val="00490F18"/>
    <w:rsid w:val="00492866"/>
    <w:rsid w:val="004947BE"/>
    <w:rsid w:val="004B328A"/>
    <w:rsid w:val="004E65C7"/>
    <w:rsid w:val="00502AB8"/>
    <w:rsid w:val="0050327C"/>
    <w:rsid w:val="005307DA"/>
    <w:rsid w:val="00536428"/>
    <w:rsid w:val="00580CA5"/>
    <w:rsid w:val="00586E44"/>
    <w:rsid w:val="0059022A"/>
    <w:rsid w:val="005A30D4"/>
    <w:rsid w:val="005C2E99"/>
    <w:rsid w:val="005D0C1A"/>
    <w:rsid w:val="005D7A8A"/>
    <w:rsid w:val="005F186E"/>
    <w:rsid w:val="00611E75"/>
    <w:rsid w:val="00630F1B"/>
    <w:rsid w:val="006508DE"/>
    <w:rsid w:val="0065106E"/>
    <w:rsid w:val="006624B7"/>
    <w:rsid w:val="00673755"/>
    <w:rsid w:val="006A5F73"/>
    <w:rsid w:val="006B62A1"/>
    <w:rsid w:val="006F24C7"/>
    <w:rsid w:val="007120D4"/>
    <w:rsid w:val="00714DB7"/>
    <w:rsid w:val="0071543E"/>
    <w:rsid w:val="00727D19"/>
    <w:rsid w:val="007447D3"/>
    <w:rsid w:val="00752D1A"/>
    <w:rsid w:val="007631C6"/>
    <w:rsid w:val="00780C07"/>
    <w:rsid w:val="00787C2B"/>
    <w:rsid w:val="00792FA3"/>
    <w:rsid w:val="007D47A0"/>
    <w:rsid w:val="007D6289"/>
    <w:rsid w:val="00800AF6"/>
    <w:rsid w:val="00804FA5"/>
    <w:rsid w:val="00807EDA"/>
    <w:rsid w:val="00835D5E"/>
    <w:rsid w:val="0085080E"/>
    <w:rsid w:val="00855736"/>
    <w:rsid w:val="008579C4"/>
    <w:rsid w:val="00863CFA"/>
    <w:rsid w:val="008944DA"/>
    <w:rsid w:val="00894D9F"/>
    <w:rsid w:val="008A1222"/>
    <w:rsid w:val="008A4BDE"/>
    <w:rsid w:val="008C2539"/>
    <w:rsid w:val="008D4C2F"/>
    <w:rsid w:val="008E5605"/>
    <w:rsid w:val="009009A6"/>
    <w:rsid w:val="0093495F"/>
    <w:rsid w:val="009839D7"/>
    <w:rsid w:val="00993CF6"/>
    <w:rsid w:val="009A725B"/>
    <w:rsid w:val="009B1685"/>
    <w:rsid w:val="009F4577"/>
    <w:rsid w:val="00A403FD"/>
    <w:rsid w:val="00A4343D"/>
    <w:rsid w:val="00A5195F"/>
    <w:rsid w:val="00A61C2C"/>
    <w:rsid w:val="00AA1919"/>
    <w:rsid w:val="00AB7B05"/>
    <w:rsid w:val="00AE1402"/>
    <w:rsid w:val="00AF3CB8"/>
    <w:rsid w:val="00AF4FC7"/>
    <w:rsid w:val="00B03CBE"/>
    <w:rsid w:val="00B07CFA"/>
    <w:rsid w:val="00B33EA6"/>
    <w:rsid w:val="00B852FC"/>
    <w:rsid w:val="00BC1903"/>
    <w:rsid w:val="00BD4E5D"/>
    <w:rsid w:val="00BE25AF"/>
    <w:rsid w:val="00BE52E7"/>
    <w:rsid w:val="00C22DE2"/>
    <w:rsid w:val="00C3521A"/>
    <w:rsid w:val="00C9262A"/>
    <w:rsid w:val="00C95229"/>
    <w:rsid w:val="00C972D5"/>
    <w:rsid w:val="00C97C6D"/>
    <w:rsid w:val="00CB44B4"/>
    <w:rsid w:val="00CD168D"/>
    <w:rsid w:val="00CD2101"/>
    <w:rsid w:val="00CD24D0"/>
    <w:rsid w:val="00D05E8C"/>
    <w:rsid w:val="00D14465"/>
    <w:rsid w:val="00D76CB5"/>
    <w:rsid w:val="00D91590"/>
    <w:rsid w:val="00DB4910"/>
    <w:rsid w:val="00DC39B9"/>
    <w:rsid w:val="00DE14CE"/>
    <w:rsid w:val="00E062A0"/>
    <w:rsid w:val="00E17D5B"/>
    <w:rsid w:val="00E31192"/>
    <w:rsid w:val="00E572CD"/>
    <w:rsid w:val="00E938A0"/>
    <w:rsid w:val="00E96F3D"/>
    <w:rsid w:val="00EC708B"/>
    <w:rsid w:val="00ED0FA5"/>
    <w:rsid w:val="00ED4708"/>
    <w:rsid w:val="00EE3788"/>
    <w:rsid w:val="00EE45B8"/>
    <w:rsid w:val="00EF7BF4"/>
    <w:rsid w:val="00F33B15"/>
    <w:rsid w:val="00F445B7"/>
    <w:rsid w:val="00F5353A"/>
    <w:rsid w:val="00F53595"/>
    <w:rsid w:val="00F607C8"/>
    <w:rsid w:val="00F936CE"/>
    <w:rsid w:val="00FD79F1"/>
    <w:rsid w:val="00FF12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C7C363-C199-4CD8-BA46-2E1FA8C7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7BB8"/>
    <w:pPr>
      <w:spacing w:after="0" w:line="240" w:lineRule="auto"/>
    </w:pPr>
    <w:rPr>
      <w:rFonts w:ascii="Times New Roman" w:hAnsi="Times New Roman" w:cs="Times New Roman"/>
      <w:sz w:val="24"/>
      <w:szCs w:val="24"/>
      <w:lang w:eastAsia="cs-CZ"/>
    </w:rPr>
  </w:style>
  <w:style w:type="paragraph" w:styleId="Nadpis1">
    <w:name w:val="heading 1"/>
    <w:aliases w:val="Čo robí (časť)"/>
    <w:basedOn w:val="Normlny"/>
    <w:next w:val="Normlny"/>
    <w:link w:val="Nadpis1Char"/>
    <w:qFormat/>
    <w:rsid w:val="00ED4708"/>
    <w:pPr>
      <w:keepNext/>
      <w:numPr>
        <w:numId w:val="1"/>
      </w:numPr>
      <w:spacing w:before="360"/>
      <w:outlineLvl w:val="0"/>
    </w:pPr>
    <w:rPr>
      <w:b/>
      <w:bCs/>
      <w:kern w:val="32"/>
      <w:sz w:val="28"/>
      <w:szCs w:val="28"/>
      <w:lang w:eastAsia="sk-SK"/>
    </w:rPr>
  </w:style>
  <w:style w:type="paragraph" w:styleId="Nadpis2">
    <w:name w:val="heading 2"/>
    <w:aliases w:val="Úloha"/>
    <w:basedOn w:val="Normlny"/>
    <w:link w:val="Nadpis2Char"/>
    <w:qFormat/>
    <w:rsid w:val="00ED4708"/>
    <w:pPr>
      <w:numPr>
        <w:ilvl w:val="1"/>
        <w:numId w:val="1"/>
      </w:numPr>
      <w:spacing w:before="120"/>
      <w:jc w:val="both"/>
      <w:outlineLvl w:val="1"/>
    </w:pPr>
    <w:rPr>
      <w:lang w:eastAsia="sk-SK"/>
    </w:rPr>
  </w:style>
  <w:style w:type="paragraph" w:styleId="Nadpis3">
    <w:name w:val="heading 3"/>
    <w:aliases w:val="Podúloha"/>
    <w:basedOn w:val="Normlny"/>
    <w:link w:val="Nadpis3Char"/>
    <w:qFormat/>
    <w:rsid w:val="00ED4708"/>
    <w:pPr>
      <w:keepNext/>
      <w:numPr>
        <w:ilvl w:val="2"/>
        <w:numId w:val="1"/>
      </w:numPr>
      <w:spacing w:before="120"/>
      <w:ind w:left="2269"/>
      <w:outlineLvl w:val="2"/>
    </w:pPr>
    <w:rPr>
      <w:lang w:eastAsia="sk-SK"/>
    </w:rPr>
  </w:style>
  <w:style w:type="paragraph" w:styleId="Nadpis4">
    <w:name w:val="heading 4"/>
    <w:aliases w:val="Termín"/>
    <w:basedOn w:val="Normlny"/>
    <w:next w:val="Nadpis2"/>
    <w:link w:val="Nadpis4Char"/>
    <w:qFormat/>
    <w:rsid w:val="00ED4708"/>
    <w:pPr>
      <w:numPr>
        <w:ilvl w:val="3"/>
        <w:numId w:val="1"/>
      </w:numPr>
      <w:spacing w:before="120" w:after="120"/>
      <w:outlineLvl w:val="3"/>
    </w:pPr>
    <w:rPr>
      <w:i/>
      <w:iCs/>
      <w:lang w:eastAsia="sk-SK"/>
    </w:rPr>
  </w:style>
  <w:style w:type="paragraph" w:styleId="Nadpis5">
    <w:name w:val="heading 5"/>
    <w:basedOn w:val="Normlny"/>
    <w:next w:val="Normlny"/>
    <w:link w:val="Nadpis5Char"/>
    <w:qFormat/>
    <w:rsid w:val="00ED4708"/>
    <w:pPr>
      <w:numPr>
        <w:ilvl w:val="4"/>
        <w:numId w:val="1"/>
      </w:numPr>
      <w:spacing w:before="240" w:after="60"/>
      <w:outlineLvl w:val="4"/>
    </w:pPr>
    <w:rPr>
      <w:b/>
      <w:bCs/>
      <w:i/>
      <w:iCs/>
      <w:sz w:val="26"/>
      <w:szCs w:val="26"/>
      <w:lang w:eastAsia="sk-SK"/>
    </w:rPr>
  </w:style>
  <w:style w:type="paragraph" w:styleId="Nadpis6">
    <w:name w:val="heading 6"/>
    <w:basedOn w:val="Normlny"/>
    <w:next w:val="Normlny"/>
    <w:link w:val="Nadpis6Char"/>
    <w:qFormat/>
    <w:rsid w:val="00ED4708"/>
    <w:pPr>
      <w:numPr>
        <w:ilvl w:val="5"/>
        <w:numId w:val="1"/>
      </w:numPr>
      <w:spacing w:before="240" w:after="60"/>
      <w:outlineLvl w:val="5"/>
    </w:pPr>
    <w:rPr>
      <w:b/>
      <w:bCs/>
      <w:sz w:val="22"/>
      <w:szCs w:val="22"/>
      <w:lang w:eastAsia="sk-SK"/>
    </w:rPr>
  </w:style>
  <w:style w:type="paragraph" w:styleId="Nadpis7">
    <w:name w:val="heading 7"/>
    <w:basedOn w:val="Normlny"/>
    <w:next w:val="Normlny"/>
    <w:link w:val="Nadpis7Char"/>
    <w:qFormat/>
    <w:rsid w:val="00ED4708"/>
    <w:pPr>
      <w:numPr>
        <w:ilvl w:val="6"/>
        <w:numId w:val="1"/>
      </w:numPr>
      <w:spacing w:before="240" w:after="60"/>
      <w:outlineLvl w:val="6"/>
    </w:pPr>
    <w:rPr>
      <w:lang w:eastAsia="sk-SK"/>
    </w:rPr>
  </w:style>
  <w:style w:type="paragraph" w:styleId="Nadpis8">
    <w:name w:val="heading 8"/>
    <w:basedOn w:val="Normlny"/>
    <w:next w:val="Normlny"/>
    <w:link w:val="Nadpis8Char"/>
    <w:qFormat/>
    <w:rsid w:val="00ED4708"/>
    <w:pPr>
      <w:numPr>
        <w:ilvl w:val="7"/>
        <w:numId w:val="1"/>
      </w:numPr>
      <w:spacing w:before="240" w:after="60"/>
      <w:outlineLvl w:val="7"/>
    </w:pPr>
    <w:rPr>
      <w:i/>
      <w:iCs/>
      <w:lang w:eastAsia="sk-SK"/>
    </w:rPr>
  </w:style>
  <w:style w:type="paragraph" w:styleId="Nadpis9">
    <w:name w:val="heading 9"/>
    <w:basedOn w:val="Normlny"/>
    <w:next w:val="Normlny"/>
    <w:link w:val="Nadpis9Char"/>
    <w:qFormat/>
    <w:rsid w:val="00ED4708"/>
    <w:pPr>
      <w:numPr>
        <w:ilvl w:val="8"/>
        <w:numId w:val="1"/>
      </w:numPr>
      <w:spacing w:before="240" w:after="60"/>
      <w:outlineLvl w:val="8"/>
    </w:pPr>
    <w:rPr>
      <w:rFonts w:ascii="Arial" w:hAnsi="Arial" w:cs="Arial"/>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107BB8"/>
    <w:pPr>
      <w:jc w:val="center"/>
    </w:pPr>
    <w:rPr>
      <w:rFonts w:ascii="Arial Black" w:hAnsi="Arial Black" w:cs="Arial Black"/>
      <w:b/>
      <w:bCs/>
    </w:rPr>
  </w:style>
  <w:style w:type="character" w:customStyle="1" w:styleId="NzovChar">
    <w:name w:val="Názov Char"/>
    <w:basedOn w:val="Predvolenpsmoodseku"/>
    <w:link w:val="Nzov"/>
    <w:uiPriority w:val="99"/>
    <w:locked/>
    <w:rsid w:val="00107BB8"/>
    <w:rPr>
      <w:rFonts w:ascii="Arial Black" w:hAnsi="Arial Black" w:cs="Arial Black"/>
      <w:b/>
      <w:bCs/>
      <w:sz w:val="24"/>
      <w:szCs w:val="24"/>
      <w:lang w:val="x-none" w:eastAsia="cs-CZ"/>
    </w:rPr>
  </w:style>
  <w:style w:type="paragraph" w:customStyle="1" w:styleId="CM4">
    <w:name w:val="CM4"/>
    <w:basedOn w:val="Normlny"/>
    <w:next w:val="Normlny"/>
    <w:uiPriority w:val="99"/>
    <w:rsid w:val="00107BB8"/>
    <w:pPr>
      <w:autoSpaceDE w:val="0"/>
      <w:autoSpaceDN w:val="0"/>
      <w:adjustRightInd w:val="0"/>
    </w:pPr>
    <w:rPr>
      <w:rFonts w:ascii="EUAlbertina" w:hAnsi="EUAlbertina"/>
      <w:lang w:eastAsia="sk-SK"/>
    </w:rPr>
  </w:style>
  <w:style w:type="paragraph" w:styleId="Textbubliny">
    <w:name w:val="Balloon Text"/>
    <w:basedOn w:val="Normlny"/>
    <w:link w:val="TextbublinyChar"/>
    <w:uiPriority w:val="99"/>
    <w:semiHidden/>
    <w:unhideWhenUsed/>
    <w:rsid w:val="00AF4FC7"/>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F4FC7"/>
    <w:rPr>
      <w:rFonts w:ascii="Tahoma" w:hAnsi="Tahoma" w:cs="Tahoma"/>
      <w:sz w:val="16"/>
      <w:szCs w:val="16"/>
      <w:lang w:val="x-none" w:eastAsia="cs-CZ"/>
    </w:rPr>
  </w:style>
  <w:style w:type="paragraph" w:styleId="Hlavika">
    <w:name w:val="header"/>
    <w:basedOn w:val="Normlny"/>
    <w:link w:val="HlavikaChar"/>
    <w:uiPriority w:val="99"/>
    <w:unhideWhenUsed/>
    <w:rsid w:val="00F33B15"/>
    <w:pPr>
      <w:tabs>
        <w:tab w:val="center" w:pos="4536"/>
        <w:tab w:val="right" w:pos="9072"/>
      </w:tabs>
    </w:pPr>
  </w:style>
  <w:style w:type="character" w:customStyle="1" w:styleId="HlavikaChar">
    <w:name w:val="Hlavička Char"/>
    <w:basedOn w:val="Predvolenpsmoodseku"/>
    <w:link w:val="Hlavika"/>
    <w:uiPriority w:val="99"/>
    <w:locked/>
    <w:rsid w:val="00F33B15"/>
    <w:rPr>
      <w:rFonts w:ascii="Times New Roman" w:hAnsi="Times New Roman" w:cs="Times New Roman"/>
      <w:sz w:val="24"/>
      <w:szCs w:val="24"/>
      <w:lang w:val="x-none" w:eastAsia="cs-CZ"/>
    </w:rPr>
  </w:style>
  <w:style w:type="paragraph" w:styleId="Pta">
    <w:name w:val="footer"/>
    <w:basedOn w:val="Normlny"/>
    <w:link w:val="PtaChar"/>
    <w:uiPriority w:val="99"/>
    <w:unhideWhenUsed/>
    <w:rsid w:val="00F33B15"/>
    <w:pPr>
      <w:tabs>
        <w:tab w:val="center" w:pos="4536"/>
        <w:tab w:val="right" w:pos="9072"/>
      </w:tabs>
    </w:pPr>
  </w:style>
  <w:style w:type="character" w:customStyle="1" w:styleId="PtaChar">
    <w:name w:val="Päta Char"/>
    <w:basedOn w:val="Predvolenpsmoodseku"/>
    <w:link w:val="Pta"/>
    <w:uiPriority w:val="99"/>
    <w:locked/>
    <w:rsid w:val="00F33B15"/>
    <w:rPr>
      <w:rFonts w:ascii="Times New Roman" w:hAnsi="Times New Roman" w:cs="Times New Roman"/>
      <w:sz w:val="24"/>
      <w:szCs w:val="24"/>
      <w:lang w:val="x-none" w:eastAsia="cs-CZ"/>
    </w:rPr>
  </w:style>
  <w:style w:type="paragraph" w:styleId="Normlnywebov">
    <w:name w:val="Normal (Web)"/>
    <w:basedOn w:val="Normlny"/>
    <w:uiPriority w:val="99"/>
    <w:unhideWhenUsed/>
    <w:rsid w:val="007447D3"/>
    <w:pPr>
      <w:spacing w:before="100" w:beforeAutospacing="1" w:after="100" w:afterAutospacing="1"/>
    </w:pPr>
    <w:rPr>
      <w:lang w:eastAsia="sk-SK"/>
    </w:rPr>
  </w:style>
  <w:style w:type="paragraph" w:customStyle="1" w:styleId="Default">
    <w:name w:val="Default"/>
    <w:rsid w:val="007D47A0"/>
    <w:pPr>
      <w:autoSpaceDE w:val="0"/>
      <w:autoSpaceDN w:val="0"/>
      <w:adjustRightInd w:val="0"/>
      <w:spacing w:after="0" w:line="240" w:lineRule="auto"/>
    </w:pPr>
    <w:rPr>
      <w:rFonts w:ascii="EUAlbertina" w:hAnsi="EUAlbertina" w:cs="EUAlbertina"/>
      <w:color w:val="000000"/>
      <w:sz w:val="24"/>
      <w:szCs w:val="24"/>
    </w:rPr>
  </w:style>
  <w:style w:type="paragraph" w:customStyle="1" w:styleId="normal2">
    <w:name w:val="normal2"/>
    <w:basedOn w:val="Normlny"/>
    <w:rsid w:val="007631C6"/>
    <w:pPr>
      <w:spacing w:before="120" w:line="312" w:lineRule="atLeast"/>
      <w:jc w:val="both"/>
    </w:pPr>
    <w:rPr>
      <w:lang w:eastAsia="sk-SK"/>
    </w:rPr>
  </w:style>
  <w:style w:type="character" w:styleId="Siln">
    <w:name w:val="Strong"/>
    <w:basedOn w:val="Predvolenpsmoodseku"/>
    <w:uiPriority w:val="22"/>
    <w:qFormat/>
    <w:rsid w:val="0093495F"/>
    <w:rPr>
      <w:rFonts w:ascii="Times New Roman" w:hAnsi="Times New Roman" w:cs="Times New Roman"/>
      <w:b/>
      <w:bCs/>
    </w:rPr>
  </w:style>
  <w:style w:type="paragraph" w:customStyle="1" w:styleId="para">
    <w:name w:val="para"/>
    <w:basedOn w:val="Normlny"/>
    <w:rsid w:val="00034CAE"/>
    <w:pPr>
      <w:spacing w:before="144" w:after="144"/>
    </w:pPr>
    <w:rPr>
      <w:rFonts w:eastAsiaTheme="minorEastAsia"/>
      <w:lang w:eastAsia="sk-SK"/>
    </w:rPr>
  </w:style>
  <w:style w:type="character" w:customStyle="1" w:styleId="Nadpis1Char">
    <w:name w:val="Nadpis 1 Char"/>
    <w:aliases w:val="Čo robí (časť) Char"/>
    <w:basedOn w:val="Predvolenpsmoodseku"/>
    <w:link w:val="Nadpis1"/>
    <w:rsid w:val="00ED4708"/>
    <w:rPr>
      <w:rFonts w:ascii="Times New Roman" w:hAnsi="Times New Roman" w:cs="Times New Roman"/>
      <w:b/>
      <w:bCs/>
      <w:kern w:val="32"/>
      <w:sz w:val="28"/>
      <w:szCs w:val="28"/>
      <w:lang w:eastAsia="sk-SK"/>
    </w:rPr>
  </w:style>
  <w:style w:type="character" w:customStyle="1" w:styleId="Nadpis2Char">
    <w:name w:val="Nadpis 2 Char"/>
    <w:aliases w:val="Úloha Char"/>
    <w:basedOn w:val="Predvolenpsmoodseku"/>
    <w:link w:val="Nadpis2"/>
    <w:rsid w:val="00ED4708"/>
    <w:rPr>
      <w:rFonts w:ascii="Times New Roman" w:hAnsi="Times New Roman" w:cs="Times New Roman"/>
      <w:sz w:val="24"/>
      <w:szCs w:val="24"/>
      <w:lang w:eastAsia="sk-SK"/>
    </w:rPr>
  </w:style>
  <w:style w:type="character" w:customStyle="1" w:styleId="Nadpis3Char">
    <w:name w:val="Nadpis 3 Char"/>
    <w:aliases w:val="Podúloha Char"/>
    <w:basedOn w:val="Predvolenpsmoodseku"/>
    <w:link w:val="Nadpis3"/>
    <w:rsid w:val="00ED4708"/>
    <w:rPr>
      <w:rFonts w:ascii="Times New Roman" w:hAnsi="Times New Roman" w:cs="Times New Roman"/>
      <w:sz w:val="24"/>
      <w:szCs w:val="24"/>
      <w:lang w:eastAsia="sk-SK"/>
    </w:rPr>
  </w:style>
  <w:style w:type="character" w:customStyle="1" w:styleId="Nadpis4Char">
    <w:name w:val="Nadpis 4 Char"/>
    <w:aliases w:val="Termín Char"/>
    <w:basedOn w:val="Predvolenpsmoodseku"/>
    <w:link w:val="Nadpis4"/>
    <w:rsid w:val="00ED4708"/>
    <w:rPr>
      <w:rFonts w:ascii="Times New Roman" w:hAnsi="Times New Roman" w:cs="Times New Roman"/>
      <w:i/>
      <w:iCs/>
      <w:sz w:val="24"/>
      <w:szCs w:val="24"/>
      <w:lang w:eastAsia="sk-SK"/>
    </w:rPr>
  </w:style>
  <w:style w:type="character" w:customStyle="1" w:styleId="Nadpis5Char">
    <w:name w:val="Nadpis 5 Char"/>
    <w:basedOn w:val="Predvolenpsmoodseku"/>
    <w:link w:val="Nadpis5"/>
    <w:rsid w:val="00ED4708"/>
    <w:rPr>
      <w:rFonts w:ascii="Times New Roman" w:hAnsi="Times New Roman" w:cs="Times New Roman"/>
      <w:b/>
      <w:bCs/>
      <w:i/>
      <w:iCs/>
      <w:sz w:val="26"/>
      <w:szCs w:val="26"/>
      <w:lang w:eastAsia="sk-SK"/>
    </w:rPr>
  </w:style>
  <w:style w:type="character" w:customStyle="1" w:styleId="Nadpis6Char">
    <w:name w:val="Nadpis 6 Char"/>
    <w:basedOn w:val="Predvolenpsmoodseku"/>
    <w:link w:val="Nadpis6"/>
    <w:rsid w:val="00ED4708"/>
    <w:rPr>
      <w:rFonts w:ascii="Times New Roman" w:hAnsi="Times New Roman" w:cs="Times New Roman"/>
      <w:b/>
      <w:bCs/>
      <w:lang w:eastAsia="sk-SK"/>
    </w:rPr>
  </w:style>
  <w:style w:type="character" w:customStyle="1" w:styleId="Nadpis7Char">
    <w:name w:val="Nadpis 7 Char"/>
    <w:basedOn w:val="Predvolenpsmoodseku"/>
    <w:link w:val="Nadpis7"/>
    <w:rsid w:val="00ED4708"/>
    <w:rPr>
      <w:rFonts w:ascii="Times New Roman" w:hAnsi="Times New Roman" w:cs="Times New Roman"/>
      <w:sz w:val="24"/>
      <w:szCs w:val="24"/>
      <w:lang w:eastAsia="sk-SK"/>
    </w:rPr>
  </w:style>
  <w:style w:type="character" w:customStyle="1" w:styleId="Nadpis8Char">
    <w:name w:val="Nadpis 8 Char"/>
    <w:basedOn w:val="Predvolenpsmoodseku"/>
    <w:link w:val="Nadpis8"/>
    <w:rsid w:val="00ED4708"/>
    <w:rPr>
      <w:rFonts w:ascii="Times New Roman" w:hAnsi="Times New Roman" w:cs="Times New Roman"/>
      <w:i/>
      <w:iCs/>
      <w:sz w:val="24"/>
      <w:szCs w:val="24"/>
      <w:lang w:eastAsia="sk-SK"/>
    </w:rPr>
  </w:style>
  <w:style w:type="character" w:customStyle="1" w:styleId="Nadpis9Char">
    <w:name w:val="Nadpis 9 Char"/>
    <w:basedOn w:val="Predvolenpsmoodseku"/>
    <w:link w:val="Nadpis9"/>
    <w:rsid w:val="00ED4708"/>
    <w:rPr>
      <w:rFonts w:ascii="Arial" w:hAnsi="Arial" w:cs="Arial"/>
      <w:lang w:eastAsia="sk-SK"/>
    </w:rPr>
  </w:style>
  <w:style w:type="paragraph" w:styleId="Textkomentra">
    <w:name w:val="annotation text"/>
    <w:basedOn w:val="Normlny"/>
    <w:link w:val="TextkomentraChar"/>
    <w:uiPriority w:val="99"/>
    <w:unhideWhenUsed/>
    <w:rsid w:val="00ED4708"/>
    <w:pPr>
      <w:widowControl w:val="0"/>
      <w:adjustRightInd w:val="0"/>
      <w:spacing w:after="200"/>
    </w:pPr>
    <w:rPr>
      <w:rFonts w:ascii="Calibri" w:hAnsi="Calibri"/>
      <w:sz w:val="20"/>
      <w:szCs w:val="20"/>
      <w:lang w:eastAsia="sk-SK"/>
    </w:rPr>
  </w:style>
  <w:style w:type="character" w:customStyle="1" w:styleId="TextkomentraChar">
    <w:name w:val="Text komentára Char"/>
    <w:basedOn w:val="Predvolenpsmoodseku"/>
    <w:link w:val="Textkomentra"/>
    <w:uiPriority w:val="99"/>
    <w:rsid w:val="00ED4708"/>
    <w:rPr>
      <w:rFonts w:ascii="Calibri" w:hAnsi="Calibri" w:cs="Times New Roman"/>
      <w:sz w:val="20"/>
      <w:szCs w:val="20"/>
      <w:lang w:eastAsia="sk-SK"/>
    </w:rPr>
  </w:style>
  <w:style w:type="paragraph" w:styleId="Odsekzoznamu">
    <w:name w:val="List Paragraph"/>
    <w:basedOn w:val="Normlny"/>
    <w:qFormat/>
    <w:rsid w:val="00ED4708"/>
    <w:pPr>
      <w:ind w:left="720"/>
      <w:contextualSpacing/>
    </w:pPr>
    <w:rPr>
      <w:lang w:eastAsia="sk-SK"/>
    </w:rPr>
  </w:style>
  <w:style w:type="character" w:styleId="Odkaznakomentr">
    <w:name w:val="annotation reference"/>
    <w:basedOn w:val="Predvolenpsmoodseku"/>
    <w:uiPriority w:val="99"/>
    <w:unhideWhenUsed/>
    <w:rsid w:val="00404925"/>
    <w:rPr>
      <w:sz w:val="16"/>
      <w:szCs w:val="16"/>
    </w:rPr>
  </w:style>
  <w:style w:type="character" w:styleId="Zvraznenie">
    <w:name w:val="Emphasis"/>
    <w:uiPriority w:val="20"/>
    <w:qFormat/>
    <w:rsid w:val="00580CA5"/>
    <w:rPr>
      <w:i/>
      <w:iCs/>
    </w:rPr>
  </w:style>
  <w:style w:type="character" w:styleId="Zstupntext">
    <w:name w:val="Placeholder Text"/>
    <w:basedOn w:val="Predvolenpsmoodseku"/>
    <w:uiPriority w:val="99"/>
    <w:semiHidden/>
    <w:rsid w:val="00580CA5"/>
    <w:rPr>
      <w:rFonts w:ascii="Times New Roman" w:hAnsi="Times New Roman" w:cs="Times New Roman"/>
      <w:color w:val="808080"/>
    </w:rPr>
  </w:style>
  <w:style w:type="paragraph" w:styleId="Predmetkomentra">
    <w:name w:val="annotation subject"/>
    <w:basedOn w:val="Textkomentra"/>
    <w:next w:val="Textkomentra"/>
    <w:link w:val="PredmetkomentraChar"/>
    <w:uiPriority w:val="99"/>
    <w:semiHidden/>
    <w:unhideWhenUsed/>
    <w:rsid w:val="00C95229"/>
    <w:pPr>
      <w:widowControl/>
      <w:adjustRightInd/>
      <w:spacing w:after="0"/>
    </w:pPr>
    <w:rPr>
      <w:rFonts w:ascii="Times New Roman" w:hAnsi="Times New Roman"/>
      <w:b/>
      <w:bCs/>
      <w:lang w:eastAsia="cs-CZ"/>
    </w:rPr>
  </w:style>
  <w:style w:type="character" w:customStyle="1" w:styleId="PredmetkomentraChar">
    <w:name w:val="Predmet komentára Char"/>
    <w:basedOn w:val="TextkomentraChar"/>
    <w:link w:val="Predmetkomentra"/>
    <w:uiPriority w:val="99"/>
    <w:semiHidden/>
    <w:rsid w:val="00C95229"/>
    <w:rPr>
      <w:rFonts w:ascii="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33187">
      <w:marLeft w:val="0"/>
      <w:marRight w:val="0"/>
      <w:marTop w:val="0"/>
      <w:marBottom w:val="0"/>
      <w:divBdr>
        <w:top w:val="none" w:sz="0" w:space="0" w:color="auto"/>
        <w:left w:val="none" w:sz="0" w:space="0" w:color="auto"/>
        <w:bottom w:val="none" w:sz="0" w:space="0" w:color="auto"/>
        <w:right w:val="none" w:sz="0" w:space="0" w:color="auto"/>
      </w:divBdr>
    </w:div>
    <w:div w:id="965233188">
      <w:marLeft w:val="0"/>
      <w:marRight w:val="0"/>
      <w:marTop w:val="0"/>
      <w:marBottom w:val="0"/>
      <w:divBdr>
        <w:top w:val="none" w:sz="0" w:space="0" w:color="auto"/>
        <w:left w:val="none" w:sz="0" w:space="0" w:color="auto"/>
        <w:bottom w:val="none" w:sz="0" w:space="0" w:color="auto"/>
        <w:right w:val="none" w:sz="0" w:space="0" w:color="auto"/>
      </w:divBdr>
    </w:div>
    <w:div w:id="965233189">
      <w:marLeft w:val="0"/>
      <w:marRight w:val="0"/>
      <w:marTop w:val="0"/>
      <w:marBottom w:val="0"/>
      <w:divBdr>
        <w:top w:val="none" w:sz="0" w:space="0" w:color="auto"/>
        <w:left w:val="none" w:sz="0" w:space="0" w:color="auto"/>
        <w:bottom w:val="none" w:sz="0" w:space="0" w:color="auto"/>
        <w:right w:val="none" w:sz="0" w:space="0" w:color="auto"/>
      </w:divBdr>
    </w:div>
    <w:div w:id="965233190">
      <w:marLeft w:val="0"/>
      <w:marRight w:val="0"/>
      <w:marTop w:val="0"/>
      <w:marBottom w:val="0"/>
      <w:divBdr>
        <w:top w:val="none" w:sz="0" w:space="0" w:color="auto"/>
        <w:left w:val="none" w:sz="0" w:space="0" w:color="auto"/>
        <w:bottom w:val="none" w:sz="0" w:space="0" w:color="auto"/>
        <w:right w:val="none" w:sz="0" w:space="0" w:color="auto"/>
      </w:divBdr>
    </w:div>
    <w:div w:id="965233194">
      <w:marLeft w:val="0"/>
      <w:marRight w:val="0"/>
      <w:marTop w:val="0"/>
      <w:marBottom w:val="0"/>
      <w:divBdr>
        <w:top w:val="none" w:sz="0" w:space="0" w:color="auto"/>
        <w:left w:val="none" w:sz="0" w:space="0" w:color="auto"/>
        <w:bottom w:val="none" w:sz="0" w:space="0" w:color="auto"/>
        <w:right w:val="none" w:sz="0" w:space="0" w:color="auto"/>
      </w:divBdr>
      <w:divsChild>
        <w:div w:id="965233182">
          <w:marLeft w:val="0"/>
          <w:marRight w:val="0"/>
          <w:marTop w:val="0"/>
          <w:marBottom w:val="0"/>
          <w:divBdr>
            <w:top w:val="none" w:sz="0" w:space="0" w:color="auto"/>
            <w:left w:val="none" w:sz="0" w:space="0" w:color="auto"/>
            <w:bottom w:val="none" w:sz="0" w:space="0" w:color="auto"/>
            <w:right w:val="none" w:sz="0" w:space="0" w:color="auto"/>
          </w:divBdr>
          <w:divsChild>
            <w:div w:id="965233195">
              <w:marLeft w:val="0"/>
              <w:marRight w:val="0"/>
              <w:marTop w:val="0"/>
              <w:marBottom w:val="0"/>
              <w:divBdr>
                <w:top w:val="none" w:sz="0" w:space="0" w:color="auto"/>
                <w:left w:val="none" w:sz="0" w:space="0" w:color="auto"/>
                <w:bottom w:val="none" w:sz="0" w:space="0" w:color="auto"/>
                <w:right w:val="none" w:sz="0" w:space="0" w:color="auto"/>
              </w:divBdr>
              <w:divsChild>
                <w:div w:id="965233192">
                  <w:marLeft w:val="0"/>
                  <w:marRight w:val="0"/>
                  <w:marTop w:val="0"/>
                  <w:marBottom w:val="0"/>
                  <w:divBdr>
                    <w:top w:val="none" w:sz="0" w:space="0" w:color="auto"/>
                    <w:left w:val="none" w:sz="0" w:space="0" w:color="auto"/>
                    <w:bottom w:val="none" w:sz="0" w:space="0" w:color="auto"/>
                    <w:right w:val="none" w:sz="0" w:space="0" w:color="auto"/>
                  </w:divBdr>
                  <w:divsChild>
                    <w:div w:id="965233191">
                      <w:marLeft w:val="1"/>
                      <w:marRight w:val="1"/>
                      <w:marTop w:val="0"/>
                      <w:marBottom w:val="0"/>
                      <w:divBdr>
                        <w:top w:val="none" w:sz="0" w:space="0" w:color="auto"/>
                        <w:left w:val="none" w:sz="0" w:space="0" w:color="auto"/>
                        <w:bottom w:val="none" w:sz="0" w:space="0" w:color="auto"/>
                        <w:right w:val="none" w:sz="0" w:space="0" w:color="auto"/>
                      </w:divBdr>
                      <w:divsChild>
                        <w:div w:id="965233196">
                          <w:marLeft w:val="0"/>
                          <w:marRight w:val="0"/>
                          <w:marTop w:val="0"/>
                          <w:marBottom w:val="0"/>
                          <w:divBdr>
                            <w:top w:val="none" w:sz="0" w:space="0" w:color="auto"/>
                            <w:left w:val="none" w:sz="0" w:space="0" w:color="auto"/>
                            <w:bottom w:val="none" w:sz="0" w:space="0" w:color="auto"/>
                            <w:right w:val="none" w:sz="0" w:space="0" w:color="auto"/>
                          </w:divBdr>
                          <w:divsChild>
                            <w:div w:id="965233193">
                              <w:marLeft w:val="0"/>
                              <w:marRight w:val="0"/>
                              <w:marTop w:val="0"/>
                              <w:marBottom w:val="360"/>
                              <w:divBdr>
                                <w:top w:val="none" w:sz="0" w:space="0" w:color="auto"/>
                                <w:left w:val="none" w:sz="0" w:space="0" w:color="auto"/>
                                <w:bottom w:val="none" w:sz="0" w:space="0" w:color="auto"/>
                                <w:right w:val="none" w:sz="0" w:space="0" w:color="auto"/>
                              </w:divBdr>
                              <w:divsChild>
                                <w:div w:id="965233186">
                                  <w:marLeft w:val="0"/>
                                  <w:marRight w:val="0"/>
                                  <w:marTop w:val="0"/>
                                  <w:marBottom w:val="0"/>
                                  <w:divBdr>
                                    <w:top w:val="none" w:sz="0" w:space="0" w:color="auto"/>
                                    <w:left w:val="none" w:sz="0" w:space="0" w:color="auto"/>
                                    <w:bottom w:val="none" w:sz="0" w:space="0" w:color="auto"/>
                                    <w:right w:val="none" w:sz="0" w:space="0" w:color="auto"/>
                                  </w:divBdr>
                                  <w:divsChild>
                                    <w:div w:id="965233185">
                                      <w:marLeft w:val="0"/>
                                      <w:marRight w:val="0"/>
                                      <w:marTop w:val="0"/>
                                      <w:marBottom w:val="0"/>
                                      <w:divBdr>
                                        <w:top w:val="none" w:sz="0" w:space="0" w:color="auto"/>
                                        <w:left w:val="none" w:sz="0" w:space="0" w:color="auto"/>
                                        <w:bottom w:val="none" w:sz="0" w:space="0" w:color="auto"/>
                                        <w:right w:val="none" w:sz="0" w:space="0" w:color="auto"/>
                                      </w:divBdr>
                                      <w:divsChild>
                                        <w:div w:id="965233184">
                                          <w:marLeft w:val="0"/>
                                          <w:marRight w:val="0"/>
                                          <w:marTop w:val="0"/>
                                          <w:marBottom w:val="0"/>
                                          <w:divBdr>
                                            <w:top w:val="none" w:sz="0" w:space="0" w:color="auto"/>
                                            <w:left w:val="none" w:sz="0" w:space="0" w:color="auto"/>
                                            <w:bottom w:val="none" w:sz="0" w:space="0" w:color="auto"/>
                                            <w:right w:val="none" w:sz="0" w:space="0" w:color="auto"/>
                                          </w:divBdr>
                                          <w:divsChild>
                                            <w:div w:id="965233183">
                                              <w:marLeft w:val="0"/>
                                              <w:marRight w:val="0"/>
                                              <w:marTop w:val="0"/>
                                              <w:marBottom w:val="0"/>
                                              <w:divBdr>
                                                <w:top w:val="none" w:sz="0" w:space="0" w:color="auto"/>
                                                <w:left w:val="none" w:sz="0" w:space="0" w:color="auto"/>
                                                <w:bottom w:val="none" w:sz="0" w:space="0" w:color="auto"/>
                                                <w:right w:val="none" w:sz="0" w:space="0" w:color="auto"/>
                                              </w:divBdr>
                                              <w:divsChild>
                                                <w:div w:id="9652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233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FC6B-F16B-455F-9396-2EBAE1EC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687</Words>
  <Characters>4233</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SC</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Csöböková, Silvia</dc:creator>
  <cp:lastModifiedBy>Saganová, Slávka</cp:lastModifiedBy>
  <cp:revision>8</cp:revision>
  <cp:lastPrinted>2021-07-16T07:56:00Z</cp:lastPrinted>
  <dcterms:created xsi:type="dcterms:W3CDTF">2021-08-03T08:46:00Z</dcterms:created>
  <dcterms:modified xsi:type="dcterms:W3CDTF">2021-08-09T11:53:00Z</dcterms:modified>
</cp:coreProperties>
</file>