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04" w:rsidRPr="00D249F0" w:rsidRDefault="005C12E9" w:rsidP="002F6AD6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D249F0">
        <w:rPr>
          <w:rFonts w:ascii="Book Antiqua" w:hAnsi="Book Antiqua"/>
          <w:b/>
          <w:bCs/>
          <w:caps/>
          <w:spacing w:val="30"/>
          <w:sz w:val="22"/>
          <w:szCs w:val="22"/>
        </w:rPr>
        <w:t>Doložka</w:t>
      </w:r>
    </w:p>
    <w:p w:rsidR="007C2704" w:rsidRPr="00D249F0" w:rsidRDefault="005C12E9" w:rsidP="002F6AD6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D249F0">
        <w:rPr>
          <w:rFonts w:ascii="Book Antiqua" w:hAnsi="Book Antiqua"/>
          <w:b/>
          <w:bCs/>
          <w:sz w:val="22"/>
          <w:szCs w:val="22"/>
        </w:rPr>
        <w:t>vybraných vplyvov</w:t>
      </w:r>
    </w:p>
    <w:p w:rsidR="007C2704" w:rsidRPr="00D249F0" w:rsidRDefault="005C12E9" w:rsidP="002F6AD6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D249F0">
        <w:rPr>
          <w:rFonts w:ascii="Book Antiqua" w:hAnsi="Book Antiqua"/>
          <w:sz w:val="22"/>
          <w:szCs w:val="22"/>
        </w:rPr>
        <w:t> </w:t>
      </w:r>
    </w:p>
    <w:p w:rsidR="00D249F0" w:rsidRDefault="007C2704" w:rsidP="00D249F0">
      <w:pPr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249F0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="0073575B" w:rsidRPr="00D249F0">
        <w:rPr>
          <w:rFonts w:ascii="Book Antiqua" w:hAnsi="Book Antiqua"/>
          <w:sz w:val="22"/>
          <w:szCs w:val="22"/>
        </w:rPr>
        <w:t>n</w:t>
      </w:r>
      <w:r w:rsidR="00112B92" w:rsidRPr="00D249F0">
        <w:rPr>
          <w:rFonts w:ascii="Book Antiqua" w:hAnsi="Book Antiqua"/>
          <w:sz w:val="22"/>
          <w:szCs w:val="22"/>
        </w:rPr>
        <w:t xml:space="preserve">ávrh </w:t>
      </w:r>
      <w:r w:rsidR="003346A6">
        <w:rPr>
          <w:rFonts w:ascii="Book Antiqua" w:hAnsi="Book Antiqua"/>
          <w:sz w:val="22"/>
          <w:szCs w:val="22"/>
        </w:rPr>
        <w:t xml:space="preserve">zákona, </w:t>
      </w:r>
      <w:r w:rsidR="003346A6" w:rsidRPr="004857B5">
        <w:rPr>
          <w:rFonts w:ascii="Book Antiqua" w:hAnsi="Book Antiqua"/>
          <w:sz w:val="22"/>
          <w:szCs w:val="22"/>
        </w:rPr>
        <w:t xml:space="preserve">ktorým sa mení a dopĺňa zákon </w:t>
      </w:r>
      <w:r w:rsidR="003346A6">
        <w:rPr>
          <w:rFonts w:ascii="Book Antiqua" w:hAnsi="Book Antiqua" w:cs="Segoe UI"/>
          <w:sz w:val="22"/>
          <w:szCs w:val="22"/>
          <w:shd w:val="clear" w:color="auto" w:fill="FFFFFF"/>
        </w:rPr>
        <w:t xml:space="preserve">č. </w:t>
      </w:r>
      <w:hyperlink r:id="rId9" w:tooltip="Odkaz na predpis alebo ustanovenie" w:history="1">
        <w:r w:rsidR="003346A6" w:rsidRPr="004857B5">
          <w:rPr>
            <w:rStyle w:val="Hypertextovprepojenie"/>
            <w:rFonts w:ascii="Book Antiqua" w:hAnsi="Book Antiqua" w:cs="Segoe UI"/>
            <w:iCs/>
            <w:color w:val="auto"/>
            <w:sz w:val="22"/>
            <w:szCs w:val="22"/>
            <w:u w:val="none"/>
            <w:shd w:val="clear" w:color="auto" w:fill="FFFFFF"/>
          </w:rPr>
          <w:t>447/2008 Z. z.</w:t>
        </w:r>
      </w:hyperlink>
      <w:r w:rsidR="003346A6" w:rsidRPr="004857B5">
        <w:rPr>
          <w:rFonts w:ascii="Book Antiqua" w:hAnsi="Book Antiqua" w:cs="Segoe UI"/>
          <w:sz w:val="22"/>
          <w:szCs w:val="22"/>
          <w:shd w:val="clear" w:color="auto" w:fill="FFFFFF"/>
        </w:rPr>
        <w:t> o peňažných príspevkoch na kompenzáciu ťažkého zdravotného postihnutia a o zmene a doplnení niektorých zákonov</w:t>
      </w:r>
    </w:p>
    <w:p w:rsidR="000156D3" w:rsidRDefault="000156D3" w:rsidP="002F6AD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C2704" w:rsidRPr="00D249F0" w:rsidRDefault="005C12E9" w:rsidP="002F6AD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249F0">
        <w:rPr>
          <w:rFonts w:ascii="Book Antiqua" w:hAnsi="Book Antiqua"/>
          <w:b/>
          <w:bCs/>
          <w:sz w:val="22"/>
          <w:szCs w:val="22"/>
        </w:rPr>
        <w:t>Termín začatia a ukončenia PPK:</w:t>
      </w:r>
      <w:r w:rsidRPr="00D249F0">
        <w:rPr>
          <w:rFonts w:ascii="Book Antiqua" w:hAnsi="Book Antiqua"/>
          <w:sz w:val="22"/>
          <w:szCs w:val="22"/>
        </w:rPr>
        <w:t xml:space="preserve"> </w:t>
      </w:r>
      <w:r w:rsidRPr="00D249F0">
        <w:rPr>
          <w:rFonts w:ascii="Book Antiqua" w:hAnsi="Book Antiqua"/>
          <w:i/>
          <w:iCs/>
          <w:sz w:val="22"/>
          <w:szCs w:val="22"/>
        </w:rPr>
        <w:t>bezpredmetné</w:t>
      </w:r>
    </w:p>
    <w:p w:rsidR="000156D3" w:rsidRDefault="000156D3" w:rsidP="002F6AD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C2704" w:rsidRPr="00D249F0" w:rsidRDefault="005C12E9" w:rsidP="002F6AD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249F0"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8"/>
        <w:gridCol w:w="1192"/>
        <w:gridCol w:w="1181"/>
        <w:gridCol w:w="1197"/>
      </w:tblGrid>
      <w:tr w:rsidR="005A5914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RDefault="005C12E9" w:rsidP="002F6AD6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RDefault="005C12E9" w:rsidP="002F6AD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RDefault="005C12E9" w:rsidP="002F6AD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RDefault="005C12E9" w:rsidP="002F6AD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 Negatívne </w:t>
            </w:r>
          </w:p>
        </w:tc>
      </w:tr>
      <w:tr w:rsidR="005A5914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RDefault="005C12E9" w:rsidP="002F6AD6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RDefault="007C2704" w:rsidP="002F6AD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RDefault="007C2704" w:rsidP="002F6AD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RDefault="003346A6" w:rsidP="002F6AD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</w:tr>
      <w:tr w:rsidR="005A5914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RDefault="005C12E9" w:rsidP="002F6AD6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RDefault="007C2704" w:rsidP="002F6AD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RDefault="00815EDB" w:rsidP="002F6AD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RDefault="007C2704" w:rsidP="002F6AD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A5914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RDefault="005C12E9" w:rsidP="002F6AD6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RDefault="007C2704" w:rsidP="002F6AD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RDefault="005C12E9" w:rsidP="002F6AD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RDefault="005C12E9" w:rsidP="002F6AD6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5A5914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RDefault="005C12E9" w:rsidP="002F6AD6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RDefault="003346A6" w:rsidP="002F6AD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RDefault="007C2704" w:rsidP="002F6AD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RDefault="005C12E9" w:rsidP="002F6AD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5A5914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RDefault="005C12E9" w:rsidP="002F6AD6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RDefault="005C12E9" w:rsidP="002F6AD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 </w:t>
            </w:r>
            <w:r w:rsidR="003346A6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RDefault="007C2704" w:rsidP="002F6AD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RDefault="005C12E9" w:rsidP="002F6AD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5A5914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RDefault="005C12E9" w:rsidP="002F6AD6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RDefault="003346A6" w:rsidP="002F6AD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RDefault="007C2704" w:rsidP="002F6AD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RDefault="005C12E9" w:rsidP="002F6AD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5A5914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RDefault="005C12E9" w:rsidP="002F6AD6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RDefault="005C12E9" w:rsidP="002F6AD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RDefault="005C12E9" w:rsidP="002F6AD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RDefault="005C12E9" w:rsidP="002F6AD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5A5914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RDefault="005C12E9" w:rsidP="002F6AD6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RDefault="005C12E9" w:rsidP="002F6AD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RDefault="00112B92" w:rsidP="002F6AD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RDefault="005C12E9" w:rsidP="002F6AD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</w:tbl>
    <w:p w:rsidR="000156D3" w:rsidRDefault="000156D3" w:rsidP="00D249F0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b/>
          <w:bCs/>
          <w:sz w:val="22"/>
          <w:szCs w:val="22"/>
        </w:rPr>
      </w:pPr>
    </w:p>
    <w:p w:rsidR="007C2704" w:rsidRPr="00D249F0" w:rsidRDefault="005C12E9" w:rsidP="00D249F0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D249F0">
        <w:rPr>
          <w:rFonts w:ascii="Book Antiqua" w:hAnsi="Book Antiqua"/>
          <w:b/>
          <w:bCs/>
          <w:sz w:val="22"/>
          <w:szCs w:val="22"/>
        </w:rPr>
        <w:t>A.3. Poznámky</w:t>
      </w:r>
    </w:p>
    <w:p w:rsidR="00144FA7" w:rsidRDefault="00D249F0" w:rsidP="002F6AD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D249F0">
        <w:rPr>
          <w:rFonts w:ascii="Book Antiqua" w:hAnsi="Book Antiqua"/>
          <w:i/>
          <w:sz w:val="22"/>
          <w:szCs w:val="22"/>
        </w:rPr>
        <w:t xml:space="preserve">Návrh zákona </w:t>
      </w:r>
      <w:r w:rsidR="003346A6">
        <w:rPr>
          <w:rFonts w:ascii="Book Antiqua" w:hAnsi="Book Antiqua"/>
          <w:i/>
          <w:sz w:val="22"/>
          <w:szCs w:val="22"/>
        </w:rPr>
        <w:t xml:space="preserve">má negatívny dopad na </w:t>
      </w:r>
      <w:r w:rsidRPr="00D249F0">
        <w:rPr>
          <w:rFonts w:ascii="Book Antiqua" w:hAnsi="Book Antiqua"/>
          <w:i/>
          <w:sz w:val="22"/>
          <w:szCs w:val="22"/>
        </w:rPr>
        <w:t xml:space="preserve">rozpočet verejnej správy. </w:t>
      </w:r>
      <w:r w:rsidR="003346A6">
        <w:rPr>
          <w:rFonts w:ascii="Book Antiqua" w:hAnsi="Book Antiqua"/>
          <w:i/>
          <w:sz w:val="22"/>
          <w:szCs w:val="22"/>
        </w:rPr>
        <w:t>Tento dopad nemožno presne vyčísliť, pretože nemožno presne uviesť, akého počtu fyzických osôb s ťažkým zdravotným postihnutím by sa mal týkať a tiež akých príspevkov a v akej výške, ktoré možno týmto osobám poskytnúť, by sa mal týkať. Negatívny dopad by však mal byť na základe odhadov Ústredia práce, sociálnych vecí a rodiny SR malý, keďže sa návrh zákona týka len obmedzeného počtu fyzických osôb s ťažkým zdravotným postihnutím. Prípadné negatívne dopady návrhu zákona na rozpočet verejnej správy v aktuálnom roku, ako aj v ďalších dvoch nasledujúcich rozpočtových rokov by mali byť hradené z rozpočtovej kapitoly Ministerstva práce, sociálnych vecí a rodiny SR.</w:t>
      </w:r>
    </w:p>
    <w:p w:rsidR="003346A6" w:rsidRPr="00D249F0" w:rsidRDefault="005C12E9" w:rsidP="002F6AD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Na druhej strane návrh zákona bude mať pozitívny sociálny vplyv na tie fyzické osoby s ťažkým zdravotným postihnutím, ktorých sa týka, čo zároveň napomôže </w:t>
      </w:r>
      <w:r w:rsidR="000156D3">
        <w:rPr>
          <w:rFonts w:ascii="Book Antiqua" w:hAnsi="Book Antiqua"/>
          <w:i/>
          <w:sz w:val="22"/>
          <w:szCs w:val="22"/>
        </w:rPr>
        <w:t xml:space="preserve">zníženiu ich sociálnej exklúzie a zvýšeniu rovnosti príležitostí medzi </w:t>
      </w:r>
      <w:r w:rsidR="00B70748">
        <w:rPr>
          <w:rFonts w:ascii="Book Antiqua" w:hAnsi="Book Antiqua"/>
          <w:i/>
          <w:sz w:val="22"/>
          <w:szCs w:val="22"/>
        </w:rPr>
        <w:t xml:space="preserve">nimi a ďalšími osobami, najmä </w:t>
      </w:r>
      <w:r w:rsidR="000156D3">
        <w:rPr>
          <w:rFonts w:ascii="Book Antiqua" w:hAnsi="Book Antiqua"/>
          <w:i/>
          <w:sz w:val="22"/>
          <w:szCs w:val="22"/>
        </w:rPr>
        <w:t>inými osobami s ťažkým zdravotným postihnutím.</w:t>
      </w:r>
    </w:p>
    <w:p w:rsidR="000156D3" w:rsidRDefault="000156D3" w:rsidP="002F6AD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017F98" w:rsidRPr="00D249F0" w:rsidRDefault="007C2704" w:rsidP="002F6AD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249F0">
        <w:rPr>
          <w:rFonts w:ascii="Book Antiqua" w:hAnsi="Book Antiqua"/>
          <w:b/>
          <w:bCs/>
          <w:sz w:val="22"/>
          <w:szCs w:val="22"/>
        </w:rPr>
        <w:lastRenderedPageBreak/>
        <w:t>A.4. Alternatívne riešenia</w:t>
      </w:r>
    </w:p>
    <w:p w:rsidR="00423C63" w:rsidRPr="00D249F0" w:rsidRDefault="007C2704" w:rsidP="002F6AD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D249F0">
        <w:rPr>
          <w:rFonts w:ascii="Book Antiqua" w:hAnsi="Book Antiqua"/>
          <w:i/>
          <w:iCs/>
          <w:sz w:val="22"/>
          <w:szCs w:val="22"/>
        </w:rPr>
        <w:t>bezpredmetné</w:t>
      </w:r>
    </w:p>
    <w:p w:rsidR="000156D3" w:rsidRDefault="000156D3" w:rsidP="002F6AD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C2704" w:rsidRPr="00D249F0" w:rsidRDefault="005C12E9" w:rsidP="002F6AD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249F0">
        <w:rPr>
          <w:rFonts w:ascii="Book Antiqua" w:hAnsi="Book Antiqua"/>
          <w:b/>
          <w:bCs/>
          <w:sz w:val="22"/>
          <w:szCs w:val="22"/>
        </w:rPr>
        <w:t>A.5. Stanovisko gestorov</w:t>
      </w:r>
    </w:p>
    <w:p w:rsidR="001B1849" w:rsidRPr="00D249F0" w:rsidRDefault="007C2704" w:rsidP="002F6AD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249F0">
        <w:rPr>
          <w:rFonts w:ascii="Book Antiqua" w:hAnsi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R="001B1849" w:rsidRPr="00D249F0" w:rsidSect="00421A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86" w:rsidRDefault="00C23086">
      <w:r>
        <w:separator/>
      </w:r>
    </w:p>
  </w:endnote>
  <w:endnote w:type="continuationSeparator" w:id="0">
    <w:p w:rsidR="00C23086" w:rsidRDefault="00C2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20" w:rsidRDefault="005C12E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294B65">
      <w:rPr>
        <w:noProof/>
      </w:rPr>
      <w:t>2</w:t>
    </w:r>
    <w:r>
      <w:fldChar w:fldCharType="end"/>
    </w:r>
  </w:p>
  <w:p w:rsidR="00AA4420" w:rsidRDefault="00AA44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86" w:rsidRDefault="00C23086">
      <w:r>
        <w:separator/>
      </w:r>
    </w:p>
  </w:footnote>
  <w:footnote w:type="continuationSeparator" w:id="0">
    <w:p w:rsidR="00C23086" w:rsidRDefault="00C23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2EB"/>
    <w:multiLevelType w:val="hybridMultilevel"/>
    <w:tmpl w:val="752CB820"/>
    <w:lvl w:ilvl="0" w:tplc="3A52CB60">
      <w:start w:val="1"/>
      <w:numFmt w:val="lowerLetter"/>
      <w:lvlText w:val="%1)"/>
      <w:lvlJc w:val="left"/>
      <w:pPr>
        <w:ind w:left="720" w:hanging="360"/>
      </w:pPr>
    </w:lvl>
    <w:lvl w:ilvl="1" w:tplc="9BFA3BF2" w:tentative="1">
      <w:start w:val="1"/>
      <w:numFmt w:val="lowerLetter"/>
      <w:lvlText w:val="%2."/>
      <w:lvlJc w:val="left"/>
      <w:pPr>
        <w:ind w:left="1440" w:hanging="360"/>
      </w:pPr>
    </w:lvl>
    <w:lvl w:ilvl="2" w:tplc="2AF0B9F2" w:tentative="1">
      <w:start w:val="1"/>
      <w:numFmt w:val="lowerRoman"/>
      <w:lvlText w:val="%3."/>
      <w:lvlJc w:val="right"/>
      <w:pPr>
        <w:ind w:left="2160" w:hanging="180"/>
      </w:pPr>
    </w:lvl>
    <w:lvl w:ilvl="3" w:tplc="20EEABD4" w:tentative="1">
      <w:start w:val="1"/>
      <w:numFmt w:val="decimal"/>
      <w:lvlText w:val="%4."/>
      <w:lvlJc w:val="left"/>
      <w:pPr>
        <w:ind w:left="2880" w:hanging="360"/>
      </w:pPr>
    </w:lvl>
    <w:lvl w:ilvl="4" w:tplc="727A3062" w:tentative="1">
      <w:start w:val="1"/>
      <w:numFmt w:val="lowerLetter"/>
      <w:lvlText w:val="%5."/>
      <w:lvlJc w:val="left"/>
      <w:pPr>
        <w:ind w:left="3600" w:hanging="360"/>
      </w:pPr>
    </w:lvl>
    <w:lvl w:ilvl="5" w:tplc="A16A0062" w:tentative="1">
      <w:start w:val="1"/>
      <w:numFmt w:val="lowerRoman"/>
      <w:lvlText w:val="%6."/>
      <w:lvlJc w:val="right"/>
      <w:pPr>
        <w:ind w:left="4320" w:hanging="180"/>
      </w:pPr>
    </w:lvl>
    <w:lvl w:ilvl="6" w:tplc="FFCE15BC" w:tentative="1">
      <w:start w:val="1"/>
      <w:numFmt w:val="decimal"/>
      <w:lvlText w:val="%7."/>
      <w:lvlJc w:val="left"/>
      <w:pPr>
        <w:ind w:left="5040" w:hanging="360"/>
      </w:pPr>
    </w:lvl>
    <w:lvl w:ilvl="7" w:tplc="261C6D00" w:tentative="1">
      <w:start w:val="1"/>
      <w:numFmt w:val="lowerLetter"/>
      <w:lvlText w:val="%8."/>
      <w:lvlJc w:val="left"/>
      <w:pPr>
        <w:ind w:left="5760" w:hanging="360"/>
      </w:pPr>
    </w:lvl>
    <w:lvl w:ilvl="8" w:tplc="1E761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DC2"/>
    <w:multiLevelType w:val="hybridMultilevel"/>
    <w:tmpl w:val="D30C2CA2"/>
    <w:lvl w:ilvl="0" w:tplc="E648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AB81F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1203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725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2E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5EDB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488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0CEB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3CA1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03351"/>
    <w:multiLevelType w:val="hybridMultilevel"/>
    <w:tmpl w:val="B54252C4"/>
    <w:lvl w:ilvl="0" w:tplc="FD60E84E">
      <w:start w:val="1"/>
      <w:numFmt w:val="bullet"/>
      <w:lvlText w:val=""/>
      <w:lvlJc w:val="right"/>
      <w:pPr>
        <w:ind w:left="2274" w:hanging="360"/>
      </w:pPr>
      <w:rPr>
        <w:rFonts w:ascii="Wingdings" w:hAnsi="Wingdings" w:hint="default"/>
      </w:rPr>
    </w:lvl>
    <w:lvl w:ilvl="1" w:tplc="7EB8EC92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2D988FDE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B07E7592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C590D948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32D2FE8E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2C04074C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6DD28362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A4E8DE30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3">
    <w:nsid w:val="24D113D1"/>
    <w:multiLevelType w:val="hybridMultilevel"/>
    <w:tmpl w:val="45D8BA8C"/>
    <w:lvl w:ilvl="0" w:tplc="9EA83A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24BB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1CEC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021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61D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8AA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F87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38FA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2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37984"/>
    <w:multiLevelType w:val="hybridMultilevel"/>
    <w:tmpl w:val="B5086054"/>
    <w:lvl w:ilvl="0" w:tplc="45C4E8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F9CEAAC" w:tentative="1">
      <w:start w:val="1"/>
      <w:numFmt w:val="lowerLetter"/>
      <w:lvlText w:val="%2."/>
      <w:lvlJc w:val="left"/>
      <w:pPr>
        <w:ind w:left="1440" w:hanging="360"/>
      </w:pPr>
    </w:lvl>
    <w:lvl w:ilvl="2" w:tplc="48DEF834" w:tentative="1">
      <w:start w:val="1"/>
      <w:numFmt w:val="lowerRoman"/>
      <w:lvlText w:val="%3."/>
      <w:lvlJc w:val="right"/>
      <w:pPr>
        <w:ind w:left="2160" w:hanging="180"/>
      </w:pPr>
    </w:lvl>
    <w:lvl w:ilvl="3" w:tplc="69BE1610" w:tentative="1">
      <w:start w:val="1"/>
      <w:numFmt w:val="decimal"/>
      <w:lvlText w:val="%4."/>
      <w:lvlJc w:val="left"/>
      <w:pPr>
        <w:ind w:left="2880" w:hanging="360"/>
      </w:pPr>
    </w:lvl>
    <w:lvl w:ilvl="4" w:tplc="DC762E34" w:tentative="1">
      <w:start w:val="1"/>
      <w:numFmt w:val="lowerLetter"/>
      <w:lvlText w:val="%5."/>
      <w:lvlJc w:val="left"/>
      <w:pPr>
        <w:ind w:left="3600" w:hanging="360"/>
      </w:pPr>
    </w:lvl>
    <w:lvl w:ilvl="5" w:tplc="E5F6CCE4" w:tentative="1">
      <w:start w:val="1"/>
      <w:numFmt w:val="lowerRoman"/>
      <w:lvlText w:val="%6."/>
      <w:lvlJc w:val="right"/>
      <w:pPr>
        <w:ind w:left="4320" w:hanging="180"/>
      </w:pPr>
    </w:lvl>
    <w:lvl w:ilvl="6" w:tplc="F870A6F2" w:tentative="1">
      <w:start w:val="1"/>
      <w:numFmt w:val="decimal"/>
      <w:lvlText w:val="%7."/>
      <w:lvlJc w:val="left"/>
      <w:pPr>
        <w:ind w:left="5040" w:hanging="360"/>
      </w:pPr>
    </w:lvl>
    <w:lvl w:ilvl="7" w:tplc="4386E664" w:tentative="1">
      <w:start w:val="1"/>
      <w:numFmt w:val="lowerLetter"/>
      <w:lvlText w:val="%8."/>
      <w:lvlJc w:val="left"/>
      <w:pPr>
        <w:ind w:left="5760" w:hanging="360"/>
      </w:pPr>
    </w:lvl>
    <w:lvl w:ilvl="8" w:tplc="4B3EE0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639C9"/>
    <w:multiLevelType w:val="hybridMultilevel"/>
    <w:tmpl w:val="38F69CA4"/>
    <w:lvl w:ilvl="0" w:tplc="EDDEE948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</w:rPr>
    </w:lvl>
    <w:lvl w:ilvl="1" w:tplc="0B1EF71E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2" w:tplc="FC1A02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866C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0CC1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8826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06AA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840E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5450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4D7151"/>
    <w:multiLevelType w:val="hybridMultilevel"/>
    <w:tmpl w:val="8C1A3B50"/>
    <w:lvl w:ilvl="0" w:tplc="3042A8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345E47C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5B077C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68425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E28943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676BBB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93808B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35E5A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59C945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060C7F"/>
    <w:multiLevelType w:val="hybridMultilevel"/>
    <w:tmpl w:val="3DAEB0CE"/>
    <w:lvl w:ilvl="0" w:tplc="1A1031D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AC4EAC5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42BD8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8F8A0C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984A23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B50C9E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A2A46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CD827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DB2B3F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4505E6"/>
    <w:multiLevelType w:val="hybridMultilevel"/>
    <w:tmpl w:val="F4A87D30"/>
    <w:lvl w:ilvl="0" w:tplc="A498D0EE">
      <w:start w:val="1"/>
      <w:numFmt w:val="decimal"/>
      <w:lvlText w:val="%1."/>
      <w:lvlJc w:val="left"/>
      <w:pPr>
        <w:ind w:left="1581" w:hanging="360"/>
      </w:pPr>
    </w:lvl>
    <w:lvl w:ilvl="1" w:tplc="E32A6060" w:tentative="1">
      <w:start w:val="1"/>
      <w:numFmt w:val="lowerLetter"/>
      <w:lvlText w:val="%2."/>
      <w:lvlJc w:val="left"/>
      <w:pPr>
        <w:ind w:left="2301" w:hanging="360"/>
      </w:pPr>
    </w:lvl>
    <w:lvl w:ilvl="2" w:tplc="D104FE3C" w:tentative="1">
      <w:start w:val="1"/>
      <w:numFmt w:val="lowerRoman"/>
      <w:lvlText w:val="%3."/>
      <w:lvlJc w:val="right"/>
      <w:pPr>
        <w:ind w:left="3021" w:hanging="180"/>
      </w:pPr>
    </w:lvl>
    <w:lvl w:ilvl="3" w:tplc="0B342862" w:tentative="1">
      <w:start w:val="1"/>
      <w:numFmt w:val="decimal"/>
      <w:lvlText w:val="%4."/>
      <w:lvlJc w:val="left"/>
      <w:pPr>
        <w:ind w:left="3741" w:hanging="360"/>
      </w:pPr>
    </w:lvl>
    <w:lvl w:ilvl="4" w:tplc="A0EACBFC" w:tentative="1">
      <w:start w:val="1"/>
      <w:numFmt w:val="lowerLetter"/>
      <w:lvlText w:val="%5."/>
      <w:lvlJc w:val="left"/>
      <w:pPr>
        <w:ind w:left="4461" w:hanging="360"/>
      </w:pPr>
    </w:lvl>
    <w:lvl w:ilvl="5" w:tplc="1DDCCCD8" w:tentative="1">
      <w:start w:val="1"/>
      <w:numFmt w:val="lowerRoman"/>
      <w:lvlText w:val="%6."/>
      <w:lvlJc w:val="right"/>
      <w:pPr>
        <w:ind w:left="5181" w:hanging="180"/>
      </w:pPr>
    </w:lvl>
    <w:lvl w:ilvl="6" w:tplc="21ECE5D4" w:tentative="1">
      <w:start w:val="1"/>
      <w:numFmt w:val="decimal"/>
      <w:lvlText w:val="%7."/>
      <w:lvlJc w:val="left"/>
      <w:pPr>
        <w:ind w:left="5901" w:hanging="360"/>
      </w:pPr>
    </w:lvl>
    <w:lvl w:ilvl="7" w:tplc="A79CA044" w:tentative="1">
      <w:start w:val="1"/>
      <w:numFmt w:val="lowerLetter"/>
      <w:lvlText w:val="%8."/>
      <w:lvlJc w:val="left"/>
      <w:pPr>
        <w:ind w:left="6621" w:hanging="360"/>
      </w:pPr>
    </w:lvl>
    <w:lvl w:ilvl="8" w:tplc="C48A7CC8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9">
    <w:nsid w:val="6B2C530F"/>
    <w:multiLevelType w:val="hybridMultilevel"/>
    <w:tmpl w:val="62D4DC4E"/>
    <w:lvl w:ilvl="0" w:tplc="407096C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 w:tplc="3FDC3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8EAF60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</w:rPr>
    </w:lvl>
    <w:lvl w:ilvl="3" w:tplc="746CF4F4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4" w:tplc="DB665A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54643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B8401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0E884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E6DB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6CFB3903"/>
    <w:multiLevelType w:val="hybridMultilevel"/>
    <w:tmpl w:val="B62C5DD0"/>
    <w:lvl w:ilvl="0" w:tplc="EF3A292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A401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0C0B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28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C13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A0A6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18C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644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4823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87ACD"/>
    <w:multiLevelType w:val="hybridMultilevel"/>
    <w:tmpl w:val="AA3680E4"/>
    <w:lvl w:ilvl="0" w:tplc="E3D6333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A81A604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C882AA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D108D118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684E1A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69E91A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02AE90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E58BCBC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042A2C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EC75CA0"/>
    <w:multiLevelType w:val="hybridMultilevel"/>
    <w:tmpl w:val="7FE85E32"/>
    <w:lvl w:ilvl="0" w:tplc="E6C0E2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9AE74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D256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EBA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63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F26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009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EF2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86D4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9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49"/>
    <w:rsid w:val="00004C5A"/>
    <w:rsid w:val="00011D1F"/>
    <w:rsid w:val="00013790"/>
    <w:rsid w:val="000156D3"/>
    <w:rsid w:val="00017F98"/>
    <w:rsid w:val="00044977"/>
    <w:rsid w:val="00056955"/>
    <w:rsid w:val="00080448"/>
    <w:rsid w:val="000A3002"/>
    <w:rsid w:val="000D1A73"/>
    <w:rsid w:val="000D32A5"/>
    <w:rsid w:val="000D6E98"/>
    <w:rsid w:val="000E634B"/>
    <w:rsid w:val="000F6F50"/>
    <w:rsid w:val="00112B92"/>
    <w:rsid w:val="001312E4"/>
    <w:rsid w:val="001376DF"/>
    <w:rsid w:val="00141FB1"/>
    <w:rsid w:val="00144FA7"/>
    <w:rsid w:val="00165319"/>
    <w:rsid w:val="001729FE"/>
    <w:rsid w:val="00182996"/>
    <w:rsid w:val="0019658F"/>
    <w:rsid w:val="001A661A"/>
    <w:rsid w:val="001B1849"/>
    <w:rsid w:val="001B5100"/>
    <w:rsid w:val="001F7749"/>
    <w:rsid w:val="0020696C"/>
    <w:rsid w:val="00207834"/>
    <w:rsid w:val="00223E53"/>
    <w:rsid w:val="0023576F"/>
    <w:rsid w:val="00267B5D"/>
    <w:rsid w:val="00270D5E"/>
    <w:rsid w:val="00276370"/>
    <w:rsid w:val="00294B65"/>
    <w:rsid w:val="002A1912"/>
    <w:rsid w:val="002B7167"/>
    <w:rsid w:val="002F3CE2"/>
    <w:rsid w:val="002F6AD6"/>
    <w:rsid w:val="003009D4"/>
    <w:rsid w:val="003041B5"/>
    <w:rsid w:val="00311BBC"/>
    <w:rsid w:val="003346A6"/>
    <w:rsid w:val="003C3147"/>
    <w:rsid w:val="003D31C9"/>
    <w:rsid w:val="003E6869"/>
    <w:rsid w:val="003F32CF"/>
    <w:rsid w:val="00421A64"/>
    <w:rsid w:val="004221BC"/>
    <w:rsid w:val="00423C63"/>
    <w:rsid w:val="004264B2"/>
    <w:rsid w:val="004445D6"/>
    <w:rsid w:val="00473E18"/>
    <w:rsid w:val="00474D57"/>
    <w:rsid w:val="00484751"/>
    <w:rsid w:val="004857B5"/>
    <w:rsid w:val="004B184F"/>
    <w:rsid w:val="004D272F"/>
    <w:rsid w:val="004F07C9"/>
    <w:rsid w:val="004F096D"/>
    <w:rsid w:val="00503ABA"/>
    <w:rsid w:val="00514AB4"/>
    <w:rsid w:val="00520282"/>
    <w:rsid w:val="00533875"/>
    <w:rsid w:val="00555548"/>
    <w:rsid w:val="005571D2"/>
    <w:rsid w:val="0058021C"/>
    <w:rsid w:val="005A5914"/>
    <w:rsid w:val="005C12E9"/>
    <w:rsid w:val="005E0C62"/>
    <w:rsid w:val="005E5D3C"/>
    <w:rsid w:val="005F0314"/>
    <w:rsid w:val="00613BCD"/>
    <w:rsid w:val="00617199"/>
    <w:rsid w:val="00635DDA"/>
    <w:rsid w:val="006365E5"/>
    <w:rsid w:val="0063763F"/>
    <w:rsid w:val="00642E16"/>
    <w:rsid w:val="00657D3A"/>
    <w:rsid w:val="00666EB8"/>
    <w:rsid w:val="00691A3C"/>
    <w:rsid w:val="00696780"/>
    <w:rsid w:val="006C38FC"/>
    <w:rsid w:val="006D6300"/>
    <w:rsid w:val="006E4C8D"/>
    <w:rsid w:val="006F6169"/>
    <w:rsid w:val="00706F69"/>
    <w:rsid w:val="00711CA0"/>
    <w:rsid w:val="0073575B"/>
    <w:rsid w:val="00766307"/>
    <w:rsid w:val="007810BE"/>
    <w:rsid w:val="00784BFC"/>
    <w:rsid w:val="007A049D"/>
    <w:rsid w:val="007B22DF"/>
    <w:rsid w:val="007B30CF"/>
    <w:rsid w:val="007C2704"/>
    <w:rsid w:val="007C4857"/>
    <w:rsid w:val="007D2C69"/>
    <w:rsid w:val="007F0945"/>
    <w:rsid w:val="008143C1"/>
    <w:rsid w:val="00815EDB"/>
    <w:rsid w:val="00821662"/>
    <w:rsid w:val="008274C0"/>
    <w:rsid w:val="00832C05"/>
    <w:rsid w:val="00837BF6"/>
    <w:rsid w:val="00840385"/>
    <w:rsid w:val="0085316D"/>
    <w:rsid w:val="00893A95"/>
    <w:rsid w:val="008949D7"/>
    <w:rsid w:val="008B275A"/>
    <w:rsid w:val="008B4FFE"/>
    <w:rsid w:val="008C40E0"/>
    <w:rsid w:val="008E48BA"/>
    <w:rsid w:val="009266AC"/>
    <w:rsid w:val="00942925"/>
    <w:rsid w:val="009623BC"/>
    <w:rsid w:val="009678D9"/>
    <w:rsid w:val="00972808"/>
    <w:rsid w:val="00973BE1"/>
    <w:rsid w:val="00974559"/>
    <w:rsid w:val="00976220"/>
    <w:rsid w:val="009900C0"/>
    <w:rsid w:val="009A4954"/>
    <w:rsid w:val="009D232F"/>
    <w:rsid w:val="009D5C96"/>
    <w:rsid w:val="009E4880"/>
    <w:rsid w:val="009E61E9"/>
    <w:rsid w:val="009E7624"/>
    <w:rsid w:val="009F080A"/>
    <w:rsid w:val="009F4A5D"/>
    <w:rsid w:val="00A32E1D"/>
    <w:rsid w:val="00A36B3B"/>
    <w:rsid w:val="00A403B6"/>
    <w:rsid w:val="00A60270"/>
    <w:rsid w:val="00A726BA"/>
    <w:rsid w:val="00A7396D"/>
    <w:rsid w:val="00A73DB0"/>
    <w:rsid w:val="00A8027F"/>
    <w:rsid w:val="00A974C7"/>
    <w:rsid w:val="00AA4420"/>
    <w:rsid w:val="00AB0827"/>
    <w:rsid w:val="00AC2720"/>
    <w:rsid w:val="00AC79CE"/>
    <w:rsid w:val="00AF4DFD"/>
    <w:rsid w:val="00AF7C1A"/>
    <w:rsid w:val="00B00A04"/>
    <w:rsid w:val="00B02036"/>
    <w:rsid w:val="00B11A7B"/>
    <w:rsid w:val="00B1662B"/>
    <w:rsid w:val="00B309F2"/>
    <w:rsid w:val="00B32675"/>
    <w:rsid w:val="00B42BFE"/>
    <w:rsid w:val="00B6584B"/>
    <w:rsid w:val="00B70748"/>
    <w:rsid w:val="00B818C8"/>
    <w:rsid w:val="00B909E7"/>
    <w:rsid w:val="00B92E78"/>
    <w:rsid w:val="00BA27A0"/>
    <w:rsid w:val="00BC1F08"/>
    <w:rsid w:val="00BC24DA"/>
    <w:rsid w:val="00BD4528"/>
    <w:rsid w:val="00BE1D75"/>
    <w:rsid w:val="00C23086"/>
    <w:rsid w:val="00C35941"/>
    <w:rsid w:val="00C83691"/>
    <w:rsid w:val="00C91346"/>
    <w:rsid w:val="00C918EE"/>
    <w:rsid w:val="00C926F5"/>
    <w:rsid w:val="00C975A0"/>
    <w:rsid w:val="00CC6F34"/>
    <w:rsid w:val="00CD7232"/>
    <w:rsid w:val="00CF0869"/>
    <w:rsid w:val="00CF6FCC"/>
    <w:rsid w:val="00D1494B"/>
    <w:rsid w:val="00D249F0"/>
    <w:rsid w:val="00D33608"/>
    <w:rsid w:val="00D34483"/>
    <w:rsid w:val="00D41A81"/>
    <w:rsid w:val="00D83D94"/>
    <w:rsid w:val="00D852B1"/>
    <w:rsid w:val="00DA68ED"/>
    <w:rsid w:val="00DC3C1C"/>
    <w:rsid w:val="00DE176C"/>
    <w:rsid w:val="00DF0FA5"/>
    <w:rsid w:val="00DF1D35"/>
    <w:rsid w:val="00E0387A"/>
    <w:rsid w:val="00E06317"/>
    <w:rsid w:val="00E157DD"/>
    <w:rsid w:val="00E17C58"/>
    <w:rsid w:val="00E32BA4"/>
    <w:rsid w:val="00E502F6"/>
    <w:rsid w:val="00E76B0A"/>
    <w:rsid w:val="00E85452"/>
    <w:rsid w:val="00E96CD8"/>
    <w:rsid w:val="00E97980"/>
    <w:rsid w:val="00EA4FAC"/>
    <w:rsid w:val="00EB6227"/>
    <w:rsid w:val="00EF19E6"/>
    <w:rsid w:val="00F03989"/>
    <w:rsid w:val="00F12F0E"/>
    <w:rsid w:val="00F1414B"/>
    <w:rsid w:val="00F51036"/>
    <w:rsid w:val="00F614D2"/>
    <w:rsid w:val="00F70C3E"/>
    <w:rsid w:val="00F736B2"/>
    <w:rsid w:val="00F737EC"/>
    <w:rsid w:val="00F8338B"/>
    <w:rsid w:val="00F84932"/>
    <w:rsid w:val="00FA66AC"/>
    <w:rsid w:val="00FF3E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84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B1849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B1849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Normlnywebov">
    <w:name w:val="Normal (Web)"/>
    <w:basedOn w:val="Normlny"/>
    <w:uiPriority w:val="99"/>
    <w:unhideWhenUsed/>
    <w:rsid w:val="001B1849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810BE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7810B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7810B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A44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AA4420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A44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AA4420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D34483"/>
    <w:rPr>
      <w:color w:val="0000FF"/>
      <w:u w:val="single"/>
    </w:rPr>
  </w:style>
  <w:style w:type="character" w:customStyle="1" w:styleId="ablnaChar">
    <w:name w:val="Šablóna Char"/>
    <w:link w:val="ablna"/>
    <w:locked/>
    <w:rsid w:val="00473E18"/>
    <w:rPr>
      <w:sz w:val="24"/>
      <w:szCs w:val="24"/>
      <w:lang w:eastAsia="ar-SA"/>
    </w:rPr>
  </w:style>
  <w:style w:type="paragraph" w:customStyle="1" w:styleId="ablna">
    <w:name w:val="Šablóna"/>
    <w:basedOn w:val="Normlny"/>
    <w:link w:val="ablnaChar"/>
    <w:qFormat/>
    <w:rsid w:val="00473E18"/>
    <w:pPr>
      <w:tabs>
        <w:tab w:val="left" w:pos="2880"/>
        <w:tab w:val="left" w:pos="5040"/>
        <w:tab w:val="left" w:pos="7380"/>
      </w:tabs>
      <w:suppressAutoHyphens/>
    </w:pPr>
    <w:rPr>
      <w:rFonts w:ascii="Calibri" w:eastAsia="Calibri" w:hAnsi="Calibri"/>
      <w:lang w:val="x-none" w:eastAsia="ar-SA"/>
    </w:rPr>
  </w:style>
  <w:style w:type="character" w:customStyle="1" w:styleId="CharStyle16">
    <w:name w:val="Char Style 16"/>
    <w:link w:val="Style15"/>
    <w:locked/>
    <w:rsid w:val="001A661A"/>
    <w:rPr>
      <w:shd w:val="clear" w:color="auto" w:fill="FFFFFF"/>
    </w:rPr>
  </w:style>
  <w:style w:type="paragraph" w:customStyle="1" w:styleId="Style15">
    <w:name w:val="Style 15"/>
    <w:basedOn w:val="Normlny"/>
    <w:link w:val="CharStyle16"/>
    <w:rsid w:val="001A661A"/>
    <w:pPr>
      <w:shd w:val="clear" w:color="auto" w:fill="FFFFFF"/>
      <w:spacing w:before="600" w:after="780" w:line="274" w:lineRule="exact"/>
      <w:ind w:hanging="360"/>
      <w:jc w:val="both"/>
    </w:pPr>
    <w:rPr>
      <w:rFonts w:ascii="Calibri" w:eastAsia="Calibri" w:hAnsi="Calibri"/>
      <w:sz w:val="20"/>
      <w:szCs w:val="20"/>
      <w:lang w:val="x-none" w:eastAsia="x-none"/>
    </w:rPr>
  </w:style>
  <w:style w:type="paragraph" w:styleId="Bezriadkovania">
    <w:name w:val="No Spacing"/>
    <w:uiPriority w:val="1"/>
    <w:qFormat/>
    <w:rsid w:val="006365E5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00C0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900C0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uiPriority w:val="99"/>
    <w:semiHidden/>
    <w:unhideWhenUsed/>
    <w:rsid w:val="001312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312E4"/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1312E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12E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312E4"/>
    <w:rPr>
      <w:rFonts w:ascii="Times New Roman" w:eastAsia="Times New Roman" w:hAnsi="Times New Roman"/>
      <w:b/>
      <w:bCs/>
    </w:rPr>
  </w:style>
  <w:style w:type="paragraph" w:styleId="Odsekzoznamu">
    <w:name w:val="List Paragraph"/>
    <w:basedOn w:val="Normlny"/>
    <w:uiPriority w:val="34"/>
    <w:qFormat/>
    <w:rsid w:val="002A1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84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B1849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B1849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Normlnywebov">
    <w:name w:val="Normal (Web)"/>
    <w:basedOn w:val="Normlny"/>
    <w:uiPriority w:val="99"/>
    <w:unhideWhenUsed/>
    <w:rsid w:val="001B1849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810BE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7810B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7810B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A44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AA4420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A44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AA4420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D34483"/>
    <w:rPr>
      <w:color w:val="0000FF"/>
      <w:u w:val="single"/>
    </w:rPr>
  </w:style>
  <w:style w:type="character" w:customStyle="1" w:styleId="ablnaChar">
    <w:name w:val="Šablóna Char"/>
    <w:link w:val="ablna"/>
    <w:locked/>
    <w:rsid w:val="00473E18"/>
    <w:rPr>
      <w:sz w:val="24"/>
      <w:szCs w:val="24"/>
      <w:lang w:eastAsia="ar-SA"/>
    </w:rPr>
  </w:style>
  <w:style w:type="paragraph" w:customStyle="1" w:styleId="ablna">
    <w:name w:val="Šablóna"/>
    <w:basedOn w:val="Normlny"/>
    <w:link w:val="ablnaChar"/>
    <w:qFormat/>
    <w:rsid w:val="00473E18"/>
    <w:pPr>
      <w:tabs>
        <w:tab w:val="left" w:pos="2880"/>
        <w:tab w:val="left" w:pos="5040"/>
        <w:tab w:val="left" w:pos="7380"/>
      </w:tabs>
      <w:suppressAutoHyphens/>
    </w:pPr>
    <w:rPr>
      <w:rFonts w:ascii="Calibri" w:eastAsia="Calibri" w:hAnsi="Calibri"/>
      <w:lang w:val="x-none" w:eastAsia="ar-SA"/>
    </w:rPr>
  </w:style>
  <w:style w:type="character" w:customStyle="1" w:styleId="CharStyle16">
    <w:name w:val="Char Style 16"/>
    <w:link w:val="Style15"/>
    <w:locked/>
    <w:rsid w:val="001A661A"/>
    <w:rPr>
      <w:shd w:val="clear" w:color="auto" w:fill="FFFFFF"/>
    </w:rPr>
  </w:style>
  <w:style w:type="paragraph" w:customStyle="1" w:styleId="Style15">
    <w:name w:val="Style 15"/>
    <w:basedOn w:val="Normlny"/>
    <w:link w:val="CharStyle16"/>
    <w:rsid w:val="001A661A"/>
    <w:pPr>
      <w:shd w:val="clear" w:color="auto" w:fill="FFFFFF"/>
      <w:spacing w:before="600" w:after="780" w:line="274" w:lineRule="exact"/>
      <w:ind w:hanging="360"/>
      <w:jc w:val="both"/>
    </w:pPr>
    <w:rPr>
      <w:rFonts w:ascii="Calibri" w:eastAsia="Calibri" w:hAnsi="Calibri"/>
      <w:sz w:val="20"/>
      <w:szCs w:val="20"/>
      <w:lang w:val="x-none" w:eastAsia="x-none"/>
    </w:rPr>
  </w:style>
  <w:style w:type="paragraph" w:styleId="Bezriadkovania">
    <w:name w:val="No Spacing"/>
    <w:uiPriority w:val="1"/>
    <w:qFormat/>
    <w:rsid w:val="006365E5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00C0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900C0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uiPriority w:val="99"/>
    <w:semiHidden/>
    <w:unhideWhenUsed/>
    <w:rsid w:val="001312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312E4"/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1312E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12E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312E4"/>
    <w:rPr>
      <w:rFonts w:ascii="Times New Roman" w:eastAsia="Times New Roman" w:hAnsi="Times New Roman"/>
      <w:b/>
      <w:bCs/>
    </w:rPr>
  </w:style>
  <w:style w:type="paragraph" w:styleId="Odsekzoznamu">
    <w:name w:val="List Paragraph"/>
    <w:basedOn w:val="Normlny"/>
    <w:uiPriority w:val="34"/>
    <w:qFormat/>
    <w:rsid w:val="002A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08/447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A1FAF-EFDD-4592-8304-30FD45B7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Cebulakova Monika</cp:lastModifiedBy>
  <cp:revision>4</cp:revision>
  <dcterms:created xsi:type="dcterms:W3CDTF">2021-07-02T06:36:00Z</dcterms:created>
  <dcterms:modified xsi:type="dcterms:W3CDTF">2021-07-02T06:38:00Z</dcterms:modified>
</cp:coreProperties>
</file>