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4910" w:rsidRPr="002E32C0" w:rsidTr="003B032C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8E4910" w:rsidRPr="002E32C0" w:rsidRDefault="008E4910" w:rsidP="003B032C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8E4910" w:rsidRPr="002E32C0" w:rsidTr="003B032C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8E4910" w:rsidRPr="002E32C0" w:rsidRDefault="008E4910" w:rsidP="003B032C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8E4910" w:rsidRPr="002E32C0" w:rsidTr="003B032C">
        <w:trPr>
          <w:trHeight w:val="995"/>
        </w:trPr>
        <w:tc>
          <w:tcPr>
            <w:tcW w:w="9212" w:type="dxa"/>
          </w:tcPr>
          <w:p w:rsidR="008E4910" w:rsidRPr="00B31CCE" w:rsidRDefault="006736F3" w:rsidP="00CE1D1D">
            <w:pPr>
              <w:jc w:val="both"/>
              <w:rPr>
                <w:sz w:val="24"/>
                <w:szCs w:val="24"/>
              </w:rPr>
            </w:pPr>
            <w:r w:rsidRPr="0044349F">
              <w:rPr>
                <w:sz w:val="24"/>
                <w:szCs w:val="24"/>
              </w:rPr>
              <w:t xml:space="preserve">Analýza povinnosti návratu vozidiel, ktorú zabezpečila Európska komisia </w:t>
            </w:r>
            <w:r w:rsidR="0044349F">
              <w:rPr>
                <w:sz w:val="24"/>
                <w:szCs w:val="24"/>
              </w:rPr>
              <w:t>uvádza</w:t>
            </w:r>
            <w:r w:rsidRPr="0044349F">
              <w:rPr>
                <w:sz w:val="24"/>
                <w:szCs w:val="24"/>
              </w:rPr>
              <w:t>, že táto povinnosť môže vytvoriť ďalšie jazdy vozidiel, ktoré môžu v roku 2023 viesť až k 2,9 miliónom ton ďalších emisií CO</w:t>
            </w:r>
            <w:r w:rsidRPr="00B31CCE">
              <w:rPr>
                <w:sz w:val="24"/>
                <w:szCs w:val="24"/>
                <w:vertAlign w:val="subscript"/>
              </w:rPr>
              <w:t>2</w:t>
            </w:r>
            <w:r w:rsidRPr="0044349F">
              <w:rPr>
                <w:sz w:val="24"/>
                <w:szCs w:val="24"/>
              </w:rPr>
              <w:t xml:space="preserve"> (</w:t>
            </w:r>
            <w:r w:rsidR="0044349F" w:rsidRPr="0044349F">
              <w:rPr>
                <w:sz w:val="24"/>
                <w:szCs w:val="24"/>
              </w:rPr>
              <w:t xml:space="preserve">ide o </w:t>
            </w:r>
            <w:r w:rsidRPr="0044349F">
              <w:rPr>
                <w:sz w:val="24"/>
                <w:szCs w:val="24"/>
              </w:rPr>
              <w:t>4,6</w:t>
            </w:r>
            <w:r w:rsidR="00597248">
              <w:rPr>
                <w:sz w:val="24"/>
                <w:szCs w:val="24"/>
              </w:rPr>
              <w:t xml:space="preserve"> </w:t>
            </w:r>
            <w:r w:rsidRPr="0044349F">
              <w:rPr>
                <w:sz w:val="24"/>
                <w:szCs w:val="24"/>
              </w:rPr>
              <w:t>% zvýšenie emisií z medzinárodnej cestnej nákladnej dopravy). Vo všetkých troch skúmaných scenároch</w:t>
            </w:r>
            <w:r w:rsidR="0044349F" w:rsidRPr="0044349F">
              <w:rPr>
                <w:sz w:val="24"/>
                <w:szCs w:val="24"/>
              </w:rPr>
              <w:t xml:space="preserve"> v analýze Európskej komisie sa zvýšenie emisií CO</w:t>
            </w:r>
            <w:r w:rsidR="0044349F" w:rsidRPr="00B31CCE">
              <w:rPr>
                <w:sz w:val="24"/>
                <w:szCs w:val="24"/>
                <w:vertAlign w:val="subscript"/>
              </w:rPr>
              <w:t>2</w:t>
            </w:r>
            <w:r w:rsidRPr="0044349F">
              <w:rPr>
                <w:sz w:val="24"/>
                <w:szCs w:val="24"/>
              </w:rPr>
              <w:t xml:space="preserve"> pohybuje v rozmedzí od 0,8</w:t>
            </w:r>
            <w:r w:rsidR="00597248">
              <w:rPr>
                <w:sz w:val="24"/>
                <w:szCs w:val="24"/>
              </w:rPr>
              <w:t xml:space="preserve"> </w:t>
            </w:r>
            <w:r w:rsidRPr="0044349F">
              <w:rPr>
                <w:sz w:val="24"/>
                <w:szCs w:val="24"/>
              </w:rPr>
              <w:t>% do 4,6</w:t>
            </w:r>
            <w:r w:rsidR="00597248">
              <w:rPr>
                <w:sz w:val="24"/>
                <w:szCs w:val="24"/>
              </w:rPr>
              <w:t xml:space="preserve"> </w:t>
            </w:r>
            <w:r w:rsidRPr="0044349F">
              <w:rPr>
                <w:sz w:val="24"/>
                <w:szCs w:val="24"/>
              </w:rPr>
              <w:t>%.</w:t>
            </w:r>
            <w:r w:rsidR="00B31CCE">
              <w:rPr>
                <w:sz w:val="24"/>
                <w:szCs w:val="24"/>
              </w:rPr>
              <w:t xml:space="preserve"> N</w:t>
            </w:r>
            <w:r w:rsidR="00B31CCE" w:rsidRPr="00B31CCE">
              <w:rPr>
                <w:sz w:val="24"/>
                <w:szCs w:val="24"/>
              </w:rPr>
              <w:t xml:space="preserve">áklady na znečistenie ovzdušia v dôsledku negatívnych účinkov na zdravie a iných škôd štúdia uvádza 25,9 milióna EUR v súvislosti so zvýšením emisií </w:t>
            </w:r>
            <w:proofErr w:type="spellStart"/>
            <w:r w:rsidR="00B31CCE" w:rsidRPr="00B31CCE">
              <w:rPr>
                <w:sz w:val="24"/>
                <w:szCs w:val="24"/>
              </w:rPr>
              <w:t>NO</w:t>
            </w:r>
            <w:r w:rsidR="00B31CCE" w:rsidRPr="00B31CCE">
              <w:rPr>
                <w:sz w:val="24"/>
                <w:szCs w:val="24"/>
                <w:vertAlign w:val="subscript"/>
              </w:rPr>
              <w:t>x</w:t>
            </w:r>
            <w:proofErr w:type="spellEnd"/>
            <w:r w:rsidR="00B31CCE" w:rsidRPr="00B31CCE">
              <w:rPr>
                <w:sz w:val="24"/>
                <w:szCs w:val="24"/>
              </w:rPr>
              <w:t xml:space="preserve"> a</w:t>
            </w:r>
            <w:r w:rsidR="00B31CCE">
              <w:rPr>
                <w:sz w:val="24"/>
                <w:szCs w:val="24"/>
              </w:rPr>
              <w:t xml:space="preserve"> častíc </w:t>
            </w:r>
            <w:r w:rsidR="00B31CCE" w:rsidRPr="00B31CCE">
              <w:rPr>
                <w:sz w:val="24"/>
                <w:szCs w:val="24"/>
              </w:rPr>
              <w:t xml:space="preserve"> PM</w:t>
            </w:r>
            <w:r w:rsidR="00B31CCE" w:rsidRPr="00B31CCE">
              <w:rPr>
                <w:sz w:val="24"/>
                <w:szCs w:val="24"/>
                <w:vertAlign w:val="subscript"/>
              </w:rPr>
              <w:t xml:space="preserve">2,5 </w:t>
            </w:r>
            <w:r w:rsidR="00B31CCE" w:rsidRPr="00B31CCE">
              <w:rPr>
                <w:sz w:val="24"/>
                <w:szCs w:val="24"/>
              </w:rPr>
              <w:t>v roku 2023</w:t>
            </w:r>
            <w:r w:rsidR="00B31CCE">
              <w:rPr>
                <w:sz w:val="24"/>
                <w:szCs w:val="24"/>
              </w:rPr>
              <w:t>.</w:t>
            </w:r>
            <w:r w:rsidR="00A81403">
              <w:rPr>
                <w:sz w:val="24"/>
                <w:szCs w:val="24"/>
              </w:rPr>
              <w:t xml:space="preserve"> </w:t>
            </w:r>
          </w:p>
        </w:tc>
      </w:tr>
      <w:tr w:rsidR="008E4910" w:rsidRPr="002E32C0" w:rsidTr="003B032C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8E4910" w:rsidRPr="002E32C0" w:rsidRDefault="008E4910" w:rsidP="003B032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8E4910" w:rsidRPr="002E32C0" w:rsidTr="003B032C">
        <w:trPr>
          <w:trHeight w:val="987"/>
        </w:trPr>
        <w:tc>
          <w:tcPr>
            <w:tcW w:w="9212" w:type="dxa"/>
          </w:tcPr>
          <w:p w:rsidR="008E4910" w:rsidRPr="002E32C0" w:rsidRDefault="008E4910" w:rsidP="003B032C">
            <w:pPr>
              <w:jc w:val="both"/>
              <w:rPr>
                <w:i/>
                <w:sz w:val="24"/>
                <w:szCs w:val="24"/>
              </w:rPr>
            </w:pPr>
            <w:r w:rsidRPr="0044349F">
              <w:rPr>
                <w:sz w:val="24"/>
                <w:szCs w:val="24"/>
              </w:rPr>
              <w:t>Nie</w:t>
            </w:r>
          </w:p>
        </w:tc>
      </w:tr>
      <w:tr w:rsidR="008E4910" w:rsidRPr="002E32C0" w:rsidTr="003B032C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8E4910" w:rsidRPr="002E32C0" w:rsidRDefault="008E4910" w:rsidP="003B032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8E4910" w:rsidRPr="002E32C0" w:rsidTr="003B032C">
        <w:trPr>
          <w:trHeight w:val="969"/>
        </w:trPr>
        <w:tc>
          <w:tcPr>
            <w:tcW w:w="9212" w:type="dxa"/>
          </w:tcPr>
          <w:p w:rsidR="008E4910" w:rsidRPr="0044349F" w:rsidRDefault="006736F3" w:rsidP="003B032C">
            <w:pPr>
              <w:jc w:val="both"/>
              <w:rPr>
                <w:sz w:val="24"/>
                <w:szCs w:val="24"/>
              </w:rPr>
            </w:pPr>
            <w:r w:rsidRPr="0044349F">
              <w:rPr>
                <w:sz w:val="24"/>
                <w:szCs w:val="24"/>
              </w:rPr>
              <w:t>Áno</w:t>
            </w:r>
            <w:r w:rsidR="00597248">
              <w:rPr>
                <w:sz w:val="24"/>
                <w:szCs w:val="24"/>
              </w:rPr>
              <w:t>,</w:t>
            </w:r>
            <w:r w:rsidRPr="0044349F">
              <w:rPr>
                <w:sz w:val="24"/>
                <w:szCs w:val="24"/>
              </w:rPr>
              <w:t xml:space="preserve"> a to z dôvodu, že </w:t>
            </w:r>
            <w:r w:rsidR="00597248">
              <w:rPr>
                <w:sz w:val="24"/>
                <w:szCs w:val="24"/>
              </w:rPr>
              <w:t xml:space="preserve">ide </w:t>
            </w:r>
            <w:r w:rsidRPr="0044349F">
              <w:rPr>
                <w:sz w:val="24"/>
                <w:szCs w:val="24"/>
              </w:rPr>
              <w:t>o nariadenie prijaté na úrovni Európskej únie.</w:t>
            </w:r>
            <w:bookmarkStart w:id="0" w:name="_GoBack"/>
            <w:bookmarkEnd w:id="0"/>
          </w:p>
          <w:p w:rsidR="006736F3" w:rsidRPr="002E32C0" w:rsidRDefault="006736F3" w:rsidP="003B032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910" w:rsidRPr="002E32C0" w:rsidTr="003B032C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8E4910" w:rsidRPr="002E32C0" w:rsidRDefault="008E4910" w:rsidP="003B032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8E4910" w:rsidRPr="002E32C0" w:rsidTr="003B032C">
        <w:trPr>
          <w:trHeight w:val="979"/>
        </w:trPr>
        <w:tc>
          <w:tcPr>
            <w:tcW w:w="9212" w:type="dxa"/>
            <w:shd w:val="clear" w:color="auto" w:fill="FFFFFF"/>
          </w:tcPr>
          <w:p w:rsidR="008E4910" w:rsidRDefault="006736F3" w:rsidP="00814986">
            <w:pPr>
              <w:jc w:val="both"/>
              <w:rPr>
                <w:sz w:val="24"/>
                <w:szCs w:val="24"/>
              </w:rPr>
            </w:pPr>
            <w:r w:rsidRPr="006736F3">
              <w:rPr>
                <w:sz w:val="24"/>
                <w:szCs w:val="24"/>
              </w:rPr>
              <w:t>Nadväzne na prijaté nariadenie bolo publikované vyhlásenie Európskej komisie (2020/C</w:t>
            </w:r>
            <w:r w:rsidR="005502E4">
              <w:rPr>
                <w:sz w:val="24"/>
                <w:szCs w:val="24"/>
              </w:rPr>
              <w:t> </w:t>
            </w:r>
            <w:r w:rsidRPr="006736F3">
              <w:rPr>
                <w:sz w:val="24"/>
                <w:szCs w:val="24"/>
              </w:rPr>
              <w:t>252/01)</w:t>
            </w:r>
            <w:r w:rsidR="00597248">
              <w:rPr>
                <w:sz w:val="24"/>
                <w:szCs w:val="24"/>
              </w:rPr>
              <w:t>,</w:t>
            </w:r>
            <w:r w:rsidRPr="006736F3">
              <w:rPr>
                <w:sz w:val="24"/>
                <w:szCs w:val="24"/>
              </w:rPr>
              <w:t xml:space="preserve"> v ktorom vy</w:t>
            </w:r>
            <w:r w:rsidR="00EA297C" w:rsidRPr="006736F3">
              <w:rPr>
                <w:sz w:val="24"/>
                <w:szCs w:val="24"/>
              </w:rPr>
              <w:t xml:space="preserve">jadruje </w:t>
            </w:r>
            <w:r w:rsidR="0044349F">
              <w:rPr>
                <w:sz w:val="24"/>
                <w:szCs w:val="24"/>
              </w:rPr>
              <w:t xml:space="preserve">svoje stanovisko, že text nariadenia </w:t>
            </w:r>
            <w:r w:rsidR="00EA297C" w:rsidRPr="006736F3">
              <w:rPr>
                <w:sz w:val="24"/>
                <w:szCs w:val="24"/>
              </w:rPr>
              <w:t>nie</w:t>
            </w:r>
            <w:r w:rsidR="0044349F">
              <w:rPr>
                <w:sz w:val="24"/>
                <w:szCs w:val="24"/>
              </w:rPr>
              <w:t xml:space="preserve"> je </w:t>
            </w:r>
            <w:r w:rsidR="005502E4">
              <w:rPr>
                <w:sz w:val="24"/>
                <w:szCs w:val="24"/>
              </w:rPr>
              <w:t>v súlade s ambíciami E</w:t>
            </w:r>
            <w:r w:rsidR="00EA297C" w:rsidRPr="006736F3">
              <w:rPr>
                <w:sz w:val="24"/>
                <w:szCs w:val="24"/>
              </w:rPr>
              <w:t xml:space="preserve">urópskej zelenej dohody. </w:t>
            </w:r>
            <w:r w:rsidR="0044349F">
              <w:rPr>
                <w:sz w:val="24"/>
                <w:szCs w:val="24"/>
              </w:rPr>
              <w:t>P</w:t>
            </w:r>
            <w:r w:rsidR="00EA297C" w:rsidRPr="006736F3">
              <w:rPr>
                <w:sz w:val="24"/>
                <w:szCs w:val="24"/>
              </w:rPr>
              <w:t xml:space="preserve">ovinný návrat vozidiel do členského štátu usadenia každých 8 týždňov </w:t>
            </w:r>
            <w:r w:rsidRPr="006736F3">
              <w:rPr>
                <w:sz w:val="24"/>
                <w:szCs w:val="24"/>
              </w:rPr>
              <w:t xml:space="preserve">nebol </w:t>
            </w:r>
            <w:r w:rsidR="00EA297C" w:rsidRPr="006736F3">
              <w:rPr>
                <w:sz w:val="24"/>
                <w:szCs w:val="24"/>
              </w:rPr>
              <w:t>predmetom posúdenia vplyvu</w:t>
            </w:r>
            <w:r w:rsidR="0044349F">
              <w:rPr>
                <w:sz w:val="24"/>
                <w:szCs w:val="24"/>
              </w:rPr>
              <w:t xml:space="preserve">, ktorý robila Európska </w:t>
            </w:r>
            <w:r w:rsidR="005502E4">
              <w:rPr>
                <w:sz w:val="24"/>
                <w:szCs w:val="24"/>
              </w:rPr>
              <w:t>k</w:t>
            </w:r>
            <w:r w:rsidR="0044349F">
              <w:rPr>
                <w:sz w:val="24"/>
                <w:szCs w:val="24"/>
              </w:rPr>
              <w:t>omisia</w:t>
            </w:r>
            <w:r w:rsidR="00EA297C" w:rsidRPr="006736F3">
              <w:rPr>
                <w:sz w:val="24"/>
                <w:szCs w:val="24"/>
              </w:rPr>
              <w:t>. Povinnosť návratu nákladného vozidla povedie k neefektívnosti v doprave a k zvýšeniu zbytočných emisií, znečistenia a</w:t>
            </w:r>
            <w:r w:rsidRPr="006736F3">
              <w:rPr>
                <w:sz w:val="24"/>
                <w:szCs w:val="24"/>
              </w:rPr>
              <w:t> </w:t>
            </w:r>
            <w:r w:rsidR="00EA297C" w:rsidRPr="006736F3">
              <w:rPr>
                <w:sz w:val="24"/>
                <w:szCs w:val="24"/>
              </w:rPr>
              <w:t>preťaženia</w:t>
            </w:r>
            <w:r w:rsidRPr="006736F3">
              <w:rPr>
                <w:sz w:val="24"/>
                <w:szCs w:val="24"/>
              </w:rPr>
              <w:t>.</w:t>
            </w:r>
            <w:r w:rsidR="00EA297C" w:rsidRPr="006736F3">
              <w:rPr>
                <w:sz w:val="24"/>
                <w:szCs w:val="24"/>
              </w:rPr>
              <w:t xml:space="preserve"> </w:t>
            </w:r>
            <w:r w:rsidR="0044349F">
              <w:rPr>
                <w:sz w:val="24"/>
                <w:szCs w:val="24"/>
              </w:rPr>
              <w:t>Európska k</w:t>
            </w:r>
            <w:r w:rsidR="00EA297C" w:rsidRPr="006736F3">
              <w:rPr>
                <w:sz w:val="24"/>
                <w:szCs w:val="24"/>
              </w:rPr>
              <w:t>omisia</w:t>
            </w:r>
            <w:r w:rsidR="0044349F">
              <w:rPr>
                <w:sz w:val="24"/>
                <w:szCs w:val="24"/>
              </w:rPr>
              <w:t xml:space="preserve"> zabezpečila štúdiu</w:t>
            </w:r>
            <w:r w:rsidR="00597248">
              <w:rPr>
                <w:sz w:val="24"/>
                <w:szCs w:val="24"/>
              </w:rPr>
              <w:t>,</w:t>
            </w:r>
            <w:r w:rsidR="0044349F">
              <w:rPr>
                <w:sz w:val="24"/>
                <w:szCs w:val="24"/>
              </w:rPr>
              <w:t xml:space="preserve"> v ktorej je </w:t>
            </w:r>
            <w:r w:rsidR="00EA297C" w:rsidRPr="006736F3">
              <w:rPr>
                <w:sz w:val="24"/>
                <w:szCs w:val="24"/>
              </w:rPr>
              <w:t xml:space="preserve">vplyv </w:t>
            </w:r>
            <w:r w:rsidRPr="006736F3">
              <w:rPr>
                <w:sz w:val="24"/>
                <w:szCs w:val="24"/>
              </w:rPr>
              <w:t xml:space="preserve">tohto </w:t>
            </w:r>
            <w:r w:rsidR="0044349F">
              <w:rPr>
                <w:sz w:val="24"/>
                <w:szCs w:val="24"/>
              </w:rPr>
              <w:t xml:space="preserve">opatrenia analyzovaný nadväzne na </w:t>
            </w:r>
            <w:r w:rsidR="00EA297C" w:rsidRPr="006736F3">
              <w:rPr>
                <w:sz w:val="24"/>
                <w:szCs w:val="24"/>
              </w:rPr>
              <w:t xml:space="preserve">životné prostredie a fungovanie jednotného trhu. </w:t>
            </w:r>
            <w:r w:rsidR="0044349F">
              <w:rPr>
                <w:sz w:val="24"/>
                <w:szCs w:val="24"/>
              </w:rPr>
              <w:t xml:space="preserve">Komisia posúdi tieto závery a môže </w:t>
            </w:r>
            <w:r w:rsidR="00EA297C" w:rsidRPr="006736F3">
              <w:rPr>
                <w:sz w:val="24"/>
                <w:szCs w:val="24"/>
              </w:rPr>
              <w:t>uplatn</w:t>
            </w:r>
            <w:r w:rsidR="0044349F">
              <w:rPr>
                <w:sz w:val="24"/>
                <w:szCs w:val="24"/>
              </w:rPr>
              <w:t>iť</w:t>
            </w:r>
            <w:r w:rsidR="00EA297C" w:rsidRPr="006736F3">
              <w:rPr>
                <w:sz w:val="24"/>
                <w:szCs w:val="24"/>
              </w:rPr>
              <w:t xml:space="preserve"> svoje právo predložiť </w:t>
            </w:r>
            <w:r w:rsidR="0044349F">
              <w:rPr>
                <w:sz w:val="24"/>
                <w:szCs w:val="24"/>
              </w:rPr>
              <w:t xml:space="preserve">nový </w:t>
            </w:r>
            <w:r w:rsidR="00EA297C" w:rsidRPr="006736F3">
              <w:rPr>
                <w:sz w:val="24"/>
                <w:szCs w:val="24"/>
              </w:rPr>
              <w:t>legislatívny návrh</w:t>
            </w:r>
            <w:r w:rsidR="0044349F">
              <w:rPr>
                <w:sz w:val="24"/>
                <w:szCs w:val="24"/>
              </w:rPr>
              <w:t xml:space="preserve"> v tejto oblasti. </w:t>
            </w:r>
            <w:r w:rsidR="00192A29">
              <w:rPr>
                <w:sz w:val="24"/>
                <w:szCs w:val="24"/>
              </w:rPr>
              <w:t>Ak komisia predloží legislatívny návrh, ktorým by mala kompenzovať</w:t>
            </w:r>
            <w:r w:rsidR="00814986">
              <w:rPr>
                <w:sz w:val="24"/>
                <w:szCs w:val="24"/>
              </w:rPr>
              <w:t>,</w:t>
            </w:r>
            <w:r w:rsidR="00192A29">
              <w:rPr>
                <w:sz w:val="24"/>
                <w:szCs w:val="24"/>
              </w:rPr>
              <w:t xml:space="preserve"> prípadne eliminovať predpokladaný nárast objemu dopravy a s tým súvisiaci vplyv v oblasti klímy a znečisťovania, Ministerstvo dopravy a výstavby SR </w:t>
            </w:r>
            <w:r w:rsidR="00A35A60">
              <w:rPr>
                <w:sz w:val="24"/>
                <w:szCs w:val="24"/>
              </w:rPr>
              <w:t>poskytne súčinnosť v rámci legislatívneho procesu a</w:t>
            </w:r>
            <w:r w:rsidR="00814986">
              <w:rPr>
                <w:sz w:val="24"/>
                <w:szCs w:val="24"/>
              </w:rPr>
              <w:t> </w:t>
            </w:r>
            <w:r w:rsidR="00A35A60">
              <w:rPr>
                <w:sz w:val="24"/>
                <w:szCs w:val="24"/>
              </w:rPr>
              <w:t>následne</w:t>
            </w:r>
            <w:r w:rsidR="00814986">
              <w:rPr>
                <w:sz w:val="24"/>
                <w:szCs w:val="24"/>
              </w:rPr>
              <w:t xml:space="preserve"> podľa vhodnosti prijme prípadné legislatívne zmeny.</w:t>
            </w:r>
          </w:p>
          <w:p w:rsidR="002D55E4" w:rsidRPr="006736F3" w:rsidRDefault="002D55E4" w:rsidP="00814986">
            <w:pPr>
              <w:jc w:val="both"/>
              <w:rPr>
                <w:sz w:val="24"/>
                <w:szCs w:val="24"/>
              </w:rPr>
            </w:pPr>
          </w:p>
        </w:tc>
      </w:tr>
    </w:tbl>
    <w:p w:rsidR="008E4910" w:rsidRPr="002E32C0" w:rsidRDefault="008E4910" w:rsidP="008E4910">
      <w:pPr>
        <w:jc w:val="center"/>
        <w:rPr>
          <w:b/>
          <w:bCs/>
          <w:sz w:val="28"/>
          <w:szCs w:val="28"/>
        </w:rPr>
      </w:pPr>
    </w:p>
    <w:p w:rsidR="00AE05F2" w:rsidRDefault="00AE05F2" w:rsidP="008E4910"/>
    <w:sectPr w:rsidR="00AE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10"/>
    <w:rsid w:val="00192A29"/>
    <w:rsid w:val="002D55E4"/>
    <w:rsid w:val="0044349F"/>
    <w:rsid w:val="004E065A"/>
    <w:rsid w:val="005502E4"/>
    <w:rsid w:val="00597248"/>
    <w:rsid w:val="005E32FA"/>
    <w:rsid w:val="006736F3"/>
    <w:rsid w:val="00814986"/>
    <w:rsid w:val="008E4910"/>
    <w:rsid w:val="00943B3E"/>
    <w:rsid w:val="00A35A60"/>
    <w:rsid w:val="00A81403"/>
    <w:rsid w:val="00AC6432"/>
    <w:rsid w:val="00AE05F2"/>
    <w:rsid w:val="00B31CCE"/>
    <w:rsid w:val="00CE1D1D"/>
    <w:rsid w:val="00E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2F09"/>
  <w15:docId w15:val="{BC5F789E-4018-4F46-BE14-49E8949B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lqj4b">
    <w:name w:val="jlqj4b"/>
    <w:basedOn w:val="Predvolenpsmoodseku"/>
    <w:rsid w:val="006736F3"/>
  </w:style>
  <w:style w:type="paragraph" w:styleId="Textbubliny">
    <w:name w:val="Balloon Text"/>
    <w:basedOn w:val="Normlny"/>
    <w:link w:val="TextbublinyChar"/>
    <w:uiPriority w:val="99"/>
    <w:semiHidden/>
    <w:unhideWhenUsed/>
    <w:rsid w:val="00943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B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Hudec, Marek</dc:creator>
  <cp:keywords/>
  <dc:description/>
  <cp:lastModifiedBy>Dindofferová, Alexandra</cp:lastModifiedBy>
  <cp:revision>16</cp:revision>
  <cp:lastPrinted>2021-05-17T10:28:00Z</cp:lastPrinted>
  <dcterms:created xsi:type="dcterms:W3CDTF">2021-03-25T09:26:00Z</dcterms:created>
  <dcterms:modified xsi:type="dcterms:W3CDTF">2021-07-28T07:03:00Z</dcterms:modified>
</cp:coreProperties>
</file>