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545E98" w:rsidRPr="005C4B9C" w:rsidTr="00056249">
        <w:trPr>
          <w:trHeight w:val="20"/>
        </w:trPr>
        <w:tc>
          <w:tcPr>
            <w:tcW w:w="9371" w:type="dxa"/>
            <w:gridSpan w:val="6"/>
            <w:shd w:val="clear" w:color="auto" w:fill="BFBFBF"/>
            <w:vAlign w:val="center"/>
          </w:tcPr>
          <w:p w:rsidR="00545E98" w:rsidRPr="005C4B9C" w:rsidRDefault="00545E98" w:rsidP="00056249">
            <w:pPr>
              <w:jc w:val="center"/>
              <w:rPr>
                <w:b/>
                <w:bCs/>
                <w:sz w:val="28"/>
                <w:szCs w:val="28"/>
              </w:rPr>
            </w:pPr>
            <w:bookmarkStart w:id="0" w:name="_GoBack"/>
            <w:bookmarkEnd w:id="0"/>
            <w:r w:rsidRPr="005C4B9C">
              <w:rPr>
                <w:b/>
                <w:bCs/>
                <w:sz w:val="28"/>
                <w:szCs w:val="28"/>
              </w:rPr>
              <w:t>Analýza vplyvov na informatizáciu spoločnosti</w:t>
            </w:r>
          </w:p>
          <w:p w:rsidR="00545E98" w:rsidRPr="005C4B9C" w:rsidRDefault="00545E98" w:rsidP="00056249">
            <w:pPr>
              <w:jc w:val="center"/>
              <w:rPr>
                <w:b/>
                <w:i/>
                <w:iCs/>
                <w:sz w:val="2"/>
                <w:szCs w:val="22"/>
              </w:rPr>
            </w:pPr>
            <w:r w:rsidRPr="005C4B9C">
              <w:rPr>
                <w:b/>
                <w:sz w:val="24"/>
                <w:szCs w:val="24"/>
              </w:rPr>
              <w:t>Budovanie základných pilierov informatizácie</w:t>
            </w:r>
          </w:p>
        </w:tc>
      </w:tr>
      <w:tr w:rsidR="00545E98" w:rsidRPr="005C4B9C" w:rsidTr="00056249">
        <w:trPr>
          <w:trHeight w:val="681"/>
        </w:trPr>
        <w:tc>
          <w:tcPr>
            <w:tcW w:w="3956" w:type="dxa"/>
            <w:shd w:val="clear" w:color="auto" w:fill="C0C0C0"/>
            <w:vAlign w:val="center"/>
          </w:tcPr>
          <w:p w:rsidR="00545E98" w:rsidRPr="005C4B9C" w:rsidRDefault="00545E98" w:rsidP="00056249">
            <w:pPr>
              <w:jc w:val="center"/>
              <w:rPr>
                <w:b/>
                <w:sz w:val="24"/>
                <w:szCs w:val="22"/>
              </w:rPr>
            </w:pPr>
            <w:r w:rsidRPr="005C4B9C">
              <w:rPr>
                <w:b/>
                <w:sz w:val="24"/>
                <w:szCs w:val="22"/>
              </w:rPr>
              <w:t>Obsah</w:t>
            </w:r>
          </w:p>
        </w:tc>
        <w:tc>
          <w:tcPr>
            <w:tcW w:w="1162" w:type="dxa"/>
            <w:shd w:val="clear" w:color="auto" w:fill="C0C0C0"/>
            <w:vAlign w:val="center"/>
          </w:tcPr>
          <w:p w:rsidR="00545E98" w:rsidRPr="005C4B9C" w:rsidRDefault="00545E98" w:rsidP="00056249">
            <w:pPr>
              <w:jc w:val="center"/>
              <w:rPr>
                <w:b/>
                <w:sz w:val="24"/>
                <w:szCs w:val="22"/>
              </w:rPr>
            </w:pPr>
            <w:r w:rsidRPr="005C4B9C">
              <w:rPr>
                <w:b/>
                <w:sz w:val="24"/>
                <w:szCs w:val="22"/>
              </w:rPr>
              <w:t>A – nová služba</w:t>
            </w:r>
          </w:p>
          <w:p w:rsidR="00545E98" w:rsidRPr="005C4B9C" w:rsidRDefault="00545E98" w:rsidP="00056249">
            <w:pPr>
              <w:jc w:val="center"/>
              <w:rPr>
                <w:i/>
                <w:iCs/>
                <w:sz w:val="24"/>
                <w:szCs w:val="22"/>
              </w:rPr>
            </w:pPr>
            <w:r w:rsidRPr="005C4B9C">
              <w:rPr>
                <w:b/>
                <w:sz w:val="24"/>
                <w:szCs w:val="22"/>
              </w:rPr>
              <w:t>B – zmena služby</w:t>
            </w:r>
          </w:p>
        </w:tc>
        <w:tc>
          <w:tcPr>
            <w:tcW w:w="1560" w:type="dxa"/>
            <w:shd w:val="clear" w:color="auto" w:fill="C0C0C0"/>
            <w:vAlign w:val="center"/>
          </w:tcPr>
          <w:p w:rsidR="00545E98" w:rsidRPr="005C4B9C" w:rsidRDefault="00545E98" w:rsidP="00056249">
            <w:pPr>
              <w:jc w:val="center"/>
              <w:rPr>
                <w:i/>
                <w:iCs/>
                <w:sz w:val="24"/>
                <w:szCs w:val="22"/>
              </w:rPr>
            </w:pPr>
          </w:p>
          <w:p w:rsidR="00545E98" w:rsidRPr="005C4B9C" w:rsidRDefault="00545E98" w:rsidP="00056249">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545E98" w:rsidRPr="005C4B9C" w:rsidRDefault="00545E98" w:rsidP="00056249">
            <w:pPr>
              <w:jc w:val="center"/>
              <w:rPr>
                <w:b/>
                <w:sz w:val="24"/>
                <w:szCs w:val="22"/>
              </w:rPr>
            </w:pPr>
          </w:p>
          <w:p w:rsidR="00545E98" w:rsidRPr="005C4B9C" w:rsidRDefault="00545E98" w:rsidP="00056249">
            <w:pPr>
              <w:jc w:val="center"/>
              <w:rPr>
                <w:i/>
                <w:iCs/>
                <w:sz w:val="24"/>
                <w:szCs w:val="22"/>
              </w:rPr>
            </w:pPr>
            <w:r w:rsidRPr="005C4B9C">
              <w:rPr>
                <w:b/>
                <w:sz w:val="24"/>
                <w:szCs w:val="22"/>
              </w:rPr>
              <w:t>Názov služby</w:t>
            </w:r>
          </w:p>
        </w:tc>
        <w:tc>
          <w:tcPr>
            <w:tcW w:w="992" w:type="dxa"/>
            <w:shd w:val="clear" w:color="auto" w:fill="C0C0C0"/>
            <w:vAlign w:val="center"/>
          </w:tcPr>
          <w:p w:rsidR="00545E98" w:rsidRPr="005C4B9C" w:rsidRDefault="00545E98" w:rsidP="00056249">
            <w:pPr>
              <w:jc w:val="center"/>
              <w:rPr>
                <w:b/>
                <w:sz w:val="24"/>
                <w:szCs w:val="22"/>
              </w:rPr>
            </w:pPr>
            <w:r>
              <w:rPr>
                <w:b/>
                <w:sz w:val="24"/>
                <w:szCs w:val="22"/>
              </w:rPr>
              <w:t>Úroveň elektroni</w:t>
            </w:r>
            <w:r w:rsidRPr="005C4B9C">
              <w:rPr>
                <w:b/>
                <w:sz w:val="24"/>
                <w:szCs w:val="22"/>
              </w:rPr>
              <w:t>zácie služby</w:t>
            </w:r>
          </w:p>
          <w:p w:rsidR="00545E98" w:rsidRPr="005C4B9C" w:rsidRDefault="00545E98" w:rsidP="00056249">
            <w:pPr>
              <w:jc w:val="center"/>
              <w:rPr>
                <w:i/>
                <w:iCs/>
                <w:sz w:val="24"/>
                <w:szCs w:val="22"/>
              </w:rPr>
            </w:pPr>
            <w:r w:rsidRPr="005C4B9C">
              <w:rPr>
                <w:b/>
                <w:sz w:val="24"/>
                <w:szCs w:val="22"/>
              </w:rPr>
              <w:t>(0 až 5)</w:t>
            </w:r>
          </w:p>
        </w:tc>
      </w:tr>
      <w:tr w:rsidR="00545E98" w:rsidRPr="005C4B9C" w:rsidTr="00056249">
        <w:trPr>
          <w:trHeight w:val="20"/>
        </w:trPr>
        <w:tc>
          <w:tcPr>
            <w:tcW w:w="3956" w:type="dxa"/>
          </w:tcPr>
          <w:p w:rsidR="00545E98" w:rsidRPr="005C4B9C" w:rsidRDefault="00545E98" w:rsidP="00056249">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545E98" w:rsidRPr="005C4B9C" w:rsidRDefault="00545E98" w:rsidP="00056249">
            <w:pPr>
              <w:spacing w:line="20" w:lineRule="atLeast"/>
              <w:jc w:val="both"/>
              <w:rPr>
                <w:b/>
                <w:sz w:val="22"/>
                <w:szCs w:val="22"/>
              </w:rPr>
            </w:pPr>
            <w:r w:rsidRPr="005C4B9C">
              <w:rPr>
                <w:i/>
                <w:iCs/>
                <w:szCs w:val="22"/>
              </w:rPr>
              <w:t xml:space="preserve">(Ak áno, uveďte zmenu služby alebo vytvorenie novej služby, ďalej  jej kód, názov a úroveň elektronizácie podľa katalógu </w:t>
            </w:r>
            <w:proofErr w:type="spellStart"/>
            <w:r w:rsidRPr="005C4B9C">
              <w:rPr>
                <w:i/>
                <w:iCs/>
                <w:szCs w:val="22"/>
              </w:rPr>
              <w:t>eGovernment</w:t>
            </w:r>
            <w:proofErr w:type="spellEnd"/>
            <w:r w:rsidRPr="005C4B9C">
              <w:rPr>
                <w:i/>
                <w:iCs/>
                <w:szCs w:val="22"/>
              </w:rPr>
              <w:t xml:space="preserve"> služieb, ktorý je vedený v centrálnom </w:t>
            </w:r>
            <w:proofErr w:type="spellStart"/>
            <w:r w:rsidRPr="005C4B9C">
              <w:rPr>
                <w:i/>
                <w:iCs/>
                <w:szCs w:val="22"/>
              </w:rPr>
              <w:t>metainformačnom</w:t>
            </w:r>
            <w:proofErr w:type="spellEnd"/>
            <w:r w:rsidRPr="005C4B9C">
              <w:rPr>
                <w:i/>
                <w:iCs/>
                <w:szCs w:val="22"/>
              </w:rPr>
              <w:t xml:space="preserve"> systéme verejnej správy.)</w:t>
            </w:r>
            <w:r w:rsidRPr="005C4B9C">
              <w:rPr>
                <w:szCs w:val="22"/>
              </w:rPr>
              <w:t xml:space="preserve"> </w:t>
            </w:r>
          </w:p>
        </w:tc>
        <w:tc>
          <w:tcPr>
            <w:tcW w:w="1162" w:type="dxa"/>
          </w:tcPr>
          <w:p w:rsidR="00545E98" w:rsidRPr="005C4B9C" w:rsidRDefault="00C0289D" w:rsidP="00056249">
            <w:pPr>
              <w:jc w:val="center"/>
              <w:rPr>
                <w:b/>
                <w:sz w:val="22"/>
                <w:szCs w:val="22"/>
              </w:rPr>
            </w:pPr>
            <w:r>
              <w:rPr>
                <w:b/>
                <w:sz w:val="22"/>
                <w:szCs w:val="22"/>
              </w:rPr>
              <w:t>B</w:t>
            </w:r>
          </w:p>
        </w:tc>
        <w:tc>
          <w:tcPr>
            <w:tcW w:w="1560" w:type="dxa"/>
          </w:tcPr>
          <w:p w:rsidR="00545E98" w:rsidRPr="005C4B9C" w:rsidRDefault="00C0289D" w:rsidP="00FE26AD">
            <w:pPr>
              <w:jc w:val="center"/>
              <w:rPr>
                <w:b/>
                <w:sz w:val="22"/>
                <w:szCs w:val="22"/>
              </w:rPr>
            </w:pPr>
            <w:r>
              <w:rPr>
                <w:b/>
                <w:sz w:val="22"/>
                <w:szCs w:val="22"/>
              </w:rPr>
              <w:t>As_5673</w:t>
            </w:r>
            <w:r w:rsidR="00FE26AD">
              <w:rPr>
                <w:b/>
                <w:sz w:val="22"/>
                <w:szCs w:val="22"/>
              </w:rPr>
              <w:t>7</w:t>
            </w:r>
          </w:p>
        </w:tc>
        <w:tc>
          <w:tcPr>
            <w:tcW w:w="1701" w:type="dxa"/>
            <w:gridSpan w:val="2"/>
          </w:tcPr>
          <w:p w:rsidR="00545E98" w:rsidRPr="005C4B9C" w:rsidRDefault="00C0289D" w:rsidP="00C0289D">
            <w:pPr>
              <w:jc w:val="both"/>
              <w:rPr>
                <w:b/>
                <w:sz w:val="22"/>
                <w:szCs w:val="22"/>
              </w:rPr>
            </w:pPr>
            <w:r>
              <w:rPr>
                <w:b/>
                <w:sz w:val="22"/>
                <w:szCs w:val="22"/>
              </w:rPr>
              <w:t>Sprístupnenie údajov účtovnej závierky účtovnej jednotky</w:t>
            </w:r>
          </w:p>
        </w:tc>
        <w:tc>
          <w:tcPr>
            <w:tcW w:w="992" w:type="dxa"/>
          </w:tcPr>
          <w:p w:rsidR="00545E98" w:rsidRPr="005C4B9C" w:rsidRDefault="00545E98" w:rsidP="00056249">
            <w:pPr>
              <w:rPr>
                <w:b/>
                <w:i/>
                <w:sz w:val="22"/>
                <w:szCs w:val="22"/>
              </w:rPr>
            </w:pPr>
          </w:p>
          <w:p w:rsidR="00545E98" w:rsidRPr="005C4B9C" w:rsidRDefault="00545E98" w:rsidP="00056249">
            <w:pPr>
              <w:jc w:val="center"/>
              <w:rPr>
                <w:b/>
                <w:sz w:val="22"/>
                <w:szCs w:val="22"/>
              </w:rPr>
            </w:pPr>
          </w:p>
          <w:p w:rsidR="00545E98" w:rsidRPr="005C4B9C" w:rsidRDefault="00783DB4" w:rsidP="00056249">
            <w:pPr>
              <w:jc w:val="center"/>
              <w:rPr>
                <w:b/>
                <w:sz w:val="22"/>
                <w:szCs w:val="22"/>
              </w:rPr>
            </w:pPr>
            <w:r>
              <w:rPr>
                <w:b/>
                <w:sz w:val="22"/>
                <w:szCs w:val="22"/>
              </w:rPr>
              <w:t>4</w:t>
            </w:r>
          </w:p>
        </w:tc>
      </w:tr>
      <w:tr w:rsidR="00545E98" w:rsidRPr="005C4B9C" w:rsidTr="00056249">
        <w:trPr>
          <w:trHeight w:val="20"/>
        </w:trPr>
        <w:tc>
          <w:tcPr>
            <w:tcW w:w="3956" w:type="dxa"/>
            <w:shd w:val="clear" w:color="auto" w:fill="C0C0C0"/>
            <w:vAlign w:val="center"/>
          </w:tcPr>
          <w:p w:rsidR="00545E98" w:rsidRPr="005C4B9C" w:rsidRDefault="00545E98" w:rsidP="00056249">
            <w:pPr>
              <w:jc w:val="center"/>
              <w:rPr>
                <w:b/>
                <w:sz w:val="24"/>
                <w:szCs w:val="22"/>
              </w:rPr>
            </w:pPr>
            <w:r w:rsidRPr="005C4B9C">
              <w:rPr>
                <w:b/>
                <w:sz w:val="24"/>
                <w:szCs w:val="22"/>
              </w:rPr>
              <w:t>Infraštruktúra</w:t>
            </w:r>
          </w:p>
        </w:tc>
        <w:tc>
          <w:tcPr>
            <w:tcW w:w="1162" w:type="dxa"/>
            <w:shd w:val="clear" w:color="auto" w:fill="C0C0C0"/>
            <w:vAlign w:val="center"/>
          </w:tcPr>
          <w:p w:rsidR="00545E98" w:rsidRPr="005C4B9C" w:rsidRDefault="00545E98" w:rsidP="00056249">
            <w:pPr>
              <w:jc w:val="center"/>
              <w:rPr>
                <w:b/>
                <w:sz w:val="24"/>
                <w:szCs w:val="22"/>
              </w:rPr>
            </w:pPr>
            <w:r w:rsidRPr="005C4B9C">
              <w:rPr>
                <w:b/>
                <w:sz w:val="24"/>
                <w:szCs w:val="22"/>
              </w:rPr>
              <w:t>A – nový systém</w:t>
            </w:r>
          </w:p>
          <w:p w:rsidR="00545E98" w:rsidRPr="005C4B9C" w:rsidRDefault="00545E98" w:rsidP="00056249">
            <w:pPr>
              <w:jc w:val="center"/>
              <w:rPr>
                <w:b/>
                <w:sz w:val="24"/>
                <w:szCs w:val="22"/>
              </w:rPr>
            </w:pPr>
            <w:r w:rsidRPr="005C4B9C">
              <w:rPr>
                <w:b/>
                <w:sz w:val="24"/>
                <w:szCs w:val="22"/>
              </w:rPr>
              <w:t>B – zmena systému</w:t>
            </w:r>
          </w:p>
        </w:tc>
        <w:tc>
          <w:tcPr>
            <w:tcW w:w="1560" w:type="dxa"/>
            <w:shd w:val="clear" w:color="auto" w:fill="C0C0C0"/>
            <w:vAlign w:val="center"/>
          </w:tcPr>
          <w:p w:rsidR="00545E98" w:rsidRPr="005C4B9C" w:rsidRDefault="00545E98" w:rsidP="00056249">
            <w:pPr>
              <w:jc w:val="center"/>
              <w:rPr>
                <w:b/>
                <w:sz w:val="24"/>
                <w:szCs w:val="22"/>
              </w:rPr>
            </w:pPr>
            <w:r w:rsidRPr="005C4B9C">
              <w:rPr>
                <w:b/>
                <w:sz w:val="24"/>
                <w:szCs w:val="22"/>
              </w:rPr>
              <w:t>Kód systému</w:t>
            </w:r>
          </w:p>
        </w:tc>
        <w:tc>
          <w:tcPr>
            <w:tcW w:w="2693" w:type="dxa"/>
            <w:gridSpan w:val="3"/>
            <w:shd w:val="clear" w:color="auto" w:fill="C0C0C0"/>
            <w:vAlign w:val="center"/>
          </w:tcPr>
          <w:p w:rsidR="00545E98" w:rsidRPr="005C4B9C" w:rsidRDefault="00545E98" w:rsidP="00056249">
            <w:pPr>
              <w:jc w:val="center"/>
              <w:rPr>
                <w:b/>
                <w:sz w:val="24"/>
                <w:szCs w:val="24"/>
              </w:rPr>
            </w:pPr>
            <w:r w:rsidRPr="005C4B9C">
              <w:rPr>
                <w:b/>
                <w:sz w:val="24"/>
                <w:szCs w:val="22"/>
              </w:rPr>
              <w:t>Názov systému</w:t>
            </w:r>
          </w:p>
        </w:tc>
      </w:tr>
      <w:tr w:rsidR="00545E98" w:rsidRPr="005C4B9C" w:rsidTr="00056249">
        <w:trPr>
          <w:trHeight w:val="20"/>
        </w:trPr>
        <w:tc>
          <w:tcPr>
            <w:tcW w:w="3956" w:type="dxa"/>
          </w:tcPr>
          <w:p w:rsidR="00545E98" w:rsidRPr="005C4B9C" w:rsidRDefault="00545E98" w:rsidP="00056249">
            <w:pPr>
              <w:jc w:val="both"/>
            </w:pPr>
            <w:r w:rsidRPr="005C4B9C">
              <w:rPr>
                <w:b/>
              </w:rPr>
              <w:t>6.2.</w:t>
            </w:r>
            <w:r w:rsidRPr="005C4B9C">
              <w:t xml:space="preserve"> Predpokladá predložený návrh zmenu existujúceho alebo vytvorenie nového informačného systému verejnej správy?</w:t>
            </w:r>
          </w:p>
          <w:p w:rsidR="00545E98" w:rsidRPr="005C4B9C" w:rsidRDefault="00545E98" w:rsidP="00056249">
            <w:pPr>
              <w:spacing w:line="20" w:lineRule="atLeast"/>
              <w:jc w:val="both"/>
              <w:rPr>
                <w:sz w:val="24"/>
                <w:szCs w:val="24"/>
              </w:rPr>
            </w:pPr>
            <w:r w:rsidRPr="005C4B9C">
              <w:rPr>
                <w:i/>
                <w:iCs/>
              </w:rPr>
              <w:t xml:space="preserve">(Ak áno, uveďte zmenu systému alebo vytvorenie nového systému, ďalej jeho kód a názov z centrálneho </w:t>
            </w:r>
            <w:proofErr w:type="spellStart"/>
            <w:r w:rsidRPr="005C4B9C">
              <w:rPr>
                <w:i/>
                <w:iCs/>
              </w:rPr>
              <w:t>metainformačného</w:t>
            </w:r>
            <w:proofErr w:type="spellEnd"/>
            <w:r w:rsidRPr="005C4B9C">
              <w:rPr>
                <w:i/>
                <w:iCs/>
              </w:rPr>
              <w:t xml:space="preserve"> systému verejnej správy.)</w:t>
            </w:r>
          </w:p>
        </w:tc>
        <w:tc>
          <w:tcPr>
            <w:tcW w:w="1162" w:type="dxa"/>
          </w:tcPr>
          <w:p w:rsidR="00545E98" w:rsidRPr="005C4B9C" w:rsidRDefault="00C81BA4" w:rsidP="00056249">
            <w:pPr>
              <w:rPr>
                <w:i/>
                <w:iCs/>
                <w:sz w:val="24"/>
                <w:szCs w:val="24"/>
              </w:rPr>
            </w:pPr>
            <w:r>
              <w:rPr>
                <w:i/>
                <w:iCs/>
                <w:sz w:val="24"/>
                <w:szCs w:val="24"/>
              </w:rPr>
              <w:t>B</w:t>
            </w:r>
          </w:p>
        </w:tc>
        <w:tc>
          <w:tcPr>
            <w:tcW w:w="1560" w:type="dxa"/>
          </w:tcPr>
          <w:p w:rsidR="00545E98" w:rsidRDefault="00783DB4" w:rsidP="00056249">
            <w:pPr>
              <w:rPr>
                <w:i/>
                <w:iCs/>
                <w:sz w:val="24"/>
                <w:szCs w:val="24"/>
              </w:rPr>
            </w:pPr>
            <w:r>
              <w:rPr>
                <w:i/>
                <w:iCs/>
                <w:sz w:val="24"/>
                <w:szCs w:val="24"/>
              </w:rPr>
              <w:t>isvs_7238</w:t>
            </w:r>
          </w:p>
          <w:p w:rsidR="00C81BA4" w:rsidRDefault="00C81BA4" w:rsidP="00056249">
            <w:pPr>
              <w:rPr>
                <w:i/>
                <w:iCs/>
                <w:sz w:val="24"/>
                <w:szCs w:val="24"/>
              </w:rPr>
            </w:pPr>
          </w:p>
          <w:p w:rsidR="00C81BA4" w:rsidRDefault="00C81BA4" w:rsidP="00056249">
            <w:pPr>
              <w:rPr>
                <w:i/>
                <w:iCs/>
                <w:sz w:val="24"/>
                <w:szCs w:val="24"/>
              </w:rPr>
            </w:pPr>
            <w:r>
              <w:rPr>
                <w:i/>
                <w:iCs/>
                <w:sz w:val="24"/>
                <w:szCs w:val="24"/>
              </w:rPr>
              <w:t>isvs_45</w:t>
            </w:r>
          </w:p>
          <w:p w:rsidR="00C81BA4" w:rsidRPr="005C4B9C" w:rsidRDefault="00C81BA4" w:rsidP="00056249">
            <w:pPr>
              <w:rPr>
                <w:i/>
                <w:iCs/>
                <w:sz w:val="24"/>
                <w:szCs w:val="24"/>
              </w:rPr>
            </w:pPr>
            <w:r>
              <w:rPr>
                <w:i/>
                <w:iCs/>
                <w:sz w:val="24"/>
                <w:szCs w:val="24"/>
              </w:rPr>
              <w:t>isvs_7213</w:t>
            </w:r>
          </w:p>
        </w:tc>
        <w:tc>
          <w:tcPr>
            <w:tcW w:w="2693" w:type="dxa"/>
            <w:gridSpan w:val="3"/>
          </w:tcPr>
          <w:p w:rsidR="00545E98" w:rsidRDefault="00783DB4" w:rsidP="00056249">
            <w:pPr>
              <w:rPr>
                <w:i/>
                <w:iCs/>
                <w:sz w:val="24"/>
                <w:szCs w:val="24"/>
              </w:rPr>
            </w:pPr>
            <w:r>
              <w:rPr>
                <w:i/>
                <w:iCs/>
                <w:sz w:val="24"/>
                <w:szCs w:val="24"/>
              </w:rPr>
              <w:t>Register účtovných závierok</w:t>
            </w:r>
          </w:p>
          <w:p w:rsidR="00C81BA4" w:rsidRDefault="00C81BA4" w:rsidP="00056249">
            <w:pPr>
              <w:rPr>
                <w:i/>
                <w:iCs/>
                <w:sz w:val="24"/>
                <w:szCs w:val="24"/>
              </w:rPr>
            </w:pPr>
            <w:r>
              <w:rPr>
                <w:i/>
                <w:iCs/>
                <w:sz w:val="24"/>
                <w:szCs w:val="24"/>
              </w:rPr>
              <w:t>RIS</w:t>
            </w:r>
          </w:p>
          <w:p w:rsidR="00C81BA4" w:rsidRPr="005C4B9C" w:rsidRDefault="00C81BA4" w:rsidP="00056249">
            <w:pPr>
              <w:rPr>
                <w:i/>
                <w:iCs/>
                <w:sz w:val="24"/>
                <w:szCs w:val="24"/>
              </w:rPr>
            </w:pPr>
            <w:r>
              <w:rPr>
                <w:i/>
                <w:iCs/>
                <w:sz w:val="24"/>
                <w:szCs w:val="24"/>
              </w:rPr>
              <w:t>Portál Finančnej správy</w:t>
            </w:r>
          </w:p>
        </w:tc>
      </w:tr>
      <w:tr w:rsidR="00545E98" w:rsidRPr="005C4B9C" w:rsidTr="00056249">
        <w:trPr>
          <w:trHeight w:val="20"/>
        </w:trPr>
        <w:tc>
          <w:tcPr>
            <w:tcW w:w="3956" w:type="dxa"/>
            <w:shd w:val="clear" w:color="auto" w:fill="BFBFBF"/>
            <w:vAlign w:val="center"/>
          </w:tcPr>
          <w:p w:rsidR="00545E98" w:rsidRPr="005C4B9C" w:rsidRDefault="00545E98" w:rsidP="00056249">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rsidR="00545E98" w:rsidRPr="005C4B9C" w:rsidRDefault="00545E98" w:rsidP="00056249">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545E98" w:rsidRPr="005C4B9C" w:rsidRDefault="00545E98" w:rsidP="00056249">
            <w:pPr>
              <w:jc w:val="center"/>
              <w:rPr>
                <w:b/>
                <w:i/>
                <w:iCs/>
                <w:sz w:val="24"/>
                <w:szCs w:val="22"/>
              </w:rPr>
            </w:pPr>
            <w:r w:rsidRPr="005C4B9C">
              <w:rPr>
                <w:b/>
                <w:sz w:val="24"/>
                <w:szCs w:val="22"/>
              </w:rPr>
              <w:t>Nadrezortná úroveň</w:t>
            </w:r>
          </w:p>
          <w:p w:rsidR="00545E98" w:rsidRPr="005C4B9C" w:rsidRDefault="00545E98" w:rsidP="00056249">
            <w:pPr>
              <w:jc w:val="center"/>
              <w:rPr>
                <w:b/>
                <w:sz w:val="24"/>
                <w:szCs w:val="22"/>
              </w:rPr>
            </w:pPr>
          </w:p>
        </w:tc>
        <w:tc>
          <w:tcPr>
            <w:tcW w:w="1985" w:type="dxa"/>
            <w:gridSpan w:val="2"/>
            <w:shd w:val="clear" w:color="auto" w:fill="BFBFBF"/>
            <w:vAlign w:val="center"/>
          </w:tcPr>
          <w:p w:rsidR="00545E98" w:rsidRPr="005C4B9C" w:rsidRDefault="00545E98" w:rsidP="00056249">
            <w:pPr>
              <w:rPr>
                <w:b/>
                <w:sz w:val="24"/>
                <w:szCs w:val="22"/>
              </w:rPr>
            </w:pPr>
            <w:r w:rsidRPr="005C4B9C">
              <w:rPr>
                <w:b/>
                <w:sz w:val="24"/>
                <w:szCs w:val="22"/>
              </w:rPr>
              <w:t>A - z prostriedkov EÚ   B - z ďalších zdrojov financovania</w:t>
            </w:r>
          </w:p>
        </w:tc>
      </w:tr>
      <w:tr w:rsidR="00545E98" w:rsidRPr="005C4B9C" w:rsidTr="00056249">
        <w:trPr>
          <w:trHeight w:val="20"/>
        </w:trPr>
        <w:tc>
          <w:tcPr>
            <w:tcW w:w="3956" w:type="dxa"/>
          </w:tcPr>
          <w:p w:rsidR="00545E98" w:rsidRPr="005C4B9C" w:rsidRDefault="00545E98" w:rsidP="00056249">
            <w:pPr>
              <w:jc w:val="both"/>
              <w:rPr>
                <w:szCs w:val="22"/>
              </w:rPr>
            </w:pPr>
            <w:r w:rsidRPr="005C4B9C">
              <w:rPr>
                <w:b/>
                <w:szCs w:val="22"/>
              </w:rPr>
              <w:t>6.3.</w:t>
            </w:r>
            <w:r w:rsidRPr="005C4B9C">
              <w:rPr>
                <w:szCs w:val="22"/>
              </w:rPr>
              <w:t xml:space="preserve"> Vyžaduje si proces informatizácie  finančné investície?</w:t>
            </w:r>
          </w:p>
          <w:p w:rsidR="00545E98" w:rsidRPr="005C4B9C" w:rsidRDefault="00545E98" w:rsidP="00056249">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545E98" w:rsidRPr="005C4B9C" w:rsidRDefault="00FE5B33" w:rsidP="00056249">
            <w:pPr>
              <w:rPr>
                <w:i/>
                <w:iCs/>
                <w:sz w:val="24"/>
                <w:szCs w:val="24"/>
              </w:rPr>
            </w:pPr>
            <w:r>
              <w:rPr>
                <w:i/>
                <w:iCs/>
                <w:sz w:val="24"/>
                <w:szCs w:val="24"/>
              </w:rPr>
              <w:t>X</w:t>
            </w:r>
          </w:p>
        </w:tc>
        <w:tc>
          <w:tcPr>
            <w:tcW w:w="2268" w:type="dxa"/>
            <w:gridSpan w:val="2"/>
          </w:tcPr>
          <w:p w:rsidR="00545E98" w:rsidRPr="005C4B9C" w:rsidRDefault="00545E98" w:rsidP="00056249">
            <w:pPr>
              <w:rPr>
                <w:i/>
                <w:iCs/>
                <w:sz w:val="24"/>
                <w:szCs w:val="24"/>
              </w:rPr>
            </w:pPr>
          </w:p>
        </w:tc>
        <w:tc>
          <w:tcPr>
            <w:tcW w:w="1985" w:type="dxa"/>
            <w:gridSpan w:val="2"/>
          </w:tcPr>
          <w:p w:rsidR="00545E98" w:rsidRPr="005C4B9C" w:rsidRDefault="00545E98" w:rsidP="00056249">
            <w:pPr>
              <w:rPr>
                <w:i/>
                <w:iCs/>
                <w:sz w:val="24"/>
                <w:szCs w:val="24"/>
              </w:rPr>
            </w:pPr>
          </w:p>
        </w:tc>
      </w:tr>
    </w:tbl>
    <w:p w:rsidR="006C7153" w:rsidRDefault="006C7153"/>
    <w:sectPr w:rsidR="006C7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98"/>
    <w:rsid w:val="0043694D"/>
    <w:rsid w:val="004D5EB1"/>
    <w:rsid w:val="00545E98"/>
    <w:rsid w:val="00571C05"/>
    <w:rsid w:val="006C7153"/>
    <w:rsid w:val="00704CA6"/>
    <w:rsid w:val="00783DB4"/>
    <w:rsid w:val="00825E05"/>
    <w:rsid w:val="00845D89"/>
    <w:rsid w:val="008A3E32"/>
    <w:rsid w:val="009649BD"/>
    <w:rsid w:val="00C0289D"/>
    <w:rsid w:val="00C81BA4"/>
    <w:rsid w:val="00E332BD"/>
    <w:rsid w:val="00F650EB"/>
    <w:rsid w:val="00FD5275"/>
    <w:rsid w:val="00FE26AD"/>
    <w:rsid w:val="00FE5B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60C19-58C0-4E8C-A39F-66A89B69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5E9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Relationship Id="rId3" Type="http://schemas.openxmlformats.org/officeDocument/2006/relationships/webSettings" Target="webSettings.xml"></Relationship><Relationship Id="rId2" Type="http://schemas.openxmlformats.org/officeDocument/2006/relationships/settings" Target="settings.xml"></Relationship><Relationship Id="rId1" Type="http://schemas.openxmlformats.org/officeDocument/2006/relationships/styles" Target="styles.xml"></Relationship><Relationship Id="rId5" Type="http://schemas.openxmlformats.org/officeDocument/2006/relationships/theme" Target="theme/theme1.xml"></Relationship><Relationship Id="rId4" Type="http://schemas.openxmlformats.org/officeDocument/2006/relationships/fontTable" Target="fontTable.xml"></Relationship><Relationship Id="rId6"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Analýza-vplyvov-na-informatizáciu-spoločnosti"/>
    <f:field ref="objsubject" par="" edit="true" text=""/>
    <f:field ref="objcreatedby" par="" text="Vršková, Jana, Ing."/>
    <f:field ref="objcreatedat" par="" text="27.7.2021 14:18:53"/>
    <f:field ref="objchangedby" par="" text="Administrator, System"/>
    <f:field ref="objmodifiedat" par="" text="27.7.2021 14:18: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Salkovicova Ingrid</dc:creator>
  <cp:keywords/>
  <dc:description/>
  <cp:lastModifiedBy>Vrskova Jana</cp:lastModifiedBy>
  <cp:revision>2</cp:revision>
  <dcterms:created xsi:type="dcterms:W3CDTF">2021-07-27T11:52:00Z</dcterms:created>
  <dcterms:modified xsi:type="dcterms:W3CDTF">2021-07-27T11:52:00Z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COO.2145.1000.3.4478167</vt:lpwstr>
  </property>
  <property name="FSC#FSCFOLIO@1.1001:docpropproject" pid="152" fmtid="{D5CDD505-2E9C-101B-9397-08002B2CF9AE}">
    <vt:lpwstr/>
  </property>
</Properties>
</file>