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050F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14:paraId="1CBFFA66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F5EEE7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74DAD135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98CE6D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06797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 202</w:t>
      </w:r>
      <w:r w:rsidR="00A12FA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4633DBED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88F301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245/2008 Z. z. o výchove a vzdelávaní (školský zákon) a o zmene a doplnení niektorých zákonov v znení neskorších predpisov a ktorým sa </w:t>
      </w:r>
      <w:r w:rsidR="008F4501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menia</w:t>
      </w:r>
      <w:r w:rsidR="00E57F6B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8F4501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E57F6B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8F4501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jú niektoré</w:t>
      </w:r>
      <w:r w:rsidR="00E57F6B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</w:t>
      </w:r>
      <w:r w:rsidR="008F4501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E57F6B" w:rsidRPr="002C3B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76DF5A62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9B4674" w14:textId="77777777" w:rsidR="001634C0" w:rsidRPr="002C3B66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6CEABCDC" w14:textId="77777777" w:rsidR="001634C0" w:rsidRPr="002C3B66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5C3358" w14:textId="77777777" w:rsidR="001634C0" w:rsidRPr="002C3B6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02A6E57" w14:textId="77777777" w:rsidR="003220D8" w:rsidRPr="002C3B66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D7E25C" w14:textId="77777777" w:rsidR="003220D8" w:rsidRPr="002C3B66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</w:t>
      </w:r>
      <w:r w:rsidR="0041312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z., zákona č. 93/2020 Z. z., </w:t>
      </w:r>
      <w:r w:rsidR="009A169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426/2020 Z. z., </w:t>
      </w:r>
      <w:r w:rsidR="0041312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127/2021 Z. z.</w:t>
      </w:r>
      <w:r w:rsidR="00C409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.../2021 Z. z.</w:t>
      </w:r>
      <w:r w:rsidR="0041312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169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.../2021 Z. z.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3313CCB2" w14:textId="77777777" w:rsidR="001634C0" w:rsidRPr="002C3B66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A0AA60" w14:textId="4E214E6C" w:rsidR="000F3F93" w:rsidRPr="002C3B66" w:rsidRDefault="000F3F93" w:rsidP="001634C0">
      <w:pPr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písm. c) sa za slov</w:t>
      </w:r>
      <w:r w:rsidR="00E27DC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„osoba“ vkladajú s</w:t>
      </w:r>
      <w:r w:rsidR="002E61E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lová „vo veku najviac 26 rokov</w:t>
      </w:r>
      <w:r w:rsidR="00C409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</w:t>
      </w:r>
      <w:r w:rsidR="002E61E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a na konci sa </w:t>
      </w:r>
      <w:r w:rsidR="00C409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čiarka nahrádza bodkočiarkou a pripájajú sa </w:t>
      </w:r>
      <w:r w:rsidR="002E61E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slová: „žiakom je aj fyzická osoba od 27 rokov veku, ktorá sa zúčastňuje na výchovno-vzdelávacom procese v nadväzujúcej forme odborného vzdelávania a</w:t>
      </w:r>
      <w:r w:rsidR="00406B9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E61E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prípravy</w:t>
      </w:r>
      <w:r w:rsidR="00406B9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E61E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3B4D2F5" w14:textId="77777777" w:rsidR="00E82BDD" w:rsidRPr="002C3B66" w:rsidRDefault="00E82BDD" w:rsidP="00E82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0DCFAF" w14:textId="77777777" w:rsidR="00B952EE" w:rsidRPr="002C3B66" w:rsidRDefault="00B952EE" w:rsidP="001634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písm. q) sa za slovo „mimoriadne“ vkladajú slová „výsledky alebo</w:t>
      </w:r>
      <w:r w:rsidR="00DA009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mimoriadne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BE51569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7336C3" w14:textId="77777777" w:rsidR="004E3004" w:rsidRPr="002C3B66" w:rsidRDefault="002A36C7" w:rsidP="003C3B3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písmeno u) znie:</w:t>
      </w:r>
    </w:p>
    <w:p w14:paraId="7508939B" w14:textId="77777777" w:rsidR="001634C0" w:rsidRPr="002C3B66" w:rsidRDefault="002A36C7" w:rsidP="003C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4E300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vzdelávacou oblasťou okruh, prostredníctvom ktorého sa vymedzujú základné rámce </w:t>
      </w:r>
      <w:r w:rsidR="000C23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obsahu vzdelávania</w:t>
      </w:r>
      <w:r w:rsidR="004E300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,“ 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13870F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313E10" w14:textId="77777777" w:rsidR="00664695" w:rsidRPr="002C3B66" w:rsidRDefault="00664695" w:rsidP="001634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za písmeno u) vkladá nové písmeno v), ktoré znie:</w:t>
      </w:r>
    </w:p>
    <w:p w14:paraId="3126D011" w14:textId="77777777" w:rsidR="00664695" w:rsidRPr="002C3B66" w:rsidRDefault="00664695" w:rsidP="00664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„v) vyučovacím predmetom obsahovo ucele</w:t>
      </w:r>
      <w:r w:rsidR="0005160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ná jednotka vzdelávacej oblasti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3908F75D" w14:textId="77777777" w:rsidR="00664695" w:rsidRPr="002C3B66" w:rsidRDefault="00664695" w:rsidP="00664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0686CD" w14:textId="77777777" w:rsidR="00664695" w:rsidRPr="002C3B66" w:rsidRDefault="00664695" w:rsidP="00664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v) až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aa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označujú ako písmená w) až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ab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1D6E1C0C" w14:textId="77777777" w:rsidR="00664695" w:rsidRPr="002C3B66" w:rsidRDefault="00664695" w:rsidP="00664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36CD55" w14:textId="77777777" w:rsidR="001634C0" w:rsidRPr="002C3B66" w:rsidRDefault="001634C0" w:rsidP="001634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 písm. </w:t>
      </w:r>
      <w:r w:rsidR="0066469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x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</w:t>
      </w:r>
      <w:r w:rsidR="00302FB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vypúšťajú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„alebo jeho časti“.</w:t>
      </w:r>
    </w:p>
    <w:p w14:paraId="656FE89A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3B5B07" w14:textId="77777777" w:rsidR="003C3B3B" w:rsidRPr="002C3B66" w:rsidRDefault="001634C0" w:rsidP="009642D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 písmeno </w:t>
      </w:r>
      <w:proofErr w:type="spellStart"/>
      <w:r w:rsidR="0066469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ab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znie:</w:t>
      </w:r>
    </w:p>
    <w:p w14:paraId="2D1FD16B" w14:textId="77777777" w:rsidR="001634C0" w:rsidRPr="002C3B66" w:rsidRDefault="001634C0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</w:t>
      </w:r>
      <w:proofErr w:type="spellStart"/>
      <w:r w:rsidR="002E4B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ab</w:t>
      </w:r>
      <w:proofErr w:type="spellEnd"/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profilovým predmetom vyučovací predmet, ktorého obsah vzdelávania najviac zodpovedá cieľovým požiadavkám absolventa; profilový predmet pre študijný odbor alebo </w:t>
      </w:r>
      <w:r w:rsidR="00594C8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učebný odbor určuje príslušný </w:t>
      </w:r>
      <w:r w:rsidR="008472F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vzdelávací program alebo </w:t>
      </w:r>
      <w:r w:rsidR="00BE44F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vzdelávací program</w:t>
      </w:r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8B1C05A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D054E" w14:textId="77777777" w:rsidR="001634C0" w:rsidRPr="002C3B66" w:rsidRDefault="001634C0" w:rsidP="007D42E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 sa dopĺňa písmenami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E4B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B5E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E4B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proofErr w:type="spellEnd"/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11A5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</w:t>
      </w:r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831352F" w14:textId="77777777" w:rsidR="00DE4C33" w:rsidRPr="002C3B66" w:rsidRDefault="00F11A51" w:rsidP="002361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2E4B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C3B3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medzinárodným programom </w:t>
      </w:r>
      <w:r w:rsidR="008B6CB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zahraničný 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program</w:t>
      </w:r>
      <w:r w:rsidR="008B6CB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D438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ktorom sa získava </w:t>
      </w:r>
      <w:r w:rsidR="00D331E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vzdelania</w:t>
      </w:r>
      <w:r w:rsidR="009D438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 o dosiahnutom vzdelaní na </w:t>
      </w:r>
      <w:r w:rsidR="00D331E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príslušnom stupni vzdelania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6CB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r w:rsidR="008B6CB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áva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pokračovania v štúdiu v Slovenskej republike</w:t>
      </w:r>
      <w:r w:rsidR="000D0A6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609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D0A6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uskutočňuje </w:t>
      </w:r>
      <w:r w:rsidR="0050609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0D0A6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 písomnom súhlase Ministerstva školstva, vedy, výskumu a športu Slovenskej republiky (ďalej len „ministerstvo školstva“),</w:t>
      </w:r>
    </w:p>
    <w:p w14:paraId="72D24096" w14:textId="77777777" w:rsidR="005B5EC6" w:rsidRPr="002C3B66" w:rsidRDefault="003C3B3B" w:rsidP="002361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E4B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80EC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národnostnou školou </w:t>
      </w:r>
      <w:r w:rsidR="00DE4C3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 národnostným</w:t>
      </w:r>
      <w:r w:rsidR="00EC1B3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školským zariadením škola a</w:t>
      </w:r>
      <w:r w:rsidR="00DE4C3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 zariadenie, v ktor</w:t>
      </w:r>
      <w:r w:rsidR="0077648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DE4C3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0C23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celý </w:t>
      </w:r>
      <w:r w:rsidR="00DE4C3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proces</w:t>
      </w:r>
      <w:r w:rsidR="00A85D3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v</w:t>
      </w:r>
      <w:r w:rsidR="00DA716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yučovania</w:t>
      </w:r>
      <w:r w:rsidR="00A85D3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7B5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cudzích jazykov</w:t>
      </w:r>
      <w:r w:rsidR="0048118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uskutočňuje v jazyku národnostnej menšiny,</w:t>
      </w:r>
    </w:p>
    <w:p w14:paraId="0704A5A5" w14:textId="77777777" w:rsidR="009642D7" w:rsidRPr="002C3B66" w:rsidRDefault="002E4BDD" w:rsidP="002361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ae</w:t>
      </w:r>
      <w:proofErr w:type="spellEnd"/>
      <w:r w:rsidR="005B5E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účastníkom výchovy a vzdelávania fyzická osoba od 27 rokov veku, ktorá sa zúčastňuje na výchovno-vzdelávacom procese v základnej škole, strednej škole,</w:t>
      </w:r>
      <w:r w:rsidR="00253C8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5E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škole </w:t>
      </w:r>
      <w:r w:rsidR="00253C8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5B5E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 so špeciálnymi výchovno-vzdelávacími potrebami a</w:t>
      </w:r>
      <w:r w:rsidR="00253C8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lebo v</w:t>
      </w:r>
      <w:r w:rsidR="005B5E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umeleckej škole</w:t>
      </w:r>
      <w:r w:rsidR="009642D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85354D3" w14:textId="071616EF" w:rsidR="001634C0" w:rsidRPr="002C3B66" w:rsidRDefault="002E4BDD" w:rsidP="002361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af</w:t>
      </w:r>
      <w:proofErr w:type="spellEnd"/>
      <w:r w:rsidR="009642D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inkluzívnym vzdelávaním </w:t>
      </w:r>
      <w:r w:rsidR="005C26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spoločná výchova a vzdelávanie detí, žiakov, poslucháčov alebo účastníkov výchovy a vzdelávania, uskutočňovan</w:t>
      </w:r>
      <w:r w:rsidR="00DE6F5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5C26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rovnosti príležitostí a rešpektovania ich výchovno-vzdelávacích potrieb a individuálnych osobitostí a podporujúc</w:t>
      </w:r>
      <w:r w:rsidR="00DE6F5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C26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aktívne zapojenie do </w:t>
      </w:r>
      <w:r w:rsidR="00933E2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výchovno-vzdelávacích </w:t>
      </w:r>
      <w:r w:rsidR="005C26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činností školy alebo školského zariadenia.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FEA111A" w14:textId="77777777" w:rsidR="00746459" w:rsidRPr="002C3B66" w:rsidRDefault="00746459" w:rsidP="003C3276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písmená</w:t>
      </w:r>
      <w:r w:rsidR="003C32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b) znejú: </w:t>
      </w:r>
    </w:p>
    <w:p w14:paraId="219EBBE2" w14:textId="77777777" w:rsidR="00746459" w:rsidRPr="002C3B66" w:rsidRDefault="00746459" w:rsidP="00746459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„a) bezplatnosti vzdelania v materskej škole </w:t>
      </w:r>
      <w:r w:rsidR="003C32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zriadenej orgánom miestnej štátnej správy v školstve alebo orgánom územnej samosprávy (ďalej len „štátna škola“)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deti, pre ktoré je predprimárne vzdelávanie povinné,</w:t>
      </w:r>
    </w:p>
    <w:p w14:paraId="619A91BC" w14:textId="41702CB7" w:rsidR="003C3276" w:rsidRPr="002C3B66" w:rsidRDefault="003C3276" w:rsidP="00746459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b) bezplatnosti vzdelania v </w:t>
      </w:r>
      <w:r w:rsidR="0069615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</w:t>
      </w:r>
      <w:r w:rsidR="00DD29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9615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strednej škole, ktoré sú štátnymi školami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01D5C1D3" w14:textId="77777777" w:rsidR="003C3276" w:rsidRPr="002C3B66" w:rsidRDefault="003C3276" w:rsidP="003C3276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797E0B" w14:textId="77777777" w:rsidR="00F12AD5" w:rsidRPr="002C3B66" w:rsidRDefault="00F12AD5" w:rsidP="008F3B99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sa za pí</w:t>
      </w:r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smeno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vkladá nové písmeno</w:t>
      </w:r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d), ktoré znie:</w:t>
      </w:r>
    </w:p>
    <w:p w14:paraId="4FE51CED" w14:textId="0CEE4FA6" w:rsidR="003C77A0" w:rsidRPr="002C3B66" w:rsidRDefault="00143143" w:rsidP="008F3B99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 w:rsidDel="00143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„d)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inkluzívneho vzdelávania</w:t>
      </w:r>
      <w:r w:rsidR="003C77A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23939206" w14:textId="77777777" w:rsidR="003C77A0" w:rsidRPr="002C3B66" w:rsidRDefault="003C77A0" w:rsidP="008F3B99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5C66B" w14:textId="77777777" w:rsidR="003C77A0" w:rsidRPr="002C3B66" w:rsidRDefault="003C77A0" w:rsidP="008F3B99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d) až r) sa označujú ako písmená e) až s).</w:t>
      </w:r>
    </w:p>
    <w:p w14:paraId="48A9F9B2" w14:textId="77777777" w:rsidR="00DA40FC" w:rsidRPr="002C3B66" w:rsidRDefault="00DA40FC" w:rsidP="008F3B99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DD0133" w14:textId="77777777" w:rsidR="00143143" w:rsidRPr="002C3B66" w:rsidRDefault="006E1A11" w:rsidP="001431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písm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2883CBB5" w14:textId="32934392" w:rsidR="00926140" w:rsidRPr="002C3B66" w:rsidRDefault="00143143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„b) </w:t>
      </w:r>
      <w:r w:rsidR="0092614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získať kompetencie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oblasti komunikačných schopností, využívania digitálnych technológií, komunikácie v</w:t>
      </w:r>
      <w:r w:rsidR="008A2CB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štátnom jazyku, </w:t>
      </w:r>
      <w:r w:rsidR="0092614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cudzom jazyku a v národnostnej škole a</w:t>
      </w:r>
      <w:r w:rsidR="00DB487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92614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901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92614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národnostnom školskom zariadení aj v jazyku národnostnej menšiny,“.</w:t>
      </w:r>
    </w:p>
    <w:p w14:paraId="632AB1D9" w14:textId="77777777" w:rsidR="00926140" w:rsidRPr="002C3B66" w:rsidRDefault="00926140" w:rsidP="0092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F5BC87" w14:textId="77777777" w:rsidR="00926140" w:rsidRPr="002C3B66" w:rsidRDefault="00926140" w:rsidP="0092614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sa za písmeno b) vkladá nové písmeno c), ktoré znie:</w:t>
      </w:r>
    </w:p>
    <w:p w14:paraId="294E7A0F" w14:textId="77777777" w:rsidR="00143143" w:rsidRPr="002C3B66" w:rsidRDefault="00926140" w:rsidP="008A2CB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„c) získať kompetencie najmä v oblasti </w:t>
      </w:r>
      <w:r w:rsidR="008A2CB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prírodných vied, humanitných vied, technických vied, 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matematickej gramotnosti, finančnej gramotnosti, </w:t>
      </w:r>
      <w:r w:rsidR="008A2CB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čitateľskej gramotnosti, </w:t>
      </w:r>
      <w:r w:rsidR="009F4B8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pohybu a zdravia, 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kompetencie k celoživotném</w:t>
      </w:r>
      <w:r w:rsidR="00EE2A5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 učeniu, sociálne kompetencie,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4D4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umelecké kompetencie</w:t>
      </w:r>
      <w:r w:rsidR="00E5505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84D4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 kompet</w:t>
      </w:r>
      <w:r w:rsidR="00D50C4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F4B8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ncie</w:t>
      </w:r>
      <w:r w:rsidR="001E2E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9F4B8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podnikateľské schopnosti</w:t>
      </w:r>
      <w:r w:rsidR="00A01CF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43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42AD6465" w14:textId="77777777" w:rsidR="00D50C42" w:rsidRPr="002C3B66" w:rsidRDefault="00D50C42" w:rsidP="008A2CB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F15375" w14:textId="77777777" w:rsidR="00D50C42" w:rsidRPr="002C3B66" w:rsidRDefault="00D50C42" w:rsidP="008A2CB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c) až k) sa označujú ako písmená d) až l).</w:t>
      </w:r>
    </w:p>
    <w:p w14:paraId="151B5E0A" w14:textId="77777777" w:rsidR="0019335D" w:rsidRPr="002C3B66" w:rsidRDefault="0019335D" w:rsidP="007C639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F35164" w14:textId="77777777" w:rsidR="00221F48" w:rsidRPr="002C3B66" w:rsidRDefault="001634C0" w:rsidP="00F5037C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5 ods. </w:t>
      </w:r>
      <w:r w:rsidR="007C639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96B6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čiarka a slová „ktoré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neposkytuje stupeň vzdelania podľa § 16 a 17“ sa nahrádzajú slovami „v školských zariadeniach</w:t>
      </w:r>
      <w:r w:rsidR="00221F4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113 a 120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880EC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7730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2864629" w14:textId="77777777" w:rsidR="00221F48" w:rsidRPr="002C3B66" w:rsidRDefault="00221F48" w:rsidP="00221F48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3E951F" w14:textId="77777777" w:rsidR="00255143" w:rsidRPr="002C3B66" w:rsidRDefault="00255143" w:rsidP="007D42ED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5 sa dopĺňa odsekom </w:t>
      </w:r>
      <w:r w:rsidR="007C639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14:paraId="0FEB946A" w14:textId="77777777" w:rsidR="00196B60" w:rsidRPr="002C3B66" w:rsidRDefault="00880ECB" w:rsidP="007D42ED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„(</w:t>
      </w:r>
      <w:r w:rsidR="0003503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255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Výchovný program je </w:t>
      </w:r>
    </w:p>
    <w:p w14:paraId="5BA96B4A" w14:textId="77777777" w:rsidR="00196B60" w:rsidRPr="002C3B66" w:rsidRDefault="00255143" w:rsidP="00A55A4B">
      <w:pPr>
        <w:pStyle w:val="Odsekzoznamu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výchovný program,</w:t>
      </w:r>
    </w:p>
    <w:p w14:paraId="0D85EC59" w14:textId="77777777" w:rsidR="00255143" w:rsidRPr="002C3B66" w:rsidRDefault="00255143" w:rsidP="00A55A4B">
      <w:pPr>
        <w:pStyle w:val="Odsekzoznamu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výchovný program školského zariadenia.“.</w:t>
      </w:r>
    </w:p>
    <w:p w14:paraId="65C8CC79" w14:textId="77777777" w:rsidR="00255143" w:rsidRPr="002C3B66" w:rsidRDefault="00255143" w:rsidP="0025514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93C5C" w14:textId="77777777" w:rsidR="00255143" w:rsidRPr="002C3B66" w:rsidRDefault="00255143" w:rsidP="007D42ED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odsek 1 znie:</w:t>
      </w:r>
    </w:p>
    <w:p w14:paraId="716D7FAB" w14:textId="77777777" w:rsidR="00D62CC0" w:rsidRPr="002C3B66" w:rsidRDefault="009572AF" w:rsidP="00196B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5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 vzdelávacie programy vymedzujú najmä ciele vzdelávania</w:t>
      </w:r>
      <w:r w:rsidR="000C23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5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 vzdelávacie štandard</w:t>
      </w:r>
      <w:r w:rsidR="00D62C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pre predprimárne vzdelávanie a ciele vzdelávania, rámcové učebné plány a vzdelávacie štandardy pre </w:t>
      </w:r>
      <w:r w:rsidR="00255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vzdelávanie, stredné vzdelávanie a vyššie odborné vzdelávanie. </w:t>
      </w:r>
      <w:r w:rsidR="001B1E7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 vzdelávacie programy sa môžu členiť na vzdelávacie cykly. </w:t>
      </w:r>
      <w:r w:rsidR="00255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 vzdelávacie programy vydáva a zverejňuje </w:t>
      </w:r>
      <w:r w:rsidR="00D5430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</w:t>
      </w:r>
      <w:r w:rsidR="0025514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10C7B2B1" w14:textId="77777777" w:rsidR="00D62CC0" w:rsidRPr="002C3B66" w:rsidRDefault="00D62CC0" w:rsidP="00D62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EF59C" w14:textId="77777777" w:rsidR="004E3004" w:rsidRPr="002C3B66" w:rsidRDefault="001634C0" w:rsidP="00255143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</w:t>
      </w:r>
      <w:r w:rsidR="00D8697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ek 4 znie:</w:t>
      </w:r>
    </w:p>
    <w:p w14:paraId="36C13C30" w14:textId="77777777" w:rsidR="00D86974" w:rsidRPr="002C3B66" w:rsidRDefault="00D86974" w:rsidP="00D86974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„(4) </w:t>
      </w:r>
      <w:r w:rsidR="008E367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vzdelávací program obsahuje</w:t>
      </w:r>
    </w:p>
    <w:p w14:paraId="2E2EC119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vzdeláva</w:t>
      </w:r>
      <w:r w:rsidR="0070281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cieho programu, ktorý obsahuje aj odbor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vzdelávania; v stred</w:t>
      </w:r>
      <w:r w:rsidR="0070281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ných odborných školách aj skupinu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odborov vzdelávania,</w:t>
      </w:r>
    </w:p>
    <w:p w14:paraId="52B2B6BF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konkrétne ciele výchovy a vzdelávania, ktoré sú v súlade s § 4,</w:t>
      </w:r>
    </w:p>
    <w:p w14:paraId="2D198EFC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stupne vzdelania, ktoré sa dosiahnu absolvovaním vzdelávacieho programu</w:t>
      </w:r>
      <w:r w:rsidR="000C6F0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príslušnú úroveň Slovenského kvalifikačného rámca a Európskeho kvalifikačného rámca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88F2BF8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profil absolventa,</w:t>
      </w:r>
    </w:p>
    <w:p w14:paraId="37969B71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cha</w:t>
      </w:r>
      <w:r w:rsidR="007B3B5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rakteristiku odboru vzdelávania 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dĺžku</w:t>
      </w:r>
      <w:r w:rsidR="007B3B5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7D6096E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formu výchovy a vzdelávania,</w:t>
      </w:r>
    </w:p>
    <w:p w14:paraId="59349075" w14:textId="77777777" w:rsidR="007B3B52" w:rsidRPr="002C3B66" w:rsidRDefault="007B3B52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formy praktického vyučovania v stredných školách,</w:t>
      </w:r>
    </w:p>
    <w:p w14:paraId="5096CDFE" w14:textId="77777777" w:rsidR="004822AB" w:rsidRPr="002C3B66" w:rsidRDefault="004822AB" w:rsidP="004822AB">
      <w:pPr>
        <w:pStyle w:val="Odsekzoznamu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 oblasti,</w:t>
      </w:r>
    </w:p>
    <w:p w14:paraId="44695BEB" w14:textId="77777777" w:rsidR="007B3B52" w:rsidRPr="002C3B66" w:rsidRDefault="00915483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 štandardy,</w:t>
      </w:r>
    </w:p>
    <w:p w14:paraId="18F82DA0" w14:textId="77777777" w:rsidR="007B3B52" w:rsidRPr="002C3B66" w:rsidRDefault="00932C77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rámcové učebné plány okrem materských škôl</w:t>
      </w:r>
      <w:r w:rsidR="00D8697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03FB1225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 jazyk podľa § 12,</w:t>
      </w:r>
    </w:p>
    <w:p w14:paraId="51F3BFB3" w14:textId="77777777" w:rsidR="007B3B52" w:rsidRPr="002C3B66" w:rsidRDefault="00D86974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</w:t>
      </w:r>
      <w:r w:rsidR="004B4C7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výchovy a vzdelávania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</w:t>
      </w:r>
      <w:r w:rsidR="0077648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špeciálnymi výchovno-vzdelávacími potrebami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 žiakov so špeciálnymi výchovno-vzdelávacími potrebami</w:t>
      </w:r>
      <w:r w:rsidR="00B9713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princípmi inkluzívneho vzdelávania</w:t>
      </w:r>
      <w:r w:rsidR="004B4C7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F0E20F4" w14:textId="77777777" w:rsidR="001634C0" w:rsidRPr="002C3B66" w:rsidRDefault="004B4C7C" w:rsidP="007B3B52">
      <w:pPr>
        <w:pStyle w:val="Odsekzoznamu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osobitosti výchovy a vzdelávania detí</w:t>
      </w:r>
      <w:r w:rsidR="0077648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 žiakov v národnostných školách</w:t>
      </w:r>
      <w:r w:rsidR="00D8697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2C12EBD6" w14:textId="77777777" w:rsidR="00DA0098" w:rsidRPr="002C3B66" w:rsidRDefault="00DA0098" w:rsidP="00DA009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EE373F" w14:textId="77777777" w:rsidR="00384B28" w:rsidRPr="002C3B66" w:rsidRDefault="00384B28" w:rsidP="002551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5 sa slová „zdravotnícke študijné </w:t>
      </w:r>
      <w:r w:rsidR="00E8324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odbory“ nahrádzajú slovami „odbory vzdelávania v stredných školách“.</w:t>
      </w:r>
    </w:p>
    <w:p w14:paraId="09CA692C" w14:textId="77777777" w:rsidR="00E83247" w:rsidRPr="002C3B66" w:rsidRDefault="00E83247" w:rsidP="00E8324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316512" w14:textId="77777777" w:rsidR="001634C0" w:rsidRPr="002C3B66" w:rsidRDefault="001A1FD4" w:rsidP="002551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odsek 6 znie:</w:t>
      </w:r>
    </w:p>
    <w:p w14:paraId="42FF4432" w14:textId="77777777" w:rsidR="001A1FD4" w:rsidRPr="002C3B66" w:rsidRDefault="001A1FD4" w:rsidP="001A1FD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 Pre príslušný stupeň vzdelania alebo pre príslušný odbor vzdelávania je štátny vzdelávací program záväzný pre</w:t>
      </w:r>
    </w:p>
    <w:p w14:paraId="55E81824" w14:textId="77777777" w:rsidR="001A1FD4" w:rsidRPr="002C3B66" w:rsidRDefault="001A1FD4" w:rsidP="001A1FD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a) vypracovanie školského vzdelávacieho programu,</w:t>
      </w:r>
    </w:p>
    <w:p w14:paraId="43F2FF16" w14:textId="07703510" w:rsidR="001A1FD4" w:rsidRPr="002C3B66" w:rsidRDefault="001A1FD4" w:rsidP="001A1FD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b) tvorbu a posudzovanie edukačných publikácií</w:t>
      </w:r>
      <w:r w:rsidR="00C935D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5C30B8F2" w14:textId="77777777" w:rsidR="001A1FD4" w:rsidRPr="002C3B66" w:rsidRDefault="001A1FD4" w:rsidP="001A1FD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c) hodnotenie výsledkov dosiahnutých deťmi alebo žiakmi.“.</w:t>
      </w:r>
    </w:p>
    <w:p w14:paraId="54340078" w14:textId="77777777" w:rsidR="00A477CD" w:rsidRPr="002C3B66" w:rsidRDefault="00A477CD" w:rsidP="008F3B99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2CC4A" w14:textId="77777777" w:rsidR="006D2D3F" w:rsidRPr="002C3B66" w:rsidRDefault="001D2CC7" w:rsidP="004E17DD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7 odsek</w:t>
      </w:r>
      <w:r w:rsidR="004E17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r w:rsidR="004E17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4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="004E17D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086424C7" w14:textId="77777777" w:rsidR="004E17DD" w:rsidRPr="002C3B66" w:rsidRDefault="006D2D3F" w:rsidP="006D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Školský vzdelávací program </w:t>
      </w:r>
      <w:r w:rsidR="0097577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vypracovaný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princípmi a cieľmi výchovy a v</w:t>
      </w:r>
      <w:r w:rsidR="000C23B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zdelávania a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príslušným štátnym vzdelávacím programom. Ak škola poskytuje vzdelanie viacerých stupňov podľa § 16 a 17, </w:t>
      </w:r>
      <w:r w:rsidR="001C6B9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vypracovať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všetky stupne</w:t>
      </w:r>
      <w:r w:rsidR="00D62C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súhrnný školský vzdelávací program, ktorý je v súlade so štátnymi vzdelávacími programami pre príslušné stupne</w:t>
      </w:r>
      <w:r w:rsidR="00362B2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E4192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odbory vzdelávania. Ak je súčasťou školy školské výchovno-vzdelávacie zariadenie podľa § 113 písm. a) alebo </w:t>
      </w:r>
      <w:r w:rsidR="00DA009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c), výchovný program tohto školského výchovno-vzdelávacieho zariadenia môže byť súčasťou školského vzdelávacieho programu školy.</w:t>
      </w:r>
    </w:p>
    <w:p w14:paraId="04E39D5F" w14:textId="77777777" w:rsidR="004E17DD" w:rsidRPr="002C3B66" w:rsidRDefault="004E17DD" w:rsidP="006D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18E608" w14:textId="77777777" w:rsidR="004E17DD" w:rsidRPr="002C3B66" w:rsidRDefault="004E17DD" w:rsidP="004E1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(4) Školský vzdelávací program obsahuje</w:t>
      </w:r>
    </w:p>
    <w:p w14:paraId="753D944C" w14:textId="77777777" w:rsidR="00932C77" w:rsidRPr="002C3B66" w:rsidRDefault="004E17DD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vzdelávacieho programu,</w:t>
      </w:r>
    </w:p>
    <w:p w14:paraId="566F2E2E" w14:textId="77777777" w:rsidR="00932C77" w:rsidRPr="002C3B66" w:rsidRDefault="004E17DD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cieľov a poslania výchovy a vzdelávania a zameranie školy; v stredných školách aj profil absolventa,</w:t>
      </w:r>
    </w:p>
    <w:p w14:paraId="024B7D3F" w14:textId="77777777" w:rsidR="00932C77" w:rsidRPr="002C3B66" w:rsidRDefault="004E17DD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vzdelania, ktorý sa dosiahne absolvovaním školského vzdelávacieho programu</w:t>
      </w:r>
      <w:r w:rsidR="00EE6A7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príslušnú úroveň Slovenského kvalifikačného rámca a Európskeho kvalifikačného rámca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51087E5" w14:textId="77777777" w:rsidR="00932C77" w:rsidRPr="002C3B66" w:rsidRDefault="004E17DD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dĺžku štúdia</w:t>
      </w:r>
      <w:r w:rsidR="00932C7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formy výchovy a vzdelávania,</w:t>
      </w:r>
    </w:p>
    <w:p w14:paraId="063A23E7" w14:textId="77777777" w:rsidR="002245C9" w:rsidRPr="002C3B66" w:rsidRDefault="002245C9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učebný plán okrem materských škôl,</w:t>
      </w:r>
    </w:p>
    <w:p w14:paraId="7F8018E0" w14:textId="77777777" w:rsidR="004E17DD" w:rsidRPr="002C3B66" w:rsidRDefault="004E17DD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osnovy,</w:t>
      </w:r>
    </w:p>
    <w:p w14:paraId="70473FE9" w14:textId="77777777" w:rsidR="00932C77" w:rsidRPr="002C3B66" w:rsidRDefault="004E17DD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 jazyk podľa § 12,</w:t>
      </w:r>
    </w:p>
    <w:p w14:paraId="786BB544" w14:textId="77777777" w:rsidR="004E17DD" w:rsidRPr="002C3B66" w:rsidRDefault="00FD38F7" w:rsidP="00C5399C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detí a žiakov</w:t>
      </w:r>
      <w:r w:rsidR="00932C7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5715F9FF" w14:textId="77777777" w:rsidR="00362B2E" w:rsidRPr="002C3B66" w:rsidRDefault="00932C77" w:rsidP="00C2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2D3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1249511" w14:textId="77777777" w:rsidR="002B242C" w:rsidRPr="002C3B66" w:rsidRDefault="001634C0" w:rsidP="008D2E15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5 sa </w:t>
      </w:r>
      <w:r w:rsidR="005827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slovo „začlenené“ a za slovo „podmienky“ sa vkladajú slová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„v súlade s odporúčaniami </w:t>
      </w:r>
      <w:r w:rsidR="0089595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poradenstva a prevencie“.</w:t>
      </w:r>
      <w:r w:rsidR="0042149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775017" w14:textId="77777777" w:rsidR="008D2E15" w:rsidRPr="002C3B66" w:rsidRDefault="008D2E15" w:rsidP="008D2E15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4874EC" w14:textId="77777777" w:rsidR="00A03399" w:rsidRPr="002C3B66" w:rsidRDefault="00D62CC0" w:rsidP="00644B5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</w:t>
      </w:r>
      <w:r w:rsidR="00A0339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CA43C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0339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 </w:t>
      </w:r>
      <w:r w:rsidR="00CA43C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10 </w:t>
      </w:r>
      <w:r w:rsidR="00A0339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zne</w:t>
      </w:r>
      <w:r w:rsidR="00CA43C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A0339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DBA5CC6" w14:textId="77777777" w:rsidR="004A353E" w:rsidRPr="002C3B66" w:rsidRDefault="00A03399" w:rsidP="00AF13B2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E726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(8) Súlad medzinárodného programu s princípmi a cieľmi výchovy a</w:t>
      </w:r>
      <w:r w:rsidR="001E0D6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E726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</w:t>
      </w:r>
      <w:r w:rsidR="001E0D6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kontroluje Štátna školská inšpekcia.</w:t>
      </w:r>
    </w:p>
    <w:p w14:paraId="0185E602" w14:textId="77777777" w:rsidR="00E2655F" w:rsidRPr="002C3B66" w:rsidRDefault="00E2655F" w:rsidP="00AF13B2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D5988C" w14:textId="77777777" w:rsidR="00DC3714" w:rsidRPr="002C3B66" w:rsidRDefault="00CA43C1" w:rsidP="00CD0128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 w:rsidDel="00CA43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012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(9) Školský vzdelávací program okrem učebných osnov zverejní riaditeľ školy na verejne prístupnom mieste </w:t>
      </w:r>
      <w:r w:rsidR="0052240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60 dní od jeho schválenia</w:t>
      </w:r>
      <w:r w:rsidR="00CD012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6507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sa </w:t>
      </w:r>
      <w:r w:rsidR="00CD012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môžu zverejniť.</w:t>
      </w:r>
    </w:p>
    <w:p w14:paraId="0549E0B8" w14:textId="77777777" w:rsidR="001634C0" w:rsidRPr="002C3B66" w:rsidRDefault="001634C0" w:rsidP="00AF13B2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3EB81D" w14:textId="77777777" w:rsidR="001634C0" w:rsidRPr="002C3B66" w:rsidRDefault="00D62CC0" w:rsidP="0097066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E0D6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1634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Školským vzdelávacím programom môže byť aj program, ktorý je schváleným výsledkom experimentálneho overovania.“. </w:t>
      </w:r>
    </w:p>
    <w:p w14:paraId="472A1ABF" w14:textId="77777777" w:rsidR="005D525F" w:rsidRPr="002C3B66" w:rsidRDefault="005D525F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0EA54" w14:textId="77777777" w:rsidR="005D525F" w:rsidRPr="002C3B66" w:rsidRDefault="005D525F" w:rsidP="0042149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7 sa vkladá § 7a, ktorý vrátane nadpisu znie:</w:t>
      </w:r>
    </w:p>
    <w:p w14:paraId="7C3A634A" w14:textId="77777777" w:rsidR="002E3D06" w:rsidRPr="002C3B66" w:rsidRDefault="002E3D06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018B9" w14:textId="77777777" w:rsidR="002E3D06" w:rsidRPr="002C3B66" w:rsidRDefault="002E3D06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7a</w:t>
      </w:r>
    </w:p>
    <w:p w14:paraId="09C16161" w14:textId="77777777" w:rsidR="002E3D06" w:rsidRPr="002C3B66" w:rsidRDefault="002E3D06" w:rsidP="0090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Individuálny vzdelávací program</w:t>
      </w:r>
    </w:p>
    <w:p w14:paraId="5AC1767E" w14:textId="77777777" w:rsidR="002E3D06" w:rsidRPr="002C3B66" w:rsidRDefault="002E3D06" w:rsidP="0090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EB98B7" w14:textId="77777777" w:rsidR="00A676AA" w:rsidRPr="002C3B66" w:rsidRDefault="002E3D06" w:rsidP="00C5399C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individuálneho vzdelávacieho programu sa</w:t>
      </w:r>
      <w:r w:rsidR="00D62C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informovaným súhlasom zákonného zástupcu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475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zástupcu zariadenia </w:t>
      </w:r>
      <w:r w:rsidR="005827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62C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zdeláva</w:t>
      </w:r>
      <w:r w:rsidR="005827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D62C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B4E6F42" w14:textId="77777777" w:rsidR="00A676AA" w:rsidRPr="002C3B66" w:rsidRDefault="00A676AA" w:rsidP="00C5399C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alebo žiak, </w:t>
      </w:r>
      <w:r w:rsidR="00D62CC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ktorého </w:t>
      </w:r>
      <w:r w:rsidR="002E3D0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výchovno-vzdeláv</w:t>
      </w:r>
      <w:r w:rsidR="00187A6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acie potreby neumožňujú, aby sa </w:t>
      </w:r>
      <w:r w:rsidR="002E3D0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vzdelával</w:t>
      </w:r>
      <w:r w:rsidR="0077648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2E3D0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školského vzdelávacieho pr</w:t>
      </w:r>
      <w:r w:rsidR="005827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ogramu školy, ktorú navštevuje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a</w:t>
      </w:r>
      <w:r w:rsidR="005827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43C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ani</w:t>
      </w:r>
      <w:r w:rsidR="005827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vzdelávacích programov urče</w:t>
      </w:r>
      <w:r w:rsidR="00E043C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pre školy, ktoré vzdelávajú deti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špeciálnymi výchovno-vzdelávacími potrebami </w:t>
      </w:r>
      <w:r w:rsidR="00E043C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žiakov so špeciálnymi </w:t>
      </w:r>
      <w:r w:rsidR="00E043C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výchovno-vzdelávacími potrebami, </w:t>
      </w:r>
      <w:r w:rsidR="002E3D0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</w:p>
    <w:p w14:paraId="1B0F1B75" w14:textId="77777777" w:rsidR="002E3D06" w:rsidRPr="002C3B66" w:rsidRDefault="002E3D06" w:rsidP="00C5399C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žiak, ktorému bolo povolené individuálne vzdelávanie </w:t>
      </w:r>
      <w:r w:rsidR="000827D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 základnej škole.</w:t>
      </w:r>
    </w:p>
    <w:p w14:paraId="2D9D213C" w14:textId="77777777" w:rsidR="000A218D" w:rsidRPr="002C3B66" w:rsidRDefault="000A218D" w:rsidP="0090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10CA73" w14:textId="77777777" w:rsidR="002E3D06" w:rsidRPr="002C3B66" w:rsidRDefault="002E3D06" w:rsidP="00C5399C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Individuálny vzdelávací program pre dieťa so špeciálnymi výchovno-vzdelávacími potrebami alebo </w:t>
      </w:r>
      <w:r w:rsidR="00FA376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so špeciálnymi výchovno-vzdelávacími potrebami</w:t>
      </w:r>
      <w:r w:rsidR="00187A6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 odporúčaniami</w:t>
      </w:r>
      <w:r w:rsidR="0089595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 poradenstv</w:t>
      </w:r>
      <w:r w:rsidR="0042149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 prevencie vypracuje </w:t>
      </w:r>
      <w:r w:rsidR="00E576A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zamestnanec poverený riaditeľom školy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spolupráci so školským špeciálnym pedagógom, pedagogickým asistentom a odborným zamestnancom školy</w:t>
      </w:r>
      <w:r w:rsidR="00B23FD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 konzultácii so zákonným zástupcom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F33547A" w14:textId="77777777" w:rsidR="000A218D" w:rsidRPr="002C3B66" w:rsidRDefault="000A218D" w:rsidP="0090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3C96BB" w14:textId="77777777" w:rsidR="002E3D06" w:rsidRPr="002C3B66" w:rsidRDefault="002E3D06" w:rsidP="00C5399C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Individuálny vzdelávací program obsahuje úpravy </w:t>
      </w:r>
      <w:r w:rsidR="00187A6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jednotlivých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častí školského vzdelávacieho programu </w:t>
      </w:r>
      <w:r w:rsidR="00187A6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špeciálnych výchovno-vzdelávacích potrieb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alebo žiaka</w:t>
      </w:r>
      <w:r w:rsidR="00DA009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686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obsahu, metód, foriem a</w:t>
      </w:r>
      <w:r w:rsidR="00187A6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lebo spôsobu hodnotenia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7A6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 spolupráce s odbornými zamestnancami</w:t>
      </w:r>
      <w:r w:rsidR="00EA686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B13F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26F2CD9" w14:textId="77777777" w:rsidR="001634C0" w:rsidRPr="002C3B66" w:rsidRDefault="001634C0" w:rsidP="00421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E183B0E" w14:textId="77777777" w:rsidR="002A4159" w:rsidRPr="002C3B66" w:rsidRDefault="001634C0" w:rsidP="0042149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915483" w:rsidRPr="002C3B66">
        <w:rPr>
          <w:rFonts w:ascii="Times New Roman" w:hAnsi="Times New Roman" w:cs="Times New Roman"/>
          <w:sz w:val="24"/>
          <w:szCs w:val="24"/>
        </w:rPr>
        <w:t xml:space="preserve">§ 8 a </w:t>
      </w:r>
      <w:r w:rsidR="002A4159" w:rsidRPr="002C3B66">
        <w:rPr>
          <w:rFonts w:ascii="Times New Roman" w:hAnsi="Times New Roman" w:cs="Times New Roman"/>
          <w:sz w:val="24"/>
          <w:szCs w:val="24"/>
        </w:rPr>
        <w:t>9 vrátane nadpisov znejú:</w:t>
      </w:r>
    </w:p>
    <w:p w14:paraId="229E40BC" w14:textId="77777777" w:rsidR="002A4159" w:rsidRPr="002C3B66" w:rsidRDefault="002A4159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6">
        <w:rPr>
          <w:rFonts w:ascii="Times New Roman" w:hAnsi="Times New Roman" w:cs="Times New Roman"/>
          <w:b/>
          <w:sz w:val="24"/>
          <w:szCs w:val="24"/>
        </w:rPr>
        <w:t>„§ 8</w:t>
      </w:r>
    </w:p>
    <w:p w14:paraId="2C262C10" w14:textId="77777777" w:rsidR="002A4159" w:rsidRPr="002C3B66" w:rsidRDefault="002A4159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6">
        <w:rPr>
          <w:rFonts w:ascii="Times New Roman" w:hAnsi="Times New Roman" w:cs="Times New Roman"/>
          <w:b/>
          <w:sz w:val="24"/>
          <w:szCs w:val="24"/>
        </w:rPr>
        <w:t>Výchovný program</w:t>
      </w:r>
    </w:p>
    <w:p w14:paraId="4F752B64" w14:textId="77777777" w:rsidR="002A4159" w:rsidRPr="002C3B66" w:rsidRDefault="002A4159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D0E8367" w14:textId="77777777" w:rsidR="00881F7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Štátny výchovný program vymedzuje odporúčaný obsah výchovy a vzdelávania v školských zariadeniach. Štátny výchovný program vydáva a zverejňuje ministerstvo školstva.</w:t>
      </w:r>
    </w:p>
    <w:p w14:paraId="10D3EBB9" w14:textId="77777777" w:rsidR="00881F7F" w:rsidRPr="002C3B66" w:rsidRDefault="00881F7F" w:rsidP="00881F7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6E1DD" w14:textId="77777777" w:rsidR="00881F7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Výchovný program školského zariadenia je základným dokumentom školského zariadenia, podľa ktorého sa uskutočňuje výchovno</w:t>
      </w:r>
      <w:r w:rsidR="00915483" w:rsidRPr="002C3B66">
        <w:rPr>
          <w:rFonts w:ascii="Times New Roman" w:hAnsi="Times New Roman" w:cs="Times New Roman"/>
          <w:sz w:val="24"/>
          <w:szCs w:val="24"/>
        </w:rPr>
        <w:t>-vzdelávacia činnosť v školskom zariadení</w:t>
      </w:r>
      <w:r w:rsidRPr="002C3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3A3F6" w14:textId="77777777" w:rsidR="00881F7F" w:rsidRPr="002C3B66" w:rsidRDefault="00881F7F" w:rsidP="00881F7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61BEA" w14:textId="77777777" w:rsidR="00881F7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Výchovný program školského zariadenia vydáva riaditeľ školy alebo riaditeľ školského zariadenia po prerokovaní v pedagogickej rade školy alebo v pedagogickej rade školského zariadenia a po vyjadrení rady školy alebo rady školského zariadenia. </w:t>
      </w:r>
    </w:p>
    <w:p w14:paraId="6BE9AA1C" w14:textId="77777777" w:rsidR="00881F7F" w:rsidRPr="002C3B66" w:rsidRDefault="00881F7F" w:rsidP="00881F7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E6A9" w14:textId="77777777" w:rsidR="00881F7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Výchovný program školského zariadenia musí byť vypracovaný v súlade s princípmi a cieľmi výchovy a vzdelávania. </w:t>
      </w:r>
    </w:p>
    <w:p w14:paraId="0EB0D038" w14:textId="77777777" w:rsidR="00881F7F" w:rsidRPr="002C3B66" w:rsidRDefault="00881F7F" w:rsidP="00881F7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9A55" w14:textId="77777777" w:rsidR="0069495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Štátny výchovný program a výchovný program školského zariadenia obsahuje </w:t>
      </w:r>
    </w:p>
    <w:p w14:paraId="539D8C3D" w14:textId="77777777" w:rsidR="00881F7F" w:rsidRPr="002C3B66" w:rsidRDefault="0069495F" w:rsidP="00C5399C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názov </w:t>
      </w:r>
      <w:r w:rsidR="008F5B3B" w:rsidRPr="002C3B66">
        <w:rPr>
          <w:rFonts w:ascii="Times New Roman" w:hAnsi="Times New Roman" w:cs="Times New Roman"/>
          <w:sz w:val="24"/>
          <w:szCs w:val="24"/>
        </w:rPr>
        <w:t xml:space="preserve">výchovného </w:t>
      </w:r>
      <w:r w:rsidRPr="002C3B66">
        <w:rPr>
          <w:rFonts w:ascii="Times New Roman" w:hAnsi="Times New Roman" w:cs="Times New Roman"/>
          <w:sz w:val="24"/>
          <w:szCs w:val="24"/>
        </w:rPr>
        <w:t xml:space="preserve">programu, </w:t>
      </w:r>
    </w:p>
    <w:p w14:paraId="5E19E670" w14:textId="77777777" w:rsidR="00881F7F" w:rsidRPr="002C3B66" w:rsidRDefault="0069495F" w:rsidP="00C5399C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vymedzenie cieľov a poslania výchovy, </w:t>
      </w:r>
    </w:p>
    <w:p w14:paraId="22AA2E35" w14:textId="77777777" w:rsidR="00881F7F" w:rsidRPr="002C3B66" w:rsidRDefault="0069495F" w:rsidP="00C5399C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formy výchovy a vzdelávania, </w:t>
      </w:r>
    </w:p>
    <w:p w14:paraId="75BB60B9" w14:textId="77777777" w:rsidR="00881F7F" w:rsidRPr="002C3B66" w:rsidRDefault="0069495F" w:rsidP="00C5399C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tematické oblasti výchovy, </w:t>
      </w:r>
    </w:p>
    <w:p w14:paraId="307A7F43" w14:textId="77777777" w:rsidR="0069495F" w:rsidRPr="002C3B66" w:rsidRDefault="0069495F" w:rsidP="00C5399C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výchovný jazyk. </w:t>
      </w:r>
    </w:p>
    <w:p w14:paraId="6670F019" w14:textId="77777777" w:rsidR="0069495F" w:rsidRPr="002C3B66" w:rsidRDefault="0069495F" w:rsidP="0069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B7E938" w14:textId="77777777" w:rsidR="0069495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Súlad výchovného programu školského zariadenia s cieľmi a princípmi výchovy a vzdelávania ustanovenými týmto zákonom kontroluje Štátna školská inšpekcia.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</w:p>
    <w:p w14:paraId="4B7ABFAB" w14:textId="77777777" w:rsidR="0069495F" w:rsidRPr="002C3B66" w:rsidRDefault="0069495F" w:rsidP="0069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7D10C" w14:textId="77777777" w:rsidR="0069495F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Výchovný program školského zariadenia vydáva a</w:t>
      </w:r>
      <w:r w:rsidR="002B48E0" w:rsidRPr="002C3B66">
        <w:rPr>
          <w:rFonts w:ascii="Times New Roman" w:hAnsi="Times New Roman" w:cs="Times New Roman"/>
          <w:sz w:val="24"/>
          <w:szCs w:val="24"/>
        </w:rPr>
        <w:t> </w:t>
      </w:r>
      <w:r w:rsidRPr="002C3B66">
        <w:rPr>
          <w:rFonts w:ascii="Times New Roman" w:hAnsi="Times New Roman" w:cs="Times New Roman"/>
          <w:sz w:val="24"/>
          <w:szCs w:val="24"/>
        </w:rPr>
        <w:t>zverej</w:t>
      </w:r>
      <w:r w:rsidR="003861CA" w:rsidRPr="002C3B66">
        <w:rPr>
          <w:rFonts w:ascii="Times New Roman" w:hAnsi="Times New Roman" w:cs="Times New Roman"/>
          <w:sz w:val="24"/>
          <w:szCs w:val="24"/>
        </w:rPr>
        <w:t>ňuje</w:t>
      </w:r>
      <w:r w:rsidR="00E2655F" w:rsidRPr="002C3B66">
        <w:rPr>
          <w:rFonts w:ascii="Times New Roman" w:hAnsi="Times New Roman" w:cs="Times New Roman"/>
          <w:sz w:val="24"/>
          <w:szCs w:val="24"/>
        </w:rPr>
        <w:t xml:space="preserve"> r</w:t>
      </w:r>
      <w:r w:rsidR="003861CA" w:rsidRPr="002C3B66">
        <w:rPr>
          <w:rFonts w:ascii="Times New Roman" w:hAnsi="Times New Roman" w:cs="Times New Roman"/>
          <w:sz w:val="24"/>
          <w:szCs w:val="24"/>
        </w:rPr>
        <w:t xml:space="preserve">iaditeľ školského zariadenia </w:t>
      </w:r>
      <w:r w:rsidR="00E2655F" w:rsidRPr="002C3B66">
        <w:rPr>
          <w:rFonts w:ascii="Times New Roman" w:hAnsi="Times New Roman" w:cs="Times New Roman"/>
          <w:sz w:val="24"/>
          <w:szCs w:val="24"/>
        </w:rPr>
        <w:t>na</w:t>
      </w:r>
      <w:r w:rsidRPr="002C3B66">
        <w:rPr>
          <w:rFonts w:ascii="Times New Roman" w:hAnsi="Times New Roman" w:cs="Times New Roman"/>
          <w:sz w:val="24"/>
          <w:szCs w:val="24"/>
        </w:rPr>
        <w:t xml:space="preserve"> verejne prístupnom mieste</w:t>
      </w:r>
      <w:r w:rsidR="00A9192E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213BC9" w:rsidRPr="002C3B66">
        <w:rPr>
          <w:rFonts w:ascii="Times New Roman" w:hAnsi="Times New Roman" w:cs="Times New Roman"/>
          <w:sz w:val="24"/>
          <w:szCs w:val="24"/>
        </w:rPr>
        <w:t>najneskôr do 60 dní od jeho schválenia</w:t>
      </w:r>
      <w:r w:rsidRPr="002C3B66">
        <w:rPr>
          <w:rFonts w:ascii="Times New Roman" w:hAnsi="Times New Roman" w:cs="Times New Roman"/>
          <w:sz w:val="24"/>
          <w:szCs w:val="24"/>
        </w:rPr>
        <w:t>.</w:t>
      </w:r>
    </w:p>
    <w:p w14:paraId="0FBB8F9B" w14:textId="77777777" w:rsidR="0069495F" w:rsidRPr="002C3B66" w:rsidRDefault="0069495F" w:rsidP="0069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E369" w14:textId="77777777" w:rsidR="002A4159" w:rsidRPr="002C3B66" w:rsidRDefault="0069495F" w:rsidP="00C5399C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Ak je školské zariadenie súčasťou školy, výchovný program školského zariadenia vyprac</w:t>
      </w:r>
      <w:r w:rsidR="008F5B3B" w:rsidRPr="002C3B66">
        <w:rPr>
          <w:rFonts w:ascii="Times New Roman" w:hAnsi="Times New Roman" w:cs="Times New Roman"/>
          <w:sz w:val="24"/>
          <w:szCs w:val="24"/>
        </w:rPr>
        <w:t>ú</w:t>
      </w:r>
      <w:r w:rsidR="008C07FC" w:rsidRPr="002C3B66">
        <w:rPr>
          <w:rFonts w:ascii="Times New Roman" w:hAnsi="Times New Roman" w:cs="Times New Roman"/>
          <w:sz w:val="24"/>
          <w:szCs w:val="24"/>
        </w:rPr>
        <w:t>va</w:t>
      </w:r>
      <w:r w:rsidRPr="002C3B66">
        <w:rPr>
          <w:rFonts w:ascii="Times New Roman" w:hAnsi="Times New Roman" w:cs="Times New Roman"/>
          <w:sz w:val="24"/>
          <w:szCs w:val="24"/>
        </w:rPr>
        <w:t>, vydáva a zverej</w:t>
      </w:r>
      <w:r w:rsidR="00EC3AFA" w:rsidRPr="002C3B66">
        <w:rPr>
          <w:rFonts w:ascii="Times New Roman" w:hAnsi="Times New Roman" w:cs="Times New Roman"/>
          <w:sz w:val="24"/>
          <w:szCs w:val="24"/>
        </w:rPr>
        <w:t>ňuje</w:t>
      </w:r>
      <w:r w:rsidRPr="002C3B66">
        <w:rPr>
          <w:rFonts w:ascii="Times New Roman" w:hAnsi="Times New Roman" w:cs="Times New Roman"/>
          <w:sz w:val="24"/>
          <w:szCs w:val="24"/>
        </w:rPr>
        <w:t xml:space="preserve"> riaditeľ školy.</w:t>
      </w:r>
    </w:p>
    <w:p w14:paraId="50A0EC2A" w14:textId="77777777" w:rsidR="002A4159" w:rsidRPr="002C3B66" w:rsidRDefault="002A4159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90E9DD" w14:textId="77777777" w:rsidR="008727FA" w:rsidRPr="002C3B66" w:rsidRDefault="002A4159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 w:rsidDel="002A41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27FA"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9</w:t>
      </w:r>
    </w:p>
    <w:p w14:paraId="7A689E9F" w14:textId="77777777" w:rsidR="008727FA" w:rsidRPr="002C3B66" w:rsidRDefault="00C37684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Rámcové učebné plány, </w:t>
      </w:r>
      <w:r w:rsidR="008727FA"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vzdelávacie štandardy</w:t>
      </w:r>
      <w:r w:rsidR="00F31577"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učebné plány</w:t>
      </w:r>
      <w:r w:rsidR="008727FA"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učebné osnovy</w:t>
      </w:r>
    </w:p>
    <w:p w14:paraId="1A9A23B7" w14:textId="77777777" w:rsidR="008727FA" w:rsidRPr="002C3B66" w:rsidRDefault="008727FA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58D0F7" w14:textId="76B04C59" w:rsidR="0069495F" w:rsidRPr="002C3B66" w:rsidRDefault="0069495F" w:rsidP="00A55A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Rámcové učebné plány obsahujú zoznam vzdelávacích oblastí a zoznam povinných vyučovacích predmetov, </w:t>
      </w:r>
      <w:r w:rsidR="00E77A0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vzdelávacia oblasť v štátnom vzdelávacom programe člení na vyučovacie predmety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 Rámcové učebné plány vymedzujú najnižší počet vyučovacích hodín pre vzdelávaciu oblasť a</w:t>
      </w:r>
      <w:r w:rsidR="00E77A0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lebo pre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vyučovací pre</w:t>
      </w:r>
      <w:r w:rsidR="009E5B60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met, rozsah najvyššieho týždenného počtu vyučovacích hodín v príslušnom ročníku štátneho vzdelávacieho programu a počet vyučovacích hodín, ktoré môže škola použiť na svoje zameranie v rámci tvorby školského vzdelávacieho programu. Rámcové učebné plány sú záväzné pre vypracovanie učebných plánov príslušných školských vzdelávacích programov. </w:t>
      </w:r>
    </w:p>
    <w:p w14:paraId="38555106" w14:textId="77777777" w:rsidR="005318AF" w:rsidRPr="002C3B66" w:rsidRDefault="005318AF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121CFC" w14:textId="77777777" w:rsidR="0069495F" w:rsidRPr="002C3B66" w:rsidRDefault="0069495F" w:rsidP="00A55A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Rámcové učebné plány pre</w:t>
      </w:r>
    </w:p>
    <w:p w14:paraId="1DEEC62B" w14:textId="77777777" w:rsidR="00B925F2" w:rsidRPr="002C3B66" w:rsidRDefault="0069495F" w:rsidP="00C5399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vzdelanie vymedzujú naj</w:t>
      </w:r>
      <w:r w:rsidR="00920D0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nižší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vyučovacích hodín pre vzdelávacie oblasti oddelene pre každý stupeň základného vzdel</w:t>
      </w:r>
      <w:r w:rsidR="008C07F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ania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77648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="00BF2BA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vzdelávací cyklus </w:t>
      </w:r>
      <w:r w:rsidR="00C95DF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</w:t>
      </w:r>
      <w:r w:rsidR="00C95DF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6C351232" w14:textId="77777777" w:rsidR="0069495F" w:rsidRPr="002C3B66" w:rsidRDefault="0069495F" w:rsidP="00C5399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stredné vzdelanie a vyššie stredné vzdelanie vymedzujú naj</w:t>
      </w:r>
      <w:r w:rsidR="00920D0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nižší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vyučovacích hodín pre vzdelávacie oblasti pre celý stupeň vzdelania.  </w:t>
      </w:r>
    </w:p>
    <w:p w14:paraId="4B07F94E" w14:textId="77777777" w:rsidR="0069495F" w:rsidRPr="002C3B66" w:rsidRDefault="0069495F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F409F8" w14:textId="77777777" w:rsidR="0069495F" w:rsidRPr="002C3B66" w:rsidRDefault="0069495F" w:rsidP="00A55A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 štandardy obsahujú súbor požiadaviek na osvojenie si vedomostí, zručností a schopností, ktoré má dieťa alebo žiak získať, aby mu mohol byť priznaný stupeň vzdelania</w:t>
      </w:r>
      <w:r w:rsidR="000D0A6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mohol pokračovať vo vzdelávaní. </w:t>
      </w:r>
    </w:p>
    <w:p w14:paraId="2C2F2066" w14:textId="77777777" w:rsidR="0069495F" w:rsidRPr="002C3B66" w:rsidRDefault="0069495F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AB077" w14:textId="77777777" w:rsidR="00B925F2" w:rsidRPr="002C3B66" w:rsidRDefault="0069495F" w:rsidP="00B925F2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Vzdelávacie štandardy sú vypracované v súlade s rámcovými učebnými plánmi a členia sa na </w:t>
      </w:r>
    </w:p>
    <w:p w14:paraId="7A507CAD" w14:textId="7B812A04" w:rsidR="00B925F2" w:rsidRPr="002C3B66" w:rsidRDefault="0069495F" w:rsidP="00C5399C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výkonové štandardy, ktoré sú podrobnejším rozpracovaním cieľov vzdelávania a určujú úroveň spôsobilostí, ktoré má </w:t>
      </w:r>
      <w:r w:rsidR="004A732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alebo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nadobudnúť, </w:t>
      </w:r>
    </w:p>
    <w:p w14:paraId="7CCBE291" w14:textId="77777777" w:rsidR="0069495F" w:rsidRPr="002C3B66" w:rsidRDefault="0069495F" w:rsidP="00C5399C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obsahové štandardy, ktoré sú spracované podľa tematických celkov a určujú okruhy činností, témy, pojmy a fakty, ktoré tvoria obsahové jadro vzdelávacej oblasti alebo vyučovacieho predmetu.</w:t>
      </w:r>
    </w:p>
    <w:p w14:paraId="34BFE045" w14:textId="77777777" w:rsidR="0069495F" w:rsidRPr="002C3B66" w:rsidRDefault="0069495F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0B79D4" w14:textId="77777777" w:rsidR="0069495F" w:rsidRPr="002C3B66" w:rsidRDefault="0069495F" w:rsidP="00A55A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plány sú súčasťou školských vzdelávacích programov a rozpracúvajú rámcové učebné plány štátneho vzdelávacieho programu podľa jednotlivých vzdelávacích oblastí alebo vyučovacích predmetov ročníkov s určením celkového týždenného počtu vyučovacích hodín pre príslušný ročník školského vzdelávacieho programu. </w:t>
      </w:r>
    </w:p>
    <w:p w14:paraId="134D8DCA" w14:textId="77777777" w:rsidR="0069495F" w:rsidRPr="002C3B66" w:rsidRDefault="0069495F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4534B5" w14:textId="77777777" w:rsidR="0069495F" w:rsidRPr="002C3B66" w:rsidRDefault="0069495F" w:rsidP="00A55A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súčasťou školských vzdelávacích programov. </w:t>
      </w:r>
      <w:r w:rsidR="001802E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o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bsahujú rozpracovanie obsahových štandardov do ročníkov podľa učebného plánu školského vzdelávacieho programu. </w:t>
      </w:r>
    </w:p>
    <w:p w14:paraId="7703D1AD" w14:textId="77777777" w:rsidR="002245C9" w:rsidRPr="002C3B66" w:rsidRDefault="002245C9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8FD674" w14:textId="77777777" w:rsidR="008727FA" w:rsidRPr="002C3B66" w:rsidRDefault="0069495F" w:rsidP="00A55A4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Učebnými osnovami materskej školy môžu byť vzdelávacie štandardy jednotlivých vzdelávacích oblastí. </w:t>
      </w:r>
      <w:r w:rsidR="002245C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časová dotácia vyučovacieho predmetu v učebnom pláne základnej školy alebo strednej školy</w:t>
      </w:r>
      <w:r w:rsidR="003C32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vzhľadom na časovú dotáciu</w:t>
      </w:r>
      <w:r w:rsidR="002245C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rámcovom učebnom pláne nezvyšuje alebo sa zvyšuje bez rozšírenia obsahových štandardov, učebnými osnova</w:t>
      </w:r>
      <w:r w:rsidR="003C327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mi tohto vyučovacieho predmetu môžu byť</w:t>
      </w:r>
      <w:r w:rsidR="002245C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vzdelávacie štandardy.“.</w:t>
      </w:r>
    </w:p>
    <w:p w14:paraId="7122FCAD" w14:textId="77777777" w:rsidR="00845249" w:rsidRPr="002C3B66" w:rsidRDefault="00845249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45F33" w14:textId="77777777" w:rsidR="00340825" w:rsidRPr="002C3B66" w:rsidRDefault="004B5A27" w:rsidP="002D19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10 sa vypúšťa.</w:t>
      </w:r>
    </w:p>
    <w:p w14:paraId="68050629" w14:textId="77777777" w:rsidR="002D1977" w:rsidRPr="002C3B66" w:rsidRDefault="002D1977" w:rsidP="002D19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CA3C8C" w14:textId="77777777" w:rsidR="001634C0" w:rsidRPr="002C3B66" w:rsidRDefault="001634C0" w:rsidP="0042149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11 vrátane nadpisu znie:</w:t>
      </w:r>
    </w:p>
    <w:p w14:paraId="20817EAF" w14:textId="77777777" w:rsidR="00184C49" w:rsidRPr="002C3B66" w:rsidRDefault="00184C49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E5BF6A" w14:textId="77777777" w:rsidR="00184C49" w:rsidRPr="002C3B66" w:rsidRDefault="00184C49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ED160E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11</w:t>
      </w:r>
    </w:p>
    <w:p w14:paraId="3C73FB0A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Pedagogická dokumentácia a ďalšia dokumentácia</w:t>
      </w:r>
    </w:p>
    <w:p w14:paraId="4872944F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EB08731" w14:textId="6901234F" w:rsidR="00315FD9" w:rsidRPr="002C3B66" w:rsidRDefault="001634C0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Pedagogická dokumentácia školy alebo školského zariadenia je súbor dokumentov, ktorými sa riadi </w:t>
      </w:r>
      <w:r w:rsidR="003457E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výchovno-vzdelávací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proces</w:t>
      </w:r>
      <w:r w:rsidR="00315F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a podľa ktorých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škola alebo školské zariadenie </w:t>
      </w:r>
      <w:r w:rsidR="00315F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vydáva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verejné listiny a rozhodnutia. </w:t>
      </w:r>
    </w:p>
    <w:p w14:paraId="053F639B" w14:textId="77777777" w:rsidR="00315FD9" w:rsidRPr="002C3B66" w:rsidRDefault="00315FD9" w:rsidP="00315FD9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BDCEE13" w14:textId="0805507C" w:rsidR="00315FD9" w:rsidRPr="002C3B66" w:rsidRDefault="001634C0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Pedagogick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á dokumentácia sa v školách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školských zariadeniach vedie v štátnom jazyku.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V školách a školských zariadeniach, v ktorých sa uskutočňuje výchova a vzdelávanie v jazyku národnostn</w:t>
      </w:r>
      <w:r w:rsidR="00A97CA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menš</w:t>
      </w:r>
      <w:r w:rsidR="00A97CA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iny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sa pedagogická dokumentácia školy vedie dvojjazyčne, a to v štátnom jazyku a  jazyku príslušnej národnostnej menšiny.</w:t>
      </w:r>
      <w:r w:rsidR="00F263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školách a školských zariadeniach s medzinárodným programom sa pedagogická dokumentácia vedie v štátnom jazyku a jazyku, v ktorom sa </w:t>
      </w:r>
      <w:r w:rsidR="002852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uskutočňuje </w:t>
      </w:r>
      <w:r w:rsidR="00F263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medzinárodný program.</w:t>
      </w:r>
    </w:p>
    <w:p w14:paraId="15A634A8" w14:textId="77777777" w:rsidR="00315FD9" w:rsidRPr="002C3B66" w:rsidRDefault="00315FD9" w:rsidP="00315FD9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43EDE49" w14:textId="77777777" w:rsidR="00315FD9" w:rsidRPr="002C3B66" w:rsidRDefault="001634C0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Ďalšia dokumentácia školy alebo školského zariadenia je súbor dokumentov, ktorými sa zabezpečuje organizácia a riadenie škôl a školských zariadení. </w:t>
      </w:r>
    </w:p>
    <w:p w14:paraId="1AE2546A" w14:textId="77777777" w:rsidR="00315FD9" w:rsidRPr="002C3B66" w:rsidRDefault="00315FD9" w:rsidP="00315FD9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7CD1B54" w14:textId="77777777" w:rsidR="00315FD9" w:rsidRPr="002C3B66" w:rsidRDefault="001634C0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</w:t>
      </w:r>
      <w:r w:rsidR="00A7278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odrobnosti o pedagogickej dokumentácii a ďalšej dokumentácii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ustanoví všeobecne záväzný právny predpis, ktorý vydá ministerstvo školstva. </w:t>
      </w:r>
    </w:p>
    <w:p w14:paraId="129E67E5" w14:textId="77777777" w:rsidR="00315FD9" w:rsidRPr="002C3B66" w:rsidRDefault="00315FD9" w:rsidP="00315FD9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20471C3" w14:textId="77777777" w:rsidR="00315FD9" w:rsidRPr="002C3B66" w:rsidRDefault="00C132B1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Pedagogická dokumentácia a ďalšia dokumentácia sa vedie na formulároch podľa vzorov schválených ministerstvom školstva pre jednotlivé druhy a typy škôl a školských zariadení. Vzory formulárov sa zverejňujú na webovom sídle určenom ministerstvom školstva.</w:t>
      </w:r>
    </w:p>
    <w:p w14:paraId="5F8D412C" w14:textId="77777777" w:rsidR="00315FD9" w:rsidRPr="002C3B66" w:rsidRDefault="00315FD9" w:rsidP="00B77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90A0E13" w14:textId="77777777" w:rsidR="001634C0" w:rsidRPr="002C3B66" w:rsidRDefault="001634C0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Školy alebo školské zari</w:t>
      </w:r>
      <w:r w:rsidR="003F643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adenia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6B51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získavajú a spracúvajú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85F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účely výchovy a vzdelávania </w:t>
      </w:r>
      <w:r w:rsidR="00873E7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aktivít v čase mimo vyučovania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osobné údaje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 xml:space="preserve"> 11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8A2A0E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 xml:space="preserve"> </w:t>
      </w:r>
    </w:p>
    <w:p w14:paraId="21CAC79F" w14:textId="77777777" w:rsidR="00F97972" w:rsidRPr="002C3B66" w:rsidRDefault="001634C0" w:rsidP="00A55A4B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 deťoch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D76AA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žiakoch,</w:t>
      </w:r>
      <w:r w:rsidR="00125C0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poslucháčoch</w:t>
      </w:r>
      <w:r w:rsidR="00125C0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76AA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účastníkoch výchovy a vzdelávania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rozsahu </w:t>
      </w:r>
    </w:p>
    <w:p w14:paraId="7B58D4A2" w14:textId="77777777" w:rsidR="001634C0" w:rsidRPr="002C3B66" w:rsidRDefault="00CE5D6E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meno,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priezvisko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rodné priezvisko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</w:p>
    <w:p w14:paraId="19E23BB2" w14:textId="77777777" w:rsidR="00F97972" w:rsidRPr="002C3B66" w:rsidRDefault="008A2A0E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dátum a miesto narodenia, </w:t>
      </w:r>
    </w:p>
    <w:p w14:paraId="1718E46C" w14:textId="77777777" w:rsidR="00F97972" w:rsidRPr="002C3B66" w:rsidRDefault="001634C0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adresa trvalého pobytu alebo adresa miesta, kde sa dieťa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D454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žiak,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poslucháč</w:t>
      </w:r>
      <w:r w:rsidR="00D454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účastník výchovy a vzdelávania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obvykle zdržiava, ak sa nezdrži</w:t>
      </w:r>
      <w:r w:rsidR="008A2A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ava na adrese trvalého pobytu, </w:t>
      </w:r>
    </w:p>
    <w:p w14:paraId="30FFC506" w14:textId="77777777" w:rsidR="00F97972" w:rsidRPr="002C3B66" w:rsidRDefault="008A2A0E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rodné číslo, </w:t>
      </w:r>
    </w:p>
    <w:p w14:paraId="5F363D16" w14:textId="77777777" w:rsidR="00F97972" w:rsidRPr="002C3B66" w:rsidRDefault="001634C0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štátna príslušnosť, </w:t>
      </w:r>
    </w:p>
    <w:p w14:paraId="3ED260E4" w14:textId="77777777" w:rsidR="00F97972" w:rsidRPr="002C3B66" w:rsidRDefault="008A2A0E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národnosť, </w:t>
      </w:r>
    </w:p>
    <w:p w14:paraId="27DBD3E3" w14:textId="77777777" w:rsidR="00F97972" w:rsidRPr="002C3B66" w:rsidRDefault="008A2A0E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materinský jazyk,</w:t>
      </w:r>
    </w:p>
    <w:p w14:paraId="375C62C3" w14:textId="77777777" w:rsidR="00F97972" w:rsidRPr="002C3B66" w:rsidRDefault="00B35BC6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fyzické zdravie a duševné zdravie</w:t>
      </w:r>
      <w:r w:rsidR="008A2A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6E45AEA0" w14:textId="77777777" w:rsidR="001634C0" w:rsidRPr="002C3B66" w:rsidRDefault="00B35BC6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mentálna úroveň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vrátane výsledkov pedagogicko-psychologickej a špeciálno-pedagogickej diagnostiky,</w:t>
      </w:r>
      <w:r w:rsidR="008A2A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2491D86" w14:textId="77777777" w:rsidR="001010D5" w:rsidRPr="002C3B66" w:rsidRDefault="00B35BC6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rozhodnutia týkajúce</w:t>
      </w:r>
      <w:r w:rsidR="001010D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výchovy a starostlivosti,</w:t>
      </w:r>
    </w:p>
    <w:p w14:paraId="49FE58A6" w14:textId="77777777" w:rsidR="00B4755B" w:rsidRPr="002C3B66" w:rsidRDefault="00B4755B" w:rsidP="00C5399C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výsledky monitorovania a hodnotenia kvality výchovy a vzdelávania,</w:t>
      </w:r>
    </w:p>
    <w:p w14:paraId="3D9BB046" w14:textId="77777777" w:rsidR="00533003" w:rsidRPr="002C3B66" w:rsidRDefault="00B4755B" w:rsidP="00533003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výsledky zo súťaží a olympiád,</w:t>
      </w:r>
    </w:p>
    <w:p w14:paraId="18C6415A" w14:textId="77777777" w:rsidR="00533003" w:rsidRPr="002C3B66" w:rsidRDefault="00533003" w:rsidP="00533003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podobizne a</w:t>
      </w:r>
      <w:r w:rsidR="00873E7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obrazové snímky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873E7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8C5DDF5" w14:textId="77777777" w:rsidR="001634C0" w:rsidRPr="002C3B66" w:rsidRDefault="00FA3761" w:rsidP="00533003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b) o zákonných zástupcoch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dieťaťa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žiaka 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poslucháča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rozsahu </w:t>
      </w:r>
      <w:r w:rsidR="00BC08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podľa § 157 ods. 3 písm. </w:t>
      </w:r>
      <w:r w:rsidR="003140C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b) prvého bodu</w:t>
      </w:r>
      <w:r w:rsidR="0082037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29E0C5B0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2F0CC7EE" w14:textId="77777777" w:rsidR="001634C0" w:rsidRPr="002C3B66" w:rsidRDefault="001634C0" w:rsidP="00C5399C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Osoby, ktoré pri plnení svojich pracovných povinností prichádzajú do styku s osobnými údajmi podľa odseku </w:t>
      </w:r>
      <w:r w:rsidR="00C176B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majú povinnosť mlčanlivosti, a to aj po skončení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pracovnoprávneho vzťahu.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Pri porušení povinnosti mlčanlivosti sa postupuje podľa osobitného predpisu.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)“. </w:t>
      </w:r>
    </w:p>
    <w:p w14:paraId="185ECAE2" w14:textId="77777777" w:rsidR="001634C0" w:rsidRPr="002C3B66" w:rsidRDefault="001634C0" w:rsidP="00384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799F647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Poznámky pod čiarou k odkazom 9b až 9d  sa vypúšťajú.</w:t>
      </w:r>
    </w:p>
    <w:p w14:paraId="3889C1C8" w14:textId="77777777" w:rsidR="0038417E" w:rsidRPr="002C3B66" w:rsidRDefault="0038417E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7DBF425" w14:textId="77777777" w:rsidR="0038417E" w:rsidRPr="002C3B66" w:rsidRDefault="0038417E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</w:t>
      </w:r>
      <w:r w:rsidR="00DD76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 čiarou k odkaz</w:t>
      </w:r>
      <w:r w:rsidR="00472E7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11</w:t>
      </w:r>
      <w:r w:rsidR="00DD76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až 13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DD76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6C31E4CA" w14:textId="77777777" w:rsidR="00DD763C" w:rsidRPr="002C3B66" w:rsidRDefault="0038417E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Zákon č. 18/2018 Z. z. o ochrane osobných údajov a o zmene a doplnení niektorých zákonov v znení zákona č. 221/2019 Z. z.</w:t>
      </w:r>
    </w:p>
    <w:p w14:paraId="5122FFCF" w14:textId="77777777" w:rsidR="006B5123" w:rsidRPr="002C3B66" w:rsidRDefault="006B5123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Nariadenie Európskeho parlamentu a Rady (EÚ) 2016/679 z 27. apríla 2016 o ochrane fyzických osôb pri spracúvaní osobných údajov a o voľnom pohybe takýchto údajov, ktorým sa zrušuje smernica 95/46/ES.</w:t>
      </w:r>
    </w:p>
    <w:p w14:paraId="46BC8DBA" w14:textId="77777777" w:rsidR="00B53FE6" w:rsidRPr="002C3B66" w:rsidRDefault="00DD763C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§ 79 zákona č. 18/2018 Z. z.</w:t>
      </w:r>
    </w:p>
    <w:p w14:paraId="4A95F721" w14:textId="77777777" w:rsidR="0038417E" w:rsidRPr="002C3B66" w:rsidRDefault="009A5CA9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§ 104 ods. 1 písm. a) zákona č. 18/2018 Z. z.</w:t>
      </w:r>
      <w:r w:rsidR="0038417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6368FAA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32756E" w14:textId="77777777" w:rsidR="001634C0" w:rsidRPr="002C3B66" w:rsidRDefault="001634C0" w:rsidP="000C68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12 ods. 2 sa na konci pripája táto veta: „Vyučovacím jazykom v škole s medzinárodným programom alebo výchovným jazykom v školskom zariadení s medzinárodným programom</w:t>
      </w:r>
      <w:r w:rsidR="009B26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655A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je štátny jazyk a na základe súhlasu ministerstva školstva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aj iný jazyk</w:t>
      </w:r>
      <w:r w:rsidR="00655A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8CFBC6C" w14:textId="77777777" w:rsidR="002D1977" w:rsidRPr="002C3B66" w:rsidRDefault="002D1977" w:rsidP="00D6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47C75AB" w14:textId="77777777" w:rsidR="00DE1E30" w:rsidRPr="002C3B66" w:rsidRDefault="00DE1E30" w:rsidP="000C68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12 ods. 3 prvej vete sa slová „ich jazyku“ nahrádzajú slovami „jazyku </w:t>
      </w:r>
      <w:r w:rsidR="00920D0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príslušnej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národnostne</w:t>
      </w:r>
      <w:r w:rsidR="0014405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 menšiny“ a druhej vete sa za slovo „literatúra“ vkladajú slová „alebo slovenský jazyk a slovenská literatúra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5BAF378" w14:textId="77777777" w:rsidR="00DE1E30" w:rsidRPr="002C3B66" w:rsidRDefault="00DE1E30" w:rsidP="00DE1E3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01B0DF9" w14:textId="77777777" w:rsidR="00987ED8" w:rsidRPr="002C3B66" w:rsidRDefault="00987ED8" w:rsidP="005A176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12</w:t>
      </w:r>
      <w:r w:rsidR="00D611A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979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pred písmeno a) vkladá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nové písmeno a), ktoré znie:</w:t>
      </w:r>
    </w:p>
    <w:p w14:paraId="18F3D8F5" w14:textId="77777777" w:rsidR="00987ED8" w:rsidRPr="002C3B66" w:rsidRDefault="00987ED8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„a) v národnostných školách a národnostných školských zariadeniach,“.</w:t>
      </w:r>
    </w:p>
    <w:p w14:paraId="5DD6FE20" w14:textId="77777777" w:rsidR="00987ED8" w:rsidRPr="002C3B66" w:rsidRDefault="00987ED8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E00AA3" w14:textId="77777777" w:rsidR="00987ED8" w:rsidRPr="002C3B66" w:rsidRDefault="00987ED8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písmená a) až c) sa označujú ako písmená b) až d).</w:t>
      </w:r>
    </w:p>
    <w:p w14:paraId="7D04D019" w14:textId="77777777" w:rsidR="00D47004" w:rsidRPr="002C3B66" w:rsidRDefault="00D47004" w:rsidP="00902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CB05AD3" w14:textId="77777777" w:rsidR="00D47004" w:rsidRPr="002C3B66" w:rsidRDefault="00D47004" w:rsidP="00D470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12 ods. 5 písm. b) sa vypúšťajú slová „v školách a“.</w:t>
      </w:r>
    </w:p>
    <w:p w14:paraId="54992159" w14:textId="77777777" w:rsidR="00987ED8" w:rsidRPr="002C3B66" w:rsidRDefault="00987ED8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1A1453A" w14:textId="77777777" w:rsidR="008C6B12" w:rsidRPr="002C3B66" w:rsidRDefault="008C6B12" w:rsidP="000C68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12 odseky 6 a 7 znejú:</w:t>
      </w:r>
    </w:p>
    <w:p w14:paraId="72E97924" w14:textId="77777777" w:rsidR="00CE575D" w:rsidRPr="002C3B66" w:rsidRDefault="00877D11" w:rsidP="00CE575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„(6) Výchova a vzdelávanie sa môže uskutočň</w:t>
      </w:r>
      <w:r w:rsidR="00F0413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ovať ako bilingválne vzdelávanie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štátnom jazyku a súčasne v cudzom </w:t>
      </w:r>
      <w:r w:rsidR="00CE575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jazyku. Bilingválne vzdelávanie sa uskutočňuje </w:t>
      </w:r>
      <w:r w:rsidR="0059777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</w:p>
    <w:p w14:paraId="01D94754" w14:textId="77777777" w:rsidR="00CE575D" w:rsidRPr="002C3B66" w:rsidRDefault="00597776" w:rsidP="00CE575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a) </w:t>
      </w:r>
      <w:r w:rsidR="00CE575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bilingválnom programe </w:t>
      </w:r>
      <w:r w:rsidR="004845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podľa medzinárodnej dohody uzavretej medzi Slovenskou republikou a iným štátom alebo</w:t>
      </w:r>
    </w:p>
    <w:p w14:paraId="07920EB3" w14:textId="77777777" w:rsidR="00CE575D" w:rsidRPr="002C3B66" w:rsidRDefault="00597776" w:rsidP="00CE575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b) </w:t>
      </w:r>
      <w:r w:rsidR="00CE575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študijnom odbore bez medzinárodnej dohody s iným štátom, ak škola zabezpečuje výchovu a vzdelávanie v cudzom jazyku najmenej v troch povinných vyučovacích predmetoch.</w:t>
      </w:r>
    </w:p>
    <w:p w14:paraId="094AB0D1" w14:textId="77777777" w:rsidR="00CE575D" w:rsidRPr="002C3B66" w:rsidRDefault="00CE575D" w:rsidP="00CE575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16DE67C" w14:textId="77777777" w:rsidR="00CE575D" w:rsidRPr="002C3B66" w:rsidRDefault="00CE575D" w:rsidP="00CE575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(7) Cudzím jazykom na účely tohto zákona nie je jazyk národnostnej menšiny alebo </w:t>
      </w:r>
      <w:r w:rsidR="007764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jazyk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etnickej skupiny.“.</w:t>
      </w:r>
    </w:p>
    <w:p w14:paraId="402FDFD8" w14:textId="77777777" w:rsidR="00CE575D" w:rsidRPr="002C3B66" w:rsidRDefault="00CE575D" w:rsidP="00CE575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7AB2848" w14:textId="77777777" w:rsidR="001634C0" w:rsidRPr="002C3B66" w:rsidRDefault="001634C0" w:rsidP="000C68C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12 </w:t>
      </w:r>
      <w:r w:rsidR="00B73F4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ods. 9 sa </w:t>
      </w:r>
      <w:r w:rsidR="00DC520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slovo „skúška“ vkladajú slová „a monitorovanie a hodnoteni</w:t>
      </w:r>
      <w:r w:rsidR="000627D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 kvality výchovy a vzdelávania</w:t>
      </w:r>
      <w:r w:rsidR="00A6718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4C34F838" w14:textId="77777777" w:rsidR="001634C0" w:rsidRPr="002C3B66" w:rsidRDefault="001634C0" w:rsidP="00A6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2360AD" w14:textId="77777777" w:rsidR="00F97972" w:rsidRPr="002C3B66" w:rsidRDefault="001634C0" w:rsidP="003A672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13</w:t>
      </w:r>
      <w:r w:rsidR="00C27ED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C27ED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13b vrátane nadpisov znejú:</w:t>
      </w:r>
    </w:p>
    <w:p w14:paraId="134088A5" w14:textId="77777777" w:rsidR="00F97972" w:rsidRPr="002C3B66" w:rsidRDefault="00F97972" w:rsidP="00F9797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DC6D378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 13</w:t>
      </w:r>
    </w:p>
    <w:p w14:paraId="3FAB7EE8" w14:textId="77777777" w:rsidR="001634C0" w:rsidRPr="002C3B66" w:rsidRDefault="00AC5843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Edukačné publikácie</w:t>
      </w:r>
    </w:p>
    <w:p w14:paraId="31305BBB" w14:textId="77777777" w:rsidR="001634C0" w:rsidRPr="002C3B66" w:rsidRDefault="001634C0" w:rsidP="001634C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3BD96B" w14:textId="77777777" w:rsidR="00044455" w:rsidRPr="002C3B66" w:rsidRDefault="00AC5843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Edukačnou publikáciou</w:t>
      </w:r>
      <w:r w:rsidR="001634C0"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 xml:space="preserve"> je</w:t>
      </w:r>
      <w:r w:rsidR="00D828A7"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 xml:space="preserve"> </w:t>
      </w:r>
      <w:r w:rsidR="001634C0"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učebnica, učebný text</w:t>
      </w:r>
      <w:r w:rsidR="00C577DF"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 xml:space="preserve"> a</w:t>
      </w:r>
      <w:r w:rsidR="00FD26C4"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 xml:space="preserve"> </w:t>
      </w:r>
      <w:r w:rsidR="001634C0" w:rsidRPr="002C3B6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pracovný zošit.</w:t>
      </w:r>
    </w:p>
    <w:p w14:paraId="3E10B876" w14:textId="77777777" w:rsidR="00044455" w:rsidRPr="002C3B66" w:rsidRDefault="00044455" w:rsidP="00044455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</w:p>
    <w:p w14:paraId="2281517F" w14:textId="77777777" w:rsidR="00044455" w:rsidRPr="002C3B66" w:rsidRDefault="001634C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vzdelávanie v školách sa používajú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schválené ministerstvom školstva</w:t>
      </w:r>
      <w:r w:rsidR="00D828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iné </w:t>
      </w:r>
      <w:r w:rsidR="00F155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edukačné </w:t>
      </w:r>
      <w:r w:rsidR="005320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publikácie</w:t>
      </w:r>
      <w:r w:rsidR="00D828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ktoré nie sú schválené ministerstvom školstva a</w:t>
      </w:r>
      <w:r w:rsidR="003056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F24ED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sú v</w:t>
      </w:r>
      <w:r w:rsidR="003056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F24ED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súlade</w:t>
      </w:r>
      <w:r w:rsidR="003056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 </w:t>
      </w:r>
      <w:r w:rsidR="00F24ED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princípmi a cieľmi výchovy a vzdelávania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Na vyučovanie predmetu náboženstvo alebo náboženská výchova možno používať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schválené štátom uznanou cirkvou alebo náboženskou spoločnosťou. </w:t>
      </w:r>
    </w:p>
    <w:p w14:paraId="56204BAE" w14:textId="77777777" w:rsidR="00044455" w:rsidRPr="002C3B66" w:rsidRDefault="00044455" w:rsidP="0004445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</w:p>
    <w:p w14:paraId="3004242F" w14:textId="77777777" w:rsidR="001634C0" w:rsidRPr="002C3B66" w:rsidRDefault="001634C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súlade s právom detí a žiakov patriacich k národnostným menšinám a etnickým skupinám na vzdelanie v ich materinskom jazyku </w:t>
      </w:r>
      <w:r w:rsidR="008070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podľa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12 ods. 3 sa v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edukačných publikáciách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vydávaných v jazyku národnostnej menšiny uvádzajú geograf</w:t>
      </w:r>
      <w:r w:rsidR="00F979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ické názvy </w:t>
      </w:r>
      <w:r w:rsidR="009154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takto</w:t>
      </w:r>
    </w:p>
    <w:p w14:paraId="29ECEDFA" w14:textId="77777777" w:rsidR="00044455" w:rsidRPr="002C3B66" w:rsidRDefault="001634C0" w:rsidP="00C5399C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geografické názvy, ktoré sú vžité a zaužívané v jazyku národnostnej menšiny,</w:t>
      </w:r>
      <w:r w:rsidR="009154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uvádzajú dvojjazyčne, najskôr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jazyku príslušnej národnostnej menšiny a následne v zátvorke alebo za lomkou v štátnom jazyku, a to spôsobom, ktorý bol používaný v učebniciach schválených v rokoch 2002 až 2006, </w:t>
      </w:r>
    </w:p>
    <w:p w14:paraId="01724D91" w14:textId="77777777" w:rsidR="00044455" w:rsidRPr="002C3B66" w:rsidRDefault="001634C0" w:rsidP="00C5399C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kartografické diela sa uvádzajú v štátnom jazyku, </w:t>
      </w:r>
    </w:p>
    <w:p w14:paraId="19165A91" w14:textId="77777777" w:rsidR="001634C0" w:rsidRPr="002C3B66" w:rsidRDefault="001634C0" w:rsidP="00C5399C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súhrnný prehľad </w:t>
      </w:r>
      <w:r w:rsidR="009154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geografických názvov sa uvedie na konci učebnice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vo forme slovníka v jazyku národnostnej menšiny a v štátnom jazyku. </w:t>
      </w:r>
    </w:p>
    <w:p w14:paraId="099D2A92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D76E35D" w14:textId="77777777" w:rsidR="001634C0" w:rsidRPr="002C3B66" w:rsidRDefault="0080700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</w:t>
      </w:r>
      <w:r w:rsidR="008A7E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inisterstvo školstva na základe odborného posúdenia súladu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publikácie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8A7E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 princípmi a cieľmi výchovy a vzdelávania a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so štátnym vzdelávacím programom, pri 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ktorého 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plnení sa má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edukačná publikácia</w:t>
      </w:r>
      <w:r w:rsidR="00346E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používať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vydáva a odníma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doložku. Podmienkou vydania doložky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 </w:t>
      </w:r>
      <w:r w:rsidR="00B41AF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aj elektronická verzia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publikácie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4FD5173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52A5ECE" w14:textId="77777777" w:rsidR="001634C0" w:rsidRPr="002C3B66" w:rsidRDefault="00BC0149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Doložku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529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edukačnej publikácii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 odborné predmety v zdravotníckych odboroch vzdelávania pre školy v pôsobnosti ministerstva zdravotníctva vydáva a odníma ministerstvo zdravotníctva.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Doložku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publikácii</w:t>
      </w:r>
      <w:r w:rsidR="006C54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 odborné predmety pre školy v pôsobnosti ústredných orgánov štátnej správy podľa § 109  vydáva a odníma príslušný ústredný orgán štátnej správy. </w:t>
      </w:r>
    </w:p>
    <w:p w14:paraId="4583B6E3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690C0930" w14:textId="77777777" w:rsidR="004A5A5D" w:rsidRPr="002C3B66" w:rsidRDefault="001634C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Súčasťou 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doložky </w:t>
      </w:r>
      <w:r w:rsidR="00AC58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publikácie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 aj určenie lehoty platnosti doložky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0DC977C4" w14:textId="77777777" w:rsidR="004A5A5D" w:rsidRPr="002C3B66" w:rsidRDefault="004A5A5D" w:rsidP="004A5A5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5046150" w14:textId="77777777" w:rsidR="004A5A5D" w:rsidRPr="002C3B66" w:rsidRDefault="007F0E4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vrátane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prepise do Braillovho písma, s implementáciou posunkovej reči nepočujúcich alebo v inej vhodnej forme pre žiakov so zdravotným znevýhodnením ministerstvo školstva bezodplatne prevedie do správy alebo do vlastníctva podľa odseku 8 alebo poskytne finančné prostriedky na ich zakúpenie podľa osobitného predpisu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14a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školám, v ktorých sa vzdelávanie považuje za sústavnú prípravu na povolanie. K prevodu správy alebo vlastníctva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dochádza dňom ich odovzdania a prevzatia. Na nakladanie 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edukačnými publikáciami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nevzťahuje osobitný predpis.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14b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</w:p>
    <w:p w14:paraId="1415FC01" w14:textId="77777777" w:rsidR="004A5A5D" w:rsidRPr="002C3B66" w:rsidRDefault="004A5A5D" w:rsidP="004A5A5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A715FD9" w14:textId="77777777" w:rsidR="001634C0" w:rsidRPr="002C3B66" w:rsidRDefault="007F0E4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="00BC014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vrátane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prepise do Braillovho písma, s implementáciou posunkovej reči nepočujúcich alebo v inej vhodnej forme pre žiakov so zdravotným znevýhodnením ministerstvo školstva na základe objednávky školy podľa edičného plánu na príslušný školský rok bezodplatne prevedie do </w:t>
      </w:r>
    </w:p>
    <w:p w14:paraId="5A76C51F" w14:textId="77777777" w:rsidR="004A5A5D" w:rsidRPr="002C3B66" w:rsidRDefault="001634C0" w:rsidP="00C5399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správy </w:t>
      </w:r>
      <w:r w:rsidR="001A51B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materskej školy,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základnej školy alebo strednej školy v zriaďovateľskej pôsobnosti orgánu miestnej štátnej správy v školstve alebo </w:t>
      </w:r>
      <w:r w:rsidR="002C06C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materskej školy </w:t>
      </w:r>
      <w:r w:rsidR="002C06C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 zriaďovateľskej pôsobnosti ústredného orgánu štátnej správy,</w:t>
      </w:r>
    </w:p>
    <w:p w14:paraId="1975266F" w14:textId="77777777" w:rsidR="001634C0" w:rsidRPr="002C3B66" w:rsidRDefault="001634C0" w:rsidP="00C5399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vlastníctva </w:t>
      </w:r>
    </w:p>
    <w:p w14:paraId="3E502094" w14:textId="77777777" w:rsidR="004A5A5D" w:rsidRPr="002C3B66" w:rsidRDefault="001634C0" w:rsidP="00C5399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obce alebo 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samosprávneho kraja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do správy nimi zriadenej </w:t>
      </w:r>
      <w:r w:rsidR="001A51B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materskej školy, ktorá je právnickou osobou,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základnej školy, ktorá je právnickou osobou, </w:t>
      </w:r>
      <w:r w:rsidR="00FD2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strednej školy,</w:t>
      </w:r>
    </w:p>
    <w:p w14:paraId="22FEA6B5" w14:textId="77777777" w:rsidR="004A5A5D" w:rsidRPr="002C3B66" w:rsidRDefault="001A51BB" w:rsidP="00C5399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materskej školy, ktorá je právnickou osobou,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základnej školy, ktorá je právnickou osobou</w:t>
      </w:r>
      <w:r w:rsidR="00FD2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strednej školy</w:t>
      </w:r>
      <w:r w:rsidR="00FD2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ktor</w:t>
      </w:r>
      <w:r w:rsidR="00FD2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é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nie </w:t>
      </w:r>
      <w:r w:rsidR="00FD2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sú zriadené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obcou, 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samosprávnym krajom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orgánom miestnej štátnej správy v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školstve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</w:t>
      </w:r>
    </w:p>
    <w:p w14:paraId="1E4E3889" w14:textId="77777777" w:rsidR="001634C0" w:rsidRPr="002C3B66" w:rsidRDefault="001634C0" w:rsidP="00C5399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zriaďovateľa </w:t>
      </w:r>
      <w:r w:rsidR="001A51B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materskej školy, ktorá nie je právnickou osobou</w:t>
      </w:r>
      <w:r w:rsidR="00B922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1A51B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základnej školy, ktorá nie je právnickou osobou. </w:t>
      </w:r>
    </w:p>
    <w:p w14:paraId="39DB9DE3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944D732" w14:textId="77777777" w:rsidR="004A5A5D" w:rsidRPr="002C3B66" w:rsidRDefault="001634C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 pr</w:t>
      </w:r>
      <w:r w:rsidR="004767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evode správy alebo vlastníctva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4767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</w:t>
      </w:r>
      <w:r w:rsidR="008813F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 odborné predmety v zdravotníckych odboroch vzdelávania a pre odborné predmety v školách podľa § 109 postupuje ministerstvo zdravotníctva a príslušný ústredný orgán štátnej správy podľa odsekov 7 a 8. </w:t>
      </w:r>
    </w:p>
    <w:p w14:paraId="210068D1" w14:textId="77777777" w:rsidR="004A5A5D" w:rsidRPr="002C3B66" w:rsidRDefault="004A5A5D" w:rsidP="004A5A5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C1D0A0" w14:textId="77777777" w:rsidR="004A5A5D" w:rsidRPr="002C3B66" w:rsidRDefault="001634C0" w:rsidP="00C5399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</w:t>
      </w:r>
      <w:r w:rsidR="004767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terstvo školstva vedie register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4767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zverejňuje ho</w:t>
      </w:r>
      <w:r w:rsidR="003961B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ním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určenom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webovom sídle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Ministerstvo zdravotníctva a príslušný ústredný orgán štátnej správy podľa § 109 vedú register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4767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vydanou doložkou</w:t>
      </w:r>
      <w:r w:rsidR="00DA34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0661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zverejňujú ho na nimi určenom webovom sídle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516D5487" w14:textId="77777777" w:rsidR="004A5A5D" w:rsidRPr="002C3B66" w:rsidRDefault="004A5A5D" w:rsidP="004A5A5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A50A70B" w14:textId="77777777" w:rsidR="001634C0" w:rsidRPr="002C3B66" w:rsidRDefault="001634C0" w:rsidP="008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§ 13a </w:t>
      </w:r>
    </w:p>
    <w:p w14:paraId="33252F55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Používanie </w:t>
      </w:r>
      <w:r w:rsidR="007F0E40"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edukačných publikácií</w:t>
      </w:r>
      <w:r w:rsidR="00D614A1"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34959DA8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</w:p>
    <w:p w14:paraId="6ACDFE56" w14:textId="77777777" w:rsidR="001634C0" w:rsidRPr="002C3B66" w:rsidRDefault="001634C0" w:rsidP="002361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(1) Školy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v ktorých sa vzdelávanie považuje za sústavnú prípravu na povolanie,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poskytujú </w:t>
      </w:r>
      <w:r w:rsidR="00C61B8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svojim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žiakom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1179D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 vydanou doložkou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 bezplatného</w:t>
      </w:r>
      <w:r w:rsidR="008316A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užívania.</w:t>
      </w:r>
      <w:r w:rsidR="00F01B6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</w:t>
      </w:r>
      <w:r w:rsidR="005928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aterské školy poskytujú deťom, pre ktoré je predprimárne vzdelávanie povinné, a ktorým bolo povolené individuálne vzdelávanie podľa § 23 písm. a), pracovné zošity do bezplatného užívania. </w:t>
      </w:r>
    </w:p>
    <w:p w14:paraId="7BA30DF1" w14:textId="77777777" w:rsidR="001634C0" w:rsidRPr="002C3B66" w:rsidRDefault="001634C0" w:rsidP="001634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95ADB8D" w14:textId="77777777" w:rsidR="001634C0" w:rsidRPr="002C3B66" w:rsidRDefault="001634C0" w:rsidP="002361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(2) </w:t>
      </w:r>
      <w:r w:rsidR="0097077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Plnoletý ž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iak alebo zákonný zástupca </w:t>
      </w:r>
      <w:r w:rsidR="00805CD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dieťaťa alebo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žiaka zodpovedá za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ktoré škola poskytla </w:t>
      </w:r>
      <w:r w:rsidR="00805CD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dieťaťu alebo žiakovi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do bezplatného užívania, a je povinný nahradiť škole ich stratu, zničenie alebo poškodenie. </w:t>
      </w:r>
    </w:p>
    <w:p w14:paraId="6DA57395" w14:textId="77777777" w:rsidR="001634C0" w:rsidRPr="002C3B66" w:rsidRDefault="001634C0" w:rsidP="001634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7F500047" w14:textId="77777777" w:rsidR="001634C0" w:rsidRPr="002C3B66" w:rsidRDefault="001634C0" w:rsidP="002361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(3) Finančné prostriedky, ktoré škola získa ako náhradu za stratené, zničené alebo poškodené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použije na zakúpenie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3B27AC63" w14:textId="77777777" w:rsidR="001634C0" w:rsidRPr="002C3B66" w:rsidRDefault="001634C0" w:rsidP="001634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7C0D30E5" w14:textId="77777777" w:rsidR="001634C0" w:rsidRPr="002C3B66" w:rsidRDefault="001634C0" w:rsidP="002361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</w:t>
      </w:r>
      <w:r w:rsidR="000555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4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Ak žiak prestupuje do inej školy, je povinný vrátiť škole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="001421D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poskytnuté do bezplatného užívania. </w:t>
      </w:r>
    </w:p>
    <w:p w14:paraId="2119C6B7" w14:textId="77777777" w:rsidR="001634C0" w:rsidRPr="002C3B66" w:rsidRDefault="001634C0" w:rsidP="001634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74E92854" w14:textId="77777777" w:rsidR="001634C0" w:rsidRPr="002C3B66" w:rsidRDefault="001634C0" w:rsidP="002361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</w:t>
      </w:r>
      <w:r w:rsidR="000555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Podrobnosti o spôsobe používania </w:t>
      </w:r>
      <w:r w:rsidR="007F0E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 ich evidencii, spôsobe a výške náhrady za ich stratu, zničenie alebo poškodenie ustanoví všeobecne záväzný právny predpis, ktorý vydá ministerstvo školstva. </w:t>
      </w:r>
    </w:p>
    <w:p w14:paraId="2FBD1428" w14:textId="77777777" w:rsidR="001634C0" w:rsidRPr="002C3B66" w:rsidRDefault="001634C0" w:rsidP="001634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3BAFCE8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§ 13b </w:t>
      </w:r>
    </w:p>
    <w:p w14:paraId="3784F080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0B3C64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Osobitné ustanovenia k sprístupňovaniu </w:t>
      </w:r>
      <w:r w:rsidR="003E2DF2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edukačných publikácií</w:t>
      </w:r>
      <w:r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 v čase mimoriadnej situácie, núdzového stavu alebo výnimočného stavu </w:t>
      </w:r>
    </w:p>
    <w:p w14:paraId="04186C4C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</w:p>
    <w:p w14:paraId="37FF5A48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(1) Nositeľ autorských práv k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edukačnej publikácii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na ktor</w:t>
      </w:r>
      <w:r w:rsidR="00B922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 školstva poskytlo finančné prostriedky na zakúpenie, udelí na čas mimoriadnej situácie, núdzového stavu alebo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 xml:space="preserve">výnimočného stavu súhlas na sprístupnenie elektronickej verzie 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publikácie</w:t>
      </w:r>
      <w:r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vrátane tých, ktoré sú vydané v jazyku národnostnej menšiny, na webovom sídle určenom ministerstvom školstva</w:t>
      </w:r>
      <w:r w:rsidR="00B922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pre žiakov, ich zákonných zástupcov, pedagogických zamestnancov a odborných zamestnancov. </w:t>
      </w:r>
    </w:p>
    <w:p w14:paraId="5A374F3E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16E7D8F0" w14:textId="77777777" w:rsidR="00CD46F1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(2) Nositeľ autorských práv udeľuje súhlas podľa odseku 1 licenčnou zmluvou uzatvorenou medzi nositeľom autorských práv a používateľom diela, ktorým je Slovenská republika zastúpená ministerstvom školstva, ako nevýhradnú bezodplatnú licenciu v územne neobmedzenom rozsahu výlučne na čas mimoriadnej situácie, núdzového stavu alebo výnimočného stavu. Nositeľ autorských práv si môže v licenčnej zmluve vyhradiť, že trvá na použití technologických opatrení, ktoré zabránia elektronickú verziu 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edukačnej publikácie</w:t>
      </w:r>
      <w:r w:rsidRPr="002C3B6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trvalo ukladať na pamäťové médium alebo tlačiť.“.</w:t>
      </w:r>
    </w:p>
    <w:p w14:paraId="577A39BD" w14:textId="77777777" w:rsidR="00F24ED0" w:rsidRPr="002C3B66" w:rsidRDefault="00F24ED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705FD9A" w14:textId="77777777" w:rsidR="00F24ED0" w:rsidRPr="002C3B66" w:rsidRDefault="001F4E68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14 ods. 4 sa za slovo „zariadenia“ vkladajú slová „alebo </w:t>
      </w:r>
      <w:r w:rsidR="002C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organizácia zriadená ministerstvom školstva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A85D3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CD46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slová „so zriaďovateľom“ sa nahrádzajú slo</w:t>
      </w:r>
      <w:r w:rsidR="00A85D3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vami „s predkladateľom návrhu“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BDEACAE" w14:textId="77777777" w:rsidR="002C287F" w:rsidRPr="002C3B66" w:rsidRDefault="002C287F" w:rsidP="002C287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893375F" w14:textId="77777777" w:rsidR="001F4E68" w:rsidRPr="002C3B66" w:rsidRDefault="001F4E68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 ods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5 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42C01F23" w14:textId="77777777" w:rsidR="00DA0098" w:rsidRPr="002C3B66" w:rsidRDefault="00DA0098" w:rsidP="001730A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„(5) Návrh na experimentálne overovanie obsahuje </w:t>
      </w:r>
    </w:p>
    <w:p w14:paraId="5F7763A5" w14:textId="77777777" w:rsidR="00594A2A" w:rsidRPr="002C3B66" w:rsidRDefault="00DA0098" w:rsidP="00C5399C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ciele, predmet a zdôvodneni</w:t>
      </w:r>
      <w:r w:rsidR="009A79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 experimentálneho overovania, </w:t>
      </w:r>
    </w:p>
    <w:p w14:paraId="02369A4B" w14:textId="77777777" w:rsidR="00594A2A" w:rsidRPr="002C3B66" w:rsidRDefault="00DA0098" w:rsidP="00C5399C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garanta experimentálneho</w:t>
      </w:r>
      <w:r w:rsidR="00FD2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overovania</w:t>
      </w:r>
      <w:r w:rsidR="009A79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03C9F190" w14:textId="77777777" w:rsidR="00594A2A" w:rsidRPr="002C3B66" w:rsidRDefault="00DA0098" w:rsidP="00C5399C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časový harmonogram a metodik</w:t>
      </w:r>
      <w:r w:rsidR="009A79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 experimentálneho overovania, </w:t>
      </w:r>
    </w:p>
    <w:p w14:paraId="7544CB46" w14:textId="77777777" w:rsidR="00594A2A" w:rsidRPr="002C3B66" w:rsidRDefault="001730AF" w:rsidP="00C5399C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</w:t>
      </w:r>
      <w:r w:rsidR="00DA00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inančné, materiálne a personálne zabezpečenie experimentálneho overo</w:t>
      </w:r>
      <w:r w:rsidR="009A79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vania, </w:t>
      </w:r>
    </w:p>
    <w:p w14:paraId="6B372278" w14:textId="77777777" w:rsidR="00A804D1" w:rsidRPr="002C3B66" w:rsidRDefault="00DA0098" w:rsidP="00C5399C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dohodu medzi realizátorom a garanto</w:t>
      </w:r>
      <w:r w:rsidR="009A79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 experimentálneho overovania, </w:t>
      </w:r>
    </w:p>
    <w:p w14:paraId="3D3255CC" w14:textId="77777777" w:rsidR="002C287F" w:rsidRPr="002C3B66" w:rsidRDefault="00DA0098" w:rsidP="00C5399C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ďalšie údaje, ktoré s experimentálnym overovaním bezprostredne súvisia.“.</w:t>
      </w:r>
    </w:p>
    <w:p w14:paraId="4F1244DB" w14:textId="77777777" w:rsidR="002C287F" w:rsidRPr="002C3B66" w:rsidRDefault="002C287F" w:rsidP="001F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AE865EC" w14:textId="77777777" w:rsidR="003F3872" w:rsidRPr="002C3B66" w:rsidRDefault="003F3872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 ods. 6 sa na konci pripája táto veta: „Ministerstvo školstva zverejňuje zoznam schválených experimentálnych overovaní na svojom webovom sídle.“.</w:t>
      </w:r>
    </w:p>
    <w:p w14:paraId="109AB27A" w14:textId="77777777" w:rsidR="002C287F" w:rsidRPr="002C3B66" w:rsidRDefault="002C287F" w:rsidP="002C287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9BDBE73" w14:textId="77777777" w:rsidR="001F4E68" w:rsidRPr="002C3B66" w:rsidRDefault="009C0123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 ods. 7 a 8 sa</w:t>
      </w:r>
      <w:r w:rsidR="00CB7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</w:t>
      </w:r>
      <w:r w:rsidR="00CB7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CB7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zabezpečuje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“ </w:t>
      </w:r>
      <w:r w:rsidR="00CB7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vkladajú slová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CB7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organizácia </w:t>
      </w:r>
      <w:r w:rsidR="008C01D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zriadená </w:t>
      </w:r>
      <w:r w:rsidR="00870E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ministerstvom</w:t>
      </w:r>
      <w:r w:rsidR="00CB7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školstva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1F400A3C" w14:textId="77777777" w:rsidR="001634C0" w:rsidRPr="002C3B66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6D56C12" w14:textId="77777777" w:rsidR="007A4031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A40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 ods. 12 sa slová „rozhodne o uplatnení výsledkov“ nahrádzajú slovami „schváli alebo neschváli výsledky“.</w:t>
      </w:r>
    </w:p>
    <w:p w14:paraId="749FEB4B" w14:textId="77777777" w:rsidR="007A4031" w:rsidRPr="002C3B66" w:rsidRDefault="007A4031" w:rsidP="007A403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1286B8" w14:textId="77777777" w:rsidR="001634C0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14 sa dopĺňa odsek</w:t>
      </w:r>
      <w:r w:rsidR="000660E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13, ktorý znie:</w:t>
      </w:r>
    </w:p>
    <w:p w14:paraId="7FC71F06" w14:textId="77777777" w:rsidR="00870E8A" w:rsidRPr="002C3B66" w:rsidRDefault="00870E8A" w:rsidP="00870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4FE35C0" w14:textId="77777777" w:rsidR="001634C0" w:rsidRPr="002C3B66" w:rsidRDefault="00C37532" w:rsidP="0023611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 w:rsidDel="00C3753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865E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Experimentálne overovanie nového odboru vzdelávania</w:t>
      </w:r>
      <w:r w:rsidR="00E92D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zmeny odboru vzdelávania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strednej odbornej škole, strednej športovej škole, konzervatóri</w:t>
      </w:r>
      <w:r w:rsidR="0042705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škole umeleckého priemyslu upravuje osobitný predpis.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15a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)“.</w:t>
      </w:r>
    </w:p>
    <w:p w14:paraId="7760B0EE" w14:textId="77777777" w:rsidR="001634C0" w:rsidRPr="002C3B66" w:rsidRDefault="001634C0" w:rsidP="00870E8A">
      <w:pPr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Poznámka pod čiarou k odkazu 15a znie:</w:t>
      </w:r>
    </w:p>
    <w:p w14:paraId="5370A4C7" w14:textId="77777777" w:rsidR="001634C0" w:rsidRPr="002C3B66" w:rsidRDefault="001634C0" w:rsidP="00870E8A">
      <w:pPr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15a</w:t>
      </w:r>
      <w:r w:rsidR="00E92D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§ 49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zákona č. 61/2015 Z. z. </w:t>
      </w:r>
      <w:r w:rsidR="00870E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znení zákona č. ...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/2021 Z. z.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36E4C1F" w14:textId="77777777" w:rsidR="00C37532" w:rsidRPr="002C3B66" w:rsidRDefault="00C37532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14 sa vkladá § 14a, ktorý vrátane nadpisu znie:</w:t>
      </w:r>
    </w:p>
    <w:p w14:paraId="596B1554" w14:textId="77777777" w:rsidR="005272E4" w:rsidRPr="002C3B66" w:rsidRDefault="005272E4" w:rsidP="005272E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C1E3012" w14:textId="77777777" w:rsidR="00C37532" w:rsidRPr="002C3B66" w:rsidRDefault="00C37532" w:rsidP="001D010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„§ 14a</w:t>
      </w:r>
    </w:p>
    <w:p w14:paraId="2D272CB5" w14:textId="77777777" w:rsidR="001D1BF4" w:rsidRPr="002C3B66" w:rsidRDefault="001D1BF4" w:rsidP="001D1BF4">
      <w:pPr>
        <w:pStyle w:val="Normlnywebov"/>
        <w:spacing w:before="0" w:beforeAutospacing="0" w:after="0" w:afterAutospacing="0"/>
        <w:ind w:left="360"/>
        <w:jc w:val="center"/>
      </w:pPr>
      <w:r w:rsidRPr="002C3B66">
        <w:rPr>
          <w:b/>
          <w:bCs/>
          <w:color w:val="000000"/>
        </w:rPr>
        <w:t xml:space="preserve">Katalóg </w:t>
      </w:r>
      <w:r w:rsidR="00F82C21" w:rsidRPr="002C3B66">
        <w:rPr>
          <w:b/>
          <w:bCs/>
          <w:color w:val="000000"/>
        </w:rPr>
        <w:t xml:space="preserve">výsledkov experimentálneho overovania a </w:t>
      </w:r>
      <w:r w:rsidRPr="002C3B66">
        <w:rPr>
          <w:b/>
          <w:bCs/>
          <w:color w:val="000000"/>
        </w:rPr>
        <w:t>inovácií vo výchove a vzdelávaní</w:t>
      </w:r>
    </w:p>
    <w:p w14:paraId="52EAF37E" w14:textId="77777777" w:rsidR="001D1BF4" w:rsidRPr="002C3B66" w:rsidRDefault="001D1BF4" w:rsidP="001D1BF4">
      <w:pPr>
        <w:pStyle w:val="Normlnywebov"/>
        <w:spacing w:before="0" w:beforeAutospacing="0" w:after="0" w:afterAutospacing="0"/>
        <w:ind w:left="360"/>
        <w:jc w:val="center"/>
      </w:pPr>
      <w:r w:rsidRPr="002C3B66">
        <w:rPr>
          <w:color w:val="000000"/>
        </w:rPr>
        <w:t> </w:t>
      </w:r>
    </w:p>
    <w:p w14:paraId="1A8C1D84" w14:textId="77777777" w:rsidR="001D1BF4" w:rsidRPr="002C3B66" w:rsidRDefault="001D1BF4" w:rsidP="00C5399C">
      <w:pPr>
        <w:pStyle w:val="Normlnywebov"/>
        <w:numPr>
          <w:ilvl w:val="0"/>
          <w:numId w:val="32"/>
        </w:numPr>
        <w:spacing w:before="240" w:beforeAutospacing="0" w:after="0" w:afterAutospacing="0"/>
        <w:jc w:val="both"/>
      </w:pPr>
      <w:r w:rsidRPr="002C3B66">
        <w:rPr>
          <w:color w:val="000000"/>
        </w:rPr>
        <w:lastRenderedPageBreak/>
        <w:t xml:space="preserve">Ministerstvo </w:t>
      </w:r>
      <w:r w:rsidR="00D621FA" w:rsidRPr="002C3B66">
        <w:rPr>
          <w:color w:val="000000"/>
        </w:rPr>
        <w:t xml:space="preserve">školstva </w:t>
      </w:r>
      <w:r w:rsidRPr="002C3B66">
        <w:rPr>
          <w:color w:val="000000"/>
        </w:rPr>
        <w:t xml:space="preserve">vedie a zverejňuje </w:t>
      </w:r>
      <w:r w:rsidR="0035487B" w:rsidRPr="002C3B66">
        <w:rPr>
          <w:color w:val="000000"/>
        </w:rPr>
        <w:t>na</w:t>
      </w:r>
      <w:r w:rsidR="00507463" w:rsidRPr="002C3B66">
        <w:rPr>
          <w:color w:val="000000"/>
        </w:rPr>
        <w:t xml:space="preserve"> ním určenom</w:t>
      </w:r>
      <w:r w:rsidR="00FF5B57" w:rsidRPr="002C3B66">
        <w:rPr>
          <w:color w:val="000000"/>
        </w:rPr>
        <w:t xml:space="preserve"> webovom sídle </w:t>
      </w:r>
      <w:r w:rsidRPr="002C3B66">
        <w:rPr>
          <w:color w:val="000000"/>
        </w:rPr>
        <w:t xml:space="preserve">katalóg </w:t>
      </w:r>
      <w:r w:rsidR="00AC0325" w:rsidRPr="002C3B66">
        <w:rPr>
          <w:color w:val="000000"/>
        </w:rPr>
        <w:t xml:space="preserve">výsledkov </w:t>
      </w:r>
      <w:r w:rsidR="00F82C21" w:rsidRPr="002C3B66">
        <w:rPr>
          <w:color w:val="000000"/>
        </w:rPr>
        <w:t xml:space="preserve">experimentálneho overovania a </w:t>
      </w:r>
      <w:r w:rsidRPr="002C3B66">
        <w:rPr>
          <w:color w:val="000000"/>
        </w:rPr>
        <w:t xml:space="preserve">inovácií vo výchove a vzdelávaní (ďalej </w:t>
      </w:r>
      <w:r w:rsidR="007E3AEE" w:rsidRPr="002C3B66">
        <w:rPr>
          <w:color w:val="000000"/>
        </w:rPr>
        <w:t xml:space="preserve">len </w:t>
      </w:r>
      <w:r w:rsidRPr="002C3B66">
        <w:rPr>
          <w:color w:val="000000"/>
        </w:rPr>
        <w:t>„katalóg“). Katalóg obsahuje</w:t>
      </w:r>
    </w:p>
    <w:p w14:paraId="0C550448" w14:textId="77777777" w:rsidR="001D1BF4" w:rsidRPr="002C3B66" w:rsidRDefault="001D1BF4" w:rsidP="00C5399C">
      <w:pPr>
        <w:pStyle w:val="Normlnywebov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>výsledky experimentálneho overovania,</w:t>
      </w:r>
    </w:p>
    <w:p w14:paraId="349201E4" w14:textId="77777777" w:rsidR="001D1BF4" w:rsidRPr="002C3B66" w:rsidRDefault="001D1BF4" w:rsidP="00C5399C">
      <w:pPr>
        <w:pStyle w:val="Normlnywebov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>inovácie vyplývajúce z uplatnenia výstupov inovačného vzdelávania, aktualizačného vzdelávania, špecializačného vzdelávania a funkčného vzdelávania v profesijnom rozvoji pedagogických zamestnancov alebo odborných zamestnancov, ktorými sú</w:t>
      </w:r>
    </w:p>
    <w:p w14:paraId="605F6975" w14:textId="77777777" w:rsidR="001D1BF4" w:rsidRPr="002C3B66" w:rsidRDefault="001D1BF4" w:rsidP="00C5399C">
      <w:pPr>
        <w:pStyle w:val="Normlnywebov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>inovatívne výchovno-vzdelávacie programy,</w:t>
      </w:r>
    </w:p>
    <w:p w14:paraId="475DA158" w14:textId="77777777" w:rsidR="001D1BF4" w:rsidRPr="002C3B66" w:rsidRDefault="001D1BF4" w:rsidP="00C5399C">
      <w:pPr>
        <w:pStyle w:val="Normlnywebov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>inovatívne formy, metódy a prostriedky výchovy a vzdelávania,</w:t>
      </w:r>
    </w:p>
    <w:p w14:paraId="6E037FC3" w14:textId="77777777" w:rsidR="001D1BF4" w:rsidRPr="002C3B66" w:rsidRDefault="001D1BF4" w:rsidP="00C5399C">
      <w:pPr>
        <w:pStyle w:val="Normlnywebov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 xml:space="preserve">inovatívne formy a spôsoby hodnotenia detí a žiakov, </w:t>
      </w:r>
    </w:p>
    <w:p w14:paraId="17495108" w14:textId="77777777" w:rsidR="001D1BF4" w:rsidRPr="002C3B66" w:rsidRDefault="001D1BF4" w:rsidP="00C5399C">
      <w:pPr>
        <w:pStyle w:val="Normlnywebov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 xml:space="preserve">inovatívne koncepcie inkluzívneho vzdelávania, </w:t>
      </w:r>
    </w:p>
    <w:p w14:paraId="72B656AD" w14:textId="77777777" w:rsidR="001D1BF4" w:rsidRPr="002C3B66" w:rsidRDefault="00755C70" w:rsidP="00C5399C">
      <w:pPr>
        <w:pStyle w:val="Normlnywebov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>inovatívne formy</w:t>
      </w:r>
      <w:r w:rsidR="001D1BF4" w:rsidRPr="002C3B66">
        <w:rPr>
          <w:color w:val="000000"/>
        </w:rPr>
        <w:t xml:space="preserve"> riadenia škôl a školských zariadení, </w:t>
      </w:r>
    </w:p>
    <w:p w14:paraId="58282295" w14:textId="77777777" w:rsidR="001D1BF4" w:rsidRPr="002C3B66" w:rsidRDefault="001D1BF4" w:rsidP="00C5399C">
      <w:pPr>
        <w:pStyle w:val="Normlnywebov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2C3B66">
        <w:rPr>
          <w:color w:val="000000"/>
        </w:rPr>
        <w:t>inovatívne preventívne a rozvojové programy.</w:t>
      </w:r>
    </w:p>
    <w:p w14:paraId="16C39229" w14:textId="77777777" w:rsidR="001B7D81" w:rsidRPr="002C3B66" w:rsidRDefault="001B7D81" w:rsidP="001B7D81">
      <w:pPr>
        <w:pStyle w:val="Normlnywebov"/>
        <w:shd w:val="clear" w:color="auto" w:fill="FFFFFF"/>
        <w:spacing w:before="0" w:beforeAutospacing="0" w:after="0" w:afterAutospacing="0"/>
        <w:ind w:left="1440"/>
        <w:jc w:val="both"/>
      </w:pPr>
    </w:p>
    <w:p w14:paraId="67CAF52D" w14:textId="77777777" w:rsidR="007F210B" w:rsidRPr="002C3B66" w:rsidRDefault="002207DC" w:rsidP="00C5399C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2C3B66">
        <w:rPr>
          <w:color w:val="000000"/>
        </w:rPr>
        <w:t>Výsledky experimentálneho overovania</w:t>
      </w:r>
      <w:r w:rsidR="001D1BF4" w:rsidRPr="002C3B66">
        <w:rPr>
          <w:color w:val="000000"/>
        </w:rPr>
        <w:t xml:space="preserve"> </w:t>
      </w:r>
      <w:r w:rsidRPr="002C3B66">
        <w:rPr>
          <w:color w:val="000000"/>
        </w:rPr>
        <w:t>zapisuje do katalógu ministerstvo školstva po ich schválení podľa § 14 ods. 12</w:t>
      </w:r>
      <w:r w:rsidR="001D1BF4" w:rsidRPr="002C3B66">
        <w:rPr>
          <w:color w:val="000000"/>
        </w:rPr>
        <w:t>.</w:t>
      </w:r>
    </w:p>
    <w:p w14:paraId="702CA7B8" w14:textId="77777777" w:rsidR="007F210B" w:rsidRPr="002C3B66" w:rsidRDefault="007F210B" w:rsidP="007F210B">
      <w:pPr>
        <w:pStyle w:val="Normlnywebov"/>
        <w:spacing w:before="0" w:beforeAutospacing="0" w:after="0" w:afterAutospacing="0"/>
        <w:ind w:left="360"/>
        <w:jc w:val="both"/>
      </w:pPr>
    </w:p>
    <w:p w14:paraId="7C2B3F04" w14:textId="77777777" w:rsidR="00F82C21" w:rsidRPr="002C3B66" w:rsidRDefault="00CF1EDF" w:rsidP="00C5399C">
      <w:pPr>
        <w:pStyle w:val="Normlnywebov"/>
        <w:numPr>
          <w:ilvl w:val="0"/>
          <w:numId w:val="32"/>
        </w:numPr>
        <w:spacing w:before="0" w:beforeAutospacing="0" w:after="0" w:afterAutospacing="0"/>
        <w:ind w:left="357"/>
        <w:jc w:val="both"/>
      </w:pPr>
      <w:r w:rsidRPr="002C3B66">
        <w:rPr>
          <w:color w:val="000000"/>
        </w:rPr>
        <w:t>O zápis do katalógu</w:t>
      </w:r>
      <w:r w:rsidR="002207DC" w:rsidRPr="002C3B66">
        <w:rPr>
          <w:color w:val="000000"/>
        </w:rPr>
        <w:t xml:space="preserve"> podľa odseku 1 písm. b)</w:t>
      </w:r>
      <w:r w:rsidR="001D1BF4" w:rsidRPr="002C3B66">
        <w:rPr>
          <w:color w:val="000000"/>
        </w:rPr>
        <w:t xml:space="preserve"> môže požiadať poskytovateľ </w:t>
      </w:r>
      <w:r w:rsidR="002207DC" w:rsidRPr="002C3B66">
        <w:rPr>
          <w:color w:val="000000"/>
        </w:rPr>
        <w:t xml:space="preserve">príslušného </w:t>
      </w:r>
      <w:r w:rsidR="001D1BF4" w:rsidRPr="002C3B66">
        <w:rPr>
          <w:color w:val="000000"/>
        </w:rPr>
        <w:t>vzdelávania v profesijnom rozvoji pedagogických zamestnancov a odborných zamestnancov.</w:t>
      </w:r>
    </w:p>
    <w:p w14:paraId="221D825A" w14:textId="77777777" w:rsidR="00F82C21" w:rsidRPr="002C3B66" w:rsidRDefault="00F82C21" w:rsidP="00F82C21">
      <w:pPr>
        <w:pStyle w:val="Normlnywebov"/>
        <w:spacing w:before="0" w:beforeAutospacing="0" w:after="0" w:afterAutospacing="0"/>
        <w:ind w:left="357"/>
        <w:jc w:val="both"/>
      </w:pPr>
    </w:p>
    <w:p w14:paraId="611E80F3" w14:textId="77777777" w:rsidR="002207DC" w:rsidRPr="002C3B66" w:rsidRDefault="001D1BF4" w:rsidP="00C5399C">
      <w:pPr>
        <w:pStyle w:val="Normlnywebov"/>
        <w:numPr>
          <w:ilvl w:val="0"/>
          <w:numId w:val="32"/>
        </w:numPr>
        <w:spacing w:before="0" w:beforeAutospacing="0" w:after="0" w:afterAutospacing="0"/>
        <w:ind w:left="357" w:hanging="357"/>
        <w:jc w:val="both"/>
      </w:pPr>
      <w:r w:rsidRPr="002C3B66">
        <w:rPr>
          <w:color w:val="000000"/>
        </w:rPr>
        <w:t xml:space="preserve">Ministerstvo </w:t>
      </w:r>
      <w:r w:rsidR="002207DC" w:rsidRPr="002C3B66">
        <w:rPr>
          <w:color w:val="000000"/>
        </w:rPr>
        <w:t xml:space="preserve">školstva </w:t>
      </w:r>
      <w:r w:rsidRPr="002C3B66">
        <w:rPr>
          <w:color w:val="000000"/>
        </w:rPr>
        <w:t xml:space="preserve">do 60 dní od doručenia žiadosti </w:t>
      </w:r>
      <w:r w:rsidR="002207DC" w:rsidRPr="002C3B66">
        <w:rPr>
          <w:color w:val="000000"/>
        </w:rPr>
        <w:t xml:space="preserve">o zápis do katalógu </w:t>
      </w:r>
      <w:r w:rsidRPr="002C3B66">
        <w:rPr>
          <w:color w:val="000000"/>
        </w:rPr>
        <w:t xml:space="preserve">posúdi súlad inovácie, </w:t>
      </w:r>
      <w:r w:rsidR="002207DC" w:rsidRPr="002C3B66">
        <w:rPr>
          <w:color w:val="000000"/>
        </w:rPr>
        <w:t>o ktorej zápis</w:t>
      </w:r>
      <w:r w:rsidRPr="002C3B66">
        <w:rPr>
          <w:color w:val="000000"/>
        </w:rPr>
        <w:t xml:space="preserve"> do katalógu</w:t>
      </w:r>
      <w:r w:rsidR="002207DC" w:rsidRPr="002C3B66">
        <w:rPr>
          <w:color w:val="000000"/>
        </w:rPr>
        <w:t xml:space="preserve"> sa žiada</w:t>
      </w:r>
      <w:r w:rsidRPr="002C3B66">
        <w:rPr>
          <w:color w:val="000000"/>
        </w:rPr>
        <w:t>, s princípmi</w:t>
      </w:r>
      <w:r w:rsidR="002207DC" w:rsidRPr="002C3B66">
        <w:rPr>
          <w:color w:val="000000"/>
        </w:rPr>
        <w:t xml:space="preserve"> a cieľmi výchovy a vzdelávania. Na základe posúdenia</w:t>
      </w:r>
      <w:r w:rsidR="002207DC" w:rsidRPr="002C3B66">
        <w:t xml:space="preserve"> </w:t>
      </w:r>
      <w:r w:rsidR="005C5267" w:rsidRPr="002C3B66">
        <w:t xml:space="preserve">inovácie </w:t>
      </w:r>
      <w:r w:rsidR="002207DC" w:rsidRPr="002C3B66">
        <w:t>ministerstvo školstva</w:t>
      </w:r>
    </w:p>
    <w:p w14:paraId="6A45C457" w14:textId="77777777" w:rsidR="001D1BF4" w:rsidRPr="002C3B66" w:rsidRDefault="002207DC" w:rsidP="00C5399C">
      <w:pPr>
        <w:pStyle w:val="Normlnywebov"/>
        <w:numPr>
          <w:ilvl w:val="0"/>
          <w:numId w:val="34"/>
        </w:numPr>
        <w:spacing w:before="0" w:beforeAutospacing="0" w:after="0" w:afterAutospacing="0"/>
        <w:ind w:hanging="357"/>
        <w:jc w:val="both"/>
      </w:pPr>
      <w:r w:rsidRPr="002C3B66">
        <w:rPr>
          <w:color w:val="000000"/>
        </w:rPr>
        <w:t>zapíše</w:t>
      </w:r>
      <w:r w:rsidR="001D1BF4" w:rsidRPr="002C3B66">
        <w:rPr>
          <w:color w:val="000000"/>
        </w:rPr>
        <w:t xml:space="preserve"> inováciu do katalógu bez časového obmedzenia,</w:t>
      </w:r>
    </w:p>
    <w:p w14:paraId="118A242F" w14:textId="77777777" w:rsidR="005C5267" w:rsidRPr="002C3B66" w:rsidRDefault="002207DC" w:rsidP="00C5399C">
      <w:pPr>
        <w:pStyle w:val="Normlnywebov"/>
        <w:numPr>
          <w:ilvl w:val="0"/>
          <w:numId w:val="34"/>
        </w:numPr>
        <w:spacing w:before="0" w:beforeAutospacing="0" w:after="0" w:afterAutospacing="0"/>
        <w:ind w:hanging="357"/>
        <w:jc w:val="both"/>
      </w:pPr>
      <w:r w:rsidRPr="002C3B66">
        <w:rPr>
          <w:color w:val="000000"/>
        </w:rPr>
        <w:t>zapíše inováciu do katalógu</w:t>
      </w:r>
      <w:r w:rsidR="005C5267" w:rsidRPr="002C3B66">
        <w:rPr>
          <w:color w:val="000000"/>
        </w:rPr>
        <w:t xml:space="preserve"> s časovým obmedzením najviac na päť</w:t>
      </w:r>
      <w:r w:rsidR="001D1BF4" w:rsidRPr="002C3B66">
        <w:rPr>
          <w:color w:val="000000"/>
        </w:rPr>
        <w:t xml:space="preserve"> rokov,</w:t>
      </w:r>
    </w:p>
    <w:p w14:paraId="7B9AEC19" w14:textId="77777777" w:rsidR="005C5267" w:rsidRPr="002C3B66" w:rsidRDefault="005C5267" w:rsidP="00C5399C">
      <w:pPr>
        <w:pStyle w:val="Normlnywebov"/>
        <w:numPr>
          <w:ilvl w:val="0"/>
          <w:numId w:val="34"/>
        </w:numPr>
        <w:spacing w:before="0" w:beforeAutospacing="0" w:after="0" w:afterAutospacing="0"/>
        <w:ind w:hanging="357"/>
        <w:jc w:val="both"/>
      </w:pPr>
      <w:r w:rsidRPr="002C3B66">
        <w:rPr>
          <w:color w:val="000000"/>
        </w:rPr>
        <w:t>navrhne vykonanie</w:t>
      </w:r>
      <w:r w:rsidR="001D1BF4" w:rsidRPr="002C3B66">
        <w:rPr>
          <w:color w:val="000000"/>
        </w:rPr>
        <w:t xml:space="preserve"> experimentálneho overovania</w:t>
      </w:r>
      <w:r w:rsidRPr="002C3B66">
        <w:rPr>
          <w:color w:val="000000"/>
        </w:rPr>
        <w:t xml:space="preserve"> </w:t>
      </w:r>
      <w:r w:rsidR="009B1F4F" w:rsidRPr="002C3B66">
        <w:rPr>
          <w:color w:val="000000"/>
        </w:rPr>
        <w:t xml:space="preserve">inovácie </w:t>
      </w:r>
      <w:r w:rsidRPr="002C3B66">
        <w:rPr>
          <w:color w:val="000000"/>
        </w:rPr>
        <w:t>alebo</w:t>
      </w:r>
    </w:p>
    <w:p w14:paraId="016070CC" w14:textId="77777777" w:rsidR="005C5267" w:rsidRPr="002C3B66" w:rsidRDefault="005C5267" w:rsidP="00C5399C">
      <w:pPr>
        <w:pStyle w:val="Normlnywebov"/>
        <w:numPr>
          <w:ilvl w:val="0"/>
          <w:numId w:val="34"/>
        </w:numPr>
        <w:spacing w:before="0" w:beforeAutospacing="0" w:after="0" w:afterAutospacing="0"/>
        <w:ind w:hanging="357"/>
        <w:jc w:val="both"/>
      </w:pPr>
      <w:r w:rsidRPr="002C3B66">
        <w:rPr>
          <w:color w:val="000000"/>
        </w:rPr>
        <w:t xml:space="preserve">nezapíše inováciu </w:t>
      </w:r>
      <w:r w:rsidR="001D1BF4" w:rsidRPr="002C3B66">
        <w:rPr>
          <w:color w:val="000000"/>
        </w:rPr>
        <w:t>do katalógu</w:t>
      </w:r>
      <w:r w:rsidRPr="002C3B66">
        <w:rPr>
          <w:color w:val="000000"/>
        </w:rPr>
        <w:t>.</w:t>
      </w:r>
    </w:p>
    <w:p w14:paraId="6BD4035F" w14:textId="77777777" w:rsidR="005C5267" w:rsidRPr="002C3B66" w:rsidRDefault="005C5267" w:rsidP="005C5267">
      <w:pPr>
        <w:pStyle w:val="Normlnywebov"/>
        <w:spacing w:before="0" w:beforeAutospacing="0" w:after="0" w:afterAutospacing="0"/>
        <w:ind w:left="1066"/>
        <w:jc w:val="both"/>
      </w:pPr>
    </w:p>
    <w:p w14:paraId="3F92355F" w14:textId="77777777" w:rsidR="005726C2" w:rsidRPr="002C3B66" w:rsidRDefault="001D1BF4" w:rsidP="00C5399C">
      <w:pPr>
        <w:pStyle w:val="Normlnywebov"/>
        <w:numPr>
          <w:ilvl w:val="0"/>
          <w:numId w:val="32"/>
        </w:numPr>
        <w:spacing w:before="0" w:beforeAutospacing="0" w:after="0" w:afterAutospacing="0"/>
        <w:ind w:hanging="357"/>
        <w:jc w:val="both"/>
      </w:pPr>
      <w:r w:rsidRPr="002C3B66">
        <w:rPr>
          <w:color w:val="000000"/>
        </w:rPr>
        <w:t xml:space="preserve">Súlad </w:t>
      </w:r>
      <w:r w:rsidR="005726C2" w:rsidRPr="002C3B66">
        <w:rPr>
          <w:color w:val="000000"/>
        </w:rPr>
        <w:t xml:space="preserve">používania výsledkov experimentálneho overovania a </w:t>
      </w:r>
      <w:r w:rsidRPr="002C3B66">
        <w:rPr>
          <w:color w:val="000000"/>
        </w:rPr>
        <w:t xml:space="preserve">inovácií </w:t>
      </w:r>
      <w:r w:rsidR="005C5267" w:rsidRPr="002C3B66">
        <w:rPr>
          <w:color w:val="000000"/>
        </w:rPr>
        <w:t>zapísaných</w:t>
      </w:r>
      <w:r w:rsidR="00F82C21" w:rsidRPr="002C3B66">
        <w:rPr>
          <w:color w:val="000000"/>
        </w:rPr>
        <w:t xml:space="preserve"> v</w:t>
      </w:r>
      <w:r w:rsidR="005C5267" w:rsidRPr="002C3B66">
        <w:rPr>
          <w:color w:val="000000"/>
        </w:rPr>
        <w:t xml:space="preserve"> </w:t>
      </w:r>
      <w:r w:rsidR="005726C2" w:rsidRPr="002C3B66">
        <w:rPr>
          <w:color w:val="000000"/>
        </w:rPr>
        <w:t xml:space="preserve"> katalógu s</w:t>
      </w:r>
      <w:r w:rsidRPr="002C3B66">
        <w:rPr>
          <w:color w:val="000000"/>
        </w:rPr>
        <w:t xml:space="preserve"> princípmi a cieľmi výchovy a vzdelávania </w:t>
      </w:r>
      <w:r w:rsidR="005726C2" w:rsidRPr="002C3B66">
        <w:rPr>
          <w:color w:val="000000"/>
        </w:rPr>
        <w:t>kontroluje</w:t>
      </w:r>
      <w:r w:rsidRPr="002C3B66">
        <w:rPr>
          <w:color w:val="000000"/>
        </w:rPr>
        <w:t xml:space="preserve"> Štátna školská inšpekcia. </w:t>
      </w:r>
    </w:p>
    <w:p w14:paraId="67164511" w14:textId="77777777" w:rsidR="00FF5B57" w:rsidRPr="002C3B66" w:rsidRDefault="00F82C21" w:rsidP="00C5399C">
      <w:pPr>
        <w:pStyle w:val="Normlnywebov"/>
        <w:numPr>
          <w:ilvl w:val="0"/>
          <w:numId w:val="32"/>
        </w:numPr>
        <w:spacing w:before="240" w:beforeAutospacing="0" w:after="0" w:afterAutospacing="0"/>
        <w:jc w:val="both"/>
      </w:pPr>
      <w:r w:rsidRPr="002C3B66">
        <w:rPr>
          <w:color w:val="000000"/>
        </w:rPr>
        <w:t>Výsledky experimentálneho overovania a inovácií zapísané v katalógu</w:t>
      </w:r>
      <w:r w:rsidR="001D1BF4" w:rsidRPr="002C3B66">
        <w:rPr>
          <w:color w:val="000000"/>
        </w:rPr>
        <w:t xml:space="preserve"> sú školy a školské zariadenia oprávnené používať vo </w:t>
      </w:r>
      <w:r w:rsidR="0035487B" w:rsidRPr="002C3B66">
        <w:rPr>
          <w:color w:val="000000"/>
        </w:rPr>
        <w:t>svojej</w:t>
      </w:r>
      <w:r w:rsidR="001D1BF4" w:rsidRPr="002C3B66">
        <w:rPr>
          <w:color w:val="000000"/>
        </w:rPr>
        <w:t xml:space="preserve"> činnosti. </w:t>
      </w:r>
    </w:p>
    <w:p w14:paraId="5C6488EC" w14:textId="77777777" w:rsidR="001D1BF4" w:rsidRPr="002C3B66" w:rsidRDefault="00AD19C0" w:rsidP="00C5399C">
      <w:pPr>
        <w:pStyle w:val="Normlnywebov"/>
        <w:numPr>
          <w:ilvl w:val="0"/>
          <w:numId w:val="32"/>
        </w:numPr>
        <w:spacing w:before="240" w:beforeAutospacing="0" w:after="0" w:afterAutospacing="0"/>
        <w:jc w:val="both"/>
      </w:pPr>
      <w:r w:rsidRPr="002C3B66">
        <w:rPr>
          <w:color w:val="000000"/>
        </w:rPr>
        <w:t>Náležitosti</w:t>
      </w:r>
      <w:r w:rsidR="001D1BF4" w:rsidRPr="002C3B66">
        <w:rPr>
          <w:color w:val="000000"/>
        </w:rPr>
        <w:t xml:space="preserve"> žiadosti o zápis do katalógu</w:t>
      </w:r>
      <w:r w:rsidRPr="002C3B66">
        <w:rPr>
          <w:color w:val="000000"/>
        </w:rPr>
        <w:t>,</w:t>
      </w:r>
      <w:r w:rsidR="001D1BF4" w:rsidRPr="002C3B66">
        <w:rPr>
          <w:color w:val="000000"/>
        </w:rPr>
        <w:t xml:space="preserve"> </w:t>
      </w:r>
      <w:r w:rsidRPr="002C3B66">
        <w:rPr>
          <w:color w:val="000000"/>
        </w:rPr>
        <w:t>údaje vedené</w:t>
      </w:r>
      <w:r w:rsidR="001D1BF4" w:rsidRPr="002C3B66">
        <w:rPr>
          <w:color w:val="000000"/>
        </w:rPr>
        <w:t xml:space="preserve"> v katalógu </w:t>
      </w:r>
      <w:r w:rsidRPr="002C3B66">
        <w:rPr>
          <w:color w:val="000000"/>
        </w:rPr>
        <w:t xml:space="preserve">a podrobnosti </w:t>
      </w:r>
      <w:r w:rsidR="001D1BF4" w:rsidRPr="002C3B66">
        <w:rPr>
          <w:color w:val="000000"/>
        </w:rPr>
        <w:t>o</w:t>
      </w:r>
      <w:r w:rsidRPr="002C3B66">
        <w:rPr>
          <w:color w:val="000000"/>
        </w:rPr>
        <w:t xml:space="preserve"> postupe </w:t>
      </w:r>
      <w:r w:rsidR="007F210B" w:rsidRPr="002C3B66">
        <w:rPr>
          <w:color w:val="000000"/>
        </w:rPr>
        <w:t xml:space="preserve">pri posudzovaní </w:t>
      </w:r>
      <w:r w:rsidR="001D1BF4" w:rsidRPr="002C3B66">
        <w:rPr>
          <w:color w:val="000000"/>
        </w:rPr>
        <w:t xml:space="preserve"> </w:t>
      </w:r>
      <w:r w:rsidR="007F210B" w:rsidRPr="002C3B66">
        <w:rPr>
          <w:color w:val="000000"/>
        </w:rPr>
        <w:t xml:space="preserve">inovácií </w:t>
      </w:r>
      <w:r w:rsidR="001D1BF4" w:rsidRPr="002C3B66">
        <w:rPr>
          <w:color w:val="000000"/>
        </w:rPr>
        <w:t>s princípmi a cieľmi výchovy a vzdelávania ustanoví všeobecne záväzný právny predpis, ktorý vydá ministerstvo školstva.</w:t>
      </w:r>
      <w:r w:rsidR="007F210B" w:rsidRPr="002C3B66">
        <w:rPr>
          <w:color w:val="000000"/>
        </w:rPr>
        <w:t>“.</w:t>
      </w:r>
    </w:p>
    <w:p w14:paraId="17E5A738" w14:textId="77777777" w:rsidR="00831B8B" w:rsidRPr="002C3B66" w:rsidRDefault="00831B8B" w:rsidP="001D010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04CCEE2" w14:textId="77777777" w:rsidR="001634C0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16 ods.</w:t>
      </w:r>
      <w:r w:rsidR="00B938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1 sa </w:t>
      </w:r>
      <w:r w:rsidR="00CA38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slová</w:t>
      </w:r>
      <w:r w:rsidR="005A701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„a 7 alebo jeho ucelenej časti“ nahrádzajú slovami „až 7a a § 94 ods. 2“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7DA98F23" w14:textId="77777777" w:rsidR="004A79A6" w:rsidRPr="002C3B66" w:rsidRDefault="004A79A6" w:rsidP="004A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CE52627" w14:textId="77777777" w:rsidR="00971689" w:rsidRPr="002C3B66" w:rsidRDefault="00971689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§ 16 ods. 2 sa slov</w:t>
      </w:r>
      <w:r w:rsidR="008A61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„ročníka“</w:t>
      </w:r>
      <w:r w:rsidR="008A61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nahrádza slovom „roka“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2DF58A80" w14:textId="77777777" w:rsidR="00971689" w:rsidRPr="002C3B66" w:rsidRDefault="00971689" w:rsidP="0097066B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FCF0C5E" w14:textId="77777777" w:rsidR="001634C0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16 odsek 3 znie:</w:t>
      </w:r>
    </w:p>
    <w:p w14:paraId="051A5103" w14:textId="77777777" w:rsidR="001634C0" w:rsidRPr="002C3B66" w:rsidRDefault="001634C0" w:rsidP="005E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„(3) Základné vzdelanie sa člení na</w:t>
      </w:r>
      <w:r w:rsidR="005E04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5DA291EA" w14:textId="77777777" w:rsidR="00D45D50" w:rsidRPr="002C3B66" w:rsidRDefault="001634C0" w:rsidP="00D4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a) primárne vzdelanie, ktoré získa žiak úspešným absolvovaním posledného ročníka vzdelávacieho programu pre prvý stupeň základnej školy alebo absolvovaním posledného ročníka základnej školy, ak ide o žiaka podľa § 97 ods. 5; dokladom o získanom stupni vzdelania</w:t>
      </w:r>
      <w:r w:rsidR="00DB32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získan</w:t>
      </w:r>
      <w:r w:rsidR="006912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 kvalifikácii je vysvedčenie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D45D5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40C4B631" w14:textId="6BBABC52" w:rsidR="001634C0" w:rsidRPr="002C3B66" w:rsidRDefault="00B64C89" w:rsidP="00D4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b) nižšie stredné vzdelanie, ktoré získa žiak úspešným absolvovaním posledného ročníka vzdelávacieho programu pre druhý stupeň zák</w:t>
      </w:r>
      <w:r w:rsidR="0035316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ladnej školy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r w:rsidR="0073275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úspešným absolvovaním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prvého ročníka päťročného vzdelávacieho programu odboru vzdelávania v strednej škole, do ktorého sa prijímajú žiaci z ôsmeho ročníka základnej školy, </w:t>
      </w:r>
      <w:r w:rsidR="0073275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úspešným absolvovaním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štvrtého ročníka osemročného vzdelávacieho programu odboru vzdelávania v strednej škole, </w:t>
      </w:r>
      <w:r w:rsidR="003A06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úspešným absolvovaním</w:t>
      </w:r>
      <w:r w:rsidR="00531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externého tes</w:t>
      </w:r>
      <w:r w:rsidR="00A746E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tovania podľa § 155 ods. 9 alebo </w:t>
      </w:r>
      <w:r w:rsidR="0073275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úspešným absolvovaním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komisionálnej skúšky</w:t>
      </w:r>
      <w:r w:rsidR="00FC00B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získanie nižšieho stredného vzdelania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rámci vzdelávacieho programu nižšieho stredného odborného vzdelávania; dokladom o získanom stupni vzdelania a získanej kvalifikácii je vysvedčenie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558E5D20" w14:textId="77777777" w:rsidR="00A16CF7" w:rsidRPr="002C3B66" w:rsidRDefault="00A16CF7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19780F8" w14:textId="2EB52766" w:rsidR="00A16CF7" w:rsidRPr="002C3B66" w:rsidRDefault="00A16CF7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16 ods. 4 písm. a) sa vypúšťajú slová „(nižšie sekundárne)</w:t>
      </w:r>
      <w:r w:rsidR="00A746E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B951C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3789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za slová „list; dokladom o získanom stupni vzdelania“ sa vkladajú slová „a získanej kvalifikácii“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3C3B9CF6" w14:textId="77777777" w:rsidR="00870E8A" w:rsidRPr="002C3B66" w:rsidRDefault="00870E8A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6014E4D" w14:textId="4EED46FD" w:rsidR="00A16CF7" w:rsidRPr="002C3B66" w:rsidRDefault="00A16CF7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16 ods. 4 písm. b) sa vypúšťa slov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„(sekundárne)“</w:t>
      </w:r>
      <w:r w:rsidR="004A09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9664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časť </w:t>
      </w:r>
      <w:r w:rsidR="004A09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vet</w:t>
      </w:r>
      <w:r w:rsidR="009664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="004A09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 bodkočiarkou znie: „dokladom o získanom stupni vzdelania a získanej kvalifikácii </w:t>
      </w:r>
      <w:r w:rsidR="007933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je vysvedčenie o záverečnej skúške a dokladom o získanej kvalifikácii </w:t>
      </w:r>
      <w:r w:rsidR="00C174C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je</w:t>
      </w:r>
      <w:r w:rsidR="007933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spolu s vysvedčením o záverečnej skúške aj výučný list,“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B25BE03" w14:textId="77777777" w:rsidR="00870E8A" w:rsidRPr="002C3B66" w:rsidRDefault="00870E8A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1F72AFE" w14:textId="77777777" w:rsidR="00A16CF7" w:rsidRPr="002C3B66" w:rsidRDefault="00A16CF7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16 ods. 4 písm. c) </w:t>
      </w:r>
      <w:r w:rsidR="008C5CD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d)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vypúšťajú slová „(vyššie sekundárne)“.</w:t>
      </w:r>
    </w:p>
    <w:p w14:paraId="42392B10" w14:textId="77777777" w:rsidR="00870E8A" w:rsidRPr="002C3B66" w:rsidRDefault="00870E8A" w:rsidP="008D1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35E805" w14:textId="77777777" w:rsidR="00A16CF7" w:rsidRPr="002C3B66" w:rsidRDefault="00A16CF7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</w:t>
      </w:r>
      <w:r w:rsidR="00870E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16 ods. 5 úvodnej vete sa vypúšťa slov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„(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postsekundárne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)“.</w:t>
      </w:r>
    </w:p>
    <w:p w14:paraId="7D12CE2C" w14:textId="77777777" w:rsidR="005D241F" w:rsidRPr="002C3B66" w:rsidRDefault="005D241F" w:rsidP="005D241F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7C5D54" w14:textId="77777777" w:rsidR="00B1632D" w:rsidRPr="002C3B66" w:rsidRDefault="00B1632D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nadpise § 17 sa vypúšťajú slová „a stupne jazykového vzdelania“.</w:t>
      </w:r>
    </w:p>
    <w:p w14:paraId="1F15365C" w14:textId="77777777" w:rsidR="00B1632D" w:rsidRPr="002C3B66" w:rsidRDefault="00B1632D" w:rsidP="00B1632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BD32EE8" w14:textId="77777777" w:rsidR="005D241F" w:rsidRPr="002C3B66" w:rsidRDefault="005D241F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17</w:t>
      </w:r>
      <w:r w:rsidR="001120A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1 písm. a) a b) sa vypúšťajú slová „s doložkou“.</w:t>
      </w:r>
    </w:p>
    <w:p w14:paraId="3FBB38B2" w14:textId="77777777" w:rsidR="00B11462" w:rsidRPr="002C3B66" w:rsidRDefault="00B11462" w:rsidP="00B11462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C7AEA45" w14:textId="77777777" w:rsidR="00B11462" w:rsidRPr="002C3B66" w:rsidRDefault="00B11462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17 sa vypúšťajú odseky 3 a 4.</w:t>
      </w:r>
    </w:p>
    <w:p w14:paraId="627A183B" w14:textId="77777777" w:rsidR="001E77D5" w:rsidRPr="002C3B66" w:rsidRDefault="001E77D5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1006DFF" w14:textId="77777777" w:rsidR="00B1632D" w:rsidRPr="002C3B66" w:rsidRDefault="00B1632D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17 sa vkladá § 17a, ktorý vrátane nadpisu znie:</w:t>
      </w:r>
    </w:p>
    <w:p w14:paraId="08888BF5" w14:textId="77777777" w:rsidR="00B806C5" w:rsidRPr="002C3B66" w:rsidRDefault="00B806C5" w:rsidP="00B806C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96DF1F2" w14:textId="77777777" w:rsidR="00B1632D" w:rsidRPr="002C3B66" w:rsidRDefault="00B1632D" w:rsidP="00B1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„§ 17a</w:t>
      </w:r>
    </w:p>
    <w:p w14:paraId="09E7C23F" w14:textId="77777777" w:rsidR="00B1632D" w:rsidRPr="002C3B66" w:rsidRDefault="00B1632D" w:rsidP="00B1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Stupne jazykového vzdelania</w:t>
      </w:r>
    </w:p>
    <w:p w14:paraId="1B13A75B" w14:textId="77777777" w:rsidR="00B1632D" w:rsidRPr="002C3B66" w:rsidRDefault="00B1632D" w:rsidP="00B1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C0817F0" w14:textId="77777777" w:rsidR="00B1632D" w:rsidRPr="002C3B66" w:rsidRDefault="00B1632D" w:rsidP="00C5399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Jazykové vzdelanie môže poslucháč získať úspešným absolvovaním vzdelávacieho programu v jazykovej škole. </w:t>
      </w:r>
    </w:p>
    <w:p w14:paraId="3D8B2FC6" w14:textId="77777777" w:rsidR="00B1632D" w:rsidRPr="002C3B66" w:rsidRDefault="00B1632D" w:rsidP="00B1632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FB493C0" w14:textId="77777777" w:rsidR="00B1632D" w:rsidRPr="002C3B66" w:rsidRDefault="00B806C5" w:rsidP="00C5399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Jazykové vzdelávanie sa </w:t>
      </w:r>
      <w:r w:rsidR="00B163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súlade so Spoločným európskym referenčným rámcom pre jazyky (ďalej len „referenčný rámec“)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člení </w:t>
      </w:r>
      <w:r w:rsidR="00B163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</w:t>
      </w:r>
    </w:p>
    <w:p w14:paraId="6D94F7E7" w14:textId="77777777" w:rsidR="00B1632D" w:rsidRPr="002C3B66" w:rsidRDefault="00D27C89" w:rsidP="00C53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základný kurz na dosiahnutie jazykovej úrovne</w:t>
      </w:r>
      <w:r w:rsidR="00B163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A2 referenčného rámca,</w:t>
      </w:r>
    </w:p>
    <w:p w14:paraId="06F739E1" w14:textId="77777777" w:rsidR="00B1632D" w:rsidRPr="002C3B66" w:rsidRDefault="00D27C89" w:rsidP="00C53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stredný kurz na dosiahnutie jazykovej úrovne</w:t>
      </w:r>
      <w:r w:rsidR="00B163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B2 referenčného rámca,</w:t>
      </w:r>
    </w:p>
    <w:p w14:paraId="55742203" w14:textId="77777777" w:rsidR="00B1632D" w:rsidRPr="002C3B66" w:rsidRDefault="00D27C89" w:rsidP="00C53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vyšší kurz na dosiahnutie jazykovej úrovne</w:t>
      </w:r>
      <w:r w:rsidR="00B163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C1 referenčného rámca,</w:t>
      </w:r>
    </w:p>
    <w:p w14:paraId="6349AC8C" w14:textId="77777777" w:rsidR="00B1632D" w:rsidRPr="002C3B66" w:rsidRDefault="00B1632D" w:rsidP="00C53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špecializovaný</w:t>
      </w:r>
      <w:r w:rsidR="00D27C8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kurz na dosiahnutie jazykovej úrovne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C2 referenčného rámca.</w:t>
      </w:r>
    </w:p>
    <w:p w14:paraId="1C6D6070" w14:textId="77777777" w:rsidR="00B1632D" w:rsidRPr="002C3B66" w:rsidRDefault="00B1632D" w:rsidP="00B1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B19598B" w14:textId="77777777" w:rsidR="00B1632D" w:rsidRPr="002C3B66" w:rsidRDefault="00B1632D" w:rsidP="00C5399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Dokladom o získanom stupni vzdelania je osvedčenie o absolvovaní časti vzdelávacieho programu s vyznačením stupňa jazykovej </w:t>
      </w:r>
      <w:r w:rsidR="00A17B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úrovne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68CED76" w14:textId="77777777" w:rsidR="00B1632D" w:rsidRPr="002C3B66" w:rsidRDefault="00B1632D" w:rsidP="00B1632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7E71AD" w14:textId="77777777" w:rsidR="00B1632D" w:rsidRPr="002C3B66" w:rsidRDefault="00B1632D" w:rsidP="00C5399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Úspešným vykonaním štátnej jazykovej skúšky získa poslucháč vysvedčenie o štátnej jazykovej skúške s vyznačením stupňa jazykovej </w:t>
      </w:r>
      <w:r w:rsidR="00D830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úrovne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B2, C1 alebo C2 referenčného rámca.</w:t>
      </w:r>
    </w:p>
    <w:p w14:paraId="78DBE152" w14:textId="77777777" w:rsidR="00B1632D" w:rsidRPr="002C3B66" w:rsidRDefault="00B1632D" w:rsidP="00B1632D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600113" w14:textId="77777777" w:rsidR="00B1632D" w:rsidRPr="002C3B66" w:rsidRDefault="00B1632D" w:rsidP="00C5399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Stupeň jazykového vzdelania nenahrádza stupeň vzdelania podľa § 16.“.</w:t>
      </w:r>
    </w:p>
    <w:p w14:paraId="4C15FA29" w14:textId="77777777" w:rsidR="00B1632D" w:rsidRPr="002C3B66" w:rsidRDefault="00B1632D" w:rsidP="00B16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2AE2F2" w14:textId="77777777" w:rsidR="001E77D5" w:rsidRPr="002C3B66" w:rsidRDefault="001E77D5" w:rsidP="001E77D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18 ods. 2 sa vypúšťa písmeno h).</w:t>
      </w:r>
    </w:p>
    <w:p w14:paraId="42510E8B" w14:textId="77777777" w:rsidR="00BB1FA6" w:rsidRPr="002C3B66" w:rsidRDefault="001E77D5" w:rsidP="005B5B1C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písmená i) až k) sa označujú ako písmená h) až j).</w:t>
      </w:r>
    </w:p>
    <w:p w14:paraId="3AA7BFEB" w14:textId="77777777" w:rsidR="00DE6F52" w:rsidRPr="002C3B66" w:rsidRDefault="00DE6F52" w:rsidP="00DE6F52">
      <w:pPr>
        <w:pStyle w:val="Odsekzoznamu"/>
        <w:ind w:left="36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7A678C" w14:textId="77777777" w:rsidR="005D241F" w:rsidRPr="002C3B66" w:rsidRDefault="00BB1FA6" w:rsidP="003E60C7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18</w:t>
      </w:r>
      <w:r w:rsidR="005D24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2 písmeno i) znie:</w:t>
      </w:r>
    </w:p>
    <w:p w14:paraId="02E34326" w14:textId="77777777" w:rsidR="005D241F" w:rsidRPr="002C3B66" w:rsidRDefault="005D241F" w:rsidP="005D241F">
      <w:pPr>
        <w:pStyle w:val="Odsekzoznamu"/>
        <w:ind w:left="36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„i) záverečné vysvedčenie,“.</w:t>
      </w:r>
    </w:p>
    <w:p w14:paraId="6393C1C0" w14:textId="77777777" w:rsidR="001E77D5" w:rsidRPr="002C3B66" w:rsidRDefault="001E77D5" w:rsidP="001E77D5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7CBE64" w14:textId="77777777" w:rsidR="00477DB9" w:rsidRPr="002C3B66" w:rsidRDefault="00477DB9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18 ods. 3 sa na konci pripája táto veta: „V školách</w:t>
      </w:r>
      <w:r w:rsidR="00D657B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v triedach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v ktorých sa výchova a vzdelávanie uskutočňuje</w:t>
      </w:r>
      <w:r w:rsidR="00D657B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medzinárodného programu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sa doklady o získanom vzdelaní </w:t>
      </w:r>
      <w:r w:rsidR="00C60B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vydávajú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štátnom jazyku a</w:t>
      </w:r>
      <w:r w:rsidR="00C60B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B61A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inom</w:t>
      </w:r>
      <w:r w:rsidR="00C60B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vyučovacom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jazyku.“.</w:t>
      </w:r>
    </w:p>
    <w:p w14:paraId="6AA0D26D" w14:textId="77777777" w:rsidR="001634C0" w:rsidRPr="002C3B66" w:rsidRDefault="001634C0" w:rsidP="00C5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B5801B" w14:textId="77777777" w:rsidR="001634C0" w:rsidRPr="002C3B66" w:rsidRDefault="00AA534C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18 ods. 7 sa na konci pripájajú tieto slová: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„okrem postupu podľa odseku </w:t>
      </w:r>
      <w:r w:rsidR="0097066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11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C0063D9" w14:textId="77777777" w:rsidR="001634C0" w:rsidRPr="002C3B66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6036614" w14:textId="77777777" w:rsidR="009B29E1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18 odsek 9</w:t>
      </w:r>
      <w:r w:rsidR="009B29E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znie:</w:t>
      </w:r>
    </w:p>
    <w:p w14:paraId="2B6FFCFC" w14:textId="77777777" w:rsidR="001634C0" w:rsidRPr="002C3B66" w:rsidRDefault="009B29E1" w:rsidP="009B29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„(9) Na doklade o získanom vzdelaní, ktorým je </w:t>
      </w:r>
      <w:r w:rsidR="006912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vysvedčenie, vysvedčenie o záverečnej skúške, vysvedčenie o maturitnej skúške a vysvedčenie o absolventskej skúške sa uvádza úroveň Slovenského kvalifikačného rámca a úroveň Európskeho kvalifikačného rámca.“.</w:t>
      </w:r>
    </w:p>
    <w:p w14:paraId="024922B9" w14:textId="77777777" w:rsidR="001634C0" w:rsidRPr="002C3B66" w:rsidRDefault="001634C0" w:rsidP="00691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AC5B825" w14:textId="77777777" w:rsidR="00AA534C" w:rsidRPr="002C3B66" w:rsidRDefault="001634C0" w:rsidP="003E60C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18 sa dopĺňa o</w:t>
      </w:r>
      <w:r w:rsidR="006912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dsekmi 11 a 12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ktoré znejú:</w:t>
      </w:r>
    </w:p>
    <w:p w14:paraId="1E365257" w14:textId="77777777" w:rsidR="001634C0" w:rsidRPr="002C3B66" w:rsidRDefault="001634C0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</w:rPr>
        <w:t>„(</w:t>
      </w:r>
      <w:r w:rsidR="006912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Škola vydá na žiadosť fyzickej osoby, u ktorej došlo k zmene mena alebo k zmene priezviska, náhradný doklad o získanom vzdelaní so zmeneným</w:t>
      </w:r>
      <w:r w:rsidR="007424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 údajmi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najneskôr do 30 dn</w:t>
      </w:r>
      <w:r w:rsidR="007424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 od podania žiadosti. T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ento náhradný doklad </w:t>
      </w:r>
      <w:r w:rsidR="007424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vydáva v</w:t>
      </w:r>
      <w:r w:rsidR="007424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 forme odpisu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 dokladu o získanom vzdelaní.</w:t>
      </w:r>
    </w:p>
    <w:p w14:paraId="2501977E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91D85FA" w14:textId="77777777" w:rsidR="001634C0" w:rsidRPr="002C3B66" w:rsidRDefault="006912D1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(12</w:t>
      </w:r>
      <w:r w:rsidR="002231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Žiadosť podľa odseku 11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obsahuje</w:t>
      </w:r>
    </w:p>
    <w:p w14:paraId="0CA9B36C" w14:textId="77777777" w:rsidR="00AA534C" w:rsidRPr="002C3B66" w:rsidRDefault="001634C0" w:rsidP="003E60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meno a priezvisko žiadateľa,</w:t>
      </w:r>
    </w:p>
    <w:p w14:paraId="6554E36A" w14:textId="77777777" w:rsidR="00AA534C" w:rsidRPr="002C3B66" w:rsidRDefault="001634C0" w:rsidP="00AA5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dátum a miesto narodenia žiadateľa,</w:t>
      </w:r>
    </w:p>
    <w:p w14:paraId="04A547A8" w14:textId="77777777" w:rsidR="00AA534C" w:rsidRPr="002C3B66" w:rsidRDefault="001634C0" w:rsidP="00AA5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miesto trvalého pobytu žiadateľa,</w:t>
      </w:r>
    </w:p>
    <w:p w14:paraId="53BAABF5" w14:textId="77777777" w:rsidR="00AA534C" w:rsidRPr="002C3B66" w:rsidRDefault="001634C0" w:rsidP="00AA5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meno, priezvisko a rodné priezvisko žiadateľa pred zmenou,</w:t>
      </w:r>
    </w:p>
    <w:p w14:paraId="3B63AB20" w14:textId="77777777" w:rsidR="00AA534C" w:rsidRPr="002C3B66" w:rsidRDefault="001634C0" w:rsidP="00AA5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rodné číslo 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žiadateľa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 zmenou pohlavia,</w:t>
      </w:r>
      <w:r w:rsidR="00F9195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ak k zmene mena alebo k zmene priezviska došlo v dôsledku takej zmeny,</w:t>
      </w:r>
    </w:p>
    <w:p w14:paraId="79A8AB49" w14:textId="77777777" w:rsidR="00AA534C" w:rsidRPr="002C3B66" w:rsidRDefault="00C915D8" w:rsidP="00AA5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rodné číslo 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žiadateľa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 zmene pohlavia</w:t>
      </w:r>
      <w:r w:rsidR="003E2E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ak k zmene mena alebo k zmene priezviska došlo v dôsledku takej zmeny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56C0065B" w14:textId="77777777" w:rsidR="001634C0" w:rsidRPr="002C3B66" w:rsidRDefault="001634C0" w:rsidP="00AA5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výpis z matriky alebo potvrdenie o vykonaní zápisu v matrike o zmen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 mena alebo o zmene priezviska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18a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alebo iný doklad vydaný príslušným orgánom iného štátu preukazujúci zmenu mena alebo zmenu priezviska.“. </w:t>
      </w:r>
    </w:p>
    <w:p w14:paraId="1FC0AE32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E78589" w14:textId="77777777" w:rsidR="00AA534C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</w:t>
      </w:r>
      <w:r w:rsidR="008B0F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 čiarou k odkazu 18a znie:</w:t>
      </w:r>
    </w:p>
    <w:p w14:paraId="75FABCA5" w14:textId="77777777" w:rsidR="001634C0" w:rsidRPr="002C3B66" w:rsidRDefault="001634C0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8B1160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18a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§ 8a zákona Národnej rady Slovenskej republiky č. 300/1993 Z. z. o mene a priezvisku v znení neskorších predpisov.“.</w:t>
      </w:r>
    </w:p>
    <w:p w14:paraId="2F240B04" w14:textId="77777777" w:rsidR="0012390B" w:rsidRPr="002C3B66" w:rsidRDefault="0012390B" w:rsidP="0016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4C762B6" w14:textId="77777777" w:rsidR="002F2FFE" w:rsidRPr="002C3B66" w:rsidRDefault="002F2FFE" w:rsidP="002F2F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19 ods. 4 sa vypúšťajú slová „a doklad o získaní predprimárneho vzdelania“.</w:t>
      </w:r>
    </w:p>
    <w:p w14:paraId="402293D1" w14:textId="77777777" w:rsidR="002F2FFE" w:rsidRPr="002C3B66" w:rsidRDefault="002F2FFE" w:rsidP="002F2F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98D9F82" w14:textId="77777777" w:rsidR="00C15B11" w:rsidRPr="002C3B66" w:rsidRDefault="00C15B11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20 ods. 2 sa vkladá nová druhá veta, ktorá znie: „Prihláška na vzdelávanie v základnej škole sa podáva na formulári podľa vzoru schváleného a zverejneného ministerstvom školstva.“.</w:t>
      </w:r>
    </w:p>
    <w:p w14:paraId="192CE4E4" w14:textId="77777777" w:rsidR="004B232E" w:rsidRPr="002C3B66" w:rsidRDefault="004B232E" w:rsidP="0067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A55CE2D" w14:textId="77777777" w:rsidR="00CC0D00" w:rsidRPr="002C3B66" w:rsidRDefault="00CC0D0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24 ods. 3 prvej vete sa na konci pripájajú tieto slová: „alebo odporúčania zariadenia poradenstva a</w:t>
      </w:r>
      <w:r w:rsidR="000D28E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prevencie</w:t>
      </w:r>
      <w:r w:rsidR="000D28E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8D37BE5" w14:textId="77777777" w:rsidR="000D28E7" w:rsidRPr="002C3B66" w:rsidRDefault="000D28E7" w:rsidP="000D28E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450171" w14:textId="77777777" w:rsidR="001634C0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24 ods. 5 písm. f) sa za slovo „priezvisko“ vkladajú slová „a písomný súhlas“.</w:t>
      </w:r>
    </w:p>
    <w:p w14:paraId="465532A1" w14:textId="77777777" w:rsidR="001634C0" w:rsidRPr="002C3B66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D841784" w14:textId="77777777" w:rsidR="001634C0" w:rsidRPr="002C3B66" w:rsidRDefault="001634C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24 ods. 5 písm. g) sa slová „učebníc a učebných textov“</w:t>
      </w:r>
      <w:r w:rsidR="00B865E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D4D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nahrádzajú slovami „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="009D4D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5F86F24D" w14:textId="77777777" w:rsidR="009277EF" w:rsidRPr="002C3B66" w:rsidRDefault="009277EF" w:rsidP="009277EF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70A5B86" w14:textId="77777777" w:rsidR="009277EF" w:rsidRPr="002C3B66" w:rsidRDefault="009277EF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24 ods. 8 sa slová „a klasifikácia prospechu“ nahrádzajú slovami „vyučovacích predmetov a správania“.</w:t>
      </w:r>
    </w:p>
    <w:p w14:paraId="4365FE91" w14:textId="77777777" w:rsidR="001634C0" w:rsidRPr="002C3B66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AE3E72E" w14:textId="77777777" w:rsidR="00E33C9E" w:rsidRPr="002C3B66" w:rsidRDefault="006601FA" w:rsidP="00E33C9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24 ods. 11 písmeno d) znie:</w:t>
      </w:r>
    </w:p>
    <w:p w14:paraId="542895C5" w14:textId="77777777" w:rsidR="006601FA" w:rsidRPr="002C3B66" w:rsidRDefault="006601FA" w:rsidP="00E33C9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E33C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</w:t>
      </w:r>
      <w:r w:rsidR="003B59F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základe odôvodneného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návrh</w:t>
      </w:r>
      <w:r w:rsidR="003B59F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538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hlavného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školské</w:t>
      </w:r>
      <w:r w:rsidR="00E33C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inšpektor</w:t>
      </w:r>
      <w:r w:rsidR="00E33C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E4192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poverené</w:t>
      </w:r>
      <w:r w:rsidR="00E33C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zamestnanc</w:t>
      </w:r>
      <w:r w:rsidR="00E33C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kmeňovej školy,“.</w:t>
      </w:r>
    </w:p>
    <w:p w14:paraId="34067A0A" w14:textId="77777777" w:rsidR="006601FA" w:rsidRPr="002C3B66" w:rsidRDefault="006601FA" w:rsidP="00E33C9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7849271" w14:textId="77777777" w:rsidR="001634C0" w:rsidRPr="002C3B66" w:rsidRDefault="006601F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24 </w:t>
      </w:r>
      <w:r w:rsidR="00E4192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odsek 11 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dopĺňa písmenom f), ktoré znie:</w:t>
      </w:r>
    </w:p>
    <w:p w14:paraId="33F2FDD3" w14:textId="77777777" w:rsidR="00FC7C40" w:rsidRPr="002C3B66" w:rsidRDefault="00FC7C40" w:rsidP="00FC7C40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C005C66" w14:textId="77777777" w:rsidR="001634C0" w:rsidRPr="002C3B66" w:rsidRDefault="001634C0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„f) na základe odôvodneného návrhu fyzickej osoby, ktorá uskutočňuje individuálne vzdelávanie žiaka.“.</w:t>
      </w:r>
    </w:p>
    <w:p w14:paraId="04E5793E" w14:textId="77777777" w:rsidR="00913801" w:rsidRPr="002C3B66" w:rsidRDefault="00913801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268FE3C" w14:textId="77777777" w:rsidR="00913801" w:rsidRPr="002C3B66" w:rsidRDefault="00913801" w:rsidP="0091380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25 ods. 3 sa na konci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pripája táto veta: „Ak zákonný zástupca žiaka</w:t>
      </w:r>
      <w:r w:rsidR="00EF358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ktorý plní povinnú školskú dochádzku,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urč</w:t>
      </w:r>
      <w:r w:rsidR="00B34D3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ených termínoch nepredloží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doklad, </w:t>
      </w:r>
      <w:r w:rsidR="00B34D3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že žiak navštevuje príslušnú školu, 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riaditeľ školy túto skutočnosť zaznamená do ka</w:t>
      </w:r>
      <w:r w:rsidR="00E168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talógového listu žiaka a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oznámi </w:t>
      </w:r>
      <w:r w:rsidR="00E168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ju 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príslušnému </w:t>
      </w:r>
      <w:r w:rsidR="00E168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orgánu štátnej správy a obci, v ktorej má zákonný zástupca trvalý pobyt</w:t>
      </w:r>
      <w:r w:rsidR="004918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40EE4546" w14:textId="77777777" w:rsidR="00F85DAC" w:rsidRPr="002C3B66" w:rsidRDefault="00F85DAC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FE4637A" w14:textId="77777777" w:rsidR="00F85DAC" w:rsidRPr="002C3B66" w:rsidRDefault="00F85DAC" w:rsidP="00F85DA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</w:t>
      </w:r>
      <w:r w:rsidR="006601F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4 sa slová „učebnice a pracovné zošity“ nahrádzajú slovami „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7C8F904" w14:textId="77777777" w:rsidR="003D3FD9" w:rsidRPr="002C3B66" w:rsidRDefault="003D3FD9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405E30D" w14:textId="77777777" w:rsidR="00A02F59" w:rsidRPr="002C3B66" w:rsidRDefault="00A02F59" w:rsidP="00A02F5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25 ods. 5 sa na konci pripája táto veta: „Prílohou žiadosti je kópia posledného vysvedčenia; </w:t>
      </w:r>
      <w:r w:rsidR="00B412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vysvedčenie nie je v slovenskom jazyku, českom jazyku alebo </w:t>
      </w:r>
      <w:r w:rsidR="0076431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B412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jazyku, ktorý je vyučovacím jazykom v škole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plnoletý žiak </w:t>
      </w:r>
      <w:r w:rsidR="0062764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zákonný zástupca neplnoletého žiaka </w:t>
      </w:r>
      <w:r w:rsidR="00BC6ED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zabezpečí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jeho úradný preklad.“</w:t>
      </w:r>
      <w:r w:rsidR="00374C5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70E41FF8" w14:textId="77777777" w:rsidR="00A02F59" w:rsidRPr="002C3B66" w:rsidRDefault="00A02F59" w:rsidP="00A02F5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AAB5A69" w14:textId="77777777" w:rsidR="002F0DCA" w:rsidRPr="002C3B66" w:rsidRDefault="00FC7C40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</w:t>
      </w:r>
      <w:r w:rsidR="00C04E3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25 ods</w:t>
      </w:r>
      <w:r w:rsidR="00B938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="00C04E3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7</w:t>
      </w:r>
      <w:r w:rsidR="002F0D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938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1AB86EF3" w14:textId="77777777" w:rsidR="003D3FD9" w:rsidRPr="002C3B66" w:rsidRDefault="00B9386A" w:rsidP="003568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„(7) Žiak m</w:t>
      </w:r>
      <w:r w:rsidR="004144D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ôže zo závažných dôvodov, najmä</w:t>
      </w:r>
      <w:r w:rsidR="00AE0D9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sťaženej dostupnosti ku kmeňovej škole, vykonať </w:t>
      </w:r>
      <w:r w:rsidR="008C7B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komisionálnu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skúšku  aj dištančne, a to po dohode zákonného zástupcu </w:t>
      </w:r>
      <w:r w:rsidR="00855EE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 alebo plnoletého žiaka s riaditeľom kmeňovej školy.“.</w:t>
      </w:r>
    </w:p>
    <w:p w14:paraId="30851D0C" w14:textId="77777777" w:rsidR="00877801" w:rsidRPr="002C3B66" w:rsidRDefault="00877801" w:rsidP="003568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DB814BF" w14:textId="77777777" w:rsidR="002F0DCA" w:rsidRPr="002C3B66" w:rsidRDefault="002F0DC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25 ods. 8 </w:t>
      </w:r>
      <w:r w:rsidR="00374C5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tretej vete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za slov</w:t>
      </w:r>
      <w:r w:rsidR="008778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 „vydá“ vkladá slovo „kmeňová“</w:t>
      </w:r>
      <w:r w:rsidR="00722E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1A00D6DB" w14:textId="77777777" w:rsidR="001634C0" w:rsidRPr="002C3B66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D3F3F97" w14:textId="77777777" w:rsidR="00722E1F" w:rsidRPr="002C3B66" w:rsidRDefault="001634C0" w:rsidP="00722E1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25 ods</w:t>
      </w:r>
      <w:r w:rsidR="009D4D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9 </w:t>
      </w:r>
      <w:r w:rsidR="009D4D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6E7747E3" w14:textId="77777777" w:rsidR="00BE3686" w:rsidRPr="002C3B66" w:rsidRDefault="009D4DA2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„(9) </w:t>
      </w:r>
      <w:r w:rsidR="00722E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Žiak, ktorý vykonáva osobitný spôsob plnenia školskej dochádzky podľa § 23 písm. b) alebo písm. c) a nepožiada o vykonanie komisionálnych skúšok podľa odseku 5, vykoná komisionálne skúšky po ukončení osobitného spôsobu plnenia školskej dochádzky. Ak</w:t>
      </w:r>
      <w:r w:rsidR="007F0A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 </w:t>
      </w:r>
      <w:r w:rsidR="00722E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 vykonanie komisionálnych skúšok nepožiada do ukončenia </w:t>
      </w:r>
      <w:r w:rsidR="007242A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desiateho</w:t>
      </w:r>
      <w:r w:rsidR="00722E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roku plnenia </w:t>
      </w:r>
      <w:r w:rsidR="00BE36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povinnej</w:t>
      </w:r>
      <w:r w:rsidR="00722E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školskej dochádzky, </w:t>
      </w:r>
      <w:r w:rsidR="00DD3B0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 uplynutí desiateho roku plnenia povinnej školskej dochádzky </w:t>
      </w:r>
      <w:r w:rsidR="00722E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riaditeľ školy uvedie túto skutočnosť v katalógovom liste žiaka</w:t>
      </w:r>
      <w:r w:rsidR="00BE36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0C436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vyradí ho z evidencie školy.</w:t>
      </w:r>
      <w:r w:rsidR="001634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10DCCF8" w14:textId="77777777" w:rsidR="007F0A4E" w:rsidRPr="002C3B66" w:rsidRDefault="007F0A4E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97D2986" w14:textId="77777777" w:rsidR="00BE3686" w:rsidRPr="002C3B66" w:rsidRDefault="00EA4955" w:rsidP="00BE368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A8469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25 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odsek 9 vkladá nový odsek</w:t>
      </w:r>
      <w:r w:rsidR="00A8469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10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ktorý znie</w:t>
      </w:r>
      <w:r w:rsidR="00BE36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11AED505" w14:textId="77777777" w:rsidR="0003601B" w:rsidRPr="002C3B66" w:rsidRDefault="002C7B16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„(10) Po ukončení </w:t>
      </w:r>
      <w:r w:rsidR="00736F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osobitného spôsobu plnenia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školskej dochádzky podľa § 23 písm. b) alebo písm. e) zaradí riaditeľ školy žiaka do ročníka, do ktorého podľa veku patrí. Na základe žiadosti plnoletého žiaka </w:t>
      </w:r>
      <w:r w:rsidR="0062764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zákonného zástupcu neplnoletého žiaka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môže riaditeľ školy zaradiť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žiaka aj do nižšieho ročníka. Ak sa na základe komisionálnej skúšky preukáže, že žiak nedostatočne ovláda vyučovací jazyk, môže byť zaradený do jazykového kurzu. Na vyrovnanie rozdielov vo vedomostiach</w:t>
      </w:r>
      <w:r w:rsidR="001137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zručnostiach </w:t>
      </w:r>
      <w:r w:rsidR="001137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schopnostiach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 môže riaditeľ školy žiakovi umožniť vzdelávanie podľa individuálneho učebného plánu.</w:t>
      </w:r>
      <w:r w:rsidR="00EA495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B2EE466" w14:textId="77777777" w:rsidR="0003601B" w:rsidRPr="002C3B66" w:rsidRDefault="0003601B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FD171D" w14:textId="77777777" w:rsidR="00BE3686" w:rsidRPr="002C3B66" w:rsidRDefault="00EC1C6D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Doterajší odsek 10 sa označuje ako odsek 11.</w:t>
      </w:r>
    </w:p>
    <w:p w14:paraId="186C8955" w14:textId="77777777" w:rsidR="00BE452C" w:rsidRPr="002C3B66" w:rsidRDefault="00BE452C" w:rsidP="0023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6DD3489" w14:textId="77777777" w:rsidR="00BE452C" w:rsidRPr="002C3B66" w:rsidRDefault="00FC7C40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26 ods. 2 sa slová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podľa“ nahrádza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 slovami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zo“</w:t>
      </w:r>
      <w:r w:rsidR="00477D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vypúšťa sa druhá veta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3F351727" w14:textId="77777777" w:rsidR="00BE452C" w:rsidRPr="002C3B66" w:rsidRDefault="00BE452C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2C61386" w14:textId="77777777" w:rsidR="00B9647E" w:rsidRPr="002C3B66" w:rsidRDefault="00B9647E" w:rsidP="00B9647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§ 27 odsek 4 znie:</w:t>
      </w:r>
    </w:p>
    <w:p w14:paraId="33E7EC26" w14:textId="77777777" w:rsidR="00B9647E" w:rsidRPr="002C3B66" w:rsidRDefault="00B9647E" w:rsidP="00B9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„(4) Školu možno </w:t>
      </w:r>
      <w:r w:rsidR="003324F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zriadiť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ako jednu právnickú osobu </w:t>
      </w:r>
      <w:r w:rsidR="003A672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spojením akejkoľvek kombinácie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materskej školy, základnej školy alebo strednej školy.</w:t>
      </w:r>
      <w:r w:rsidR="002C24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Školy a školské zariadenia </w:t>
      </w:r>
      <w:r w:rsidR="003324F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môžu spájať alebo združovať</w:t>
      </w:r>
      <w:r w:rsidR="0033027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 jednej právnickej osoby</w:t>
      </w:r>
      <w:r w:rsidR="002C24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osobitného predpisu.</w:t>
      </w:r>
      <w:r w:rsidR="002670CB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28a</w:t>
      </w:r>
      <w:r w:rsidR="002C24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35B3A01" w14:textId="77777777" w:rsidR="002C247F" w:rsidRPr="002C3B66" w:rsidRDefault="002C247F" w:rsidP="00B9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CD2E27" w14:textId="77777777" w:rsidR="00143FE9" w:rsidRPr="002C3B66" w:rsidRDefault="002C247F" w:rsidP="00B9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pod čiarou k odkazu </w:t>
      </w:r>
      <w:r w:rsidR="00143FE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28a </w:t>
      </w:r>
      <w:r w:rsidR="00E5481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03705654" w14:textId="77777777" w:rsidR="002C247F" w:rsidRPr="002C3B66" w:rsidRDefault="00330270" w:rsidP="00B9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2670CB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28a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§ 20 </w:t>
      </w:r>
      <w:r w:rsidR="002C24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zákona č. 596/2003 Z. z.</w:t>
      </w:r>
      <w:r w:rsidR="002670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znení zákona č. .../2021 Z. z.</w:t>
      </w:r>
      <w:r w:rsidR="002C24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7AC84EC" w14:textId="77777777" w:rsidR="00B9647E" w:rsidRPr="002C3B66" w:rsidRDefault="00B9647E" w:rsidP="00B9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0741240" w14:textId="77777777" w:rsidR="00C915D8" w:rsidRPr="002C3B66" w:rsidRDefault="00C915D8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27 ods. 5 sa slová „</w:t>
      </w:r>
      <w:r w:rsidR="000911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d) a g)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až i)“ nahrádzajú slovami „</w:t>
      </w:r>
      <w:r w:rsidR="000911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d), g)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h)“.</w:t>
      </w:r>
    </w:p>
    <w:p w14:paraId="7FECE3C8" w14:textId="77777777" w:rsidR="0077469B" w:rsidRPr="002C3B66" w:rsidRDefault="0077469B" w:rsidP="00FE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EB7B40" w14:textId="77777777" w:rsidR="00BD4268" w:rsidRPr="002C3B66" w:rsidRDefault="003D3FD9" w:rsidP="00B7442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 ods. 5 sa </w:t>
      </w:r>
      <w:r w:rsidR="00CC16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slová „určí obec“ nahrádzajú slovami 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samosprávnym krajom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42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CC16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určí zriaďovateľ</w:t>
      </w:r>
      <w:r w:rsidR="006F51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DE4148E" w14:textId="77777777" w:rsidR="006F51C9" w:rsidRPr="002C3B66" w:rsidRDefault="006F51C9" w:rsidP="006F51C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1F537F3" w14:textId="77777777" w:rsidR="00403539" w:rsidRPr="002C3B66" w:rsidRDefault="00403539" w:rsidP="00F53FF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 ods. 6 písm. a) sa na konci pripájajú tieto slová: </w:t>
      </w:r>
      <w:r w:rsidR="003A6F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ide o štátnu školu,“.</w:t>
      </w:r>
    </w:p>
    <w:p w14:paraId="377006C5" w14:textId="77777777" w:rsidR="00403539" w:rsidRPr="002C3B66" w:rsidRDefault="00403539" w:rsidP="0040353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C094D3" w14:textId="77777777" w:rsidR="00F53FF3" w:rsidRPr="002C3B66" w:rsidRDefault="00BD4268" w:rsidP="00F53FF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F53FF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28 ods. 6 písmeno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b) </w:t>
      </w:r>
      <w:r w:rsidR="00F53FF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7A1A4AA6" w14:textId="77777777" w:rsidR="00BD4268" w:rsidRPr="002C3B66" w:rsidRDefault="00F53FF3" w:rsidP="00F53FF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„b) </w:t>
      </w:r>
      <w:r w:rsidR="00FD03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zákonný zástupca dieťaťa o to písomne požiada a je členom domácnosti, ktorej sa poskytuje pomoc v hmotnej núdzi podľa osobitného predpisu</w:t>
      </w:r>
      <w:r w:rsidR="003A6F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)“.</w:t>
      </w:r>
    </w:p>
    <w:p w14:paraId="5DAEC700" w14:textId="77777777" w:rsidR="00421DA6" w:rsidRPr="002C3B66" w:rsidRDefault="00421DA6" w:rsidP="00F53FF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5153F37" w14:textId="77777777" w:rsidR="00950028" w:rsidRPr="002C3B66" w:rsidRDefault="00421DA6" w:rsidP="009C4D5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pod čiarou k odkazu 32 znie: </w:t>
      </w:r>
    </w:p>
    <w:p w14:paraId="6B26F041" w14:textId="77777777" w:rsidR="00421DA6" w:rsidRPr="002C3B66" w:rsidRDefault="00421DA6" w:rsidP="0095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bookmarkStart w:id="0" w:name="_Hlk67472733"/>
      <w:r w:rsidR="009C4D5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ákon </w:t>
      </w:r>
      <w:r w:rsidR="009C4D5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č. 417/2013 Z. z. o pomoci v hmotnej núdzi a o zmene a doplnení niektorých zákonov v znení neskorších predpisov.</w:t>
      </w:r>
      <w:bookmarkEnd w:id="0"/>
      <w:r w:rsidR="009C4D5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FDBCE32" w14:textId="77777777" w:rsidR="008D1B0E" w:rsidRPr="002C3B66" w:rsidRDefault="008D1B0E" w:rsidP="008D1B0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E823340" w14:textId="77777777" w:rsidR="003568C2" w:rsidRPr="002C3B66" w:rsidRDefault="000A3DCB" w:rsidP="003568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 </w:t>
      </w:r>
      <w:r w:rsidR="006F51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odsek 7 znie:</w:t>
      </w:r>
    </w:p>
    <w:p w14:paraId="23F4E4FC" w14:textId="77777777" w:rsidR="006F51C9" w:rsidRPr="002C3B66" w:rsidRDefault="006F51C9" w:rsidP="006F51C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„(7) Podmienky zníženia, zvýšenia alebo odpustenia príspevku určí zriaďovateľ; ak je zriaďovateľom obec alebo samosprávny kraj, podmienky zníženia, zvýšenia alebo odpustenia príspevku určí všeobecne záväzným nariadením.“.</w:t>
      </w:r>
    </w:p>
    <w:p w14:paraId="05015D02" w14:textId="77777777" w:rsidR="003A34CC" w:rsidRPr="002C3B66" w:rsidRDefault="003A34CC" w:rsidP="003A34C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059D7D1" w14:textId="77777777" w:rsidR="00BE452C" w:rsidRPr="002C3B66" w:rsidRDefault="00945148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ods. 8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C16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druhej vete</w:t>
      </w:r>
      <w:r w:rsidR="001D0B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vypúšťa slovo</w:t>
      </w:r>
      <w:r w:rsidR="0007414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„samostatných“ a</w:t>
      </w:r>
      <w:r w:rsidR="001D0B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tretej vete sa vypúšťa bodkočiarka a slová „ak samostatnú triedu tvoria len deti zo sociálne znevýhodneného prostredia, v 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triede môže byť najviac 16 detí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31B92858" w14:textId="77777777" w:rsidR="00BE452C" w:rsidRPr="002C3B66" w:rsidRDefault="00BE452C" w:rsidP="004D5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4D9362" w14:textId="77777777" w:rsidR="006D49D8" w:rsidRPr="002C3B66" w:rsidRDefault="000A3DCB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4D5DF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28 ods. 1</w:t>
      </w:r>
      <w:r w:rsidR="00BA67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 sa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slová „</w:t>
      </w:r>
      <w:r w:rsidR="00BA67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školského zariadenia výchovného poradenstva a 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prevencie a“ </w:t>
      </w:r>
      <w:r w:rsidR="00BA67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nahrádzajú slovami</w:t>
      </w:r>
      <w:r w:rsidR="00FB39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BA67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zariadenia poradenstva a prevencie a </w:t>
      </w:r>
      <w:r w:rsidR="00FB39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vopred prerokovaného“</w:t>
      </w:r>
      <w:r w:rsidR="006D49D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661BE127" w14:textId="77777777" w:rsidR="006D49D8" w:rsidRPr="002C3B66" w:rsidRDefault="006D49D8" w:rsidP="006D49D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6998B1B" w14:textId="77777777" w:rsidR="00FB39E3" w:rsidRPr="002C3B66" w:rsidRDefault="006D49D8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 ods. 12 sa </w:t>
      </w:r>
      <w:r w:rsidR="00E269A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vypúšťa sa posledná veta</w:t>
      </w:r>
      <w:r w:rsidR="00FB39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5B7A60E6" w14:textId="77777777" w:rsidR="00BE452C" w:rsidRPr="002C3B66" w:rsidRDefault="00BE452C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0E44C72" w14:textId="77777777" w:rsidR="00A55A4B" w:rsidRPr="002C3B66" w:rsidRDefault="00A55A4B" w:rsidP="00EB679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</w:t>
      </w:r>
      <w:r w:rsidR="00391DE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28 ods. 13</w:t>
      </w:r>
      <w:r w:rsidR="00EB679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slovo „začleneného“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EB679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nahrádza slovom „integrovaného“ a slovo „začlenenému“ sa nahrádza slovom „integrovanému“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515572AD" w14:textId="77777777" w:rsidR="005F471C" w:rsidRPr="002C3B66" w:rsidRDefault="005F471C" w:rsidP="00391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61D38B4" w14:textId="77777777" w:rsidR="002F7342" w:rsidRPr="002C3B66" w:rsidRDefault="002F7342" w:rsidP="003A34C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 § 28 ods. 14 sa slová „asistent učiteľa“ nahrádzajú slovami „pedagogický asistent, školský digitálny koordinátor“.</w:t>
      </w:r>
    </w:p>
    <w:p w14:paraId="3A153F3C" w14:textId="77777777" w:rsidR="002F7342" w:rsidRPr="002C3B66" w:rsidRDefault="002F7342" w:rsidP="002F734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C27C593" w14:textId="77777777" w:rsidR="004F32AC" w:rsidRPr="002C3B66" w:rsidRDefault="000A3DCB" w:rsidP="003A34C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5B572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28 ods. 16</w:t>
      </w:r>
      <w:r w:rsidR="00BE4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za slovo „aktivity“ vkladajú slová „v súlade so školským vzdelávacím programom“.</w:t>
      </w:r>
    </w:p>
    <w:p w14:paraId="7CD37E00" w14:textId="77777777" w:rsidR="00763FFE" w:rsidRPr="002C3B66" w:rsidRDefault="00763FFE" w:rsidP="00A2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895D1E4" w14:textId="77777777" w:rsidR="00BF709E" w:rsidRPr="002C3B66" w:rsidRDefault="00763FFE" w:rsidP="002007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28a ods. 6 sa za slovo „vzdelávanie“ vkladajú slová „v materskej škole“.</w:t>
      </w:r>
    </w:p>
    <w:p w14:paraId="06A1F677" w14:textId="77777777" w:rsidR="00A20CF4" w:rsidRPr="002C3B66" w:rsidRDefault="00A20CF4" w:rsidP="00A20CF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E78F685" w14:textId="77777777" w:rsidR="00AE4DBC" w:rsidRPr="002C3B66" w:rsidRDefault="000502DC" w:rsidP="004D5D8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28b ods. 3 sa za slovo „dorast“ vkladajú slová „alebo </w:t>
      </w:r>
      <w:r w:rsidR="00CC0D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odporúčania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zariadenia poradenstva a prevencie“.</w:t>
      </w:r>
    </w:p>
    <w:p w14:paraId="51960423" w14:textId="77777777" w:rsidR="005F471C" w:rsidRPr="002C3B66" w:rsidRDefault="005F471C" w:rsidP="0082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32998EC" w14:textId="77777777" w:rsidR="00404BB6" w:rsidRPr="002C3B66" w:rsidRDefault="00404BB6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29 ods</w:t>
      </w:r>
      <w:r w:rsidR="0008452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4</w:t>
      </w:r>
      <w:r w:rsidR="0008452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až 7 znejú: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6DDC3FEB" w14:textId="77777777" w:rsidR="00884879" w:rsidRPr="002C3B66" w:rsidRDefault="00453ED3" w:rsidP="00AE111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„(4) Základná škola má</w:t>
      </w:r>
      <w:r w:rsidR="00302FD5" w:rsidRPr="002C3B66">
        <w:rPr>
          <w:rFonts w:ascii="Times New Roman" w:hAnsi="Times New Roman" w:cs="Times New Roman"/>
          <w:sz w:val="24"/>
          <w:szCs w:val="24"/>
        </w:rPr>
        <w:t xml:space="preserve"> deväť ročníkov. Člení sa na prvý</w:t>
      </w:r>
      <w:r w:rsidR="00DB4EA2" w:rsidRPr="002C3B66">
        <w:rPr>
          <w:rFonts w:ascii="Times New Roman" w:hAnsi="Times New Roman" w:cs="Times New Roman"/>
          <w:sz w:val="24"/>
          <w:szCs w:val="24"/>
        </w:rPr>
        <w:t xml:space="preserve"> stupeň</w:t>
      </w:r>
      <w:r w:rsidR="00302FD5" w:rsidRPr="002C3B66">
        <w:rPr>
          <w:rFonts w:ascii="Times New Roman" w:hAnsi="Times New Roman" w:cs="Times New Roman"/>
          <w:sz w:val="24"/>
          <w:szCs w:val="24"/>
        </w:rPr>
        <w:t xml:space="preserve"> a druhý stupeň. Prvý stupeň základnej škol</w:t>
      </w:r>
      <w:r w:rsidRPr="002C3B66">
        <w:rPr>
          <w:rFonts w:ascii="Times New Roman" w:hAnsi="Times New Roman" w:cs="Times New Roman"/>
          <w:sz w:val="24"/>
          <w:szCs w:val="24"/>
        </w:rPr>
        <w:t>y tvorí</w:t>
      </w:r>
      <w:r w:rsidR="00884879" w:rsidRPr="002C3B66">
        <w:rPr>
          <w:rFonts w:ascii="Times New Roman" w:hAnsi="Times New Roman" w:cs="Times New Roman"/>
          <w:sz w:val="24"/>
          <w:szCs w:val="24"/>
        </w:rPr>
        <w:t xml:space="preserve"> prvý</w:t>
      </w:r>
      <w:r w:rsidR="00DB4EA2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884879" w:rsidRPr="002C3B66">
        <w:rPr>
          <w:rFonts w:ascii="Times New Roman" w:hAnsi="Times New Roman" w:cs="Times New Roman"/>
          <w:sz w:val="24"/>
          <w:szCs w:val="24"/>
        </w:rPr>
        <w:t xml:space="preserve">až </w:t>
      </w:r>
      <w:r w:rsidR="00D216F7" w:rsidRPr="002C3B66">
        <w:rPr>
          <w:rFonts w:ascii="Times New Roman" w:hAnsi="Times New Roman" w:cs="Times New Roman"/>
          <w:sz w:val="24"/>
          <w:szCs w:val="24"/>
        </w:rPr>
        <w:t>štvrtý</w:t>
      </w:r>
      <w:r w:rsidR="00302FD5" w:rsidRPr="002C3B66">
        <w:rPr>
          <w:rFonts w:ascii="Times New Roman" w:hAnsi="Times New Roman" w:cs="Times New Roman"/>
          <w:sz w:val="24"/>
          <w:szCs w:val="24"/>
        </w:rPr>
        <w:t xml:space="preserve"> ročník. Druhý stupeň</w:t>
      </w:r>
      <w:r w:rsidR="00E27BA7" w:rsidRPr="002C3B66">
        <w:rPr>
          <w:rFonts w:ascii="Times New Roman" w:hAnsi="Times New Roman" w:cs="Times New Roman"/>
          <w:sz w:val="24"/>
          <w:szCs w:val="24"/>
        </w:rPr>
        <w:t xml:space="preserve"> základnej školy tvorí</w:t>
      </w:r>
      <w:r w:rsidR="00D216F7" w:rsidRPr="002C3B66">
        <w:rPr>
          <w:rFonts w:ascii="Times New Roman" w:hAnsi="Times New Roman" w:cs="Times New Roman"/>
          <w:sz w:val="24"/>
          <w:szCs w:val="24"/>
        </w:rPr>
        <w:t xml:space="preserve"> piaty</w:t>
      </w:r>
      <w:r w:rsidR="00302FD5" w:rsidRPr="002C3B66">
        <w:rPr>
          <w:rFonts w:ascii="Times New Roman" w:hAnsi="Times New Roman" w:cs="Times New Roman"/>
          <w:sz w:val="24"/>
          <w:szCs w:val="24"/>
        </w:rPr>
        <w:t xml:space="preserve"> až deviaty ročník. </w:t>
      </w:r>
    </w:p>
    <w:p w14:paraId="358CFE54" w14:textId="77777777" w:rsidR="00AE111B" w:rsidRPr="002C3B66" w:rsidRDefault="00AE111B" w:rsidP="00AE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5B2E8" w14:textId="77777777" w:rsidR="00084527" w:rsidRPr="002C3B66" w:rsidRDefault="00084527" w:rsidP="00084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(5) Najvyšší počet žiakov v triede základnej školy je</w:t>
      </w:r>
      <w:r w:rsidR="008E7AC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5EAD58AE" w14:textId="77777777" w:rsidR="00084527" w:rsidRPr="002C3B66" w:rsidRDefault="00084527" w:rsidP="00C5399C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24 žiakov v triede, v ktorej sú žiaci viacerých ročníkov prvého stupňa základnej školy,</w:t>
      </w:r>
      <w:r w:rsidR="008E7AC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B2FE25A" w14:textId="77777777" w:rsidR="0060738D" w:rsidRPr="002C3B66" w:rsidRDefault="00084527" w:rsidP="00C5399C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25 ž</w:t>
      </w:r>
      <w:r w:rsidR="0088487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="005637E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akov v triede prvého až </w:t>
      </w:r>
      <w:r w:rsidR="003524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štvrtého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ročníka,</w:t>
      </w:r>
      <w:r w:rsidR="008E7AC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70B7A0D" w14:textId="77777777" w:rsidR="00084527" w:rsidRPr="002C3B66" w:rsidRDefault="00972BC1" w:rsidP="00C5399C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29</w:t>
      </w:r>
      <w:r w:rsidR="0008452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žiakov v triede </w:t>
      </w:r>
      <w:r w:rsidR="009E666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piateho</w:t>
      </w:r>
      <w:r w:rsidR="00DB4E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08452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až deviateho ročníka. </w:t>
      </w:r>
    </w:p>
    <w:p w14:paraId="4E561904" w14:textId="77777777" w:rsidR="00084527" w:rsidRPr="002C3B66" w:rsidRDefault="00084527" w:rsidP="00DB4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580A958E" w14:textId="77777777" w:rsidR="00302FD5" w:rsidRPr="002C3B66" w:rsidRDefault="00084527" w:rsidP="00DB4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(6) Triedu podľa charakteru vzdelávacieho programu možno deliť na skupiny alebo spájať do skupín.</w:t>
      </w:r>
    </w:p>
    <w:p w14:paraId="29184007" w14:textId="77777777" w:rsidR="003A56D9" w:rsidRPr="002C3B66" w:rsidRDefault="003A56D9" w:rsidP="00DB4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25D2569" w14:textId="77777777" w:rsidR="007742CB" w:rsidRPr="002C3B66" w:rsidRDefault="00084527" w:rsidP="00DB4EA2">
      <w:pPr>
        <w:pStyle w:val="Odsekzoznamu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 w:rsidDel="00084527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(7) </w:t>
      </w:r>
      <w:r w:rsidR="000A3D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Najnižší p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riemerný počet žiakov v triedach prvého stupňa základnej školy je 13. Priemerný počet žiakov v triedach prvého stupňa sa rovná podielu celkového počtu žiakov prvého stupňa a celkového počtu tried prvého stupňa, zaokrúhlenému na najbližšie celé číslo</w:t>
      </w:r>
      <w:r w:rsidR="00FE13E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nahor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6A70F0F4" w14:textId="77777777" w:rsidR="00C02429" w:rsidRPr="002C3B66" w:rsidRDefault="00C02429" w:rsidP="00C0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9D8A93F" w14:textId="77777777" w:rsidR="00C83B33" w:rsidRPr="002C3B66" w:rsidRDefault="00C83B33" w:rsidP="003A56D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29 sa za odsek 7 vkladá nový odsek 8, ktorý znie:</w:t>
      </w:r>
    </w:p>
    <w:p w14:paraId="57E178E1" w14:textId="77777777" w:rsidR="007742CB" w:rsidRPr="002C3B66" w:rsidRDefault="009B7D9B" w:rsidP="003568C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„(8) </w:t>
      </w:r>
      <w:r w:rsidR="000A3D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Najnižší p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riemerný počet žiakov v triedach druhého stupňa základnej školy je</w:t>
      </w:r>
      <w:r w:rsidR="002502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15. Priemerný počet žiakov v triedach druhého stupňa sa rovná podielu celkového počtu žiakov druhého stupňa a celkového počtu tried druhého stupňa, zaokrúhlenému na najbližšie celé číslo</w:t>
      </w:r>
      <w:r w:rsidR="00FE13E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nahor</w:t>
      </w:r>
      <w:r w:rsidR="007742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7FE722E8" w14:textId="77777777" w:rsidR="007742CB" w:rsidRPr="002C3B66" w:rsidRDefault="007742CB" w:rsidP="00A916E2">
      <w:p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8 až 17 sa označujú ako odsek</w:t>
      </w:r>
      <w:r w:rsidR="00C83B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9 až 18.</w:t>
      </w:r>
    </w:p>
    <w:p w14:paraId="61330FF2" w14:textId="77777777" w:rsidR="00A97A6A" w:rsidRPr="002C3B66" w:rsidRDefault="00A97A6A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3A34C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29 ods. 10</w:t>
      </w:r>
      <w:r w:rsidR="002502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prvej vete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slovo „začleniť“ nahrádza slovom „zaradiť“ a</w:t>
      </w:r>
      <w:r w:rsidR="002502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druhej vete 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slovo „začlenenému“ nahrádza slovom „integrovanému“.</w:t>
      </w:r>
    </w:p>
    <w:p w14:paraId="7EF7A5E1" w14:textId="77777777" w:rsidR="00A97A6A" w:rsidRPr="002C3B66" w:rsidRDefault="00A97A6A" w:rsidP="00A97A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DA3A950" w14:textId="77777777" w:rsidR="00391398" w:rsidRPr="002C3B66" w:rsidRDefault="00391398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29 ods. 11</w:t>
      </w:r>
      <w:r w:rsidR="002502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tretej vete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</w:t>
      </w:r>
      <w:r w:rsidR="00CC16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slovo „s“ </w:t>
      </w:r>
      <w:r w:rsidR="00CC16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vkladajú slová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„vopred </w:t>
      </w:r>
      <w:r w:rsidR="00CC16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prerokovan</w:t>
      </w:r>
      <w:r w:rsidR="0007414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AA35694" w14:textId="77777777" w:rsidR="000A3DCB" w:rsidRPr="002C3B66" w:rsidRDefault="000A3DCB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73D30A0" w14:textId="77777777" w:rsidR="00391398" w:rsidRPr="002C3B66" w:rsidRDefault="00391398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29 ods. 13 písm. a), c) a f) sa na konci pripájajú tieto slová: „počas školského roka“.</w:t>
      </w:r>
    </w:p>
    <w:p w14:paraId="417F4131" w14:textId="77777777" w:rsidR="00391398" w:rsidRPr="002C3B66" w:rsidRDefault="00391398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9F4D130" w14:textId="77777777" w:rsidR="00837472" w:rsidRPr="002C3B66" w:rsidRDefault="00837472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29 ods. 15 sa slová „počet žiakov v triede podľa odseku 7“ nahrádzajú slovami „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najnižší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priemerný počet žiakov v triedach podľa odsekov 7 a 8“.</w:t>
      </w:r>
    </w:p>
    <w:p w14:paraId="5009F6DA" w14:textId="77777777" w:rsidR="00C83B33" w:rsidRPr="002C3B66" w:rsidRDefault="00C83B33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94FEFEC" w14:textId="26A85B2D" w:rsidR="007742CB" w:rsidRPr="002C3B66" w:rsidRDefault="00837472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29 ods. 16 </w:t>
      </w:r>
      <w:r w:rsidR="008534B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prvej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vete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vypúšťa slovo „určiť“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slová „</w:t>
      </w:r>
      <w:r w:rsidR="00E154B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aj nižší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počet žiakov v triede uvedený v odsekoch 7 a</w:t>
      </w:r>
      <w:r w:rsidR="003913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14“ sa nahrádzajú slovami „znížiť najnižší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priemerný počet žiakov v triedach, ako je </w:t>
      </w:r>
      <w:r w:rsidR="00F36B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počet žiakov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uvedený v odsekoch 7, 8 a 15“.</w:t>
      </w:r>
    </w:p>
    <w:p w14:paraId="7AB40BB2" w14:textId="77777777" w:rsidR="00C83B33" w:rsidRPr="002C3B66" w:rsidRDefault="00C83B33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8319922" w14:textId="77777777" w:rsidR="009D6E31" w:rsidRPr="002C3B66" w:rsidRDefault="00391398" w:rsidP="009F0DF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 § 29 ods. 16 písmeno e) znie:</w:t>
      </w:r>
    </w:p>
    <w:p w14:paraId="51CC95BA" w14:textId="77777777" w:rsidR="003568C2" w:rsidRPr="002C3B66" w:rsidRDefault="00391398" w:rsidP="00A20CF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„e)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iný dôvod, ak zriaďovateľ uhrádza </w:t>
      </w:r>
      <w:r w:rsidR="00B338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 vlastných finančných prostriedkov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</w:t>
      </w:r>
      <w:r w:rsidR="00B338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áklady na výchovu a vzdelávanie počtu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žiakov v</w:t>
      </w:r>
      <w:r w:rsidR="00B338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triede</w:t>
      </w:r>
      <w:r w:rsidR="00B338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ktorý zodpovedá rozdielu medzi určeným najnižším </w:t>
      </w:r>
      <w:r w:rsidR="002C714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priemerným </w:t>
      </w:r>
      <w:r w:rsidR="00B338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počtom žiakov v triede a počtom žiakov v triede</w:t>
      </w:r>
      <w:r w:rsidR="003568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3098DB62" w14:textId="77777777" w:rsidR="00F36B86" w:rsidRPr="002C3B66" w:rsidRDefault="00F36B86" w:rsidP="00F36B8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3251E22" w14:textId="77777777" w:rsidR="00837472" w:rsidRPr="002C3B66" w:rsidRDefault="00837472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29 ods. 17 sa slová „odseku 7 písm. a) až c)“ nahrádzajú slovami „odsekov 7 a 8“</w:t>
      </w:r>
      <w:r w:rsidR="007118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7201EEE4" w14:textId="77777777" w:rsidR="009D6E31" w:rsidRPr="002C3B66" w:rsidRDefault="009D6E31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F369A70" w14:textId="77777777" w:rsidR="00711867" w:rsidRPr="002C3B66" w:rsidRDefault="00711867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29 ods. 18 sa slová „odseku 7“ nahrádzajú slovami „odsekov 7 a 8“</w:t>
      </w:r>
      <w:r w:rsidR="0011625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7CCF8D08" w14:textId="77777777" w:rsidR="00772213" w:rsidRPr="002C3B66" w:rsidRDefault="00772213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1625DA6" w14:textId="7FC93C9C" w:rsidR="00772213" w:rsidRPr="002C3B66" w:rsidRDefault="00772213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30 sa vypúšťa odsek 4.</w:t>
      </w:r>
    </w:p>
    <w:p w14:paraId="75AF78F3" w14:textId="77777777" w:rsidR="009D6E31" w:rsidRPr="002C3B66" w:rsidRDefault="009D6E31" w:rsidP="009D6E31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C005B3" w14:textId="1E091A90" w:rsidR="00663C6C" w:rsidRPr="002C3B66" w:rsidRDefault="00772213" w:rsidP="00C10C88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5 až</w:t>
      </w:r>
      <w:r w:rsidR="000C17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43F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7</w:t>
      </w:r>
      <w:r w:rsidR="000C17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označujú ako odseky 4 až 6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4CA794F2" w14:textId="77777777" w:rsidR="00C10C88" w:rsidRPr="002C3B66" w:rsidRDefault="00C10C88" w:rsidP="00C10C88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1E31017" w14:textId="475C84CE" w:rsidR="00D43F3C" w:rsidRPr="002C3B66" w:rsidRDefault="00D43F3C" w:rsidP="00AC4E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§ 30 sa vypúšťa odsek 5.</w:t>
      </w:r>
    </w:p>
    <w:p w14:paraId="435FB059" w14:textId="48FD142F" w:rsidR="00D43F3C" w:rsidRPr="002C3B66" w:rsidRDefault="00D43F3C" w:rsidP="00D43F3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D513CB6" w14:textId="5F8E2AF3" w:rsidR="00D43F3C" w:rsidRPr="002C3B66" w:rsidRDefault="00D43F3C" w:rsidP="00D43F3C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6 až 8 sa označujú ako odseky 5 až 7.</w:t>
      </w:r>
    </w:p>
    <w:p w14:paraId="3AD52B06" w14:textId="42BD308B" w:rsidR="00D43F3C" w:rsidRPr="002C3B66" w:rsidRDefault="00D43F3C" w:rsidP="00D43F3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409D77D" w14:textId="444BE058" w:rsidR="00A20CF4" w:rsidRPr="002C3B66" w:rsidRDefault="00A20CF4" w:rsidP="00AC4E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30 odsek</w:t>
      </w:r>
      <w:r w:rsidR="000C17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43F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="00986B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189CAC81" w14:textId="13129115" w:rsidR="00986B1B" w:rsidRPr="002C3B66" w:rsidRDefault="00AB03E1" w:rsidP="00A20CF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</w:t>
      </w:r>
      <w:r w:rsidR="00D43F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="00A20C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V základnej škole môže pôsobiť aj </w:t>
      </w:r>
      <w:r w:rsidR="00986B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pedagogický </w:t>
      </w:r>
      <w:r w:rsidR="00A20C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asistent, školský digitálny koordinátor a odborní zamestnanci</w:t>
      </w:r>
      <w:r w:rsidR="00986B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31699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D929F63" w14:textId="77777777" w:rsidR="00986B1B" w:rsidRPr="002C3B66" w:rsidRDefault="00986B1B" w:rsidP="00986B1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CF98098" w14:textId="2B24A364" w:rsidR="00663C6C" w:rsidRPr="002C3B66" w:rsidRDefault="00C6517C" w:rsidP="00AC4E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30 ods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43F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slová „po informovanom súhlase a dohode so zákonným zást</w:t>
      </w:r>
      <w:r w:rsidR="00D53C2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upcom žiaka“ nahrádzajú slovami 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súlade so školským vzdelávacím programom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len s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informovan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ým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súhlas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zákonného zástupcu </w:t>
      </w:r>
      <w:r w:rsidR="00C449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</w:t>
      </w:r>
      <w:r w:rsidR="007E786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; 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ide o základnú školu bez právnej subjektivity</w:t>
      </w:r>
      <w:r w:rsidR="00450E5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AD7E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 dohode so zriaďovateľom</w:t>
      </w:r>
      <w:r w:rsidR="007722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AC702B6" w14:textId="77777777" w:rsidR="00663C6C" w:rsidRPr="002C3B66" w:rsidRDefault="00663C6C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FBFE280" w14:textId="77777777" w:rsidR="00772213" w:rsidRPr="002C3B66" w:rsidRDefault="0091544B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31 ods. 1 </w:t>
      </w:r>
      <w:r w:rsidR="007B29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druhej vete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slová „v rámci rozhodovania o prijatí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34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)“ nahrádzajú slovami „rozhodnutím o prijatí 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prestupom“ a na konci sa pripája</w:t>
      </w:r>
      <w:r w:rsidR="00A17DB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</w:t>
      </w:r>
      <w:r w:rsidR="00A17DB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to vet</w:t>
      </w:r>
      <w:r w:rsidR="00A17DB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„</w:t>
      </w:r>
      <w:r w:rsidR="00A17DB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Rozhodnutie o prijatí žiaka prestupom nie je rozhodnutím o prijatí žiaka.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základe žiadosti zákonného zástupcu žiaka</w:t>
      </w:r>
      <w:r w:rsidR="00CB475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</w:t>
      </w:r>
      <w:r w:rsidR="004157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bo žiadosti zástupcu zariadenia a </w:t>
      </w:r>
      <w:r w:rsidR="007432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odporúča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nia </w:t>
      </w:r>
      <w:r w:rsidR="00102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lekára so špecializáciou všeobecné lekárstvo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2795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odporúčania zariadenia a prevencie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môže riaditeľ základnej školy rozhodnúť o prestupe žiaka aj do nižšieho ročníka.“.</w:t>
      </w:r>
    </w:p>
    <w:p w14:paraId="1F610EEF" w14:textId="77777777" w:rsidR="000F75A4" w:rsidRPr="002C3B66" w:rsidRDefault="000F75A4" w:rsidP="0045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986B6C5" w14:textId="77777777" w:rsidR="00A75A33" w:rsidRPr="002C3B66" w:rsidRDefault="000F75A4" w:rsidP="00FD26D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31 ods</w:t>
      </w:r>
      <w:r w:rsidR="00A75A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 </w:t>
      </w:r>
      <w:r w:rsidR="00A75A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701E9C80" w14:textId="77777777" w:rsidR="000F75A4" w:rsidRPr="002C3B66" w:rsidRDefault="00A75A33" w:rsidP="00A75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„(2) Ak riaditeľ základnej školy prijme žiaka prestupom podľa odseku 1, je povinný bez zbytočného odkladu zaslať kópiu rozhodnutia o prijatí žiaka prestupom riaditeľovi základnej školy, z ktorej žiak prestupuje; obdobne postupuje riaditeľ ústavu na výkon väzby a ústavu na výkon trestu odňatia slobody, do ktorého bol prijatý žiak, ktorý má plniť povinnú školskú dochádzku. </w:t>
      </w:r>
      <w:r w:rsidR="007242A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Riaditeľ základnej školy, z ktorej žiak p</w:t>
      </w:r>
      <w:r w:rsidR="004D5D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restupuje, je povinný do 15</w:t>
      </w:r>
      <w:r w:rsidR="007242A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dní od doručenia kópie rozhodnutia, zaslať riaditeľovi základnej školy, do ktorej bol žiak prijatý prestupom, kópiu dokumentácie žiaka a túto zmenu </w:t>
      </w:r>
      <w:r w:rsidR="00FD47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nahlási</w:t>
      </w:r>
      <w:r w:rsidR="002A62F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ť</w:t>
      </w:r>
      <w:r w:rsidR="00FD47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 C</w:t>
      </w:r>
      <w:r w:rsidR="007242A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entrálneho registra</w:t>
      </w:r>
      <w:r w:rsidR="00FD47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detí</w:t>
      </w:r>
      <w:r w:rsidR="002A62F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FD47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žiakov a poslucháčov (ďalej len „centrálny register“)</w:t>
      </w:r>
      <w:r w:rsidR="007242A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; ak ide o žiaka, ktorý bol vzatý do výkonu väzby alebo do výkonu trestu odňatia slobody, zasiela sa dokumentácia riaditeľovi ústavu na výkon väzby alebo ústavu na výkon trestu odňatia slobody.“</w:t>
      </w:r>
      <w:r w:rsidR="000F75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6166BAC8" w14:textId="77777777" w:rsidR="008F3787" w:rsidRPr="002C3B66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18743B" w14:textId="77777777" w:rsidR="00071DEA" w:rsidRPr="002C3B66" w:rsidRDefault="00071DEA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31 ods. 4 </w:t>
      </w:r>
      <w:r w:rsidR="000D28E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za slovo „dorast“ vkladajú slová „alebo odporúčania zariadenia poradenstva a prevencie“</w:t>
      </w:r>
      <w:r w:rsidR="00206CA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vypúšťa sa posledná veta</w:t>
      </w:r>
      <w:r w:rsidR="000D28E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6E2FD2A6" w14:textId="77777777" w:rsidR="000D28E7" w:rsidRPr="002C3B66" w:rsidRDefault="000D28E7" w:rsidP="000D28E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BB114A1" w14:textId="77777777" w:rsidR="008F3787" w:rsidRPr="002C3B66" w:rsidRDefault="008F3787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31 sa dopĺňa odsekom 5, ktorý znie:</w:t>
      </w:r>
    </w:p>
    <w:p w14:paraId="137134BD" w14:textId="77777777" w:rsidR="008F3787" w:rsidRPr="002C3B66" w:rsidRDefault="008F3787" w:rsidP="008F378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„(5) Ak žiak, ktorý bol rozhodnutím súdu zverený do striedavej osobnej starostlivosti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obidvoch r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odičov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plní povinnú školskú dochádzku striedavo v dvoch základných školách, vydáva mu vysvedčenie základná škola, v ktorej začal 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plniť povinnú školskú dochádzku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skôr, 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nebolo rozhodnutím súdu, určené inak</w:t>
      </w:r>
      <w:r w:rsidR="0058447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alebo, ak sa riaditelia škôl nedohodli inak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Pri hodnotení 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 základná škola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ktorá 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vydáva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vysvedčenie, 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zohľadní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hodnotenie </w:t>
      </w:r>
      <w:r w:rsidR="00F033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 v druhej základnej škole.“.</w:t>
      </w:r>
    </w:p>
    <w:p w14:paraId="7900FEBD" w14:textId="77777777" w:rsidR="008F3787" w:rsidRPr="002C3B66" w:rsidRDefault="008F3787" w:rsidP="008F378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398ED3" w14:textId="77777777" w:rsidR="00AF2101" w:rsidRPr="002C3B66" w:rsidRDefault="00AF2101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31 sa vkladá § 31a, ktorý znie:</w:t>
      </w:r>
    </w:p>
    <w:p w14:paraId="5928F95C" w14:textId="77777777" w:rsidR="00AF2101" w:rsidRPr="002C3B66" w:rsidRDefault="00AF2101" w:rsidP="00AF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3F32DEB" w14:textId="77777777" w:rsidR="00CE4D26" w:rsidRPr="002C3B66" w:rsidRDefault="00A305D1" w:rsidP="00A3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„§ 31a</w:t>
      </w:r>
    </w:p>
    <w:p w14:paraId="73354EA2" w14:textId="77777777" w:rsidR="00A305D1" w:rsidRPr="002C3B66" w:rsidRDefault="00A305D1" w:rsidP="00A3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169AE1" w14:textId="34E305FA" w:rsidR="00BF6F77" w:rsidRPr="002C3B66" w:rsidRDefault="00BF6F77" w:rsidP="00BF6F77">
      <w:pPr>
        <w:pStyle w:val="Odsekzoznamu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Základná škola </w:t>
      </w:r>
      <w:r w:rsidR="00304A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určená orgánom miestnej štátnej správy v školstve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môže pre fyzické osoby, ktoré nezískali nižšie stredné vzdelanie</w:t>
      </w:r>
      <w:r w:rsidR="00566F5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organizovať program vzdelávania na získanie tohto stupňa vzdelania, ktor</w:t>
      </w:r>
      <w:r w:rsidR="00C2628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končí komisionálnou skúškou na získanie nižšieho stredného vzdelania. Komisionálnu skúšku na získanie nižšieho stredného vzdelania môže fyzická osoba vykonať aj bez absolvovania programu vzdelávania na získanie nižšieho stredného vzdelania.</w:t>
      </w:r>
    </w:p>
    <w:p w14:paraId="014097AA" w14:textId="77777777" w:rsidR="00C26425" w:rsidRPr="002C3B66" w:rsidRDefault="00C26425" w:rsidP="00C2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06F3C8" w14:textId="77777777" w:rsidR="00BF6F77" w:rsidRPr="002C3B66" w:rsidRDefault="00BF6F77" w:rsidP="00BF6F77">
      <w:pPr>
        <w:pStyle w:val="Odsekzoznamu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Fyzická osoba podáva prihlášku do programu vzdelávania </w:t>
      </w:r>
      <w:r w:rsidR="00C2642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podľa odseku 1 </w:t>
      </w:r>
      <w:r w:rsidR="0050557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orgánu miestnej štátnej správy v školstve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formulári podľa vzoru schváleného a zverejneného ministerstvom školstva do 15. decembra.</w:t>
      </w:r>
    </w:p>
    <w:p w14:paraId="73C2FAC6" w14:textId="77777777" w:rsidR="00BF6F77" w:rsidRPr="002C3B66" w:rsidRDefault="00BF6F77" w:rsidP="00BF6F7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A1B6F56" w14:textId="04692902" w:rsidR="00C26425" w:rsidRPr="002C3B66" w:rsidRDefault="00C26425" w:rsidP="00125E1B">
      <w:pPr>
        <w:pStyle w:val="Odsekzoznamu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 programu vzdelávania podľa odseku 1 môže byť prijatý uchádzač, ktorý absolvoval písomný test. Na základe výsledku písomného testu uchádzač absolvuje program vzdelávania podľa odseku 1 alebo</w:t>
      </w:r>
      <w:r w:rsidR="00125E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vykoná komisionálnu skúšku na získanie nižšieho stredného vzdelania.</w:t>
      </w:r>
    </w:p>
    <w:p w14:paraId="298AF99B" w14:textId="77777777" w:rsidR="00C26425" w:rsidRPr="002C3B66" w:rsidRDefault="00C26425" w:rsidP="00C2642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3966E19" w14:textId="68D33E32" w:rsidR="00125E1B" w:rsidRPr="002C3B66" w:rsidRDefault="00BF6F77" w:rsidP="00BF6F77">
      <w:pPr>
        <w:pStyle w:val="Odsekzoznamu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125E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Rozsah a obsah programu vzdelávania podľa odseku 1 </w:t>
      </w:r>
      <w:r w:rsidR="007A1E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požadovaný obsah písomného testu podľa odseku 3 </w:t>
      </w:r>
      <w:r w:rsidR="00125E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určuje ministerstvo školstva a zverejňuje na svojom webovom sídle.</w:t>
      </w:r>
    </w:p>
    <w:p w14:paraId="4D0A972A" w14:textId="77777777" w:rsidR="00125E1B" w:rsidRPr="002C3B66" w:rsidRDefault="00125E1B" w:rsidP="00125E1B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A55F72F" w14:textId="77777777" w:rsidR="00125E1B" w:rsidRPr="002C3B66" w:rsidRDefault="00125E1B" w:rsidP="00944561">
      <w:pPr>
        <w:pStyle w:val="Odsekzoznamu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Orgán miestnej štátnej správy v školstve </w:t>
      </w:r>
      <w:r w:rsidR="009445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určí do 15. januára</w:t>
      </w:r>
    </w:p>
    <w:p w14:paraId="3EF88025" w14:textId="77777777" w:rsidR="00757871" w:rsidRPr="002C3B66" w:rsidRDefault="00757871" w:rsidP="00757871">
      <w:pPr>
        <w:pStyle w:val="Odsekzoznamu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základné školy, ktoré budú organizovať program podľa odseku 1 v nasledujúcom školskom roku</w:t>
      </w:r>
      <w:r w:rsidR="00BF6F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</w:p>
    <w:p w14:paraId="5E58DC83" w14:textId="77777777" w:rsidR="00BF6F77" w:rsidRPr="002C3B66" w:rsidRDefault="00757871" w:rsidP="00757871">
      <w:pPr>
        <w:pStyle w:val="Odsekzoznamu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termín konania písomného testu podľa odseku 3,</w:t>
      </w:r>
    </w:p>
    <w:p w14:paraId="12107BF6" w14:textId="77777777" w:rsidR="00BF6F77" w:rsidRPr="002C3B66" w:rsidRDefault="00944561" w:rsidP="00FC3E35">
      <w:pPr>
        <w:pStyle w:val="Odsekzoznamu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termín konania komisionálnej skúšky na získanie nižšieho stredného vzdelania.</w:t>
      </w:r>
      <w:r w:rsidR="00FC3E3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  <w:r w:rsidR="00BF6F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1D705533" w14:textId="77777777" w:rsidR="00A305D1" w:rsidRPr="002C3B66" w:rsidRDefault="00A305D1" w:rsidP="00E03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9814E48" w14:textId="77777777" w:rsidR="00A16CF7" w:rsidRPr="002C3B66" w:rsidRDefault="00DE4508" w:rsidP="006069A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33 ods. 6 sa na konci bodka nahrádza bo</w:t>
      </w:r>
      <w:r w:rsidR="007118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kočiarkou a pripájajú sa tieto slová: „tým nie je dotknuté ustanovenie odseku 2</w:t>
      </w:r>
      <w:r w:rsidR="000E5D2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0A5084E" w14:textId="77777777" w:rsidR="00711867" w:rsidRPr="002C3B66" w:rsidRDefault="00711867" w:rsidP="006069A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63C84C3" w14:textId="77777777" w:rsidR="009B7D9B" w:rsidRPr="002C3B66" w:rsidRDefault="00F9703E" w:rsidP="001776E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33 odsek 7 znie:</w:t>
      </w:r>
    </w:p>
    <w:p w14:paraId="5ABDDA05" w14:textId="77777777" w:rsidR="00D53C26" w:rsidRPr="002C3B66" w:rsidRDefault="00F9703E" w:rsidP="007B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„(7)</w:t>
      </w:r>
      <w:r w:rsidR="009B7D9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Najnižší p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riemerný počet žiakov v triedach strednej školy v dennej forme štúdia je 17. 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Najnižší p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riemerný počet žiakov v triedach strednej školy v externej forme štúdia je 8. Priemerný počet žiakov v triedach v príslušnej forme štúdia sa rovná podielu celkového počtu žiakov v príslušnej forme štúdia a celkového počtu tried</w:t>
      </w:r>
      <w:r w:rsidR="00F40FF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ktoré navštevujú žiaci,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príslušnej forme štúdia, zaokrúhlenému na najbližšie celé číslo</w:t>
      </w:r>
      <w:r w:rsidR="00AE11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nahor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4061DFF6" w14:textId="77777777" w:rsidR="00D53C26" w:rsidRPr="002C3B66" w:rsidRDefault="00D53C26" w:rsidP="0044597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5D9BAA9" w14:textId="77777777" w:rsidR="009D6E31" w:rsidRPr="002C3B66" w:rsidRDefault="00F9703E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33 ods. 8</w:t>
      </w:r>
      <w:r w:rsidR="009D6E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B29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prvá veta znie: „Zriaďovateľ strednej školy môže v osobitnom prípade 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znížiť najnižší priemerný počet žiakov v triedach</w:t>
      </w:r>
      <w:r w:rsidR="007B29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uvedený v odseku 7, a to v dennej forme štúdia 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</w:t>
      </w:r>
      <w:r w:rsidR="007B29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deväť žiakov a v externej forme štúdia 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</w:t>
      </w:r>
      <w:r w:rsidR="007B29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päť žiakov.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CDA9427" w14:textId="77777777" w:rsidR="00EF63DB" w:rsidRPr="002C3B66" w:rsidRDefault="00EF63DB" w:rsidP="00EF63D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8725CD5" w14:textId="77777777" w:rsidR="00EF63DB" w:rsidRPr="002C3B66" w:rsidRDefault="00EF63DB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33 ods. 8 písm. d) sa za </w:t>
      </w:r>
      <w:r w:rsidR="002502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číslom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7,“ vypúšťa slovo „alebo“.</w:t>
      </w:r>
    </w:p>
    <w:p w14:paraId="166027DB" w14:textId="77777777" w:rsidR="009D6E31" w:rsidRPr="002C3B66" w:rsidRDefault="009D6E31" w:rsidP="001672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1E5B32F" w14:textId="77777777" w:rsidR="00F84F96" w:rsidRPr="002C3B66" w:rsidRDefault="00682CBF" w:rsidP="00F84F9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33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ods. 8 sa za písmeno d) vkladá nové písmeno e), ktoré znie:</w:t>
      </w:r>
    </w:p>
    <w:p w14:paraId="6417D582" w14:textId="77777777" w:rsidR="00682CBF" w:rsidRPr="002C3B66" w:rsidRDefault="00682CBF" w:rsidP="00F84F9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„e) výchova a vzdelávanie v systéme duálneho vzdelávania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166C85B" w14:textId="77777777" w:rsidR="009D6E31" w:rsidRPr="002C3B66" w:rsidRDefault="009D6E31" w:rsidP="00D53C2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20F34B" w14:textId="77777777" w:rsidR="00DE4508" w:rsidRPr="002C3B66" w:rsidRDefault="00682CBF" w:rsidP="00F84F96">
      <w:pPr>
        <w:pStyle w:val="Odsekzoznamu"/>
        <w:ind w:hanging="43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písmeno e) sa označuje ako písmeno f).</w:t>
      </w:r>
    </w:p>
    <w:p w14:paraId="0E2272D8" w14:textId="77777777" w:rsidR="009D6E31" w:rsidRPr="002C3B66" w:rsidRDefault="009D6E31" w:rsidP="008F3B99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A9C8B4E" w14:textId="77777777" w:rsidR="00F84F96" w:rsidRPr="002C3B66" w:rsidRDefault="00DE4508" w:rsidP="001776E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33 ods. 8 písmeno </w:t>
      </w:r>
      <w:r w:rsidR="00682CB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znie:</w:t>
      </w:r>
    </w:p>
    <w:p w14:paraId="42990A13" w14:textId="77777777" w:rsidR="003E6BF6" w:rsidRPr="002C3B66" w:rsidRDefault="00DE4508" w:rsidP="002C581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682CB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F512B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iný dôvod, ak zriaďovateľ uhrádza z vlastných finančných prostriedkov náklady na výchovu a vzdelávanie počtu žiakov v triede, ktorý zodpovedá rozdielu medzi určeným najnižším </w:t>
      </w:r>
      <w:r w:rsidR="008A54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priemerným </w:t>
      </w:r>
      <w:r w:rsidR="00F512B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počtom žiakov v triede a počtom žiakov v triede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04245379" w14:textId="77777777" w:rsidR="00FD26D1" w:rsidRPr="002C3B66" w:rsidRDefault="008D7BE1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33 sa dopĺňa odsekmi</w:t>
      </w:r>
      <w:r w:rsidR="00FD26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14, ktoré znejú</w:t>
      </w:r>
      <w:r w:rsidR="00FD26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00A2F0E6" w14:textId="77777777" w:rsidR="008D7BE1" w:rsidRPr="002C3B66" w:rsidRDefault="00FD26D1" w:rsidP="00FD26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„(13) </w:t>
      </w:r>
      <w:r w:rsidR="008D7BE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 zaradení žiaka so špeciálnymi výchovno-vzdelávacími potrebami do triedy strednej školy rozhodne riaditeľ </w:t>
      </w:r>
      <w:r w:rsidR="00F8224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strednej školy </w:t>
      </w:r>
      <w:r w:rsidR="008D7BE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základe odporúčania zariadenia poradenstva a prevencie a vopred prerokovaného informovaného súhlasu </w:t>
      </w:r>
      <w:r w:rsidR="00C449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plnoletého žiaka alebo </w:t>
      </w:r>
      <w:r w:rsidR="008D7BE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zákonného zástupcu</w:t>
      </w:r>
      <w:r w:rsidR="001920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4493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žiaka </w:t>
      </w:r>
      <w:r w:rsidR="0019208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zástupcu zariadenia</w:t>
      </w:r>
      <w:r w:rsidR="008D7BE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60053EB" w14:textId="77777777" w:rsidR="000E0BCE" w:rsidRPr="002C3B66" w:rsidRDefault="000E0BCE" w:rsidP="000E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9FFFDD" w14:textId="77777777" w:rsidR="00FD26D1" w:rsidRPr="002C3B66" w:rsidRDefault="008D7BE1" w:rsidP="00FD26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(14) </w:t>
      </w:r>
      <w:r w:rsidR="00FD26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strednej škole môže pôsobiť aj </w:t>
      </w:r>
      <w:r w:rsidR="00B61A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pedagogický </w:t>
      </w:r>
      <w:r w:rsidR="006C3E2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asistent</w:t>
      </w:r>
      <w:r w:rsidR="00B074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školský digitálny koordinátor</w:t>
      </w:r>
      <w:r w:rsidR="00B61A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D26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odborní zamestnanci.“.</w:t>
      </w:r>
    </w:p>
    <w:p w14:paraId="7627AE09" w14:textId="77777777" w:rsidR="00FD26D1" w:rsidRPr="002C3B66" w:rsidRDefault="00FD26D1" w:rsidP="00FD26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B4C8DAC" w14:textId="77777777" w:rsidR="003E6BF6" w:rsidRPr="002C3B66" w:rsidRDefault="003E6BF6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§ 35 ods. 1 sa za tretiu vetu vkladá nová štvrtá veta, ktorá znie: „Súčasťou žiadosti o prestup žiaka je kópia rozhodnutia o prijatí žiaka strednej šk</w:t>
      </w:r>
      <w:r w:rsidR="0016146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oly, z ktorej prestupuje a kópia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posledného vysvedčenia.“.</w:t>
      </w:r>
    </w:p>
    <w:p w14:paraId="72E3E9CE" w14:textId="77777777" w:rsidR="003E6BF6" w:rsidRPr="002C3B66" w:rsidRDefault="003E6BF6" w:rsidP="001672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C8D7A73" w14:textId="77777777" w:rsidR="000C0757" w:rsidRPr="002C3B66" w:rsidRDefault="000C0757" w:rsidP="000C075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35 ods. 2 sa slová „strednej odbornej školy s iným študijným alebo učebným odborom, do strednej športovej školy alebo do gymnázia so štvorročným alebo päťročným štúdiom,“ nahrádzajú slovami „inej strednej školy na iný študijný odbor“</w:t>
      </w:r>
      <w:r w:rsidR="00F0022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na konci sa pripája táto veta: „Podmienkou prestupu do </w:t>
      </w:r>
      <w:r w:rsidR="00952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strednej športovej školy, </w:t>
      </w:r>
      <w:r w:rsidR="00F0022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školy umeleckého priemyslu a konzervatória je úspešné vykonanie skúšky na overenie špeciálnych schopností, zručností alebo nadania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B872C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A9F55EF" w14:textId="77777777" w:rsidR="000C0757" w:rsidRPr="002C3B66" w:rsidRDefault="000C0757" w:rsidP="000C075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DB08897" w14:textId="77777777" w:rsidR="00EB6BBB" w:rsidRPr="002C3B66" w:rsidRDefault="003E6BF6" w:rsidP="00896BA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35 ods. 4 prvá veta znie: „Ak riaditeľ strednej školy, do ktorej chce žiak prestúpiť, rozhodne o prijatí žiaka prestupom, je povinný bez zbytočného odkladu zaslať kópiu rozhodnutia o prijatí žiaka prestupom riaditeľovi strednej školy, z ktorej žiak prestupuje.“.</w:t>
      </w:r>
    </w:p>
    <w:p w14:paraId="5874EFBB" w14:textId="77777777" w:rsidR="00247365" w:rsidRPr="002C3B66" w:rsidRDefault="00247365" w:rsidP="00247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91DC1D6" w14:textId="77777777" w:rsidR="008D6DE6" w:rsidRPr="002C3B66" w:rsidRDefault="008D6DE6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35 ods. 5 sa slová</w:t>
      </w:r>
      <w:r w:rsidR="00043EB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„piatich pracovných“ nahrádzajú </w:t>
      </w:r>
      <w:r w:rsidR="002502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číslom</w:t>
      </w:r>
      <w:r w:rsidR="007A697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„15</w:t>
      </w:r>
      <w:r w:rsidR="00043EB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5A1ED9C" w14:textId="77777777" w:rsidR="00896BAB" w:rsidRPr="002C3B66" w:rsidRDefault="00896BAB" w:rsidP="001672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253C5B" w14:textId="77777777" w:rsidR="00EB6BBB" w:rsidRPr="002C3B66" w:rsidRDefault="00896BAB" w:rsidP="00EB6BB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35 odsek 7 znie:</w:t>
      </w:r>
    </w:p>
    <w:p w14:paraId="3F896239" w14:textId="77777777" w:rsidR="00896BAB" w:rsidRPr="002C3B66" w:rsidRDefault="00896BAB" w:rsidP="0089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„(7) Rozhodnutie o prijatí žiaka prestupom nie je rozhodnutím o prijatí žiaka v rámci prijímacieho konania.“.</w:t>
      </w:r>
    </w:p>
    <w:p w14:paraId="148A0584" w14:textId="77777777" w:rsidR="00896BAB" w:rsidRPr="002C3B66" w:rsidRDefault="00896BAB" w:rsidP="0089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E026682" w14:textId="77777777" w:rsidR="00896BAB" w:rsidRPr="002C3B66" w:rsidRDefault="00896BAB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36 ods. 1 sa vypúšťa písmeno c).</w:t>
      </w:r>
    </w:p>
    <w:p w14:paraId="0D233CA1" w14:textId="77777777" w:rsidR="00896BAB" w:rsidRPr="002C3B66" w:rsidRDefault="00896BAB" w:rsidP="00896BA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D9B732" w14:textId="77777777" w:rsidR="00896BAB" w:rsidRPr="002C3B66" w:rsidRDefault="00896BAB" w:rsidP="00EB6B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písmeno d) sa označuje ako písmeno c).</w:t>
      </w:r>
    </w:p>
    <w:p w14:paraId="0A55B051" w14:textId="77777777" w:rsidR="002D6DC8" w:rsidRPr="002C3B66" w:rsidRDefault="002D6DC8" w:rsidP="00EB6B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459BAEA" w14:textId="77777777" w:rsidR="002D6DC8" w:rsidRPr="002C3B66" w:rsidRDefault="002D6DC8" w:rsidP="002D6DC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38 ods. 1 sa slová „55 ods. 17“ nahrádzajú slovami „55a ods. </w:t>
      </w:r>
      <w:r w:rsidR="007A3A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1647248" w14:textId="77777777" w:rsidR="00896BAB" w:rsidRPr="002C3B66" w:rsidRDefault="00896BAB" w:rsidP="00896B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58114BE" w14:textId="77777777" w:rsidR="00896BAB" w:rsidRPr="002C3B66" w:rsidRDefault="00896BAB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39 ods. 1 sa slová „je žiak maloletý“ nahrádzajú slovami „ide o neplnoletého žiaka“.</w:t>
      </w:r>
    </w:p>
    <w:p w14:paraId="140575AC" w14:textId="77777777" w:rsidR="00896BAB" w:rsidRPr="002C3B66" w:rsidRDefault="00896BAB" w:rsidP="001672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0800740" w14:textId="77777777" w:rsidR="00896BAB" w:rsidRPr="002C3B66" w:rsidRDefault="00896BAB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39 ods. 2 sa na konci pripája táto veta: „Ak žiak neoznámi riaditeľovi strednej školy zanechanie štúdia a neospravedlnene sa nezúčastňuje na výchovno-vzdelávacom procese, uplynutím 30. dňa od jeho poslednej účasti </w:t>
      </w:r>
      <w:r w:rsidR="00FA37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výchovno-vzdelávacom procese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prestáva byť žiakom strednej školy.“.</w:t>
      </w:r>
    </w:p>
    <w:p w14:paraId="3AA2EBD5" w14:textId="77777777" w:rsidR="00896BAB" w:rsidRPr="002C3B66" w:rsidRDefault="00896BAB" w:rsidP="00896BAB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73E0C18" w14:textId="77777777" w:rsidR="00896BAB" w:rsidRPr="002C3B66" w:rsidRDefault="00896BAB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39 sa vkladá § 39a, ktorý vrátane nadpisu znie:</w:t>
      </w:r>
    </w:p>
    <w:p w14:paraId="4262B3A9" w14:textId="77777777" w:rsidR="00896BAB" w:rsidRPr="002C3B66" w:rsidRDefault="00896BAB" w:rsidP="00896BAB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93240C" w14:textId="77777777" w:rsidR="00896BAB" w:rsidRPr="002C3B66" w:rsidRDefault="00896BAB" w:rsidP="00896BA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§ 39a</w:t>
      </w:r>
    </w:p>
    <w:p w14:paraId="2ADACF68" w14:textId="77777777" w:rsidR="00896BAB" w:rsidRPr="002C3B66" w:rsidRDefault="00896BAB" w:rsidP="00896BA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Zdravotná spôsobilosť</w:t>
      </w:r>
    </w:p>
    <w:p w14:paraId="2753839A" w14:textId="77777777" w:rsidR="00D049E3" w:rsidRPr="002C3B66" w:rsidRDefault="00D049E3" w:rsidP="00896BA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EC74F9" w14:textId="77777777" w:rsidR="00896BAB" w:rsidRPr="002C3B66" w:rsidRDefault="00896BAB" w:rsidP="00A55A4B">
      <w:pPr>
        <w:pStyle w:val="Bezriadkovania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Zdravotná spôsobilosť žiaka sa </w:t>
      </w:r>
      <w:r w:rsidR="0031023C" w:rsidRPr="002C3B66">
        <w:rPr>
          <w:rFonts w:ascii="Times New Roman" w:hAnsi="Times New Roman" w:cs="Times New Roman"/>
          <w:sz w:val="24"/>
          <w:szCs w:val="24"/>
          <w:lang w:eastAsia="sk-SK"/>
        </w:rPr>
        <w:t>preukazuje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pri prijímaní žiaka </w:t>
      </w:r>
      <w:r w:rsidR="0060738D" w:rsidRPr="002C3B66">
        <w:rPr>
          <w:rFonts w:ascii="Times New Roman" w:hAnsi="Times New Roman" w:cs="Times New Roman"/>
          <w:sz w:val="24"/>
          <w:szCs w:val="24"/>
          <w:lang w:eastAsia="sk-SK"/>
        </w:rPr>
        <w:t>do učebného odboru alebo do študijného odboru, v ktorom sa vyžaduje zdravotná spôsobilosť,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alebo pri zmene zdravotnej spôsobilosti počas štúdia. </w:t>
      </w:r>
    </w:p>
    <w:p w14:paraId="0F505FFC" w14:textId="77777777" w:rsidR="00EB6BBB" w:rsidRPr="002C3B66" w:rsidRDefault="00EB6BBB" w:rsidP="00EB6BBB">
      <w:pPr>
        <w:pStyle w:val="Bezriadkovania"/>
        <w:ind w:left="106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97EECC3" w14:textId="77777777" w:rsidR="00896BAB" w:rsidRPr="002C3B66" w:rsidRDefault="00896BAB" w:rsidP="00A55A4B">
      <w:pPr>
        <w:pStyle w:val="Bezriadkovania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Ak </w:t>
      </w:r>
      <w:r w:rsidR="00FA376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má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škola </w:t>
      </w:r>
      <w:r w:rsidR="00003D26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alebo zamestnávateľ, u ktorého sa žiak pripravuje v systéme duálneho vzdelávania,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dôvodné podozrenie, že došlo k zmene zdravotnej spôsobilosti žiaka  počas štúdia, vyzve zákonného zástupcu </w:t>
      </w:r>
      <w:r w:rsidR="00D645B8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neplnoletého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žiaka</w:t>
      </w:r>
      <w:r w:rsidR="0019208A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, zástupcu zariadenia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alebo plnoletého žiaka, aby preukázal zdravotnú spôsobilosť </w:t>
      </w:r>
      <w:r w:rsidR="00007BD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žiaka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v určenej lehote. </w:t>
      </w:r>
      <w:r w:rsidR="00A12928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Zdravotnú spôsobilosť posudzuje lekár so špecializáciou v príslušnom špecializačnom odbore.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Ak zákonný zástupca </w:t>
      </w:r>
      <w:r w:rsidR="00D645B8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neplnoletého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žiaka</w:t>
      </w:r>
      <w:r w:rsidR="0019208A" w:rsidRPr="002C3B66">
        <w:rPr>
          <w:rFonts w:ascii="Times New Roman" w:hAnsi="Times New Roman" w:cs="Times New Roman"/>
          <w:sz w:val="24"/>
          <w:szCs w:val="24"/>
          <w:lang w:eastAsia="sk-SK"/>
        </w:rPr>
        <w:t>, zástupca zariadenia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alebo plnoletý žiak nepreukáže, že </w:t>
      </w:r>
      <w:r w:rsidR="00007BD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žiak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spĺňa zdravotnú spôsobilosť, </w:t>
      </w:r>
      <w:r w:rsidR="00007BD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žiak </w:t>
      </w:r>
      <w:r w:rsidR="00250220" w:rsidRPr="002C3B66">
        <w:rPr>
          <w:rFonts w:ascii="Times New Roman" w:hAnsi="Times New Roman" w:cs="Times New Roman"/>
          <w:sz w:val="24"/>
          <w:szCs w:val="24"/>
          <w:lang w:eastAsia="sk-SK"/>
        </w:rPr>
        <w:t>môže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prestúpiť na iný študijný odbor alebo na iný učebný odbor alebo riaditeľ strednej školy môže rozhodnúť o vylúčení žiaka zo štúdia.“.</w:t>
      </w:r>
    </w:p>
    <w:p w14:paraId="354DC0BE" w14:textId="77777777" w:rsidR="00896BAB" w:rsidRPr="002C3B66" w:rsidRDefault="00896BAB" w:rsidP="00896BA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C2B59D5" w14:textId="0F4E1444" w:rsidR="00937393" w:rsidRPr="002C3B66" w:rsidRDefault="00937393" w:rsidP="00C2628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42 </w:t>
      </w:r>
      <w:r w:rsidR="00E420A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vypúšťa odsek 4.</w:t>
      </w:r>
    </w:p>
    <w:p w14:paraId="06F22768" w14:textId="073D6A10" w:rsidR="00E420A9" w:rsidRPr="002C3B66" w:rsidRDefault="00E420A9" w:rsidP="00C2628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A1AA69A" w14:textId="5F3B5128" w:rsidR="00E420A9" w:rsidRPr="002C3B66" w:rsidRDefault="00E420A9" w:rsidP="00C2628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Doterajší odsek 5 sa označuje ako odsek 4.</w:t>
      </w:r>
    </w:p>
    <w:p w14:paraId="4621EF49" w14:textId="77777777" w:rsidR="00B865E6" w:rsidRPr="002C3B66" w:rsidRDefault="00B865E6" w:rsidP="0093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EE5A920" w14:textId="77777777" w:rsidR="00937393" w:rsidRPr="002C3B66" w:rsidRDefault="00AB4D3A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42a sa vypúšťa odsek 4.</w:t>
      </w:r>
    </w:p>
    <w:p w14:paraId="6B95EFCA" w14:textId="77777777" w:rsidR="00EB6BBB" w:rsidRPr="002C3B66" w:rsidRDefault="00EB6BBB" w:rsidP="00EB6BB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21CF6F1" w14:textId="77777777" w:rsidR="00AB4D3A" w:rsidRPr="002C3B66" w:rsidRDefault="00AB4D3A" w:rsidP="00EB6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5 až 7 sa označujú ako odseky 4 až 6.</w:t>
      </w:r>
    </w:p>
    <w:p w14:paraId="5C3A5E61" w14:textId="77777777" w:rsidR="00C34AA5" w:rsidRPr="002C3B66" w:rsidRDefault="00C34AA5" w:rsidP="00D3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6439F8E" w14:textId="77777777" w:rsidR="00167C5A" w:rsidRPr="002C3B66" w:rsidRDefault="00167C5A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42b ods. 2 sa za slová „vyučovanie a“ vkladajú slová „praktické vyučovanie, ktorého súčasťou je</w:t>
      </w:r>
      <w:r w:rsidR="00DF094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odborný vyučovací predmet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B4CEF24" w14:textId="77777777" w:rsidR="00167C5A" w:rsidRPr="002C3B66" w:rsidRDefault="00167C5A" w:rsidP="00167C5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17F08C7" w14:textId="77777777" w:rsidR="00DF0946" w:rsidRPr="002C3B66" w:rsidRDefault="00DF0946" w:rsidP="008A606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42b ods. 5 sa vypúšťajú slová „len umeleckú prax a“.</w:t>
      </w:r>
    </w:p>
    <w:p w14:paraId="418085D2" w14:textId="77777777" w:rsidR="0089287F" w:rsidRPr="002C3B66" w:rsidRDefault="0089287F" w:rsidP="0089287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A9AA6B9" w14:textId="77777777" w:rsidR="006D4324" w:rsidRPr="002C3B66" w:rsidRDefault="006D4324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47 ods. 1 sa za slovo „školách“ vkladajú slová „</w:t>
      </w:r>
      <w:r w:rsidR="00BD69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školách umeleckého priemyslu“.</w:t>
      </w:r>
    </w:p>
    <w:p w14:paraId="19FAF475" w14:textId="77777777" w:rsidR="00BD694E" w:rsidRPr="002C3B66" w:rsidRDefault="00BD694E" w:rsidP="00BD694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B80D9AF" w14:textId="77777777" w:rsidR="00BD694E" w:rsidRPr="002C3B66" w:rsidRDefault="00FC4EDE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47 ods.</w:t>
      </w:r>
      <w:r w:rsidR="00BD69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 sa za slovo „školy“ vkladajú slová „a školy umeleckého priemyslu“.</w:t>
      </w:r>
    </w:p>
    <w:p w14:paraId="292BFCB8" w14:textId="77777777" w:rsidR="00BD694E" w:rsidRPr="002C3B66" w:rsidRDefault="00BD694E" w:rsidP="00BD694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78AF923" w14:textId="77777777" w:rsidR="00C34AA5" w:rsidRPr="002C3B66" w:rsidRDefault="00C34AA5" w:rsidP="001672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47 ods. 3 sa vypúšťa písmeno a).</w:t>
      </w:r>
    </w:p>
    <w:p w14:paraId="49846278" w14:textId="77777777" w:rsidR="00D3349C" w:rsidRPr="002C3B66" w:rsidRDefault="00D3349C" w:rsidP="00D3349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6C27C9E" w14:textId="77777777" w:rsidR="00C34AA5" w:rsidRPr="002C3B66" w:rsidRDefault="002A0219" w:rsidP="00C34AA5">
      <w:pPr>
        <w:ind w:left="36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</w:t>
      </w:r>
      <w:r w:rsidR="00C34AA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písmená b) až d) sa označujú ako písmená a) až c).</w:t>
      </w:r>
    </w:p>
    <w:p w14:paraId="1E33B03D" w14:textId="77777777" w:rsidR="0039408B" w:rsidRPr="002C3B66" w:rsidRDefault="00BA7A52" w:rsidP="00BA7A5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</w:t>
      </w:r>
      <w:r w:rsidR="001F58D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49 </w:t>
      </w:r>
      <w:r w:rsidR="003F1B7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3FFCCAEF" w14:textId="77777777" w:rsidR="00F7736D" w:rsidRPr="002C3B66" w:rsidRDefault="00BA7A52" w:rsidP="001F58D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„§ 49</w:t>
      </w:r>
    </w:p>
    <w:p w14:paraId="60020432" w14:textId="77777777" w:rsidR="00BA7A52" w:rsidRPr="002C3B66" w:rsidRDefault="00BA7A52" w:rsidP="001F58D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867D60B" w14:textId="55ABA417" w:rsidR="00BA7A52" w:rsidRPr="002C3B66" w:rsidRDefault="001F58DD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(1) Základná umelecká škola zabezpečuje umeleckú výchovu a</w:t>
      </w:r>
      <w:r w:rsidR="00FA376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 umelecké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vzdelávanie podľa vzdelávacieho programu odboru vzdelávania.</w:t>
      </w:r>
    </w:p>
    <w:p w14:paraId="528B42B4" w14:textId="77777777" w:rsidR="00BA7A52" w:rsidRPr="002C3B66" w:rsidRDefault="00BA7A52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38AE402" w14:textId="77777777" w:rsidR="00BA7A52" w:rsidRPr="002C3B66" w:rsidRDefault="00BA7A52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(2) Základná umelecká škola poskytuje základné umelecké vzdelanie podľa § 17 a pripravuje na štúdium odborov vzdelávania umeleckého zamerania v stredných školách</w:t>
      </w:r>
      <w:r w:rsidR="007A6978" w:rsidRPr="002C3B66">
        <w:rPr>
          <w:rFonts w:ascii="Times New Roman" w:hAnsi="Times New Roman" w:cs="Times New Roman"/>
          <w:sz w:val="24"/>
          <w:szCs w:val="24"/>
          <w:lang w:eastAsia="sk-SK"/>
        </w:rPr>
        <w:t>; pripravuje aj na štúdium na vysokých školách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4259FACA" w14:textId="77777777" w:rsidR="00BA7A52" w:rsidRPr="002C3B66" w:rsidRDefault="00BA7A52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F6FDF6" w14:textId="77777777" w:rsidR="001F58DD" w:rsidRPr="002C3B66" w:rsidRDefault="00371F3A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(3) V základných umeleckých školách sa môžu zriaďovať hudobné, výtvarné, tanečné a literárno-dramatické odbory, odbory audiovizuálnej a multimediálnej tvorby alebo niektoré z nich. Iné umelecké odbory môže </w:t>
      </w:r>
      <w:r w:rsidR="002A62FA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základná umelecká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škola zriadiť iba po súhlase ministerstva školstva. Jednotlivé umelecké odbory možno členiť na oddelenia.</w:t>
      </w:r>
    </w:p>
    <w:p w14:paraId="6E799364" w14:textId="77777777" w:rsidR="003F1B7E" w:rsidRPr="002C3B66" w:rsidRDefault="003F1B7E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18590A" w14:textId="77777777" w:rsidR="00371F3A" w:rsidRPr="002C3B66" w:rsidRDefault="001F58DD" w:rsidP="001F58DD">
      <w:pPr>
        <w:pStyle w:val="Bezriadkovania"/>
        <w:jc w:val="both"/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D1186B" w:rsidRPr="002C3B66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 Výšku mesačného príspevku na čiastočnú úhradu výdavkov na štúdium v základných umeleckých školách zriadených obcou</w:t>
      </w:r>
      <w:r w:rsidRPr="002C3B6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31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 alebo samosprávnym krajom</w:t>
      </w:r>
      <w:r w:rsidRPr="002C3B6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42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 určí zriaďovateľ všeobecne záväzným nariadením.</w:t>
      </w:r>
      <w:r w:rsidR="003F1B7E" w:rsidRPr="002C3B66">
        <w:t xml:space="preserve"> </w:t>
      </w:r>
    </w:p>
    <w:p w14:paraId="461CBC42" w14:textId="77777777" w:rsidR="00371F3A" w:rsidRPr="002C3B66" w:rsidRDefault="00371F3A" w:rsidP="001F58DD">
      <w:pPr>
        <w:pStyle w:val="Bezriadkovania"/>
        <w:jc w:val="both"/>
      </w:pPr>
    </w:p>
    <w:p w14:paraId="576F11D5" w14:textId="77777777" w:rsidR="002F7D13" w:rsidRPr="002C3B66" w:rsidRDefault="00371F3A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</w:rPr>
        <w:t>(5)</w:t>
      </w:r>
      <w:r w:rsidRPr="002C3B66">
        <w:t xml:space="preserve"> </w:t>
      </w:r>
      <w:r w:rsidR="003F1B7E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Príspevok </w:t>
      </w:r>
      <w:r w:rsidR="00B01123" w:rsidRPr="002C3B66">
        <w:rPr>
          <w:rFonts w:ascii="Times New Roman" w:hAnsi="Times New Roman" w:cs="Times New Roman"/>
          <w:sz w:val="24"/>
          <w:szCs w:val="24"/>
          <w:lang w:eastAsia="sk-SK"/>
        </w:rPr>
        <w:t>na čiastočnú úhradu výdavkov na štúdium v základných umeleckých školách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F1B7E" w:rsidRPr="002C3B66">
        <w:rPr>
          <w:rFonts w:ascii="Times New Roman" w:hAnsi="Times New Roman" w:cs="Times New Roman"/>
          <w:sz w:val="24"/>
          <w:szCs w:val="24"/>
          <w:lang w:eastAsia="sk-SK"/>
        </w:rPr>
        <w:t>sa neuhrádza, ak plnoletý žiak alebo zákonný zástupca neplnoleté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ho žiaka o to písomne požiada a  je členom domácnosti, ktorej sa poskytuje pomoc v hmotnej núdzi podľa osobitného predpisu</w:t>
      </w:r>
      <w:r w:rsidR="003F1B7E" w:rsidRPr="002C3B66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3F1B7E" w:rsidRPr="002C3B6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32</w:t>
      </w:r>
      <w:r w:rsidR="003F1B7E" w:rsidRPr="002C3B66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395E15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Odpustenie príspevku podľa prvej vety sa vzťahuje iba na štúdium jedného umeleckého odboru.</w:t>
      </w:r>
    </w:p>
    <w:p w14:paraId="5B0BFAC2" w14:textId="77777777" w:rsidR="002F7D13" w:rsidRPr="002C3B66" w:rsidRDefault="002F7D13" w:rsidP="001F58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59FD145" w14:textId="77777777" w:rsidR="002F7D13" w:rsidRPr="002C3B66" w:rsidRDefault="002F7D13" w:rsidP="002F7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(6)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Podmienky zníženia, zvýšenia alebo odpustenia príspevku určí zriaďovateľ; ak je zriaďovateľom obec alebo samosprávny kraj, podmienky zníženia, zvýšenia alebo odpustenia príspevku určí všeobecne záväzným nariadením.“.</w:t>
      </w:r>
    </w:p>
    <w:p w14:paraId="0F2C3A62" w14:textId="77777777" w:rsidR="00EB2A05" w:rsidRPr="002C3B66" w:rsidRDefault="00EB2A05" w:rsidP="001F58DD">
      <w:pPr>
        <w:pStyle w:val="Bezriadkovania"/>
        <w:jc w:val="both"/>
      </w:pPr>
    </w:p>
    <w:p w14:paraId="2EC86DE3" w14:textId="77777777" w:rsidR="00850F94" w:rsidRPr="002C3B66" w:rsidRDefault="00850F94" w:rsidP="00EB2A0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51 ods. 5 sa za slovom „školách“ vypúšťa čiarka a slovo „konzervatóriách“.</w:t>
      </w:r>
    </w:p>
    <w:p w14:paraId="5A2C5E5A" w14:textId="77777777" w:rsidR="00850F94" w:rsidRPr="002C3B66" w:rsidRDefault="00850F94" w:rsidP="00850F94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2C8812" w14:textId="77777777" w:rsidR="00EB2A05" w:rsidRPr="002C3B66" w:rsidRDefault="00EB2A05" w:rsidP="00EB2A0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53 ods. 2 sa slová „17 ods. 3“ </w:t>
      </w:r>
      <w:r w:rsidR="00467B87" w:rsidRPr="002C3B66">
        <w:rPr>
          <w:rFonts w:ascii="Times New Roman" w:hAnsi="Times New Roman" w:cs="Times New Roman"/>
          <w:sz w:val="24"/>
          <w:szCs w:val="24"/>
        </w:rPr>
        <w:t>nahrádzajú slovami „17a ods.</w:t>
      </w:r>
      <w:r w:rsidRPr="002C3B66">
        <w:rPr>
          <w:rFonts w:ascii="Times New Roman" w:hAnsi="Times New Roman" w:cs="Times New Roman"/>
          <w:sz w:val="24"/>
          <w:szCs w:val="24"/>
        </w:rPr>
        <w:t> 2“.</w:t>
      </w:r>
    </w:p>
    <w:p w14:paraId="0E6D1187" w14:textId="77777777" w:rsidR="00F7736D" w:rsidRPr="002C3B66" w:rsidRDefault="00F7736D" w:rsidP="007B4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9462C9B" w14:textId="297BA421" w:rsidR="0064162A" w:rsidRPr="002C3B66" w:rsidRDefault="00F7736D" w:rsidP="004C25A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53 </w:t>
      </w:r>
      <w:r w:rsidR="001817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ods. 7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A6B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druhá veta</w:t>
      </w:r>
      <w:r w:rsidR="001817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znie: </w:t>
      </w:r>
      <w:r w:rsidR="000D64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C25203" w:rsidRPr="002C3B66">
        <w:rPr>
          <w:rFonts w:ascii="Times New Roman" w:hAnsi="Times New Roman" w:cs="Times New Roman"/>
          <w:sz w:val="24"/>
          <w:szCs w:val="24"/>
          <w:lang w:eastAsia="sk-SK"/>
        </w:rPr>
        <w:t>Školné a zápisné</w:t>
      </w:r>
      <w:r w:rsidR="0018177F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sa neuhrádza, ak </w:t>
      </w:r>
      <w:r w:rsidR="002D6D87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plnoletý </w:t>
      </w:r>
      <w:r w:rsidR="0018177F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poslucháč </w:t>
      </w:r>
      <w:r w:rsidR="002D6D87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alebo zákonný zástupca neplnoletého poslucháča </w:t>
      </w:r>
      <w:r w:rsidR="0018177F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o to písomne požiada </w:t>
      </w:r>
      <w:r w:rsidR="00547E7B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  je členom domácnosti, ktorej sa poskytuje pomoc </w:t>
      </w:r>
      <w:r w:rsidR="0018177F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v hmotnej núdzi </w:t>
      </w:r>
      <w:r w:rsidR="00F934F7" w:rsidRPr="002C3B66">
        <w:rPr>
          <w:rFonts w:ascii="Times New Roman" w:hAnsi="Times New Roman" w:cs="Times New Roman"/>
          <w:sz w:val="24"/>
          <w:szCs w:val="24"/>
          <w:lang w:eastAsia="sk-SK"/>
        </w:rPr>
        <w:t>podľa osobitného predpisu.</w:t>
      </w:r>
      <w:r w:rsidR="0018177F" w:rsidRPr="002C3B6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32</w:t>
      </w:r>
      <w:r w:rsidR="0018177F" w:rsidRPr="002C3B66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10728E" w:rsidRPr="002C3B66">
        <w:rPr>
          <w:rFonts w:ascii="Times New Roman" w:hAnsi="Times New Roman" w:cs="Times New Roman"/>
          <w:sz w:val="24"/>
          <w:szCs w:val="24"/>
          <w:lang w:eastAsia="sk-SK"/>
        </w:rPr>
        <w:t>“ a na konci sa pripája táto veta: „</w:t>
      </w:r>
      <w:r w:rsidR="004C25A9" w:rsidRPr="002C3B66">
        <w:rPr>
          <w:rFonts w:ascii="Times New Roman" w:hAnsi="Times New Roman" w:cs="Times New Roman"/>
          <w:sz w:val="24"/>
          <w:szCs w:val="24"/>
          <w:lang w:eastAsia="sk-SK"/>
        </w:rPr>
        <w:t>Odpustenie príspevku podľa prvej vety sa vzťahuje iba na štúdium jedného cudzieho jazyka.“.</w:t>
      </w:r>
    </w:p>
    <w:p w14:paraId="6429F180" w14:textId="77777777" w:rsidR="005A7E95" w:rsidRPr="002C3B66" w:rsidRDefault="005A7E95" w:rsidP="005A7E9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822A85F" w14:textId="77777777" w:rsidR="007B4436" w:rsidRPr="002C3B66" w:rsidRDefault="007B4436" w:rsidP="001411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53 sa za odsek 7 vkladá nový odsek 8, ktorý znie:</w:t>
      </w:r>
    </w:p>
    <w:p w14:paraId="24A21B6E" w14:textId="77777777" w:rsidR="007B4436" w:rsidRPr="002C3B66" w:rsidRDefault="007B4436" w:rsidP="007B443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„(8) Podmienky zníženia, zvýšenia alebo odpustenia </w:t>
      </w:r>
      <w:r w:rsidR="005D78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školného a zápisného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určí zriaďovateľ; ak je zriaďovateľom obec alebo samosprávny kraj, podmienky zníženia, zvýšenia alebo odpustenia príspevku určí všeobecne záväzným nariadením.“.</w:t>
      </w:r>
    </w:p>
    <w:p w14:paraId="7A031968" w14:textId="77777777" w:rsidR="00E43F78" w:rsidRPr="002C3B66" w:rsidRDefault="00E43F78" w:rsidP="007B443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8 až 11 sa označujú ako odseky 9 až 12.</w:t>
      </w:r>
    </w:p>
    <w:p w14:paraId="63F2B1CD" w14:textId="77777777" w:rsidR="007B4436" w:rsidRPr="002C3B66" w:rsidRDefault="007B4436" w:rsidP="007B443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09BEB99" w14:textId="77777777" w:rsidR="0064162A" w:rsidRPr="002C3B66" w:rsidRDefault="0064162A" w:rsidP="001411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</w:t>
      </w:r>
      <w:r w:rsidR="00B114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nadpise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štvrtej časti sa vypúšťajú slová „</w:t>
      </w:r>
      <w:r w:rsidR="000E49E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KLASIFIKÁCIA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8AA3C87" w14:textId="77777777" w:rsidR="00141191" w:rsidRPr="002C3B66" w:rsidRDefault="00141191" w:rsidP="00141191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5E0C8E8" w14:textId="77777777" w:rsidR="00EB4379" w:rsidRPr="002C3B66" w:rsidRDefault="00EB4379" w:rsidP="002D73D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54 ods. 2 druhá veta znie: „Denná forma štúdia s</w:t>
      </w:r>
      <w:r w:rsidR="00BF05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môže uskutočňovať aj ako dištančná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najviac v rozsahu určenom v štátnom vzdelávacom programe.“.</w:t>
      </w:r>
    </w:p>
    <w:p w14:paraId="3B883929" w14:textId="77777777" w:rsidR="001D0F1C" w:rsidRPr="002C3B66" w:rsidRDefault="001D0F1C" w:rsidP="001D0F1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4059B4E" w14:textId="77777777" w:rsidR="00141191" w:rsidRPr="002C3B66" w:rsidRDefault="00EB4379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54 sa vypúšťa odsek 4.</w:t>
      </w:r>
    </w:p>
    <w:p w14:paraId="1623EF22" w14:textId="77777777" w:rsidR="00141191" w:rsidRPr="002C3B66" w:rsidRDefault="00141191" w:rsidP="0014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B999F20" w14:textId="77777777" w:rsidR="00EB4379" w:rsidRPr="002C3B66" w:rsidRDefault="00EB4379" w:rsidP="00EB4379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5 až 14 sa označujú ako odseky 4 až 13.</w:t>
      </w:r>
    </w:p>
    <w:p w14:paraId="4F7A7C2B" w14:textId="77777777" w:rsidR="00141191" w:rsidRPr="002C3B66" w:rsidRDefault="00141191" w:rsidP="00EB4379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8FA6D0B" w14:textId="77777777" w:rsidR="00F15644" w:rsidRPr="002C3B66" w:rsidRDefault="00F15644" w:rsidP="00F1564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54 ods. 4 sa za slovo „organizované“ vkladajú slová „v materskej škole“.</w:t>
      </w:r>
    </w:p>
    <w:p w14:paraId="2A35F64B" w14:textId="77777777" w:rsidR="00F15644" w:rsidRPr="002C3B66" w:rsidRDefault="00F15644" w:rsidP="00F1564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3367708" w14:textId="77777777" w:rsidR="00141191" w:rsidRPr="002C3B66" w:rsidRDefault="00141191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 § 54 ods. 6 sa číslo „6“ nahrádza číslom „5“.</w:t>
      </w:r>
    </w:p>
    <w:p w14:paraId="0B815B4E" w14:textId="77777777" w:rsidR="00667600" w:rsidRPr="002C3B66" w:rsidRDefault="00667600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C987A4D" w14:textId="77777777" w:rsidR="00E413FB" w:rsidRPr="002C3B66" w:rsidRDefault="00667600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§ 54 ods. 8 sa slovo „vzdelávania“ nahrádza slovom „vzdelávanie“.</w:t>
      </w:r>
    </w:p>
    <w:p w14:paraId="0098DA4E" w14:textId="77777777" w:rsidR="00304BD3" w:rsidRPr="002C3B66" w:rsidRDefault="00304BD3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FB9F68" w14:textId="77777777" w:rsidR="00884879" w:rsidRPr="002C3B66" w:rsidRDefault="00884879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3C3DD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42B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54 odsek 9 znie:</w:t>
      </w:r>
      <w:r w:rsidR="003C3DD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A1F0DAF" w14:textId="77777777" w:rsidR="00F42BF2" w:rsidRPr="002C3B66" w:rsidRDefault="00F42BF2" w:rsidP="00F42BF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„(9) Dištančné vzdelávanie je organizované bez priameho kontaktu pedagogického zamestnanc</w:t>
      </w:r>
      <w:r w:rsidR="000978F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alebo odborného zamestnanca s dieťaťom alebo</w:t>
      </w:r>
      <w:r w:rsidR="006416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žiakom komunikáciou prostredníctvom </w:t>
      </w:r>
      <w:r w:rsidR="007E7D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dostupných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komunikačných prostriedkov, najmä prostriedkov založených na využívaní počítačových sietí.“.</w:t>
      </w:r>
    </w:p>
    <w:p w14:paraId="645CBAB0" w14:textId="77777777" w:rsidR="003C3DDE" w:rsidRPr="002C3B66" w:rsidRDefault="003C3DDE" w:rsidP="003C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472E7C5" w14:textId="77777777" w:rsidR="00304BD3" w:rsidRPr="002C3B66" w:rsidRDefault="00304BD3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55 vrátane nadpisu nad </w:t>
      </w:r>
      <w:r w:rsidR="001411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paragrafom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znie:</w:t>
      </w:r>
    </w:p>
    <w:p w14:paraId="57325EA3" w14:textId="77777777" w:rsidR="00304BD3" w:rsidRPr="002C3B66" w:rsidRDefault="00304BD3" w:rsidP="00304BD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2656689" w14:textId="77777777" w:rsidR="00304BD3" w:rsidRPr="002C3B66" w:rsidRDefault="00304BD3" w:rsidP="002D73D2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Hodnotenie</w:t>
      </w:r>
      <w:r w:rsidR="006C5365"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žiakov a opatrenia vo výchove v základných školách a stredných školách</w:t>
      </w:r>
    </w:p>
    <w:p w14:paraId="471B6F02" w14:textId="77777777" w:rsidR="00304BD3" w:rsidRPr="002C3B66" w:rsidRDefault="00304BD3" w:rsidP="00304B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§ 55</w:t>
      </w:r>
    </w:p>
    <w:p w14:paraId="027E8662" w14:textId="77777777" w:rsidR="006129B2" w:rsidRPr="002C3B66" w:rsidRDefault="006129B2" w:rsidP="0061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0B3C" w14:textId="77777777" w:rsidR="00141191" w:rsidRPr="002C3B66" w:rsidRDefault="006129B2" w:rsidP="00A55A4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4971024"/>
      <w:r w:rsidRPr="002C3B66">
        <w:rPr>
          <w:rFonts w:ascii="Times New Roman" w:hAnsi="Times New Roman" w:cs="Times New Roman"/>
          <w:sz w:val="24"/>
          <w:szCs w:val="24"/>
        </w:rPr>
        <w:t>Hodnotenie žiaka sa vykonáva podľa úrovne dosiahnutých výsledkov vo vyučovacom predmete</w:t>
      </w:r>
    </w:p>
    <w:p w14:paraId="5C19C807" w14:textId="77777777" w:rsidR="00141191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priebežne počas školského roka a</w:t>
      </w:r>
    </w:p>
    <w:p w14:paraId="641B8D1B" w14:textId="77777777" w:rsidR="006129B2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súhrnne na vysvedčení za </w:t>
      </w:r>
      <w:r w:rsidR="007E3936" w:rsidRPr="002C3B66">
        <w:rPr>
          <w:rFonts w:ascii="Times New Roman" w:hAnsi="Times New Roman" w:cs="Times New Roman"/>
          <w:sz w:val="24"/>
          <w:szCs w:val="24"/>
        </w:rPr>
        <w:t>prvý polrok a druhý</w:t>
      </w:r>
      <w:r w:rsidRPr="002C3B66">
        <w:rPr>
          <w:rFonts w:ascii="Times New Roman" w:hAnsi="Times New Roman" w:cs="Times New Roman"/>
          <w:sz w:val="24"/>
          <w:szCs w:val="24"/>
        </w:rPr>
        <w:t xml:space="preserve"> polrok školského roka. </w:t>
      </w:r>
    </w:p>
    <w:p w14:paraId="1001397A" w14:textId="77777777" w:rsidR="006129B2" w:rsidRPr="002C3B66" w:rsidRDefault="006129B2" w:rsidP="006129B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790"/>
        <w:jc w:val="both"/>
        <w:rPr>
          <w:rFonts w:ascii="Times New Roman" w:hAnsi="Times New Roman" w:cs="Times New Roman"/>
          <w:sz w:val="24"/>
          <w:szCs w:val="24"/>
        </w:rPr>
      </w:pPr>
    </w:p>
    <w:p w14:paraId="1A06A9AE" w14:textId="77777777" w:rsidR="00611EE3" w:rsidRPr="002C3B66" w:rsidRDefault="006129B2" w:rsidP="00A55A4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Priebežné hodnotenie vo vyučovacom predmete sa vykonáva formou</w:t>
      </w:r>
    </w:p>
    <w:p w14:paraId="0CA84012" w14:textId="77777777" w:rsidR="00611EE3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klasifikácie,</w:t>
      </w:r>
    </w:p>
    <w:p w14:paraId="2DAEAD6F" w14:textId="77777777" w:rsidR="00611EE3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slovného hodnotenia,</w:t>
      </w:r>
    </w:p>
    <w:p w14:paraId="21404C53" w14:textId="77777777" w:rsidR="00611EE3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kombinácie klasifikácie a slovného hodnotenia alebo</w:t>
      </w:r>
    </w:p>
    <w:p w14:paraId="3ABCCD31" w14:textId="77777777" w:rsidR="006129B2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inou formou, ktorá je v súlade s princípmi a cieľmi </w:t>
      </w:r>
      <w:r w:rsidR="007A7964" w:rsidRPr="002C3B66">
        <w:rPr>
          <w:rFonts w:ascii="Times New Roman" w:hAnsi="Times New Roman" w:cs="Times New Roman"/>
          <w:sz w:val="24"/>
          <w:szCs w:val="24"/>
        </w:rPr>
        <w:t xml:space="preserve">výchovy a </w:t>
      </w:r>
      <w:r w:rsidRPr="002C3B66">
        <w:rPr>
          <w:rFonts w:ascii="Times New Roman" w:hAnsi="Times New Roman" w:cs="Times New Roman"/>
          <w:sz w:val="24"/>
          <w:szCs w:val="24"/>
        </w:rPr>
        <w:t>vzdelávania.</w:t>
      </w:r>
    </w:p>
    <w:p w14:paraId="78189DC0" w14:textId="77777777" w:rsidR="00611EE3" w:rsidRPr="002C3B66" w:rsidRDefault="00611EE3" w:rsidP="0061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8BD7E" w14:textId="77777777" w:rsidR="00611EE3" w:rsidRPr="002C3B66" w:rsidRDefault="006129B2" w:rsidP="00A55A4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Súhrnné hodnotenie vo vyučovacom predmete v</w:t>
      </w:r>
      <w:r w:rsidR="000E08B4" w:rsidRPr="002C3B66">
        <w:rPr>
          <w:rFonts w:ascii="Times New Roman" w:hAnsi="Times New Roman" w:cs="Times New Roman"/>
          <w:sz w:val="24"/>
          <w:szCs w:val="24"/>
        </w:rPr>
        <w:t xml:space="preserve"> prvom až piatom ročníku </w:t>
      </w:r>
      <w:r w:rsidRPr="002C3B66">
        <w:rPr>
          <w:rFonts w:ascii="Times New Roman" w:hAnsi="Times New Roman" w:cs="Times New Roman"/>
          <w:sz w:val="24"/>
          <w:szCs w:val="24"/>
        </w:rPr>
        <w:t>základnej škol</w:t>
      </w:r>
      <w:r w:rsidR="000E08B4" w:rsidRPr="002C3B66">
        <w:rPr>
          <w:rFonts w:ascii="Times New Roman" w:hAnsi="Times New Roman" w:cs="Times New Roman"/>
          <w:sz w:val="24"/>
          <w:szCs w:val="24"/>
        </w:rPr>
        <w:t>y</w:t>
      </w:r>
      <w:r w:rsidRPr="002C3B66">
        <w:rPr>
          <w:rFonts w:ascii="Times New Roman" w:hAnsi="Times New Roman" w:cs="Times New Roman"/>
          <w:sz w:val="24"/>
          <w:szCs w:val="24"/>
        </w:rPr>
        <w:t xml:space="preserve"> sa vykonáva formou</w:t>
      </w:r>
    </w:p>
    <w:p w14:paraId="443A7698" w14:textId="77777777" w:rsidR="00611EE3" w:rsidRPr="002C3B66" w:rsidRDefault="006129B2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klasifikácie,</w:t>
      </w:r>
    </w:p>
    <w:p w14:paraId="11E48DAC" w14:textId="77777777" w:rsidR="00611EE3" w:rsidRPr="002C3B66" w:rsidRDefault="00611EE3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slovného hodnotenia </w:t>
      </w:r>
      <w:r w:rsidR="006129B2" w:rsidRPr="002C3B66">
        <w:rPr>
          <w:rFonts w:ascii="Times New Roman" w:hAnsi="Times New Roman" w:cs="Times New Roman"/>
          <w:sz w:val="24"/>
          <w:szCs w:val="24"/>
        </w:rPr>
        <w:t>alebo</w:t>
      </w:r>
    </w:p>
    <w:p w14:paraId="081BBAE8" w14:textId="77777777" w:rsidR="00611EE3" w:rsidRPr="002C3B66" w:rsidRDefault="006129B2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kombináciou klasifikácie a slovného hodnotenia.</w:t>
      </w:r>
    </w:p>
    <w:p w14:paraId="2ADE0B55" w14:textId="77777777" w:rsidR="00611EE3" w:rsidRPr="002C3B66" w:rsidRDefault="00611EE3" w:rsidP="00611EE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365866F" w14:textId="77777777" w:rsidR="00611EE3" w:rsidRPr="002C3B66" w:rsidRDefault="006129B2" w:rsidP="00A55A4B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Súhrnné hodnotenie vo vyučovacom predmete </w:t>
      </w:r>
      <w:r w:rsidR="000E08B4" w:rsidRPr="002C3B66">
        <w:rPr>
          <w:rFonts w:ascii="Times New Roman" w:hAnsi="Times New Roman" w:cs="Times New Roman"/>
          <w:sz w:val="24"/>
          <w:szCs w:val="24"/>
        </w:rPr>
        <w:t xml:space="preserve">v šiestom až deviatom ročníku základnej školy a </w:t>
      </w:r>
      <w:r w:rsidRPr="002C3B66">
        <w:rPr>
          <w:rFonts w:ascii="Times New Roman" w:hAnsi="Times New Roman" w:cs="Times New Roman"/>
          <w:sz w:val="24"/>
          <w:szCs w:val="24"/>
        </w:rPr>
        <w:t xml:space="preserve">v strednej škole sa vykonáva formou </w:t>
      </w:r>
    </w:p>
    <w:p w14:paraId="08E31FE7" w14:textId="77777777" w:rsidR="006129B2" w:rsidRPr="002C3B66" w:rsidRDefault="006129B2" w:rsidP="00A55A4B">
      <w:pPr>
        <w:pStyle w:val="Odsekzoznamu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klasifikácie alebo </w:t>
      </w:r>
    </w:p>
    <w:p w14:paraId="0C4B90A7" w14:textId="77777777" w:rsidR="009511C7" w:rsidRPr="002C3B66" w:rsidRDefault="006129B2" w:rsidP="009511C7">
      <w:pPr>
        <w:pStyle w:val="Odsekzoznamu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kombináciou klasifikácie a slovného hodnotenia.</w:t>
      </w:r>
    </w:p>
    <w:p w14:paraId="49F8FED4" w14:textId="77777777" w:rsidR="009511C7" w:rsidRPr="002C3B66" w:rsidRDefault="009511C7" w:rsidP="009511C7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54F2A4" w14:textId="77777777" w:rsidR="008364B7" w:rsidRPr="002C3B66" w:rsidRDefault="008364B7" w:rsidP="009511C7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Hodnotenie žiaka v prípravnom ročníku sa vykonáva formou slovného hodnotenia.</w:t>
      </w:r>
      <w:r w:rsidR="000C059E" w:rsidRPr="002C3B66">
        <w:rPr>
          <w:rFonts w:ascii="Times New Roman" w:hAnsi="Times New Roman" w:cs="Times New Roman"/>
          <w:sz w:val="24"/>
          <w:szCs w:val="24"/>
        </w:rPr>
        <w:t xml:space="preserve"> Pri hodnotení žiaka, ktorý je cudzincom, sa v prvom roku štúdia zohľadňuje úroveň ovládania štátneho jazyka</w:t>
      </w:r>
      <w:r w:rsidR="00F61AE6" w:rsidRPr="002C3B66">
        <w:rPr>
          <w:rFonts w:ascii="Times New Roman" w:hAnsi="Times New Roman" w:cs="Times New Roman"/>
          <w:sz w:val="24"/>
          <w:szCs w:val="24"/>
        </w:rPr>
        <w:t xml:space="preserve">; </w:t>
      </w:r>
      <w:r w:rsidR="009511C7" w:rsidRPr="002C3B66">
        <w:rPr>
          <w:rFonts w:ascii="Times New Roman" w:hAnsi="Times New Roman" w:cs="Times New Roman"/>
          <w:sz w:val="24"/>
          <w:szCs w:val="24"/>
        </w:rPr>
        <w:t xml:space="preserve">základná </w:t>
      </w:r>
      <w:r w:rsidR="00F61AE6" w:rsidRPr="002C3B66">
        <w:rPr>
          <w:rFonts w:ascii="Times New Roman" w:hAnsi="Times New Roman" w:cs="Times New Roman"/>
          <w:sz w:val="24"/>
          <w:szCs w:val="24"/>
        </w:rPr>
        <w:t xml:space="preserve">škola môže zohľadniť </w:t>
      </w:r>
      <w:r w:rsidR="009511C7" w:rsidRPr="002C3B66">
        <w:rPr>
          <w:rFonts w:ascii="Times New Roman" w:hAnsi="Times New Roman" w:cs="Times New Roman"/>
          <w:sz w:val="24"/>
          <w:szCs w:val="24"/>
        </w:rPr>
        <w:t>úroveň ovládania štátneho jazyka aj v ďalších rokoch štúdia</w:t>
      </w:r>
      <w:r w:rsidR="000C059E" w:rsidRPr="002C3B66">
        <w:rPr>
          <w:rFonts w:ascii="Times New Roman" w:hAnsi="Times New Roman" w:cs="Times New Roman"/>
          <w:sz w:val="24"/>
          <w:szCs w:val="24"/>
        </w:rPr>
        <w:t>.</w:t>
      </w:r>
    </w:p>
    <w:p w14:paraId="05ED5F70" w14:textId="77777777" w:rsidR="008364B7" w:rsidRPr="002C3B66" w:rsidRDefault="008364B7" w:rsidP="008364B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E7307DA" w14:textId="77777777" w:rsidR="006129B2" w:rsidRPr="002C3B66" w:rsidRDefault="006129B2" w:rsidP="00A55A4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Hodnotenie vykonané formou klasifikácie sa vyjadruje v jednotlivých vyučovacích predmetoch klasifikačnými stupňami </w:t>
      </w:r>
    </w:p>
    <w:p w14:paraId="1E0130EE" w14:textId="77777777" w:rsidR="006129B2" w:rsidRPr="002C3B66" w:rsidRDefault="006129B2" w:rsidP="00A55A4B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1 - výborný, </w:t>
      </w:r>
    </w:p>
    <w:p w14:paraId="2EBEE252" w14:textId="77777777" w:rsidR="006129B2" w:rsidRPr="002C3B66" w:rsidRDefault="006129B2" w:rsidP="00A55A4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2 - chválitebný, </w:t>
      </w:r>
    </w:p>
    <w:p w14:paraId="6BFD1EAE" w14:textId="77777777" w:rsidR="006129B2" w:rsidRPr="002C3B66" w:rsidRDefault="006129B2" w:rsidP="00A55A4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3 - dobrý, </w:t>
      </w:r>
    </w:p>
    <w:p w14:paraId="688EF092" w14:textId="77777777" w:rsidR="006129B2" w:rsidRPr="002C3B66" w:rsidRDefault="006129B2" w:rsidP="00A55A4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4 - dostatočný, </w:t>
      </w:r>
    </w:p>
    <w:p w14:paraId="4EAFF884" w14:textId="77777777" w:rsidR="006129B2" w:rsidRPr="002C3B66" w:rsidRDefault="006129B2" w:rsidP="00A55A4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5 - nedostatočný. </w:t>
      </w:r>
    </w:p>
    <w:p w14:paraId="4FDDB3DF" w14:textId="77777777" w:rsidR="006129B2" w:rsidRPr="002C3B66" w:rsidRDefault="006129B2" w:rsidP="0061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A5CA3" w14:textId="77777777" w:rsidR="006129B2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lastRenderedPageBreak/>
        <w:t>Slovné hodnotenie je hodnotiaci opis toho, ako žiak plnil ciele vzdelávania v</w:t>
      </w:r>
      <w:r w:rsidR="002B6D8F" w:rsidRPr="002C3B66">
        <w:rPr>
          <w:rFonts w:ascii="Times New Roman" w:hAnsi="Times New Roman" w:cs="Times New Roman"/>
          <w:sz w:val="24"/>
          <w:szCs w:val="24"/>
        </w:rPr>
        <w:t>o</w:t>
      </w:r>
      <w:r w:rsidRPr="002C3B66">
        <w:rPr>
          <w:rFonts w:ascii="Times New Roman" w:hAnsi="Times New Roman" w:cs="Times New Roman"/>
          <w:sz w:val="24"/>
          <w:szCs w:val="24"/>
        </w:rPr>
        <w:t xml:space="preserve"> vyučovacom predmete. </w:t>
      </w:r>
    </w:p>
    <w:p w14:paraId="4AD09EE6" w14:textId="77777777" w:rsidR="006129B2" w:rsidRPr="002C3B66" w:rsidRDefault="006129B2" w:rsidP="006129B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14:paraId="406CB48C" w14:textId="77777777" w:rsidR="00611EE3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Kombinované hodnotenie je </w:t>
      </w:r>
    </w:p>
    <w:p w14:paraId="25573448" w14:textId="77777777" w:rsidR="00611EE3" w:rsidRPr="002C3B66" w:rsidRDefault="006129B2" w:rsidP="00A55A4B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hodnotenie v jednom </w:t>
      </w:r>
      <w:r w:rsidR="0064162A" w:rsidRPr="002C3B66">
        <w:rPr>
          <w:rFonts w:ascii="Times New Roman" w:hAnsi="Times New Roman" w:cs="Times New Roman"/>
          <w:sz w:val="24"/>
          <w:szCs w:val="24"/>
        </w:rPr>
        <w:t xml:space="preserve">vyučovacom </w:t>
      </w:r>
      <w:r w:rsidRPr="002C3B66">
        <w:rPr>
          <w:rFonts w:ascii="Times New Roman" w:hAnsi="Times New Roman" w:cs="Times New Roman"/>
          <w:sz w:val="24"/>
          <w:szCs w:val="24"/>
        </w:rPr>
        <w:t>predmete klasifikačným stupňom aj slovným hodnotením alebo</w:t>
      </w:r>
    </w:p>
    <w:p w14:paraId="1D7D6455" w14:textId="77777777" w:rsidR="006129B2" w:rsidRPr="002C3B66" w:rsidRDefault="006129B2" w:rsidP="00A55A4B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hodnotenie </w:t>
      </w:r>
      <w:r w:rsidR="00BF272A" w:rsidRPr="002C3B66">
        <w:rPr>
          <w:rFonts w:ascii="Times New Roman" w:hAnsi="Times New Roman" w:cs="Times New Roman"/>
          <w:sz w:val="24"/>
          <w:szCs w:val="24"/>
        </w:rPr>
        <w:t xml:space="preserve">v </w:t>
      </w:r>
      <w:r w:rsidRPr="002C3B66">
        <w:rPr>
          <w:rFonts w:ascii="Times New Roman" w:hAnsi="Times New Roman" w:cs="Times New Roman"/>
          <w:sz w:val="24"/>
          <w:szCs w:val="24"/>
        </w:rPr>
        <w:t>niektorých vyučovacích predmeto</w:t>
      </w:r>
      <w:r w:rsidR="00BF272A" w:rsidRPr="002C3B66">
        <w:rPr>
          <w:rFonts w:ascii="Times New Roman" w:hAnsi="Times New Roman" w:cs="Times New Roman"/>
          <w:sz w:val="24"/>
          <w:szCs w:val="24"/>
        </w:rPr>
        <w:t>ch</w:t>
      </w:r>
      <w:r w:rsidRPr="002C3B66">
        <w:rPr>
          <w:rFonts w:ascii="Times New Roman" w:hAnsi="Times New Roman" w:cs="Times New Roman"/>
          <w:sz w:val="24"/>
          <w:szCs w:val="24"/>
        </w:rPr>
        <w:t xml:space="preserve"> klasifikačným stupňom a niektorých vyučovacích predmeto</w:t>
      </w:r>
      <w:r w:rsidR="00BF272A" w:rsidRPr="002C3B66">
        <w:rPr>
          <w:rFonts w:ascii="Times New Roman" w:hAnsi="Times New Roman" w:cs="Times New Roman"/>
          <w:sz w:val="24"/>
          <w:szCs w:val="24"/>
        </w:rPr>
        <w:t>ch</w:t>
      </w:r>
      <w:r w:rsidRPr="002C3B66">
        <w:rPr>
          <w:rFonts w:ascii="Times New Roman" w:hAnsi="Times New Roman" w:cs="Times New Roman"/>
          <w:sz w:val="24"/>
          <w:szCs w:val="24"/>
        </w:rPr>
        <w:t xml:space="preserve"> slovným hodnotením.</w:t>
      </w:r>
    </w:p>
    <w:p w14:paraId="6E7ED0DD" w14:textId="77777777" w:rsidR="006129B2" w:rsidRPr="002C3B66" w:rsidRDefault="006129B2" w:rsidP="006129B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930"/>
        <w:jc w:val="both"/>
        <w:rPr>
          <w:rFonts w:ascii="Times New Roman" w:hAnsi="Times New Roman" w:cs="Times New Roman"/>
          <w:sz w:val="24"/>
          <w:szCs w:val="24"/>
        </w:rPr>
      </w:pPr>
    </w:p>
    <w:p w14:paraId="121FB323" w14:textId="77777777" w:rsidR="006129B2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Súhrnné hodnotenie vykonané formou slovného hodnotenia obsahuje aj informáciu o tom, či žiak vo vyučovacom predmete splnil požiadavky na postup do vyššieho ročníka. </w:t>
      </w:r>
      <w:r w:rsidR="00210E33" w:rsidRPr="002C3B66">
        <w:rPr>
          <w:rFonts w:ascii="Times New Roman" w:hAnsi="Times New Roman" w:cs="Times New Roman"/>
          <w:sz w:val="24"/>
          <w:szCs w:val="24"/>
        </w:rPr>
        <w:t>Ak žiak požiadavky</w:t>
      </w:r>
      <w:r w:rsidR="0064162A" w:rsidRPr="002C3B66">
        <w:rPr>
          <w:rFonts w:ascii="Times New Roman" w:hAnsi="Times New Roman" w:cs="Times New Roman"/>
          <w:sz w:val="24"/>
          <w:szCs w:val="24"/>
        </w:rPr>
        <w:t xml:space="preserve"> na postup do vyššieho ročníka</w:t>
      </w:r>
      <w:r w:rsidR="00210E33" w:rsidRPr="002C3B66">
        <w:rPr>
          <w:rFonts w:ascii="Times New Roman" w:hAnsi="Times New Roman" w:cs="Times New Roman"/>
          <w:sz w:val="24"/>
          <w:szCs w:val="24"/>
        </w:rPr>
        <w:t xml:space="preserve"> nesplnil, žiak je hodnotený </w:t>
      </w:r>
      <w:r w:rsidR="00DB3B0C" w:rsidRPr="002C3B66">
        <w:rPr>
          <w:rFonts w:ascii="Times New Roman" w:hAnsi="Times New Roman" w:cs="Times New Roman"/>
          <w:sz w:val="24"/>
          <w:szCs w:val="24"/>
        </w:rPr>
        <w:t>takto</w:t>
      </w:r>
      <w:r w:rsidR="00210E33" w:rsidRPr="002C3B66">
        <w:rPr>
          <w:rFonts w:ascii="Times New Roman" w:hAnsi="Times New Roman" w:cs="Times New Roman"/>
          <w:sz w:val="24"/>
          <w:szCs w:val="24"/>
        </w:rPr>
        <w:t>: „Žiak nesplnil požiadavky na postup do vyššieho ročníka.</w:t>
      </w:r>
    </w:p>
    <w:p w14:paraId="6527FB23" w14:textId="77777777" w:rsidR="00611EE3" w:rsidRPr="002C3B66" w:rsidRDefault="00611EE3" w:rsidP="00611EE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14:paraId="49DA5B1C" w14:textId="77777777" w:rsidR="006129B2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Súhrnné hodnotenie vykonané formou klasifikácie je </w:t>
      </w:r>
      <w:r w:rsidR="002B6D8F" w:rsidRPr="002C3B66">
        <w:rPr>
          <w:rFonts w:ascii="Times New Roman" w:hAnsi="Times New Roman" w:cs="Times New Roman"/>
          <w:sz w:val="24"/>
          <w:szCs w:val="24"/>
        </w:rPr>
        <w:t>hodnotenie</w:t>
      </w:r>
      <w:r w:rsidRPr="002C3B66">
        <w:rPr>
          <w:rFonts w:ascii="Times New Roman" w:hAnsi="Times New Roman" w:cs="Times New Roman"/>
          <w:sz w:val="24"/>
          <w:szCs w:val="24"/>
        </w:rPr>
        <w:t xml:space="preserve"> žiaka vo vyučovacom predmete klasifikačným stupňom.</w:t>
      </w:r>
    </w:p>
    <w:p w14:paraId="58E62281" w14:textId="77777777" w:rsidR="00611EE3" w:rsidRPr="002C3B66" w:rsidRDefault="00611EE3" w:rsidP="0061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686D5" w14:textId="77777777" w:rsidR="006129B2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Súhrnné hodnotenie vykonané formou kombinácie klasifikácie a slovného hodnotenia je </w:t>
      </w:r>
      <w:r w:rsidR="002B6D8F" w:rsidRPr="002C3B66">
        <w:rPr>
          <w:rFonts w:ascii="Times New Roman" w:hAnsi="Times New Roman" w:cs="Times New Roman"/>
          <w:sz w:val="24"/>
          <w:szCs w:val="24"/>
        </w:rPr>
        <w:t>hodnotenie</w:t>
      </w:r>
      <w:r w:rsidRPr="002C3B66">
        <w:rPr>
          <w:rFonts w:ascii="Times New Roman" w:hAnsi="Times New Roman" w:cs="Times New Roman"/>
          <w:sz w:val="24"/>
          <w:szCs w:val="24"/>
        </w:rPr>
        <w:t xml:space="preserve"> žiaka klasifikačným stupňom </w:t>
      </w:r>
      <w:r w:rsidR="002B6D8F" w:rsidRPr="002C3B66">
        <w:rPr>
          <w:rFonts w:ascii="Times New Roman" w:hAnsi="Times New Roman" w:cs="Times New Roman"/>
          <w:sz w:val="24"/>
          <w:szCs w:val="24"/>
        </w:rPr>
        <w:t>a opisom toho</w:t>
      </w:r>
      <w:r w:rsidRPr="002C3B66">
        <w:rPr>
          <w:rFonts w:ascii="Times New Roman" w:hAnsi="Times New Roman" w:cs="Times New Roman"/>
          <w:sz w:val="24"/>
          <w:szCs w:val="24"/>
        </w:rPr>
        <w:t>, ako žiak plnil ciele vzdelávania vo vyučovacom predmete.</w:t>
      </w:r>
    </w:p>
    <w:p w14:paraId="4E2F564C" w14:textId="77777777" w:rsidR="00611EE3" w:rsidRPr="002C3B66" w:rsidRDefault="00611EE3" w:rsidP="0061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6EF0" w14:textId="77777777" w:rsidR="002B6D8F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Žiakovi, ktorý v niektorom vyučovacom predmete nie je hodnotený</w:t>
      </w:r>
      <w:r w:rsidR="002B6D8F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64162A" w:rsidRPr="002C3B66">
        <w:rPr>
          <w:rFonts w:ascii="Times New Roman" w:hAnsi="Times New Roman" w:cs="Times New Roman"/>
          <w:sz w:val="24"/>
          <w:szCs w:val="24"/>
        </w:rPr>
        <w:t>žiadnou</w:t>
      </w:r>
      <w:r w:rsidR="002B6D8F" w:rsidRPr="002C3B66">
        <w:rPr>
          <w:rFonts w:ascii="Times New Roman" w:hAnsi="Times New Roman" w:cs="Times New Roman"/>
          <w:sz w:val="24"/>
          <w:szCs w:val="24"/>
        </w:rPr>
        <w:t xml:space="preserve"> z foriem podľa odseku 2, 3 alebo </w:t>
      </w:r>
      <w:r w:rsidR="007E3936" w:rsidRPr="002C3B66">
        <w:rPr>
          <w:rFonts w:ascii="Times New Roman" w:hAnsi="Times New Roman" w:cs="Times New Roman"/>
          <w:sz w:val="24"/>
          <w:szCs w:val="24"/>
        </w:rPr>
        <w:t xml:space="preserve">odseku </w:t>
      </w:r>
      <w:r w:rsidR="002B6D8F" w:rsidRPr="002C3B66">
        <w:rPr>
          <w:rFonts w:ascii="Times New Roman" w:hAnsi="Times New Roman" w:cs="Times New Roman"/>
          <w:sz w:val="24"/>
          <w:szCs w:val="24"/>
        </w:rPr>
        <w:t>4</w:t>
      </w:r>
      <w:r w:rsidRPr="002C3B66">
        <w:rPr>
          <w:rFonts w:ascii="Times New Roman" w:hAnsi="Times New Roman" w:cs="Times New Roman"/>
          <w:sz w:val="24"/>
          <w:szCs w:val="24"/>
        </w:rPr>
        <w:t>, sa na vysvedč</w:t>
      </w:r>
      <w:r w:rsidR="00E74B66" w:rsidRPr="002C3B66">
        <w:rPr>
          <w:rFonts w:ascii="Times New Roman" w:hAnsi="Times New Roman" w:cs="Times New Roman"/>
          <w:sz w:val="24"/>
          <w:szCs w:val="24"/>
        </w:rPr>
        <w:t>ení a v katalógovom liste</w:t>
      </w:r>
      <w:r w:rsidR="003F5954" w:rsidRPr="002C3B66">
        <w:rPr>
          <w:rFonts w:ascii="Times New Roman" w:hAnsi="Times New Roman" w:cs="Times New Roman"/>
          <w:sz w:val="24"/>
          <w:szCs w:val="24"/>
        </w:rPr>
        <w:t xml:space="preserve"> žiaka</w:t>
      </w:r>
      <w:r w:rsidR="00E74B66" w:rsidRPr="002C3B66">
        <w:rPr>
          <w:rFonts w:ascii="Times New Roman" w:hAnsi="Times New Roman" w:cs="Times New Roman"/>
          <w:sz w:val="24"/>
          <w:szCs w:val="24"/>
        </w:rPr>
        <w:t xml:space="preserve"> uvádza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2B20D" w14:textId="77777777" w:rsidR="007E3936" w:rsidRPr="002C3B66" w:rsidRDefault="007E3936" w:rsidP="00A55A4B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r w:rsidR="006129B2" w:rsidRPr="002C3B66">
        <w:rPr>
          <w:rFonts w:ascii="Times New Roman" w:hAnsi="Times New Roman" w:cs="Times New Roman"/>
          <w:sz w:val="24"/>
          <w:szCs w:val="24"/>
        </w:rPr>
        <w:t>aktívne absolvoval</w:t>
      </w:r>
      <w:r w:rsidRPr="002C3B66">
        <w:rPr>
          <w:rFonts w:ascii="Times New Roman" w:hAnsi="Times New Roman" w:cs="Times New Roman"/>
          <w:sz w:val="24"/>
          <w:szCs w:val="24"/>
        </w:rPr>
        <w:t>“</w:t>
      </w:r>
      <w:r w:rsidR="006129B2" w:rsidRPr="002C3B66">
        <w:rPr>
          <w:rFonts w:ascii="Times New Roman" w:hAnsi="Times New Roman" w:cs="Times New Roman"/>
          <w:sz w:val="24"/>
          <w:szCs w:val="24"/>
        </w:rPr>
        <w:t>, ak</w:t>
      </w:r>
      <w:r w:rsidR="002B6D8F" w:rsidRPr="002C3B66">
        <w:rPr>
          <w:rFonts w:ascii="Times New Roman" w:hAnsi="Times New Roman" w:cs="Times New Roman"/>
          <w:sz w:val="24"/>
          <w:szCs w:val="24"/>
        </w:rPr>
        <w:t xml:space="preserve"> sa žiak </w:t>
      </w:r>
      <w:r w:rsidR="00E93090" w:rsidRPr="002C3B66">
        <w:rPr>
          <w:rFonts w:ascii="Times New Roman" w:hAnsi="Times New Roman" w:cs="Times New Roman"/>
          <w:sz w:val="24"/>
          <w:szCs w:val="24"/>
        </w:rPr>
        <w:t>na vyučovaní vyučovacie</w:t>
      </w:r>
      <w:r w:rsidR="006977FC" w:rsidRPr="002C3B66">
        <w:rPr>
          <w:rFonts w:ascii="Times New Roman" w:hAnsi="Times New Roman" w:cs="Times New Roman"/>
          <w:sz w:val="24"/>
          <w:szCs w:val="24"/>
        </w:rPr>
        <w:t>ho</w:t>
      </w:r>
      <w:r w:rsidR="00E93090" w:rsidRPr="002C3B66">
        <w:rPr>
          <w:rFonts w:ascii="Times New Roman" w:hAnsi="Times New Roman" w:cs="Times New Roman"/>
          <w:sz w:val="24"/>
          <w:szCs w:val="24"/>
        </w:rPr>
        <w:t xml:space="preserve"> predmetu aktívne zúčastňoval</w:t>
      </w:r>
      <w:r w:rsidR="006129B2" w:rsidRPr="002C3B66">
        <w:rPr>
          <w:rFonts w:ascii="Times New Roman" w:hAnsi="Times New Roman" w:cs="Times New Roman"/>
          <w:sz w:val="24"/>
          <w:szCs w:val="24"/>
        </w:rPr>
        <w:t>,</w:t>
      </w:r>
    </w:p>
    <w:p w14:paraId="0D354D6E" w14:textId="77777777" w:rsidR="00611EE3" w:rsidRPr="002C3B66" w:rsidRDefault="007E3936" w:rsidP="00A55A4B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r w:rsidR="006129B2" w:rsidRPr="002C3B66">
        <w:rPr>
          <w:rFonts w:ascii="Times New Roman" w:hAnsi="Times New Roman" w:cs="Times New Roman"/>
          <w:sz w:val="24"/>
          <w:szCs w:val="24"/>
        </w:rPr>
        <w:t>absolvoval</w:t>
      </w:r>
      <w:r w:rsidRPr="002C3B66">
        <w:rPr>
          <w:rFonts w:ascii="Times New Roman" w:hAnsi="Times New Roman" w:cs="Times New Roman"/>
          <w:sz w:val="24"/>
          <w:szCs w:val="24"/>
        </w:rPr>
        <w:t>“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, ak </w:t>
      </w:r>
      <w:r w:rsidR="00E93090" w:rsidRPr="002C3B66">
        <w:rPr>
          <w:rFonts w:ascii="Times New Roman" w:hAnsi="Times New Roman" w:cs="Times New Roman"/>
          <w:sz w:val="24"/>
          <w:szCs w:val="24"/>
        </w:rPr>
        <w:t xml:space="preserve">sa žiak na vyučovaní vyučovacieho predmetu ospravedlnene nezúčastňoval </w:t>
      </w:r>
      <w:r w:rsidR="00003D26" w:rsidRPr="002C3B66">
        <w:rPr>
          <w:rFonts w:ascii="Times New Roman" w:hAnsi="Times New Roman" w:cs="Times New Roman"/>
          <w:sz w:val="24"/>
          <w:szCs w:val="24"/>
        </w:rPr>
        <w:t xml:space="preserve"> alebo bol prítomný a zo závažných dôvodov nepracoval</w:t>
      </w:r>
      <w:r w:rsidR="0064162A" w:rsidRPr="002C3B66">
        <w:rPr>
          <w:rFonts w:ascii="Times New Roman" w:hAnsi="Times New Roman" w:cs="Times New Roman"/>
          <w:sz w:val="24"/>
          <w:szCs w:val="24"/>
        </w:rPr>
        <w:t>,</w:t>
      </w:r>
      <w:r w:rsidR="00003D26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E93090" w:rsidRPr="002C3B66">
        <w:rPr>
          <w:rFonts w:ascii="Times New Roman" w:hAnsi="Times New Roman" w:cs="Times New Roman"/>
          <w:sz w:val="24"/>
          <w:szCs w:val="24"/>
        </w:rPr>
        <w:t>alebo</w:t>
      </w:r>
    </w:p>
    <w:p w14:paraId="50E82AFC" w14:textId="77777777" w:rsidR="006129B2" w:rsidRPr="002C3B66" w:rsidRDefault="007E3936" w:rsidP="00A55A4B">
      <w:pPr>
        <w:pStyle w:val="Odsekzoznamu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r w:rsidR="006129B2" w:rsidRPr="002C3B66">
        <w:rPr>
          <w:rFonts w:ascii="Times New Roman" w:hAnsi="Times New Roman" w:cs="Times New Roman"/>
          <w:sz w:val="24"/>
          <w:szCs w:val="24"/>
        </w:rPr>
        <w:t>neabsolvoval</w:t>
      </w:r>
      <w:r w:rsidRPr="002C3B66">
        <w:rPr>
          <w:rFonts w:ascii="Times New Roman" w:hAnsi="Times New Roman" w:cs="Times New Roman"/>
          <w:sz w:val="24"/>
          <w:szCs w:val="24"/>
        </w:rPr>
        <w:t>“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, ak žiak na </w:t>
      </w:r>
      <w:r w:rsidR="00E93090" w:rsidRPr="002C3B66">
        <w:rPr>
          <w:rFonts w:ascii="Times New Roman" w:hAnsi="Times New Roman" w:cs="Times New Roman"/>
          <w:sz w:val="24"/>
          <w:szCs w:val="24"/>
        </w:rPr>
        <w:t>vyučovaní vyučovacieho predmetu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nepracoval</w:t>
      </w:r>
      <w:r w:rsidR="00E93090" w:rsidRPr="002C3B66">
        <w:rPr>
          <w:rFonts w:ascii="Times New Roman" w:hAnsi="Times New Roman" w:cs="Times New Roman"/>
          <w:sz w:val="24"/>
          <w:szCs w:val="24"/>
        </w:rPr>
        <w:t xml:space="preserve"> alebo sa neospravedlnene vyučovania nezúčastňoval</w:t>
      </w:r>
      <w:r w:rsidR="006129B2" w:rsidRPr="002C3B66">
        <w:rPr>
          <w:rFonts w:ascii="Times New Roman" w:hAnsi="Times New Roman" w:cs="Times New Roman"/>
          <w:sz w:val="24"/>
          <w:szCs w:val="24"/>
        </w:rPr>
        <w:t>.</w:t>
      </w:r>
    </w:p>
    <w:p w14:paraId="75C5DDF6" w14:textId="77777777" w:rsidR="006129B2" w:rsidRPr="002C3B66" w:rsidRDefault="006129B2" w:rsidP="002B6D8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10D18" w14:textId="77777777" w:rsidR="006129B2" w:rsidRPr="002C3B66" w:rsidRDefault="00611EE3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E93090" w:rsidRPr="002C3B66">
        <w:rPr>
          <w:rFonts w:ascii="Times New Roman" w:hAnsi="Times New Roman" w:cs="Times New Roman"/>
          <w:sz w:val="24"/>
          <w:szCs w:val="24"/>
        </w:rPr>
        <w:t xml:space="preserve">Škola vo svojom školskom vzdelávacom programe uvedie formu 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priebežného hodnotenia </w:t>
      </w:r>
      <w:r w:rsidR="00E93090" w:rsidRPr="002C3B66">
        <w:rPr>
          <w:rFonts w:ascii="Times New Roman" w:hAnsi="Times New Roman" w:cs="Times New Roman"/>
          <w:sz w:val="24"/>
          <w:szCs w:val="24"/>
        </w:rPr>
        <w:t>a</w:t>
      </w:r>
      <w:r w:rsidR="0064162A" w:rsidRPr="002C3B66">
        <w:rPr>
          <w:rFonts w:ascii="Times New Roman" w:hAnsi="Times New Roman" w:cs="Times New Roman"/>
          <w:sz w:val="24"/>
          <w:szCs w:val="24"/>
        </w:rPr>
        <w:t xml:space="preserve"> formu </w:t>
      </w:r>
      <w:r w:rsidR="006129B2" w:rsidRPr="002C3B66">
        <w:rPr>
          <w:rFonts w:ascii="Times New Roman" w:hAnsi="Times New Roman" w:cs="Times New Roman"/>
          <w:sz w:val="24"/>
          <w:szCs w:val="24"/>
        </w:rPr>
        <w:t>súhrnného hodnotenia</w:t>
      </w:r>
      <w:r w:rsidR="003B4E1F" w:rsidRPr="002C3B66">
        <w:rPr>
          <w:rFonts w:ascii="Times New Roman" w:hAnsi="Times New Roman" w:cs="Times New Roman"/>
          <w:sz w:val="24"/>
          <w:szCs w:val="24"/>
        </w:rPr>
        <w:t xml:space="preserve"> pre každý vyučovací predmet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02CC2" w14:textId="77777777" w:rsidR="006129B2" w:rsidRPr="002C3B66" w:rsidRDefault="006129B2" w:rsidP="002B6D8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</w:p>
    <w:p w14:paraId="3D81DC8D" w14:textId="77777777" w:rsidR="006129B2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Žiak z</w:t>
      </w:r>
      <w:r w:rsidR="003B4E1F" w:rsidRPr="002C3B66">
        <w:rPr>
          <w:rFonts w:ascii="Times New Roman" w:hAnsi="Times New Roman" w:cs="Times New Roman"/>
          <w:sz w:val="24"/>
          <w:szCs w:val="24"/>
        </w:rPr>
        <w:t xml:space="preserve"> vyučovacieho</w:t>
      </w:r>
      <w:r w:rsidRPr="002C3B66">
        <w:rPr>
          <w:rFonts w:ascii="Times New Roman" w:hAnsi="Times New Roman" w:cs="Times New Roman"/>
          <w:sz w:val="24"/>
          <w:szCs w:val="24"/>
        </w:rPr>
        <w:t> predmetu neprospel, ak</w:t>
      </w:r>
    </w:p>
    <w:p w14:paraId="39F6F167" w14:textId="77777777" w:rsidR="00611EE3" w:rsidRPr="002C3B66" w:rsidRDefault="006129B2" w:rsidP="00A55A4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je </w:t>
      </w:r>
      <w:r w:rsidR="00717096" w:rsidRPr="002C3B66">
        <w:rPr>
          <w:rFonts w:ascii="Times New Roman" w:hAnsi="Times New Roman" w:cs="Times New Roman"/>
          <w:sz w:val="24"/>
          <w:szCs w:val="24"/>
        </w:rPr>
        <w:t>hodnotený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717096" w:rsidRPr="002C3B66">
        <w:rPr>
          <w:rFonts w:ascii="Times New Roman" w:hAnsi="Times New Roman" w:cs="Times New Roman"/>
          <w:sz w:val="24"/>
          <w:szCs w:val="24"/>
        </w:rPr>
        <w:t xml:space="preserve">klasifikačným stupňom </w:t>
      </w:r>
      <w:r w:rsidR="00E74B66" w:rsidRPr="002C3B66">
        <w:rPr>
          <w:rFonts w:ascii="Times New Roman" w:hAnsi="Times New Roman" w:cs="Times New Roman"/>
          <w:sz w:val="24"/>
          <w:szCs w:val="24"/>
        </w:rPr>
        <w:t>nedostatočný,</w:t>
      </w:r>
    </w:p>
    <w:p w14:paraId="5197D0A3" w14:textId="77777777" w:rsidR="00611EE3" w:rsidRPr="002C3B66" w:rsidRDefault="00FA3761" w:rsidP="00A55A4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je slovne hodnotený </w:t>
      </w:r>
      <w:r w:rsidR="006129B2" w:rsidRPr="002C3B66">
        <w:rPr>
          <w:rFonts w:ascii="Times New Roman" w:hAnsi="Times New Roman" w:cs="Times New Roman"/>
          <w:sz w:val="24"/>
          <w:szCs w:val="24"/>
        </w:rPr>
        <w:t>„Žiak nesplnil požiadavky na postup do vyššieho ročníka.“</w:t>
      </w:r>
      <w:r w:rsidR="00717096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611EE3" w:rsidRPr="002C3B66">
        <w:rPr>
          <w:rFonts w:ascii="Times New Roman" w:hAnsi="Times New Roman" w:cs="Times New Roman"/>
          <w:sz w:val="24"/>
          <w:szCs w:val="24"/>
        </w:rPr>
        <w:t>a</w:t>
      </w:r>
      <w:r w:rsidR="00717096" w:rsidRPr="002C3B66">
        <w:rPr>
          <w:rFonts w:ascii="Times New Roman" w:hAnsi="Times New Roman" w:cs="Times New Roman"/>
          <w:sz w:val="24"/>
          <w:szCs w:val="24"/>
        </w:rPr>
        <w:t>lebo</w:t>
      </w:r>
    </w:p>
    <w:p w14:paraId="482BDD59" w14:textId="77777777" w:rsidR="006129B2" w:rsidRPr="002C3B66" w:rsidRDefault="00923B55" w:rsidP="00902677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neabsolvoval </w:t>
      </w:r>
      <w:r w:rsidR="00717096" w:rsidRPr="002C3B66">
        <w:rPr>
          <w:rFonts w:ascii="Times New Roman" w:hAnsi="Times New Roman" w:cs="Times New Roman"/>
          <w:sz w:val="24"/>
          <w:szCs w:val="24"/>
        </w:rPr>
        <w:t>vyučovací predmet.</w:t>
      </w:r>
    </w:p>
    <w:p w14:paraId="55D77AE5" w14:textId="77777777" w:rsidR="00F56D92" w:rsidRPr="002C3B66" w:rsidRDefault="00F56D92" w:rsidP="00F56D9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6927BAF" w14:textId="77777777" w:rsidR="006129B2" w:rsidRPr="002C3B66" w:rsidRDefault="006129B2" w:rsidP="00A55A4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Správanie žiaka sa </w:t>
      </w:r>
      <w:r w:rsidR="00717096" w:rsidRPr="002C3B66">
        <w:rPr>
          <w:rFonts w:ascii="Times New Roman" w:hAnsi="Times New Roman" w:cs="Times New Roman"/>
          <w:sz w:val="24"/>
          <w:szCs w:val="24"/>
        </w:rPr>
        <w:t>hodnotí stupňom</w:t>
      </w:r>
      <w:r w:rsidR="003B4E1F" w:rsidRPr="002C3B66">
        <w:rPr>
          <w:rFonts w:ascii="Times New Roman" w:hAnsi="Times New Roman" w:cs="Times New Roman"/>
          <w:sz w:val="24"/>
          <w:szCs w:val="24"/>
        </w:rPr>
        <w:t xml:space="preserve"> klasifikácie</w:t>
      </w:r>
    </w:p>
    <w:p w14:paraId="7C9FAFE7" w14:textId="77777777" w:rsidR="006129B2" w:rsidRPr="002C3B66" w:rsidRDefault="006129B2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51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1 - veľmi dobré, </w:t>
      </w:r>
    </w:p>
    <w:p w14:paraId="152C2E20" w14:textId="77777777" w:rsidR="006129B2" w:rsidRPr="002C3B66" w:rsidRDefault="006129B2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51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2 - uspokojivé, </w:t>
      </w:r>
    </w:p>
    <w:p w14:paraId="5AF2492E" w14:textId="77777777" w:rsidR="006129B2" w:rsidRPr="002C3B66" w:rsidRDefault="006129B2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51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3 - menej uspokojivé, </w:t>
      </w:r>
    </w:p>
    <w:p w14:paraId="1BEE5576" w14:textId="77777777" w:rsidR="006129B2" w:rsidRPr="002C3B66" w:rsidRDefault="006129B2" w:rsidP="00A55A4B">
      <w:pPr>
        <w:pStyle w:val="Odsekzoznamu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51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4 - neuspokojivé.</w:t>
      </w:r>
      <w:r w:rsidR="006D2B09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21514AFD" w14:textId="77777777" w:rsidR="005D3038" w:rsidRPr="002C3B66" w:rsidRDefault="005D3038" w:rsidP="005D30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6B68B73" w14:textId="77777777" w:rsidR="005D3038" w:rsidRPr="002C3B66" w:rsidRDefault="007E3936" w:rsidP="002A7FF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55 sa vkladá § 55a, ktorý znie:</w:t>
      </w:r>
    </w:p>
    <w:p w14:paraId="641095D0" w14:textId="77777777" w:rsidR="00E74B66" w:rsidRPr="002C3B66" w:rsidRDefault="007E3936" w:rsidP="003B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6">
        <w:rPr>
          <w:rFonts w:ascii="Times New Roman" w:hAnsi="Times New Roman" w:cs="Times New Roman"/>
          <w:b/>
          <w:sz w:val="24"/>
          <w:szCs w:val="24"/>
        </w:rPr>
        <w:t>„</w:t>
      </w:r>
      <w:r w:rsidR="00E74B66" w:rsidRPr="002C3B66">
        <w:rPr>
          <w:rFonts w:ascii="Times New Roman" w:hAnsi="Times New Roman" w:cs="Times New Roman"/>
          <w:b/>
          <w:sz w:val="24"/>
          <w:szCs w:val="24"/>
        </w:rPr>
        <w:t>§ 55a</w:t>
      </w:r>
    </w:p>
    <w:p w14:paraId="6B504100" w14:textId="77777777" w:rsidR="003B4E1F" w:rsidRPr="002C3B66" w:rsidRDefault="003B4E1F" w:rsidP="003B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A812F" w14:textId="77777777" w:rsidR="003B4E1F" w:rsidRPr="002C3B66" w:rsidRDefault="005D3038" w:rsidP="00A55A4B">
      <w:pPr>
        <w:pStyle w:val="Odsekzoznamu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3B4E1F" w:rsidRPr="002C3B66">
        <w:rPr>
          <w:rFonts w:ascii="Times New Roman" w:hAnsi="Times New Roman" w:cs="Times New Roman"/>
          <w:sz w:val="24"/>
          <w:szCs w:val="24"/>
        </w:rPr>
        <w:t>Celkové hodnotenie žiaka na konci prvého polroka a druhého polroka vyjadruje výsledky jeho hodnotenia vo vyučovacích predmetoch a hodnotenie jeho správania.</w:t>
      </w:r>
    </w:p>
    <w:p w14:paraId="599A9601" w14:textId="77777777" w:rsidR="006129B2" w:rsidRPr="002C3B66" w:rsidRDefault="006129B2" w:rsidP="00FC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98B78" w14:textId="77777777" w:rsidR="006129B2" w:rsidRPr="002C3B66" w:rsidRDefault="00717096" w:rsidP="00A55A4B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Celkové hodnotenie žiaka sa na konci prvého </w:t>
      </w:r>
      <w:r w:rsidR="00073D42" w:rsidRPr="002C3B66">
        <w:rPr>
          <w:rFonts w:ascii="Times New Roman" w:hAnsi="Times New Roman" w:cs="Times New Roman"/>
          <w:sz w:val="24"/>
          <w:szCs w:val="24"/>
        </w:rPr>
        <w:t>polroka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073D42" w:rsidRPr="002C3B66">
        <w:rPr>
          <w:rFonts w:ascii="Times New Roman" w:hAnsi="Times New Roman" w:cs="Times New Roman"/>
          <w:sz w:val="24"/>
          <w:szCs w:val="24"/>
        </w:rPr>
        <w:t>a druhého polroka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na vysvedčení, ak </w:t>
      </w:r>
      <w:r w:rsidR="00C863AA" w:rsidRPr="002C3B66">
        <w:rPr>
          <w:rFonts w:ascii="Times New Roman" w:hAnsi="Times New Roman" w:cs="Times New Roman"/>
          <w:sz w:val="24"/>
          <w:szCs w:val="24"/>
        </w:rPr>
        <w:t>odsek 10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neustanovuje inak, vyjadruje </w:t>
      </w:r>
      <w:r w:rsidR="00D17653" w:rsidRPr="002C3B66">
        <w:rPr>
          <w:rFonts w:ascii="Times New Roman" w:hAnsi="Times New Roman" w:cs="Times New Roman"/>
          <w:sz w:val="24"/>
          <w:szCs w:val="24"/>
        </w:rPr>
        <w:t>takto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83723" w14:textId="77777777" w:rsidR="006129B2" w:rsidRPr="002C3B66" w:rsidRDefault="006129B2" w:rsidP="00A55A4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prospel s vyznamenaním,  </w:t>
      </w:r>
    </w:p>
    <w:p w14:paraId="3E980A90" w14:textId="77777777" w:rsidR="006129B2" w:rsidRPr="002C3B66" w:rsidRDefault="006129B2" w:rsidP="00A55A4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prospel veľmi dobre, </w:t>
      </w:r>
    </w:p>
    <w:p w14:paraId="69DA0FC6" w14:textId="77777777" w:rsidR="00D64B5B" w:rsidRPr="002C3B66" w:rsidRDefault="00E74B66" w:rsidP="00D64B5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prospel alebo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1A7C" w14:textId="77777777" w:rsidR="006129B2" w:rsidRPr="002C3B66" w:rsidRDefault="006129B2" w:rsidP="00D64B5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neprospel. </w:t>
      </w:r>
    </w:p>
    <w:p w14:paraId="18B0F50B" w14:textId="77777777" w:rsidR="00E74B66" w:rsidRPr="002C3B66" w:rsidRDefault="005D3038" w:rsidP="005D3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57359" w14:textId="77777777" w:rsidR="006129B2" w:rsidRPr="002C3B66" w:rsidRDefault="006129B2" w:rsidP="00A55A4B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Žiak v celkovom hodnotení prospel s vyznamenaním, ak </w:t>
      </w:r>
      <w:r w:rsidR="003B4E1F" w:rsidRPr="002C3B66">
        <w:rPr>
          <w:rFonts w:ascii="Times New Roman" w:hAnsi="Times New Roman" w:cs="Times New Roman"/>
          <w:sz w:val="24"/>
          <w:szCs w:val="24"/>
        </w:rPr>
        <w:t>v žiadnom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4809EC" w:rsidRPr="002C3B66">
        <w:rPr>
          <w:rFonts w:ascii="Times New Roman" w:hAnsi="Times New Roman" w:cs="Times New Roman"/>
          <w:sz w:val="24"/>
          <w:szCs w:val="24"/>
        </w:rPr>
        <w:t xml:space="preserve">vyučovacom predmete nemá stupeň </w:t>
      </w:r>
      <w:r w:rsidR="00E74B66" w:rsidRPr="002C3B66">
        <w:rPr>
          <w:rFonts w:ascii="Times New Roman" w:hAnsi="Times New Roman" w:cs="Times New Roman"/>
          <w:sz w:val="24"/>
          <w:szCs w:val="24"/>
        </w:rPr>
        <w:t xml:space="preserve">klasifikácie </w:t>
      </w:r>
      <w:r w:rsidRPr="002C3B66">
        <w:rPr>
          <w:rFonts w:ascii="Times New Roman" w:hAnsi="Times New Roman" w:cs="Times New Roman"/>
          <w:sz w:val="24"/>
          <w:szCs w:val="24"/>
        </w:rPr>
        <w:t xml:space="preserve">horší ako chválitebný, priemerný stupeň </w:t>
      </w:r>
      <w:r w:rsidR="00E74B66" w:rsidRPr="002C3B66">
        <w:rPr>
          <w:rFonts w:ascii="Times New Roman" w:hAnsi="Times New Roman" w:cs="Times New Roman"/>
          <w:sz w:val="24"/>
          <w:szCs w:val="24"/>
        </w:rPr>
        <w:t>klasifikácie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3F5954" w:rsidRPr="002C3B66">
        <w:rPr>
          <w:rFonts w:ascii="Times New Roman" w:hAnsi="Times New Roman" w:cs="Times New Roman"/>
          <w:sz w:val="24"/>
          <w:szCs w:val="24"/>
        </w:rPr>
        <w:t xml:space="preserve">z </w:t>
      </w:r>
      <w:r w:rsidRPr="002C3B66">
        <w:rPr>
          <w:rFonts w:ascii="Times New Roman" w:hAnsi="Times New Roman" w:cs="Times New Roman"/>
          <w:sz w:val="24"/>
          <w:szCs w:val="24"/>
        </w:rPr>
        <w:t xml:space="preserve">vyučovacích predmetov nemá horší ako 1,5 a jeho správanie je hodnotené ako </w:t>
      </w:r>
      <w:r w:rsidR="00FA3761" w:rsidRPr="002C3B66">
        <w:rPr>
          <w:rFonts w:ascii="Times New Roman" w:hAnsi="Times New Roman" w:cs="Times New Roman"/>
          <w:sz w:val="24"/>
          <w:szCs w:val="24"/>
        </w:rPr>
        <w:t>„</w:t>
      </w:r>
      <w:r w:rsidRPr="002C3B66">
        <w:rPr>
          <w:rFonts w:ascii="Times New Roman" w:hAnsi="Times New Roman" w:cs="Times New Roman"/>
          <w:sz w:val="24"/>
          <w:szCs w:val="24"/>
        </w:rPr>
        <w:t>veľmi dobré</w:t>
      </w:r>
      <w:r w:rsidR="00FA3761" w:rsidRPr="002C3B66">
        <w:rPr>
          <w:rFonts w:ascii="Times New Roman" w:hAnsi="Times New Roman" w:cs="Times New Roman"/>
          <w:sz w:val="24"/>
          <w:szCs w:val="24"/>
        </w:rPr>
        <w:t>“</w:t>
      </w:r>
      <w:r w:rsidRPr="002C3B66">
        <w:rPr>
          <w:rFonts w:ascii="Times New Roman" w:hAnsi="Times New Roman" w:cs="Times New Roman"/>
          <w:sz w:val="24"/>
          <w:szCs w:val="24"/>
        </w:rPr>
        <w:t xml:space="preserve">; v školách umeleckého priemyslu </w:t>
      </w:r>
      <w:r w:rsidR="00E935EC" w:rsidRPr="002C3B66">
        <w:rPr>
          <w:rFonts w:ascii="Times New Roman" w:hAnsi="Times New Roman" w:cs="Times New Roman"/>
          <w:sz w:val="24"/>
          <w:szCs w:val="24"/>
        </w:rPr>
        <w:t xml:space="preserve">a konzervatóriách </w:t>
      </w:r>
      <w:r w:rsidRPr="002C3B66">
        <w:rPr>
          <w:rFonts w:ascii="Times New Roman" w:hAnsi="Times New Roman" w:cs="Times New Roman"/>
          <w:sz w:val="24"/>
          <w:szCs w:val="24"/>
        </w:rPr>
        <w:t xml:space="preserve">aj z profilového predmetu </w:t>
      </w:r>
      <w:r w:rsidR="00923B55" w:rsidRPr="002C3B66">
        <w:rPr>
          <w:rFonts w:ascii="Times New Roman" w:hAnsi="Times New Roman" w:cs="Times New Roman"/>
          <w:sz w:val="24"/>
          <w:szCs w:val="24"/>
        </w:rPr>
        <w:t xml:space="preserve">má </w:t>
      </w:r>
      <w:r w:rsidRPr="002C3B66">
        <w:rPr>
          <w:rFonts w:ascii="Times New Roman" w:hAnsi="Times New Roman" w:cs="Times New Roman"/>
          <w:sz w:val="24"/>
          <w:szCs w:val="24"/>
        </w:rPr>
        <w:t xml:space="preserve">stupeň </w:t>
      </w:r>
      <w:r w:rsidR="00E74B66" w:rsidRPr="002C3B66">
        <w:rPr>
          <w:rFonts w:ascii="Times New Roman" w:hAnsi="Times New Roman" w:cs="Times New Roman"/>
          <w:sz w:val="24"/>
          <w:szCs w:val="24"/>
        </w:rPr>
        <w:t>klasifikácie</w:t>
      </w:r>
      <w:r w:rsidRPr="002C3B66">
        <w:rPr>
          <w:rFonts w:ascii="Times New Roman" w:hAnsi="Times New Roman" w:cs="Times New Roman"/>
          <w:sz w:val="24"/>
          <w:szCs w:val="24"/>
        </w:rPr>
        <w:t xml:space="preserve"> výborný. </w:t>
      </w:r>
    </w:p>
    <w:p w14:paraId="6716FAB1" w14:textId="77777777" w:rsidR="006129B2" w:rsidRPr="002C3B66" w:rsidRDefault="006129B2" w:rsidP="005D3038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79C3E93" w14:textId="77777777" w:rsidR="006129B2" w:rsidRPr="002C3B66" w:rsidRDefault="006129B2" w:rsidP="00A55A4B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Žiak v celkovom hodnotení prospel veľmi dobre, ak </w:t>
      </w:r>
      <w:r w:rsidR="003B4E1F" w:rsidRPr="002C3B66">
        <w:rPr>
          <w:rFonts w:ascii="Times New Roman" w:hAnsi="Times New Roman" w:cs="Times New Roman"/>
          <w:sz w:val="24"/>
          <w:szCs w:val="24"/>
        </w:rPr>
        <w:t>v žiadnom</w:t>
      </w:r>
      <w:r w:rsidRPr="002C3B66">
        <w:rPr>
          <w:rFonts w:ascii="Times New Roman" w:hAnsi="Times New Roman" w:cs="Times New Roman"/>
          <w:sz w:val="24"/>
          <w:szCs w:val="24"/>
        </w:rPr>
        <w:t xml:space="preserve"> vyučovacom predmete nemá stupeň klasifikácie</w:t>
      </w:r>
      <w:r w:rsidR="00D17653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</w:rPr>
        <w:t xml:space="preserve">horší ako dobrý, priemerný stupeň klasifikácie  </w:t>
      </w:r>
      <w:r w:rsidR="003F5954" w:rsidRPr="002C3B66">
        <w:rPr>
          <w:rFonts w:ascii="Times New Roman" w:hAnsi="Times New Roman" w:cs="Times New Roman"/>
          <w:sz w:val="24"/>
          <w:szCs w:val="24"/>
        </w:rPr>
        <w:t xml:space="preserve">z </w:t>
      </w:r>
      <w:r w:rsidRPr="002C3B66">
        <w:rPr>
          <w:rFonts w:ascii="Times New Roman" w:hAnsi="Times New Roman" w:cs="Times New Roman"/>
          <w:sz w:val="24"/>
          <w:szCs w:val="24"/>
        </w:rPr>
        <w:t xml:space="preserve">vyučovacích predmetov nemá horší ako 2,0 a jeho správanie je hodnotené ako </w:t>
      </w:r>
      <w:r w:rsidR="00FA3761" w:rsidRPr="002C3B66">
        <w:rPr>
          <w:rFonts w:ascii="Times New Roman" w:hAnsi="Times New Roman" w:cs="Times New Roman"/>
          <w:sz w:val="24"/>
          <w:szCs w:val="24"/>
        </w:rPr>
        <w:t>„</w:t>
      </w:r>
      <w:r w:rsidRPr="002C3B66">
        <w:rPr>
          <w:rFonts w:ascii="Times New Roman" w:hAnsi="Times New Roman" w:cs="Times New Roman"/>
          <w:sz w:val="24"/>
          <w:szCs w:val="24"/>
        </w:rPr>
        <w:t>veľmi dobré</w:t>
      </w:r>
      <w:r w:rsidR="00FA3761" w:rsidRPr="002C3B66">
        <w:rPr>
          <w:rFonts w:ascii="Times New Roman" w:hAnsi="Times New Roman" w:cs="Times New Roman"/>
          <w:sz w:val="24"/>
          <w:szCs w:val="24"/>
        </w:rPr>
        <w:t>“</w:t>
      </w:r>
      <w:r w:rsidRPr="002C3B66">
        <w:rPr>
          <w:rFonts w:ascii="Times New Roman" w:hAnsi="Times New Roman" w:cs="Times New Roman"/>
          <w:sz w:val="24"/>
          <w:szCs w:val="24"/>
        </w:rPr>
        <w:t xml:space="preserve">; v školách umeleckého priemyslu </w:t>
      </w:r>
      <w:r w:rsidR="00E935EC" w:rsidRPr="002C3B66">
        <w:rPr>
          <w:rFonts w:ascii="Times New Roman" w:hAnsi="Times New Roman" w:cs="Times New Roman"/>
          <w:sz w:val="24"/>
          <w:szCs w:val="24"/>
        </w:rPr>
        <w:t xml:space="preserve">a konzervatóriách </w:t>
      </w:r>
      <w:r w:rsidRPr="002C3B66">
        <w:rPr>
          <w:rFonts w:ascii="Times New Roman" w:hAnsi="Times New Roman" w:cs="Times New Roman"/>
          <w:sz w:val="24"/>
          <w:szCs w:val="24"/>
        </w:rPr>
        <w:t xml:space="preserve">aj z profilového predmetu </w:t>
      </w:r>
      <w:r w:rsidR="00923B55" w:rsidRPr="002C3B66">
        <w:rPr>
          <w:rFonts w:ascii="Times New Roman" w:hAnsi="Times New Roman" w:cs="Times New Roman"/>
          <w:sz w:val="24"/>
          <w:szCs w:val="24"/>
        </w:rPr>
        <w:t xml:space="preserve">má </w:t>
      </w:r>
      <w:r w:rsidRPr="002C3B66">
        <w:rPr>
          <w:rFonts w:ascii="Times New Roman" w:hAnsi="Times New Roman" w:cs="Times New Roman"/>
          <w:sz w:val="24"/>
          <w:szCs w:val="24"/>
        </w:rPr>
        <w:t xml:space="preserve">stupeň </w:t>
      </w:r>
      <w:r w:rsidR="003F5954" w:rsidRPr="002C3B66">
        <w:rPr>
          <w:rFonts w:ascii="Times New Roman" w:hAnsi="Times New Roman" w:cs="Times New Roman"/>
          <w:sz w:val="24"/>
          <w:szCs w:val="24"/>
        </w:rPr>
        <w:t>klasifikácie</w:t>
      </w:r>
      <w:r w:rsidRPr="002C3B66">
        <w:rPr>
          <w:rFonts w:ascii="Times New Roman" w:hAnsi="Times New Roman" w:cs="Times New Roman"/>
          <w:sz w:val="24"/>
          <w:szCs w:val="24"/>
        </w:rPr>
        <w:t xml:space="preserve"> nie horší ako chválitebný. </w:t>
      </w:r>
    </w:p>
    <w:p w14:paraId="40198B48" w14:textId="77777777" w:rsidR="006129B2" w:rsidRPr="002C3B66" w:rsidRDefault="006129B2" w:rsidP="005D3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128FE" w14:textId="77777777" w:rsidR="005D3038" w:rsidRPr="002C3B66" w:rsidRDefault="006129B2" w:rsidP="00A55A4B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Žiak v celkovom hodnotení prospel, </w:t>
      </w:r>
      <w:r w:rsidR="00112EDA" w:rsidRPr="002C3B66">
        <w:rPr>
          <w:rFonts w:ascii="Times New Roman" w:hAnsi="Times New Roman" w:cs="Times New Roman"/>
          <w:sz w:val="24"/>
          <w:szCs w:val="24"/>
        </w:rPr>
        <w:t>ak</w:t>
      </w:r>
    </w:p>
    <w:p w14:paraId="5A8E57F6" w14:textId="77777777" w:rsidR="006129B2" w:rsidRPr="002C3B66" w:rsidRDefault="006129B2" w:rsidP="00A55A4B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vo všetkých vyučovacích predmetoch hodnotených formou slovného hodnotenia splnil požiadavky na postup do vyššieho ročníka,</w:t>
      </w:r>
    </w:p>
    <w:p w14:paraId="21D16158" w14:textId="77777777" w:rsidR="006129B2" w:rsidRPr="002C3B66" w:rsidRDefault="003B4E1F" w:rsidP="00A55A4B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žiadnom</w:t>
      </w:r>
      <w:r w:rsidR="00322FFF" w:rsidRPr="002C3B66">
        <w:rPr>
          <w:rFonts w:ascii="Times New Roman" w:hAnsi="Times New Roman" w:cs="Times New Roman"/>
          <w:sz w:val="24"/>
          <w:szCs w:val="24"/>
        </w:rPr>
        <w:t xml:space="preserve"> vyučovacom predmete hodnotenom </w:t>
      </w:r>
      <w:r w:rsidR="00112EDA" w:rsidRPr="002C3B66">
        <w:rPr>
          <w:rFonts w:ascii="Times New Roman" w:hAnsi="Times New Roman" w:cs="Times New Roman"/>
          <w:sz w:val="24"/>
          <w:szCs w:val="24"/>
        </w:rPr>
        <w:t>formou klasifikácie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nemá stupeň </w:t>
      </w:r>
      <w:r w:rsidR="003F5954" w:rsidRPr="002C3B66">
        <w:rPr>
          <w:rFonts w:ascii="Times New Roman" w:hAnsi="Times New Roman" w:cs="Times New Roman"/>
          <w:sz w:val="24"/>
          <w:szCs w:val="24"/>
        </w:rPr>
        <w:t>klasifikácie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 nedostatočný, </w:t>
      </w:r>
    </w:p>
    <w:p w14:paraId="789032CC" w14:textId="77777777" w:rsidR="006129B2" w:rsidRPr="002C3B66" w:rsidRDefault="00283D28" w:rsidP="00A55A4B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 niektorom vyučovacom predmete má hodnotenie</w:t>
      </w:r>
      <w:r w:rsidR="003F5954" w:rsidRPr="002C3B66">
        <w:rPr>
          <w:rFonts w:ascii="Times New Roman" w:hAnsi="Times New Roman" w:cs="Times New Roman"/>
          <w:sz w:val="24"/>
          <w:szCs w:val="24"/>
        </w:rPr>
        <w:t xml:space="preserve"> „</w:t>
      </w:r>
      <w:r w:rsidR="00B05C38" w:rsidRPr="002C3B66">
        <w:rPr>
          <w:rFonts w:ascii="Times New Roman" w:hAnsi="Times New Roman" w:cs="Times New Roman"/>
          <w:sz w:val="24"/>
          <w:szCs w:val="24"/>
        </w:rPr>
        <w:t>aktívne absolvoval</w:t>
      </w:r>
      <w:r w:rsidR="003F5954" w:rsidRPr="002C3B66">
        <w:rPr>
          <w:rFonts w:ascii="Times New Roman" w:hAnsi="Times New Roman" w:cs="Times New Roman"/>
          <w:sz w:val="24"/>
          <w:szCs w:val="24"/>
        </w:rPr>
        <w:t xml:space="preserve">“ </w:t>
      </w:r>
      <w:r w:rsidR="00B05C38" w:rsidRPr="002C3B66">
        <w:rPr>
          <w:rFonts w:ascii="Times New Roman" w:hAnsi="Times New Roman" w:cs="Times New Roman"/>
          <w:sz w:val="24"/>
          <w:szCs w:val="24"/>
        </w:rPr>
        <w:t xml:space="preserve">alebo „absolvoval“ </w:t>
      </w:r>
      <w:r w:rsidR="003F5954" w:rsidRPr="002C3B66">
        <w:rPr>
          <w:rFonts w:ascii="Times New Roman" w:hAnsi="Times New Roman" w:cs="Times New Roman"/>
          <w:sz w:val="24"/>
          <w:szCs w:val="24"/>
        </w:rPr>
        <w:t>alebo</w:t>
      </w:r>
    </w:p>
    <w:p w14:paraId="4EF9C767" w14:textId="77777777" w:rsidR="006129B2" w:rsidRPr="002C3B66" w:rsidRDefault="006129B2" w:rsidP="006977FC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pri kombinovanom hodnotení sú splnené </w:t>
      </w:r>
      <w:r w:rsidR="00112EDA" w:rsidRPr="002C3B66">
        <w:rPr>
          <w:rFonts w:ascii="Times New Roman" w:hAnsi="Times New Roman" w:cs="Times New Roman"/>
          <w:sz w:val="24"/>
          <w:szCs w:val="24"/>
        </w:rPr>
        <w:t xml:space="preserve">podmienky podľa písmen a) až </w:t>
      </w:r>
      <w:r w:rsidRPr="002C3B66">
        <w:rPr>
          <w:rFonts w:ascii="Times New Roman" w:hAnsi="Times New Roman" w:cs="Times New Roman"/>
          <w:sz w:val="24"/>
          <w:szCs w:val="24"/>
        </w:rPr>
        <w:t xml:space="preserve">c). </w:t>
      </w:r>
    </w:p>
    <w:p w14:paraId="5F6387AB" w14:textId="77777777" w:rsidR="00923B55" w:rsidRPr="002C3B66" w:rsidRDefault="00923B55" w:rsidP="00923B5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588F61" w14:textId="77777777" w:rsidR="0052204D" w:rsidRPr="002C3B66" w:rsidRDefault="006129B2" w:rsidP="0052204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Žiak v celkovom hodnotení neprospel, </w:t>
      </w:r>
      <w:r w:rsidR="00112EDA" w:rsidRPr="002C3B66">
        <w:rPr>
          <w:rFonts w:ascii="Times New Roman" w:hAnsi="Times New Roman" w:cs="Times New Roman"/>
          <w:sz w:val="24"/>
          <w:szCs w:val="24"/>
        </w:rPr>
        <w:t>ak</w:t>
      </w:r>
      <w:r w:rsidR="003B4E1F" w:rsidRPr="002C3B66">
        <w:rPr>
          <w:rFonts w:ascii="Times New Roman" w:hAnsi="Times New Roman" w:cs="Times New Roman"/>
          <w:sz w:val="24"/>
          <w:szCs w:val="24"/>
        </w:rPr>
        <w:t xml:space="preserve"> z niektorého vyučovacieho pre</w:t>
      </w:r>
      <w:r w:rsidR="00E3478C" w:rsidRPr="002C3B66">
        <w:rPr>
          <w:rFonts w:ascii="Times New Roman" w:hAnsi="Times New Roman" w:cs="Times New Roman"/>
          <w:sz w:val="24"/>
          <w:szCs w:val="24"/>
        </w:rPr>
        <w:t>dmetu neprospel.</w:t>
      </w:r>
    </w:p>
    <w:p w14:paraId="48813110" w14:textId="77777777" w:rsidR="0052204D" w:rsidRPr="002C3B66" w:rsidRDefault="0052204D" w:rsidP="0052204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440ED4" w14:textId="77777777" w:rsidR="0052204D" w:rsidRPr="002C3B66" w:rsidRDefault="00E3478C" w:rsidP="0052204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Žiak, ktorý 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na konci druhého polroka </w:t>
      </w:r>
      <w:r w:rsidRPr="002C3B66">
        <w:rPr>
          <w:rFonts w:ascii="Times New Roman" w:hAnsi="Times New Roman" w:cs="Times New Roman"/>
          <w:sz w:val="24"/>
          <w:szCs w:val="24"/>
        </w:rPr>
        <w:t>neprospel z viac ako dvoch vyučovacích predmetov</w:t>
      </w:r>
      <w:r w:rsidR="00923B55" w:rsidRPr="002C3B66">
        <w:rPr>
          <w:rFonts w:ascii="Times New Roman" w:hAnsi="Times New Roman" w:cs="Times New Roman"/>
          <w:sz w:val="24"/>
          <w:szCs w:val="24"/>
        </w:rPr>
        <w:t>,</w:t>
      </w:r>
      <w:r w:rsidRPr="002C3B66">
        <w:rPr>
          <w:rFonts w:ascii="Times New Roman" w:hAnsi="Times New Roman" w:cs="Times New Roman"/>
          <w:sz w:val="24"/>
          <w:szCs w:val="24"/>
        </w:rPr>
        <w:t xml:space="preserve"> alebo </w:t>
      </w:r>
      <w:r w:rsidR="00923B55" w:rsidRPr="002C3B66">
        <w:rPr>
          <w:rFonts w:ascii="Times New Roman" w:hAnsi="Times New Roman" w:cs="Times New Roman"/>
          <w:sz w:val="24"/>
          <w:szCs w:val="24"/>
        </w:rPr>
        <w:t xml:space="preserve">ktorý </w:t>
      </w:r>
      <w:r w:rsidRPr="002C3B66">
        <w:rPr>
          <w:rFonts w:ascii="Times New Roman" w:hAnsi="Times New Roman" w:cs="Times New Roman"/>
          <w:sz w:val="24"/>
          <w:szCs w:val="24"/>
        </w:rPr>
        <w:t xml:space="preserve">po </w:t>
      </w:r>
      <w:r w:rsidR="00FA0640" w:rsidRPr="002C3B66">
        <w:rPr>
          <w:rFonts w:ascii="Times New Roman" w:hAnsi="Times New Roman" w:cs="Times New Roman"/>
          <w:sz w:val="24"/>
          <w:szCs w:val="24"/>
        </w:rPr>
        <w:t>komisionálnej</w:t>
      </w:r>
      <w:r w:rsidRPr="002C3B66">
        <w:rPr>
          <w:rFonts w:ascii="Times New Roman" w:hAnsi="Times New Roman" w:cs="Times New Roman"/>
          <w:sz w:val="24"/>
          <w:szCs w:val="24"/>
        </w:rPr>
        <w:t xml:space="preserve"> skúške z vyučovacieho predmetu neprospel</w:t>
      </w:r>
      <w:r w:rsidR="006129B2" w:rsidRPr="002C3B66">
        <w:rPr>
          <w:rFonts w:ascii="Times New Roman" w:hAnsi="Times New Roman" w:cs="Times New Roman"/>
          <w:sz w:val="24"/>
          <w:szCs w:val="24"/>
        </w:rPr>
        <w:t xml:space="preserve">, opakuje ročník počas plnenia povinnej školskej dochádzky; v strednej škole môže opakovať ročník na základe rozhodnutia </w:t>
      </w:r>
      <w:r w:rsidR="002D421B" w:rsidRPr="002C3B66">
        <w:rPr>
          <w:rFonts w:ascii="Times New Roman" w:hAnsi="Times New Roman" w:cs="Times New Roman"/>
          <w:sz w:val="24"/>
          <w:szCs w:val="24"/>
        </w:rPr>
        <w:t>riaditeľa</w:t>
      </w:r>
      <w:r w:rsidR="00E10098" w:rsidRPr="002C3B66">
        <w:rPr>
          <w:rFonts w:ascii="Times New Roman" w:hAnsi="Times New Roman" w:cs="Times New Roman"/>
          <w:sz w:val="24"/>
          <w:szCs w:val="24"/>
        </w:rPr>
        <w:t xml:space="preserve"> školy</w:t>
      </w:r>
      <w:r w:rsidR="006129B2" w:rsidRPr="002C3B66">
        <w:rPr>
          <w:rFonts w:ascii="Times New Roman" w:hAnsi="Times New Roman" w:cs="Times New Roman"/>
          <w:sz w:val="24"/>
          <w:szCs w:val="24"/>
        </w:rPr>
        <w:t>.</w:t>
      </w:r>
      <w:r w:rsidR="00916C8F"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99098" w14:textId="77777777" w:rsidR="0052204D" w:rsidRPr="002C3B66" w:rsidRDefault="0052204D" w:rsidP="0052204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2CC5D3" w14:textId="77777777" w:rsidR="0052204D" w:rsidRPr="002C3B66" w:rsidRDefault="006129B2" w:rsidP="0052204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Ročník opakuje aj žiak, ktorého nebolo možné </w:t>
      </w:r>
      <w:r w:rsidR="00E10098" w:rsidRPr="002C3B66">
        <w:rPr>
          <w:rFonts w:ascii="Times New Roman" w:hAnsi="Times New Roman" w:cs="Times New Roman"/>
          <w:sz w:val="24"/>
          <w:szCs w:val="24"/>
        </w:rPr>
        <w:t xml:space="preserve">zo závažných </w:t>
      </w:r>
      <w:r w:rsidR="00441903" w:rsidRPr="002C3B66">
        <w:rPr>
          <w:rFonts w:ascii="Times New Roman" w:hAnsi="Times New Roman" w:cs="Times New Roman"/>
          <w:sz w:val="24"/>
          <w:szCs w:val="24"/>
        </w:rPr>
        <w:t xml:space="preserve">zdravotných </w:t>
      </w:r>
      <w:r w:rsidR="00E10098" w:rsidRPr="002C3B66">
        <w:rPr>
          <w:rFonts w:ascii="Times New Roman" w:hAnsi="Times New Roman" w:cs="Times New Roman"/>
          <w:sz w:val="24"/>
          <w:szCs w:val="24"/>
        </w:rPr>
        <w:t xml:space="preserve">dôvodov </w:t>
      </w:r>
      <w:r w:rsidRPr="002C3B66">
        <w:rPr>
          <w:rFonts w:ascii="Times New Roman" w:hAnsi="Times New Roman" w:cs="Times New Roman"/>
          <w:sz w:val="24"/>
          <w:szCs w:val="24"/>
        </w:rPr>
        <w:t xml:space="preserve">hodnotiť ani v náhradnom termíne. </w:t>
      </w:r>
    </w:p>
    <w:p w14:paraId="3DAE08BE" w14:textId="77777777" w:rsidR="00F750F9" w:rsidRPr="002C3B66" w:rsidRDefault="00F750F9" w:rsidP="00F750F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9239BD" w14:textId="77777777" w:rsidR="0052204D" w:rsidRPr="002C3B66" w:rsidRDefault="00916C8F" w:rsidP="00916C8F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Účastník výchovy a vzdelávania </w:t>
      </w:r>
      <w:r w:rsidR="00B47B86" w:rsidRPr="002C3B66">
        <w:rPr>
          <w:rFonts w:ascii="Times New Roman" w:hAnsi="Times New Roman" w:cs="Times New Roman"/>
          <w:sz w:val="24"/>
          <w:szCs w:val="24"/>
        </w:rPr>
        <w:t>nemôže opakovať ročník.</w:t>
      </w:r>
    </w:p>
    <w:p w14:paraId="7CBDE3E5" w14:textId="77777777" w:rsidR="0052204D" w:rsidRPr="002C3B66" w:rsidRDefault="0052204D" w:rsidP="0052204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DCB909" w14:textId="77777777" w:rsidR="0052204D" w:rsidRPr="002C3B66" w:rsidRDefault="006129B2" w:rsidP="006129B2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Žiak, ktorý sa vzdeláva podľa medzinárodn</w:t>
      </w:r>
      <w:r w:rsidR="0011625E" w:rsidRPr="002C3B66">
        <w:rPr>
          <w:rFonts w:ascii="Times New Roman" w:hAnsi="Times New Roman" w:cs="Times New Roman"/>
          <w:sz w:val="24"/>
          <w:szCs w:val="24"/>
        </w:rPr>
        <w:t>ého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program</w:t>
      </w:r>
      <w:r w:rsidR="0011625E" w:rsidRPr="002C3B66">
        <w:rPr>
          <w:rFonts w:ascii="Times New Roman" w:hAnsi="Times New Roman" w:cs="Times New Roman"/>
          <w:sz w:val="24"/>
          <w:szCs w:val="24"/>
        </w:rPr>
        <w:t>u</w:t>
      </w:r>
      <w:r w:rsidR="007E3936" w:rsidRPr="002C3B66">
        <w:rPr>
          <w:rFonts w:ascii="Times New Roman" w:hAnsi="Times New Roman" w:cs="Times New Roman"/>
          <w:sz w:val="24"/>
          <w:szCs w:val="24"/>
        </w:rPr>
        <w:t>,</w:t>
      </w:r>
      <w:r w:rsidR="00A13BED" w:rsidRPr="002C3B66">
        <w:rPr>
          <w:rFonts w:ascii="Times New Roman" w:hAnsi="Times New Roman" w:cs="Times New Roman"/>
          <w:sz w:val="24"/>
          <w:szCs w:val="24"/>
        </w:rPr>
        <w:t xml:space="preserve"> sa hodnotí</w:t>
      </w:r>
      <w:r w:rsidRPr="002C3B66">
        <w:rPr>
          <w:rFonts w:ascii="Times New Roman" w:hAnsi="Times New Roman" w:cs="Times New Roman"/>
          <w:sz w:val="24"/>
          <w:szCs w:val="24"/>
        </w:rPr>
        <w:t xml:space="preserve"> podľa pravidiel hodnotenia t</w:t>
      </w:r>
      <w:r w:rsidR="0011625E" w:rsidRPr="002C3B66">
        <w:rPr>
          <w:rFonts w:ascii="Times New Roman" w:hAnsi="Times New Roman" w:cs="Times New Roman"/>
          <w:sz w:val="24"/>
          <w:szCs w:val="24"/>
        </w:rPr>
        <w:t>ohto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923B55" w:rsidRPr="002C3B66">
        <w:rPr>
          <w:rFonts w:ascii="Times New Roman" w:hAnsi="Times New Roman" w:cs="Times New Roman"/>
          <w:sz w:val="24"/>
          <w:szCs w:val="24"/>
        </w:rPr>
        <w:t xml:space="preserve">medzinárodného </w:t>
      </w:r>
      <w:r w:rsidRPr="002C3B66">
        <w:rPr>
          <w:rFonts w:ascii="Times New Roman" w:hAnsi="Times New Roman" w:cs="Times New Roman"/>
          <w:sz w:val="24"/>
          <w:szCs w:val="24"/>
        </w:rPr>
        <w:t>program</w:t>
      </w:r>
      <w:r w:rsidR="0011625E" w:rsidRPr="002C3B66">
        <w:rPr>
          <w:rFonts w:ascii="Times New Roman" w:hAnsi="Times New Roman" w:cs="Times New Roman"/>
          <w:sz w:val="24"/>
          <w:szCs w:val="24"/>
        </w:rPr>
        <w:t>u</w:t>
      </w:r>
      <w:r w:rsidRPr="002C3B66">
        <w:rPr>
          <w:rFonts w:ascii="Times New Roman" w:hAnsi="Times New Roman" w:cs="Times New Roman"/>
          <w:sz w:val="24"/>
          <w:szCs w:val="24"/>
        </w:rPr>
        <w:t xml:space="preserve">. </w:t>
      </w:r>
      <w:r w:rsidR="00E3478C" w:rsidRPr="002C3B66">
        <w:rPr>
          <w:rFonts w:ascii="Times New Roman" w:hAnsi="Times New Roman" w:cs="Times New Roman"/>
          <w:sz w:val="24"/>
          <w:szCs w:val="24"/>
        </w:rPr>
        <w:t>Ak medzinárodný program neupravuje pravidlá hodnotenia, žiak sa hodnotí podľa tohto zákona.</w:t>
      </w:r>
    </w:p>
    <w:p w14:paraId="7DB35705" w14:textId="77777777" w:rsidR="0052204D" w:rsidRPr="002C3B66" w:rsidRDefault="0052204D" w:rsidP="0052204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1E6954" w14:textId="416C3717" w:rsidR="0052204D" w:rsidRPr="002C3B66" w:rsidRDefault="006129B2" w:rsidP="006129B2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Žiak </w:t>
      </w:r>
      <w:r w:rsidR="006D55E8" w:rsidRPr="002C3B66">
        <w:rPr>
          <w:rFonts w:ascii="Times New Roman" w:hAnsi="Times New Roman" w:cs="Times New Roman"/>
          <w:sz w:val="24"/>
          <w:szCs w:val="24"/>
        </w:rPr>
        <w:t>špeciálnej školy a</w:t>
      </w:r>
      <w:r w:rsidRPr="002C3B66">
        <w:rPr>
          <w:rFonts w:ascii="Times New Roman" w:hAnsi="Times New Roman" w:cs="Times New Roman"/>
          <w:sz w:val="24"/>
          <w:szCs w:val="24"/>
        </w:rPr>
        <w:t xml:space="preserve"> žiak s autizmom alebo </w:t>
      </w:r>
      <w:r w:rsidR="007E3936" w:rsidRPr="002C3B66">
        <w:rPr>
          <w:rFonts w:ascii="Times New Roman" w:hAnsi="Times New Roman" w:cs="Times New Roman"/>
          <w:sz w:val="24"/>
          <w:szCs w:val="24"/>
        </w:rPr>
        <w:t xml:space="preserve">s </w:t>
      </w:r>
      <w:r w:rsidRPr="002C3B66">
        <w:rPr>
          <w:rFonts w:ascii="Times New Roman" w:hAnsi="Times New Roman" w:cs="Times New Roman"/>
          <w:sz w:val="24"/>
          <w:szCs w:val="24"/>
        </w:rPr>
        <w:t xml:space="preserve">ďalšími </w:t>
      </w:r>
      <w:proofErr w:type="spellStart"/>
      <w:r w:rsidRPr="002C3B66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Pr="002C3B66">
        <w:rPr>
          <w:rFonts w:ascii="Times New Roman" w:hAnsi="Times New Roman" w:cs="Times New Roman"/>
          <w:sz w:val="24"/>
          <w:szCs w:val="24"/>
        </w:rPr>
        <w:t xml:space="preserve"> vývinovými poruchami sa môže súhrnne hodnotiť z jed</w:t>
      </w:r>
      <w:r w:rsidR="00A13BED" w:rsidRPr="002C3B66">
        <w:rPr>
          <w:rFonts w:ascii="Times New Roman" w:hAnsi="Times New Roman" w:cs="Times New Roman"/>
          <w:sz w:val="24"/>
          <w:szCs w:val="24"/>
        </w:rPr>
        <w:t>notlivých vyučovacích predmetov</w:t>
      </w:r>
      <w:r w:rsidRPr="002C3B66">
        <w:rPr>
          <w:rFonts w:ascii="Times New Roman" w:hAnsi="Times New Roman" w:cs="Times New Roman"/>
          <w:sz w:val="24"/>
          <w:szCs w:val="24"/>
        </w:rPr>
        <w:t xml:space="preserve"> formou slovného hodnotenia;  celkové hodnotenie </w:t>
      </w:r>
      <w:r w:rsidR="00A13BED" w:rsidRPr="002C3B66">
        <w:rPr>
          <w:rFonts w:ascii="Times New Roman" w:hAnsi="Times New Roman" w:cs="Times New Roman"/>
          <w:sz w:val="24"/>
          <w:szCs w:val="24"/>
        </w:rPr>
        <w:t xml:space="preserve">takého </w:t>
      </w:r>
      <w:r w:rsidRPr="002C3B66">
        <w:rPr>
          <w:rFonts w:ascii="Times New Roman" w:hAnsi="Times New Roman" w:cs="Times New Roman"/>
          <w:sz w:val="24"/>
          <w:szCs w:val="24"/>
        </w:rPr>
        <w:t>žiaka je prospel alebo neprospel.</w:t>
      </w:r>
    </w:p>
    <w:p w14:paraId="7DBBA7EF" w14:textId="77777777" w:rsidR="0052204D" w:rsidRPr="002C3B66" w:rsidRDefault="0052204D" w:rsidP="0052204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2675A9" w14:textId="77777777" w:rsidR="0052204D" w:rsidRPr="002C3B66" w:rsidRDefault="006129B2" w:rsidP="001C42AC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posledný vyučovací deň prvého polroka školského roka </w:t>
      </w:r>
      <w:r w:rsidR="00604061" w:rsidRPr="002C3B66">
        <w:rPr>
          <w:rFonts w:ascii="Times New Roman" w:hAnsi="Times New Roman" w:cs="Times New Roman"/>
          <w:sz w:val="24"/>
          <w:szCs w:val="24"/>
        </w:rPr>
        <w:t>škola</w:t>
      </w:r>
      <w:r w:rsidRPr="002C3B66">
        <w:rPr>
          <w:rFonts w:ascii="Times New Roman" w:hAnsi="Times New Roman" w:cs="Times New Roman"/>
          <w:sz w:val="24"/>
          <w:szCs w:val="24"/>
        </w:rPr>
        <w:t xml:space="preserve"> vydá žiakovi výpis </w:t>
      </w:r>
      <w:r w:rsidR="00600605" w:rsidRPr="002C3B66">
        <w:rPr>
          <w:rFonts w:ascii="Times New Roman" w:hAnsi="Times New Roman" w:cs="Times New Roman"/>
          <w:sz w:val="24"/>
          <w:szCs w:val="24"/>
        </w:rPr>
        <w:lastRenderedPageBreak/>
        <w:t xml:space="preserve">hodnotenia </w:t>
      </w:r>
      <w:r w:rsidR="00E3478C" w:rsidRPr="002C3B66">
        <w:rPr>
          <w:rFonts w:ascii="Times New Roman" w:hAnsi="Times New Roman" w:cs="Times New Roman"/>
          <w:sz w:val="24"/>
          <w:szCs w:val="24"/>
        </w:rPr>
        <w:t>vyučovacích predmetov</w:t>
      </w:r>
      <w:r w:rsidRPr="002C3B66">
        <w:rPr>
          <w:rFonts w:ascii="Times New Roman" w:hAnsi="Times New Roman" w:cs="Times New Roman"/>
          <w:sz w:val="24"/>
          <w:szCs w:val="24"/>
        </w:rPr>
        <w:t xml:space="preserve"> a správania žiaka za prvý polrok. Tento výpis nie je verejnou listinou. Vysvedčenie za prvý polrok sa vydáva na základe žiadosti plnoletého žiaka, zákonného zástupcu</w:t>
      </w:r>
      <w:r w:rsidR="00A13BED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E627E2" w:rsidRPr="002C3B66">
        <w:rPr>
          <w:rFonts w:ascii="Times New Roman" w:hAnsi="Times New Roman" w:cs="Times New Roman"/>
          <w:sz w:val="24"/>
          <w:szCs w:val="24"/>
        </w:rPr>
        <w:t xml:space="preserve">neplnoletého </w:t>
      </w:r>
      <w:r w:rsidR="00A13BED" w:rsidRPr="002C3B66">
        <w:rPr>
          <w:rFonts w:ascii="Times New Roman" w:hAnsi="Times New Roman" w:cs="Times New Roman"/>
          <w:sz w:val="24"/>
          <w:szCs w:val="24"/>
        </w:rPr>
        <w:t>žiaka</w:t>
      </w:r>
      <w:r w:rsidRPr="002C3B66">
        <w:rPr>
          <w:rFonts w:ascii="Times New Roman" w:hAnsi="Times New Roman" w:cs="Times New Roman"/>
          <w:sz w:val="24"/>
          <w:szCs w:val="24"/>
        </w:rPr>
        <w:t xml:space="preserve"> alebo zástupcu zariadenia. </w:t>
      </w:r>
    </w:p>
    <w:p w14:paraId="157C955C" w14:textId="77777777" w:rsidR="0052204D" w:rsidRPr="002C3B66" w:rsidRDefault="0052204D" w:rsidP="0052204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7AB067" w14:textId="77777777" w:rsidR="00F02380" w:rsidRPr="002C3B66" w:rsidRDefault="006129B2" w:rsidP="001C42AC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4357"/>
      <w:r w:rsidRPr="002C3B66">
        <w:rPr>
          <w:rFonts w:ascii="Times New Roman" w:hAnsi="Times New Roman" w:cs="Times New Roman"/>
          <w:sz w:val="24"/>
          <w:szCs w:val="24"/>
        </w:rPr>
        <w:t>V posledný vyučovací deň školského roka sa vydáva</w:t>
      </w:r>
      <w:r w:rsidR="00E3478C" w:rsidRPr="002C3B66">
        <w:rPr>
          <w:rFonts w:ascii="Times New Roman" w:hAnsi="Times New Roman" w:cs="Times New Roman"/>
          <w:sz w:val="24"/>
          <w:szCs w:val="24"/>
        </w:rPr>
        <w:t xml:space="preserve"> všetkým</w:t>
      </w:r>
      <w:r w:rsidRPr="002C3B66">
        <w:rPr>
          <w:rFonts w:ascii="Times New Roman" w:hAnsi="Times New Roman" w:cs="Times New Roman"/>
          <w:sz w:val="24"/>
          <w:szCs w:val="24"/>
        </w:rPr>
        <w:t xml:space="preserve"> žiakom vysvedč</w:t>
      </w:r>
      <w:r w:rsidR="00600605" w:rsidRPr="002C3B66">
        <w:rPr>
          <w:rFonts w:ascii="Times New Roman" w:hAnsi="Times New Roman" w:cs="Times New Roman"/>
          <w:sz w:val="24"/>
          <w:szCs w:val="24"/>
        </w:rPr>
        <w:t xml:space="preserve">enie, ktoré obsahuje hodnotenie </w:t>
      </w:r>
      <w:r w:rsidR="00671986" w:rsidRPr="002C3B66">
        <w:rPr>
          <w:rFonts w:ascii="Times New Roman" w:hAnsi="Times New Roman" w:cs="Times New Roman"/>
          <w:sz w:val="24"/>
          <w:szCs w:val="24"/>
        </w:rPr>
        <w:t>vyučovacích predmetov</w:t>
      </w:r>
      <w:r w:rsidRPr="002C3B66">
        <w:rPr>
          <w:rFonts w:ascii="Times New Roman" w:hAnsi="Times New Roman" w:cs="Times New Roman"/>
          <w:sz w:val="24"/>
          <w:szCs w:val="24"/>
        </w:rPr>
        <w:t xml:space="preserve"> a správania žiaka za oba polroky príslušného školského roka. V posledn</w:t>
      </w:r>
      <w:r w:rsidR="00923B55" w:rsidRPr="002C3B66">
        <w:rPr>
          <w:rFonts w:ascii="Times New Roman" w:hAnsi="Times New Roman" w:cs="Times New Roman"/>
          <w:sz w:val="24"/>
          <w:szCs w:val="24"/>
        </w:rPr>
        <w:t>om</w:t>
      </w:r>
      <w:r w:rsidRPr="002C3B66">
        <w:rPr>
          <w:rFonts w:ascii="Times New Roman" w:hAnsi="Times New Roman" w:cs="Times New Roman"/>
          <w:sz w:val="24"/>
          <w:szCs w:val="24"/>
        </w:rPr>
        <w:t xml:space="preserve"> ročník</w:t>
      </w:r>
      <w:r w:rsidR="00923B55" w:rsidRPr="002C3B66">
        <w:rPr>
          <w:rFonts w:ascii="Times New Roman" w:hAnsi="Times New Roman" w:cs="Times New Roman"/>
          <w:sz w:val="24"/>
          <w:szCs w:val="24"/>
        </w:rPr>
        <w:t xml:space="preserve">u </w:t>
      </w:r>
      <w:r w:rsidRPr="002C3B66">
        <w:rPr>
          <w:rFonts w:ascii="Times New Roman" w:hAnsi="Times New Roman" w:cs="Times New Roman"/>
          <w:sz w:val="24"/>
          <w:szCs w:val="24"/>
        </w:rPr>
        <w:t>vzdelávac</w:t>
      </w:r>
      <w:r w:rsidR="00923B55" w:rsidRPr="002C3B66">
        <w:rPr>
          <w:rFonts w:ascii="Times New Roman" w:hAnsi="Times New Roman" w:cs="Times New Roman"/>
          <w:sz w:val="24"/>
          <w:szCs w:val="24"/>
        </w:rPr>
        <w:t>ieho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program</w:t>
      </w:r>
      <w:r w:rsidR="00923B55" w:rsidRPr="002C3B66">
        <w:rPr>
          <w:rFonts w:ascii="Times New Roman" w:hAnsi="Times New Roman" w:cs="Times New Roman"/>
          <w:sz w:val="24"/>
          <w:szCs w:val="24"/>
        </w:rPr>
        <w:t>u</w:t>
      </w:r>
      <w:r w:rsidRPr="002C3B66">
        <w:rPr>
          <w:rFonts w:ascii="Times New Roman" w:hAnsi="Times New Roman" w:cs="Times New Roman"/>
          <w:sz w:val="24"/>
          <w:szCs w:val="24"/>
        </w:rPr>
        <w:t xml:space="preserve"> stredn</w:t>
      </w:r>
      <w:r w:rsidR="00923B55" w:rsidRPr="002C3B66">
        <w:rPr>
          <w:rFonts w:ascii="Times New Roman" w:hAnsi="Times New Roman" w:cs="Times New Roman"/>
          <w:sz w:val="24"/>
          <w:szCs w:val="24"/>
        </w:rPr>
        <w:t>ej</w:t>
      </w:r>
      <w:r w:rsidRPr="002C3B66">
        <w:rPr>
          <w:rFonts w:ascii="Times New Roman" w:hAnsi="Times New Roman" w:cs="Times New Roman"/>
          <w:sz w:val="24"/>
          <w:szCs w:val="24"/>
        </w:rPr>
        <w:t xml:space="preserve"> šk</w:t>
      </w:r>
      <w:r w:rsidR="00923B55" w:rsidRPr="002C3B66">
        <w:rPr>
          <w:rFonts w:ascii="Times New Roman" w:hAnsi="Times New Roman" w:cs="Times New Roman"/>
          <w:sz w:val="24"/>
          <w:szCs w:val="24"/>
        </w:rPr>
        <w:t>oly</w:t>
      </w:r>
      <w:r w:rsidRPr="002C3B66">
        <w:rPr>
          <w:rFonts w:ascii="Times New Roman" w:hAnsi="Times New Roman" w:cs="Times New Roman"/>
          <w:sz w:val="24"/>
          <w:szCs w:val="24"/>
        </w:rPr>
        <w:t xml:space="preserve"> a</w:t>
      </w:r>
      <w:r w:rsidR="00923B55" w:rsidRPr="002C3B66">
        <w:rPr>
          <w:rFonts w:ascii="Times New Roman" w:hAnsi="Times New Roman" w:cs="Times New Roman"/>
          <w:sz w:val="24"/>
          <w:szCs w:val="24"/>
        </w:rPr>
        <w:t>lebo</w:t>
      </w:r>
      <w:r w:rsidRPr="002C3B66">
        <w:rPr>
          <w:rFonts w:ascii="Times New Roman" w:hAnsi="Times New Roman" w:cs="Times New Roman"/>
          <w:sz w:val="24"/>
          <w:szCs w:val="24"/>
        </w:rPr>
        <w:t xml:space="preserve"> odborn</w:t>
      </w:r>
      <w:r w:rsidR="00923B55" w:rsidRPr="002C3B66">
        <w:rPr>
          <w:rFonts w:ascii="Times New Roman" w:hAnsi="Times New Roman" w:cs="Times New Roman"/>
          <w:sz w:val="24"/>
          <w:szCs w:val="24"/>
        </w:rPr>
        <w:t>ého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učil</w:t>
      </w:r>
      <w:r w:rsidR="00923B55" w:rsidRPr="002C3B66">
        <w:rPr>
          <w:rFonts w:ascii="Times New Roman" w:hAnsi="Times New Roman" w:cs="Times New Roman"/>
          <w:sz w:val="24"/>
          <w:szCs w:val="24"/>
        </w:rPr>
        <w:t>išťa</w:t>
      </w:r>
      <w:r w:rsidRPr="002C3B66">
        <w:rPr>
          <w:rFonts w:ascii="Times New Roman" w:hAnsi="Times New Roman" w:cs="Times New Roman"/>
          <w:sz w:val="24"/>
          <w:szCs w:val="24"/>
        </w:rPr>
        <w:t xml:space="preserve"> sa žiakom vydáva vysvedčenie v posledn</w:t>
      </w:r>
      <w:r w:rsidR="00923B55" w:rsidRPr="002C3B66">
        <w:rPr>
          <w:rFonts w:ascii="Times New Roman" w:hAnsi="Times New Roman" w:cs="Times New Roman"/>
          <w:sz w:val="24"/>
          <w:szCs w:val="24"/>
        </w:rPr>
        <w:t>ý</w:t>
      </w:r>
      <w:r w:rsidRPr="002C3B66">
        <w:rPr>
          <w:rFonts w:ascii="Times New Roman" w:hAnsi="Times New Roman" w:cs="Times New Roman"/>
          <w:sz w:val="24"/>
          <w:szCs w:val="24"/>
        </w:rPr>
        <w:t xml:space="preserve"> vyučovac</w:t>
      </w:r>
      <w:r w:rsidR="00923B55" w:rsidRPr="002C3B66">
        <w:rPr>
          <w:rFonts w:ascii="Times New Roman" w:hAnsi="Times New Roman" w:cs="Times New Roman"/>
          <w:sz w:val="24"/>
          <w:szCs w:val="24"/>
        </w:rPr>
        <w:t>í</w:t>
      </w:r>
      <w:r w:rsidRPr="002C3B66">
        <w:rPr>
          <w:rFonts w:ascii="Times New Roman" w:hAnsi="Times New Roman" w:cs="Times New Roman"/>
          <w:sz w:val="24"/>
          <w:szCs w:val="24"/>
        </w:rPr>
        <w:t xml:space="preserve"> d</w:t>
      </w:r>
      <w:r w:rsidR="00923B55" w:rsidRPr="002C3B66">
        <w:rPr>
          <w:rFonts w:ascii="Times New Roman" w:hAnsi="Times New Roman" w:cs="Times New Roman"/>
          <w:sz w:val="24"/>
          <w:szCs w:val="24"/>
        </w:rPr>
        <w:t>eň</w:t>
      </w:r>
      <w:r w:rsidRPr="002C3B66">
        <w:rPr>
          <w:rFonts w:ascii="Times New Roman" w:hAnsi="Times New Roman" w:cs="Times New Roman"/>
          <w:sz w:val="24"/>
          <w:szCs w:val="24"/>
        </w:rPr>
        <w:t xml:space="preserve"> pred začiatkom závere</w:t>
      </w:r>
      <w:r w:rsidR="00671986" w:rsidRPr="002C3B66">
        <w:rPr>
          <w:rFonts w:ascii="Times New Roman" w:hAnsi="Times New Roman" w:cs="Times New Roman"/>
          <w:sz w:val="24"/>
          <w:szCs w:val="24"/>
        </w:rPr>
        <w:t xml:space="preserve">čnej skúšky, maturitnej skúšky </w:t>
      </w:r>
      <w:r w:rsidRPr="002C3B66">
        <w:rPr>
          <w:rFonts w:ascii="Times New Roman" w:hAnsi="Times New Roman" w:cs="Times New Roman"/>
          <w:sz w:val="24"/>
          <w:szCs w:val="24"/>
        </w:rPr>
        <w:t>alebo absolvents</w:t>
      </w:r>
      <w:r w:rsidR="00A13BED" w:rsidRPr="002C3B66">
        <w:rPr>
          <w:rFonts w:ascii="Times New Roman" w:hAnsi="Times New Roman" w:cs="Times New Roman"/>
          <w:sz w:val="24"/>
          <w:szCs w:val="24"/>
        </w:rPr>
        <w:t>kej skúšky.</w:t>
      </w:r>
      <w:bookmarkEnd w:id="1"/>
      <w:bookmarkEnd w:id="2"/>
      <w:r w:rsidR="007A230D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68CE5248" w14:textId="77777777" w:rsidR="007A230D" w:rsidRPr="002C3B66" w:rsidRDefault="007A230D" w:rsidP="001C4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77F74" w14:textId="77777777" w:rsidR="005D3038" w:rsidRPr="002C3B66" w:rsidRDefault="00304BD3" w:rsidP="00FF12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56 </w:t>
      </w:r>
      <w:r w:rsidR="003751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3</w:t>
      </w:r>
      <w:r w:rsidR="0007674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až 6 </w:t>
      </w:r>
      <w:r w:rsidR="0007674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zne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="0007674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4221632D" w14:textId="77777777" w:rsidR="005D3038" w:rsidRPr="002C3B66" w:rsidRDefault="00076748" w:rsidP="00DF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(3)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Žiak, ktorý na konci druhého polroka </w:t>
      </w:r>
      <w:r w:rsidR="006719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neprospel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najviac z dvoch vyučovacích predmetov</w:t>
      </w:r>
      <w:r w:rsidR="003751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môže na základe rozhodnutia riaditeľa školy vykonať z týchto predmetov </w:t>
      </w:r>
      <w:r w:rsidR="007973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komisionálnu</w:t>
      </w:r>
      <w:r w:rsidR="003751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skúšku</w:t>
      </w:r>
      <w:r w:rsidR="007973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§ 57 ods. 1 písm</w:t>
      </w:r>
      <w:r w:rsidR="003751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BC697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</w:t>
      </w:r>
      <w:r w:rsidR="007973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).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 konzervatória, ktorý z</w:t>
      </w:r>
      <w:r w:rsidR="00CC57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umeleckej praxe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</w:t>
      </w:r>
      <w:r w:rsidR="005B34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 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profilového predmetu neprospel</w:t>
      </w:r>
      <w:r w:rsidR="004502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žiak školy umeleckého priemyslu</w:t>
      </w:r>
      <w:r w:rsidR="00CC57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ktorý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 umeleckej praxe alebo </w:t>
      </w:r>
      <w:r w:rsidR="004502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 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</w:t>
      </w:r>
      <w:r w:rsidR="0025132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ofilového predmetu neprospel, </w:t>
      </w:r>
      <w:r w:rsidR="005C443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ne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môže vykonať komisionálnu </w:t>
      </w:r>
      <w:r w:rsidR="00BC697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skúšku podľa § 57 ods. 1 písm. d</w:t>
      </w:r>
      <w:r w:rsidR="00D323D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).</w:t>
      </w:r>
    </w:p>
    <w:p w14:paraId="15E68D9E" w14:textId="77777777" w:rsidR="005D3038" w:rsidRPr="002C3B66" w:rsidRDefault="005D3038" w:rsidP="00DF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8D398D3" w14:textId="77777777" w:rsidR="00375124" w:rsidRPr="002C3B66" w:rsidRDefault="00375124" w:rsidP="00DF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(4) </w:t>
      </w:r>
      <w:r w:rsidR="00CC57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Komisionálnu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skúšku</w:t>
      </w:r>
      <w:r w:rsidR="00C5799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§ 57 ods. 1 písm. d</w:t>
      </w:r>
      <w:r w:rsidR="00CC57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môže vykonať aj žiak, ktorý na konci prvého polroka</w:t>
      </w:r>
      <w:r w:rsidR="006719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neprospel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05C3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najviac z dvoch vyučovacích predmetov, ktoré sa vyučujú len v prvom polroku.</w:t>
      </w:r>
    </w:p>
    <w:p w14:paraId="789AB9DB" w14:textId="77777777" w:rsidR="005D3038" w:rsidRPr="002C3B66" w:rsidRDefault="005D3038" w:rsidP="00DF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2D8F347" w14:textId="77777777" w:rsidR="007E3936" w:rsidRPr="002C3B66" w:rsidRDefault="007E3936" w:rsidP="007E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(5) Termín komisionálnej </w:t>
      </w:r>
      <w:r w:rsidR="00C5799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skúšky podľa § 57 ods. 1 písm. d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určí riaditeľ školy tak, aby sa </w:t>
      </w:r>
      <w:r w:rsidR="006824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táto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skúška podľa </w:t>
      </w:r>
    </w:p>
    <w:p w14:paraId="37F9DA36" w14:textId="77777777" w:rsidR="007E3936" w:rsidRPr="002C3B66" w:rsidRDefault="007E3936" w:rsidP="007E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a) odseku 3 vykonala do 31. augusta; žiakovi, ktorý zo závažných dôvodov nemôže prísť vykonať </w:t>
      </w:r>
      <w:r w:rsidR="006824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túto skúšku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určenom termíne, </w:t>
      </w:r>
      <w:r w:rsidR="00CB45D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možno určiť náhradný termín na jej vykonanie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 10. septembra, </w:t>
      </w:r>
    </w:p>
    <w:p w14:paraId="07352748" w14:textId="77777777" w:rsidR="007E3936" w:rsidRPr="002C3B66" w:rsidRDefault="007E3936" w:rsidP="007E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b) odseku 4 vykonala do klasifikačnej porady za druhý polrok.</w:t>
      </w:r>
    </w:p>
    <w:p w14:paraId="1D30AA95" w14:textId="77777777" w:rsidR="007E3936" w:rsidRPr="002C3B66" w:rsidRDefault="007E3936" w:rsidP="00DF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F0CDD29" w14:textId="77777777" w:rsidR="005C1DAB" w:rsidRPr="002C3B66" w:rsidRDefault="00126DAF" w:rsidP="0045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(6)</w:t>
      </w:r>
      <w:r w:rsidR="007E3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6719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Žiak, ktorý</w:t>
      </w:r>
      <w:r w:rsidR="007F46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</w:t>
      </w:r>
      <w:r w:rsidR="006719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bez závažných dôvodov ne</w:t>
      </w:r>
      <w:r w:rsidR="007F46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zúčastní komisionálnej skúšky</w:t>
      </w:r>
      <w:r w:rsidR="00077AE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§ 57 ods. 1 písm. d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67198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z vyučovacieho predmetu neprospel.“.</w:t>
      </w:r>
    </w:p>
    <w:p w14:paraId="5B8D4F3A" w14:textId="77777777" w:rsidR="00FA7C74" w:rsidRPr="002C3B66" w:rsidRDefault="00FA7C74" w:rsidP="001E7144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7253C1C" w14:textId="77777777" w:rsidR="00C31A09" w:rsidRPr="002C3B66" w:rsidRDefault="00C31A09" w:rsidP="00FF12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56 ods. 7 sa slovo „neklasifikuje“ nahrádza slovom „nehodnotí“.</w:t>
      </w:r>
    </w:p>
    <w:p w14:paraId="4A7FE86B" w14:textId="77777777" w:rsidR="00C31A09" w:rsidRPr="002C3B66" w:rsidRDefault="00C31A09" w:rsidP="00C31A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8044071" w14:textId="77777777" w:rsidR="00126DAF" w:rsidRPr="002C3B66" w:rsidRDefault="005C1DAB" w:rsidP="00FF12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56 sa dopĺňa odsekom 8, ktorý znie:</w:t>
      </w:r>
    </w:p>
    <w:p w14:paraId="4628F449" w14:textId="77777777" w:rsidR="005C1DAB" w:rsidRPr="002C3B66" w:rsidRDefault="005C1DAB" w:rsidP="005C1DA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„(8) Ak </w:t>
      </w:r>
      <w:r w:rsidR="000D5275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plnoletý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žiak alebo zákonný zástupca </w:t>
      </w:r>
      <w:r w:rsidR="000D5275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neplnoletého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žiaka má pochybnosti o správnosti hodnotenia na konci prvého </w:t>
      </w:r>
      <w:r w:rsidR="0068401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polroka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840E12" w:rsidRPr="002C3B66">
        <w:rPr>
          <w:rFonts w:ascii="Times New Roman" w:hAnsi="Times New Roman" w:cs="Times New Roman"/>
          <w:sz w:val="24"/>
          <w:szCs w:val="24"/>
          <w:lang w:eastAsia="sk-SK"/>
        </w:rPr>
        <w:t>lebo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druhého polroka, môže do troch pracovných dní odo dňa získania výpisu hodnotenia </w:t>
      </w:r>
      <w:r w:rsidR="00671986" w:rsidRPr="002C3B66">
        <w:rPr>
          <w:rFonts w:ascii="Times New Roman" w:hAnsi="Times New Roman" w:cs="Times New Roman"/>
          <w:sz w:val="24"/>
          <w:szCs w:val="24"/>
          <w:lang w:eastAsia="sk-SK"/>
        </w:rPr>
        <w:t>vy</w:t>
      </w:r>
      <w:r w:rsidR="00840E12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učovacích predmetov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 správania žiaka za prvý polrok alebo do troch pracovných dní odo </w:t>
      </w:r>
      <w:r w:rsidR="0068401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dňa </w:t>
      </w:r>
      <w:r w:rsidR="00923B55" w:rsidRPr="002C3B66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končenia obdobia školského vyučovania požiadať riaditeľa školy o vykonanie komisionálnej skúšky; ak je vyučujúcim riaditeľ školy, o preskúšanie žiaka možno požiadať </w:t>
      </w:r>
      <w:r w:rsidR="00145A75" w:rsidRPr="002C3B66">
        <w:rPr>
          <w:rFonts w:ascii="Times New Roman" w:hAnsi="Times New Roman" w:cs="Times New Roman"/>
          <w:sz w:val="24"/>
          <w:szCs w:val="24"/>
          <w:lang w:eastAsia="sk-SK"/>
        </w:rPr>
        <w:t>zriaďovateľa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. Preskúšať žiaka nemožno, ak bol v klasifikačnom období z </w:t>
      </w:r>
      <w:r w:rsidR="00EF0F88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príslušného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vyučovacieho predmetu hodnotený na základe komisionálnej skúšky.“.</w:t>
      </w:r>
    </w:p>
    <w:p w14:paraId="2C306811" w14:textId="77777777" w:rsidR="005C1DAB" w:rsidRPr="002C3B66" w:rsidRDefault="00322FFF" w:rsidP="00322FFF">
      <w:pPr>
        <w:pStyle w:val="Bezriadkovania"/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58151BF5" w14:textId="77777777" w:rsidR="005C1DAB" w:rsidRPr="002C3B66" w:rsidRDefault="00DD49F7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57 vrátane nadpisu znie:</w:t>
      </w:r>
    </w:p>
    <w:p w14:paraId="3CDE604B" w14:textId="77777777" w:rsidR="00CC4C52" w:rsidRPr="002C3B66" w:rsidRDefault="00CC4C52" w:rsidP="00DD49F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A20F25E" w14:textId="77777777" w:rsidR="00DD49F7" w:rsidRPr="002C3B66" w:rsidRDefault="00DD49F7" w:rsidP="00DD49F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 57</w:t>
      </w:r>
    </w:p>
    <w:p w14:paraId="1CFEC0D0" w14:textId="77777777" w:rsidR="00DD49F7" w:rsidRPr="002C3B66" w:rsidRDefault="00DD49F7" w:rsidP="00DD49F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Komisionálne skúšky v</w:t>
      </w:r>
      <w:r w:rsidR="00322FFF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základných</w:t>
      </w:r>
      <w:r w:rsidR="00322FFF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školách</w:t>
      </w: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a stredných školách</w:t>
      </w:r>
    </w:p>
    <w:p w14:paraId="7437BC08" w14:textId="77777777" w:rsidR="00DD49F7" w:rsidRPr="002C3B66" w:rsidRDefault="00DD49F7" w:rsidP="00DD49F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9358242" w14:textId="77777777" w:rsidR="00DD49F7" w:rsidRPr="002C3B66" w:rsidRDefault="00DD49F7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(1) Žiak sa hodnotí podľa výsledkov komisionálnej skúšky</w:t>
      </w:r>
      <w:r w:rsidR="004502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E539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4D2E17D" w14:textId="77777777" w:rsidR="00DD49F7" w:rsidRPr="002C3B66" w:rsidRDefault="00DD49F7" w:rsidP="00284AC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vykonáva rozdiel</w:t>
      </w:r>
      <w:r w:rsidR="00284A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ovú skúšku v stredn</w:t>
      </w:r>
      <w:r w:rsidR="00CF31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</w:t>
      </w:r>
      <w:r w:rsidR="00284A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</w:t>
      </w:r>
      <w:r w:rsidR="00CF31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19214524" w14:textId="77777777" w:rsidR="00DD49F7" w:rsidRPr="002C3B66" w:rsidRDefault="004921CB" w:rsidP="00A55A4B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 xml:space="preserve">požiada </w:t>
      </w:r>
      <w:r w:rsidR="004502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 preskúšanie </w:t>
      </w:r>
      <w:r w:rsidR="00BF301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plnoletý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zákonný zástupca</w:t>
      </w:r>
      <w:r w:rsidR="00BF301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neplnoletého žiaka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2C66298E" w14:textId="77777777" w:rsidR="00DD49F7" w:rsidRPr="002C3B66" w:rsidRDefault="004921CB" w:rsidP="00A55A4B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podá vyučujúci</w:t>
      </w:r>
      <w:r w:rsidR="00E539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pedagogický zamestnanec alebo riaditeľ školy podnet na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preskúšanie </w:t>
      </w:r>
      <w:r w:rsidR="00E539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6654FE41" w14:textId="77777777" w:rsidR="00DD49F7" w:rsidRPr="002C3B66" w:rsidRDefault="004921CB" w:rsidP="00A55A4B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neprospel </w:t>
      </w:r>
      <w:r w:rsidR="003854F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 vyučovacieho predmetu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65AB035D" w14:textId="77777777" w:rsidR="00DD49F7" w:rsidRPr="002C3B66" w:rsidRDefault="00FC0022" w:rsidP="00A55A4B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študuje podľa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individuálneho učebného plánu v stredn</w:t>
      </w:r>
      <w:r w:rsidR="00923B5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</w:t>
      </w:r>
      <w:r w:rsidR="00923B5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6CACFB5F" w14:textId="77777777" w:rsidR="00DD49F7" w:rsidRPr="002C3B66" w:rsidRDefault="0067555C" w:rsidP="008F2E7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126D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="00FC002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je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osloboden</w:t>
      </w:r>
      <w:r w:rsidR="00E5397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 povinnosti dochádzať do školy, </w:t>
      </w:r>
    </w:p>
    <w:p w14:paraId="43345DA1" w14:textId="77777777" w:rsidR="00DD49F7" w:rsidRPr="002C3B66" w:rsidRDefault="004921CB" w:rsidP="0067555C">
      <w:pPr>
        <w:pStyle w:val="Odsekzoznamu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vykonáva</w:t>
      </w:r>
      <w:r w:rsidR="005B34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konci prvého polroka a druhého polroka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D6530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8C31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konzervatóri</w:t>
      </w:r>
      <w:r w:rsidR="00923B5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="00D6530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v škole umeleckého priemyslu</w:t>
      </w:r>
      <w:r w:rsidR="008C31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B52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skúšku z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6C55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umeleckej praxe</w:t>
      </w:r>
      <w:r w:rsidR="00D068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skúšk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 profilov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ého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predmet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4AF8B58A" w14:textId="77777777" w:rsidR="00DD49F7" w:rsidRPr="002C3B66" w:rsidRDefault="00DD49F7" w:rsidP="0067555C">
      <w:pPr>
        <w:pStyle w:val="Odsekzoznamu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plní </w:t>
      </w:r>
      <w:r w:rsidR="008C31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školskú dochádzku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osobitn</w:t>
      </w:r>
      <w:r w:rsidR="008C31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spôsob</w:t>
      </w:r>
      <w:r w:rsidR="008C31C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</w:p>
    <w:p w14:paraId="425956FC" w14:textId="20C0F220" w:rsidR="00DD49F7" w:rsidRPr="002C3B66" w:rsidRDefault="00FA0640" w:rsidP="0067555C">
      <w:pPr>
        <w:pStyle w:val="Odsekzoznamu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vzdeláva </w:t>
      </w:r>
      <w:r w:rsidR="008F2E7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individuáln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podľa § 24</w:t>
      </w:r>
      <w:r w:rsidR="00CB68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50506EF" w14:textId="08DE1420" w:rsidR="00DD49F7" w:rsidRPr="002C3B66" w:rsidRDefault="00BC44A7" w:rsidP="00F923E8">
      <w:pPr>
        <w:pStyle w:val="Odsekzoznamu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vykonáva komisionálnu skúšku</w:t>
      </w:r>
      <w:r w:rsidR="00132F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767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 </w:t>
      </w:r>
      <w:r w:rsidR="00132F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cieľom 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získa</w:t>
      </w:r>
      <w:r w:rsidR="00132F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ť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nižšie stredné vzdelani</w:t>
      </w:r>
      <w:r w:rsidR="00132F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1CE7C662" w14:textId="77777777" w:rsidR="00DD49F7" w:rsidRPr="002C3B66" w:rsidRDefault="00DD49F7" w:rsidP="00DD49F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2B262FD" w14:textId="77777777" w:rsidR="0011625E" w:rsidRPr="002C3B66" w:rsidRDefault="00DD49F7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(2) Komisionálnu skúšku povoľuje</w:t>
      </w:r>
      <w:r w:rsidR="002F2B5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nariaďuje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riaditeľ školy.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44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Riaditeľ školy môže povoliť prítomnosť zákonného zástupcu </w:t>
      </w:r>
      <w:r w:rsidR="007507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žiaka</w:t>
      </w:r>
      <w:r w:rsidR="009C2B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zástupcu zariadenia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F46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komisionálnej skúške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108C3F08" w14:textId="77777777" w:rsidR="0011625E" w:rsidRPr="002C3B66" w:rsidRDefault="0011625E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F5AD572" w14:textId="77777777" w:rsidR="00C92569" w:rsidRPr="002C3B66" w:rsidRDefault="0011625E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(3) Ak sa komisionálna skúška koná z dôvodu, že žiak neprospel z vyučovacieho predmetu</w:t>
      </w:r>
      <w:r w:rsidR="00FD6E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túto kom</w:t>
      </w:r>
      <w:r w:rsidR="0095781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isionálnu skúšku koná najmenej 2</w:t>
      </w:r>
      <w:r w:rsidR="00FD6E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0 % žiakov z príslušného ročn</w:t>
      </w:r>
      <w:r w:rsidR="0095781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íka, komisionálna skúška sa môže</w:t>
      </w:r>
      <w:r w:rsidR="00FD6E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A45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konať </w:t>
      </w:r>
      <w:r w:rsidR="00FD6E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prítomnosti povereného zamestnanca Štátnej školskej inšpekcie a povereného zamestnanca orgánu miestnej štátnej správy v školstve.</w:t>
      </w:r>
    </w:p>
    <w:p w14:paraId="0ABB6875" w14:textId="77777777" w:rsidR="00C92569" w:rsidRPr="002C3B66" w:rsidRDefault="00C92569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2A315A9" w14:textId="77777777" w:rsidR="00CA6315" w:rsidRPr="002C3B66" w:rsidRDefault="00C92569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(4) V jeden deň môže vykonať žiak komisionálne skúšky najviac z dvoch vyučovacích predmetov.</w:t>
      </w:r>
    </w:p>
    <w:p w14:paraId="5582E755" w14:textId="77777777" w:rsidR="00CA6315" w:rsidRPr="002C3B66" w:rsidRDefault="00CA6315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9F19A26" w14:textId="77777777" w:rsidR="00DD49F7" w:rsidRPr="002C3B66" w:rsidRDefault="00CA6315" w:rsidP="00CA6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(5) Komisia pre komisionálne s</w:t>
      </w:r>
      <w:r w:rsidR="002F13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kúšky má najmenej troch členov,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ktorých vymenúva 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odvoláva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riaditeľ školy. Výsledok komisionálnej skúšky vyhlási predseda komisie </w:t>
      </w:r>
      <w:r w:rsidR="002F13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 komisionálne skúšky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verejne v deň konania </w:t>
      </w:r>
      <w:r w:rsidR="00F84B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komisionálnej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skúšky. Výsledok každej komisionálnej skúšky je pre hodnotenie žiaka konečný.</w:t>
      </w:r>
      <w:r w:rsidR="00DD49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4B3575A" w14:textId="77777777" w:rsidR="00C32B8A" w:rsidRPr="002C3B66" w:rsidRDefault="00C32B8A" w:rsidP="00DD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F2B16B3" w14:textId="77777777" w:rsidR="002C6EDD" w:rsidRPr="002C3B66" w:rsidRDefault="002C6EDD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58 ods. 3 prvej vete sa na konci pripájajú tieto slová: „alebo člena školského podporného tímu“.</w:t>
      </w:r>
    </w:p>
    <w:p w14:paraId="4312A64C" w14:textId="77777777" w:rsidR="002C6EDD" w:rsidRPr="002C3B66" w:rsidRDefault="002C6EDD" w:rsidP="002C6ED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828036" w14:textId="77777777" w:rsidR="00511911" w:rsidRPr="002C3B66" w:rsidRDefault="00511911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58 ods. 3 písm. c) sa na konci pripája slovo „alebo“.</w:t>
      </w:r>
    </w:p>
    <w:p w14:paraId="527D5FD9" w14:textId="77777777" w:rsidR="00511911" w:rsidRPr="002C3B66" w:rsidRDefault="00511911" w:rsidP="0051191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ED2E592" w14:textId="77777777" w:rsidR="00511911" w:rsidRPr="002C3B66" w:rsidRDefault="00511911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58 sa odsek 3 dopĺňa písmenom d), ktoré znie:</w:t>
      </w:r>
    </w:p>
    <w:p w14:paraId="6BBDCE6E" w14:textId="77777777" w:rsidR="00511911" w:rsidRPr="002C3B66" w:rsidRDefault="00511911" w:rsidP="0051191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„d) odborného zamestnanca </w:t>
      </w:r>
      <w:r w:rsidR="007E0AD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zariadenia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 prevencie.</w:t>
      </w:r>
      <w:r w:rsidR="006C632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BA53B3C" w14:textId="77777777" w:rsidR="00511911" w:rsidRPr="002C3B66" w:rsidRDefault="00511911" w:rsidP="0051191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CDE4E94" w14:textId="77777777" w:rsidR="004A6F4B" w:rsidRPr="002C3B66" w:rsidRDefault="004A6F4B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2 sa za slová „riaditeľ materskej školy“ vkladajú slová „po dohode so zriaďovateľom</w:t>
      </w:r>
      <w:r w:rsidR="009C2B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37795F41" w14:textId="77777777" w:rsidR="00BA7D0C" w:rsidRPr="002C3B66" w:rsidRDefault="00BA7D0C" w:rsidP="00BA7D0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6481223" w14:textId="77777777" w:rsidR="00BA7D0C" w:rsidRPr="002C3B66" w:rsidRDefault="00BA7D0C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7 sa na konci</w:t>
      </w:r>
      <w:r w:rsidR="0066670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pripájajú tieto vety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  <w:r w:rsidR="00F52F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Riaditeľ </w:t>
      </w:r>
      <w:r w:rsidR="00F52F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materskej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školy do 15. júla </w:t>
      </w:r>
      <w:r w:rsidR="00F52F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zašle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zoznam detí prijatých na povinné predprimárne vzdelávanie obci, v ktorej majú trvalý pobyt. Zoznam obsahuje meno, priezvisko, dátum narodenia, adresu trvalého pobytu prijatého dieťaťa</w:t>
      </w:r>
      <w:r w:rsidR="00F52FC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55EC942B" w14:textId="77777777" w:rsidR="00027809" w:rsidRPr="002C3B66" w:rsidRDefault="00027809" w:rsidP="008E0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FFD0C16" w14:textId="77777777" w:rsidR="00D072F3" w:rsidRPr="002C3B66" w:rsidRDefault="00D072F3" w:rsidP="00D072F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59a ods. 1 sa slová „materskej škole v obci, v ktorej má trvalý pobyt (ďalej len „spádová materská škola“),“ nahrádzajú slovami „spádovej materskej škole</w:t>
      </w:r>
      <w:r w:rsidR="007C0B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0E6B00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47aaa</w:t>
      </w:r>
      <w:r w:rsidR="000E6B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9C5995C" w14:textId="77777777" w:rsidR="003313AD" w:rsidRPr="002C3B66" w:rsidRDefault="003313AD" w:rsidP="003313A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C993185" w14:textId="77777777" w:rsidR="003313AD" w:rsidRPr="002C3B66" w:rsidRDefault="003313AD" w:rsidP="003313A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Poznámka pod čiarou k odkazu 47aaa znie:</w:t>
      </w:r>
    </w:p>
    <w:p w14:paraId="6C0D7FA6" w14:textId="77777777" w:rsidR="003313AD" w:rsidRPr="002C3B66" w:rsidRDefault="003313AD" w:rsidP="0033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47aaa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§ 8a zákona č. 596/2003 Z. z. v znení zákona č. .../2021 Z. z.“.</w:t>
      </w:r>
    </w:p>
    <w:p w14:paraId="5CE6F651" w14:textId="77777777" w:rsidR="00D072F3" w:rsidRPr="002C3B66" w:rsidRDefault="00D072F3" w:rsidP="00D072F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3847ABD" w14:textId="77777777" w:rsidR="002C2447" w:rsidRPr="002C3B66" w:rsidRDefault="00485EAE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61 ods. 3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číslo „9“ nahrádza číslom „10“.</w:t>
      </w:r>
    </w:p>
    <w:p w14:paraId="2C655B0F" w14:textId="77777777" w:rsidR="008B5670" w:rsidRPr="002C3B66" w:rsidRDefault="008B5670" w:rsidP="002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7632358" w14:textId="77777777" w:rsidR="008B5670" w:rsidRPr="002C3B66" w:rsidRDefault="008B5670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62 ods. 4 sa slová „neukončil vzdelávací program základnej školy v poslednom ročníku alebo posledný ročník neukončil úspešne“ nahrádzajú slovami „navštevoval najmenej deväť rokov základnú školu a neukončil vzdelávací program základnej školy“.</w:t>
      </w:r>
    </w:p>
    <w:p w14:paraId="414FB917" w14:textId="77777777" w:rsidR="00C60CC6" w:rsidRPr="002C3B66" w:rsidRDefault="00C60CC6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A7C8431" w14:textId="77777777" w:rsidR="00C60CC6" w:rsidRPr="002C3B66" w:rsidRDefault="00C60CC6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62 sa vypúšťa odsek 10.</w:t>
      </w:r>
    </w:p>
    <w:p w14:paraId="05E827AB" w14:textId="77777777" w:rsidR="008673CC" w:rsidRPr="002C3B66" w:rsidRDefault="008673CC" w:rsidP="0086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4672C2" w14:textId="77777777" w:rsidR="00DF7AB4" w:rsidRPr="002C3B66" w:rsidRDefault="00C60CC6" w:rsidP="0086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11 až 15 sa označujú ak</w:t>
      </w:r>
      <w:r w:rsidR="008673C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 odseky 10 až 14.</w:t>
      </w:r>
    </w:p>
    <w:p w14:paraId="47AD59B0" w14:textId="77777777" w:rsidR="008673CC" w:rsidRPr="002C3B66" w:rsidRDefault="008673CC" w:rsidP="0086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0568D47" w14:textId="77777777" w:rsidR="00DF7AB4" w:rsidRPr="002C3B66" w:rsidRDefault="00DF7AB4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</w:t>
      </w:r>
      <w:r w:rsidR="00C60CC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62 sa dopĺňa odsekom 15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ktorý znie:</w:t>
      </w:r>
    </w:p>
    <w:p w14:paraId="7376BC8C" w14:textId="77777777" w:rsidR="00DF7AB4" w:rsidRPr="002C3B66" w:rsidRDefault="00C60CC6" w:rsidP="00DF7AB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„(15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bookmarkStart w:id="3" w:name="_Hlk66085111"/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vzdelávanie v škole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v ktor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8673C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výchova a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vzdelávanie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uskutočňuje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cudzom jazyku na základe medzinárodnej dohody, môže byť prijatý uchádzač v súlade s podmienkami a pravidlami 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prijímacieho konania podľa medzinárodnej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dohody. Ak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medzinárodná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dohoda podmienky 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prijímacieho konania 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eobsahuje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 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prijíma podľa odseku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 a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lebo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odseku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3. 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</w:t>
      </w:r>
      <w:r w:rsidR="0026171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 v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medzinárodn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program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môže byť prijatý uchádzač v súlade s podmienkami a pravidlami 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prijímacieho konania 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medzinárodného programu.</w:t>
      </w:r>
      <w:r w:rsidR="000E08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F33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medzinárodný program podmienky prijatia 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neobsahuje,</w:t>
      </w:r>
      <w:r w:rsidR="007F33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 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prijíma podľa odseku </w:t>
      </w:r>
      <w:r w:rsidR="007F33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 a</w:t>
      </w:r>
      <w:r w:rsidR="006006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lebo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odseku</w:t>
      </w:r>
      <w:r w:rsidR="007F338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2.</w:t>
      </w:r>
      <w:bookmarkEnd w:id="3"/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D2C4C4F" w14:textId="77777777" w:rsidR="00C60CC6" w:rsidRPr="002C3B66" w:rsidRDefault="00DF7AB4" w:rsidP="00EE1E4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63 odseky 1 až </w:t>
      </w:r>
      <w:r w:rsidR="00FB059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znejú:</w:t>
      </w:r>
    </w:p>
    <w:p w14:paraId="17783982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„(1) Uchádzač alebo zákonný zástupca neplnoletého uchádzača môže podať prihlášku na vzdelávanie, </w:t>
      </w:r>
      <w:r w:rsidR="006D24A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ktorej uvedie podľa záuj</w:t>
      </w:r>
      <w:r w:rsidR="00EF6A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mu v poradí </w:t>
      </w:r>
      <w:r w:rsidR="0063203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najviac dva</w:t>
      </w:r>
      <w:r w:rsidR="00FF451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odbory vzdelávania</w:t>
      </w:r>
      <w:r w:rsidR="00E06AE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ktoré </w:t>
      </w:r>
      <w:r w:rsidR="001B5B3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ne</w:t>
      </w:r>
      <w:r w:rsidR="00E06AE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vyžadujú overenie špeciálnych schopností, zručností alebo nadania,</w:t>
      </w:r>
      <w:r w:rsidR="00FF451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2A6C0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najviac dva odbory vzdelávania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ktoré vyžadujú overenie špeciálnych schopností, zručností alebo nadania a ďalšiu prihlášku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vzdelávanie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podľa § 66 ods. </w:t>
      </w:r>
      <w:r w:rsidR="007269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="005B43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; vybrané odbory vzdelávania môžu byť aj na tej istej škole.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Prihláška na vzdelávanie a ďalšia prihláška 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vzdelávanie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podľa § 66 ods. </w:t>
      </w:r>
      <w:r w:rsidR="007269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podáva na </w:t>
      </w:r>
      <w:r w:rsidR="0081338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formulári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vzoru schváleného a zverejneného ministerstvom školstva.</w:t>
      </w:r>
    </w:p>
    <w:p w14:paraId="7A42FCA6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6E376FE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(2) Uchádzač alebo zákonný zástupca neplnoletého uchádzača podáva prihlášku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vzdelávanie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riaditeľovi strednej školy</w:t>
      </w:r>
      <w:r w:rsidR="0050582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 20. marca.</w:t>
      </w:r>
    </w:p>
    <w:p w14:paraId="0F58F6DF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3038195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(3) 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Hodnotenie žiaka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uveden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é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prihláške 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vzdelávanie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potvrdzuje základná škola, ktorú žiak </w:t>
      </w:r>
      <w:r w:rsidR="002C721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navštevuje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 Ak to nie je možné, k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prihláške</w:t>
      </w:r>
      <w:r w:rsidR="008A052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vzdelávanie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pripoja vysvedčenia zo základnej školy alebo ich osvedčené kópie.</w:t>
      </w:r>
    </w:p>
    <w:p w14:paraId="188F104A" w14:textId="77777777" w:rsidR="00886106" w:rsidRPr="002C3B66" w:rsidRDefault="00886106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370B495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(4) Termín podľa odseku 2 sa nevzťahuje na uchádzača, ktorý je mladistvým odsúdeným vo výkone trestu odňatia slobody.</w:t>
      </w:r>
    </w:p>
    <w:p w14:paraId="55CC9FD4" w14:textId="77777777" w:rsidR="00FB0592" w:rsidRPr="002C3B66" w:rsidRDefault="00FB0592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1C70D8" w14:textId="77777777" w:rsidR="00FB0592" w:rsidRPr="002C3B66" w:rsidRDefault="00FB0592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(5) Uchádzač so zdravotným znevýhodnením pripojí k prihláške 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vzdelávanie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vyjadrenie </w:t>
      </w:r>
      <w:r w:rsidR="002408E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lekára so špecializáciou všeobecné lekárstvo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 zdravotnej spôsobilosti študovať zvolený odbor vzdelávania.</w:t>
      </w:r>
    </w:p>
    <w:p w14:paraId="2C21C65E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C3CAF5" w14:textId="77777777" w:rsidR="00DF7AB4" w:rsidRPr="002C3B66" w:rsidRDefault="00F66D34" w:rsidP="0074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(6) </w:t>
      </w:r>
      <w:r w:rsidR="007406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Uchádzač so špeciálnymi výchovno-vzdelávacími potrebami pripojí k prihláške na vzdelávanie správu z diagnostického vyšetrenia vykonanú </w:t>
      </w:r>
      <w:r w:rsidR="00FC31E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zariadením poradenstva a prevencie</w:t>
      </w:r>
      <w:r w:rsidR="0074062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nie staršiu ako dva roky</w:t>
      </w:r>
      <w:r w:rsidR="00DF7AB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404DE56E" w14:textId="77777777" w:rsidR="00DF7AB4" w:rsidRPr="002C3B66" w:rsidRDefault="00DF7AB4" w:rsidP="00DF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767914B" w14:textId="77777777" w:rsidR="00F27787" w:rsidRPr="002C3B66" w:rsidRDefault="00F27787" w:rsidP="00F2778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63 ods. 9 sa na konci </w:t>
      </w:r>
      <w:r w:rsidR="001030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bodka nahrádza čiarkou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pripájajú </w:t>
      </w:r>
      <w:r w:rsidR="001030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tieto slová: „a vyjadrenie lekára so špecializáciou v špecializačnom odbore telovýchovné lekárstvo</w:t>
      </w:r>
      <w:r w:rsidR="001030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B3DA60A" w14:textId="77777777" w:rsidR="00F27787" w:rsidRPr="002C3B66" w:rsidRDefault="00F27787" w:rsidP="00F2778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717A585" w14:textId="77777777" w:rsidR="00C60CC6" w:rsidRPr="002C3B66" w:rsidRDefault="00996F20" w:rsidP="00AF10B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 § 64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</w:t>
      </w:r>
      <w:r w:rsidR="00387C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slovo „skúškach</w:t>
      </w:r>
      <w:r w:rsidR="001030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387C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“ vkladajú slová „a </w:t>
      </w:r>
      <w:r w:rsidR="00387CC2" w:rsidRPr="002C3B66">
        <w:rPr>
          <w:rFonts w:ascii="Times New Roman" w:hAnsi="Times New Roman" w:cs="Times New Roman"/>
          <w:sz w:val="24"/>
          <w:szCs w:val="24"/>
          <w:lang w:eastAsia="sk-SK"/>
        </w:rPr>
        <w:t>učebné odbory a študijné odbory, v ktorých sa vyžaduje zdravotná spôsobilosť</w:t>
      </w:r>
      <w:r w:rsidR="00103084" w:rsidRPr="002C3B6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387CC2" w:rsidRPr="002C3B66">
        <w:rPr>
          <w:rFonts w:ascii="Times New Roman" w:hAnsi="Times New Roman" w:cs="Times New Roman"/>
          <w:sz w:val="24"/>
          <w:szCs w:val="24"/>
          <w:lang w:eastAsia="sk-SK"/>
        </w:rPr>
        <w:t>“ a</w:t>
      </w:r>
      <w:r w:rsidR="00387CC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konci 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pripájajú tieto slová: „školského roka, ktorý predchádza školskému roku, v ktorom sa uskutočňuje prijímacie konanie“.</w:t>
      </w:r>
    </w:p>
    <w:p w14:paraId="6135E1FD" w14:textId="77777777" w:rsidR="00C766E1" w:rsidRPr="002C3B66" w:rsidRDefault="00C766E1" w:rsidP="000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B2B9EB8" w14:textId="77777777" w:rsidR="00427080" w:rsidRPr="002C3B66" w:rsidRDefault="00427080" w:rsidP="00926E1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65 ods. 1 posledná veta znie: „Riaditeľ strednej školy zverejní údaje 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podľa prvej vety a druhej vety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 31. marca</w:t>
      </w:r>
      <w:r w:rsidR="003854F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webovom sídle školy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374E3B2" w14:textId="77777777" w:rsidR="00D3349C" w:rsidRPr="002C3B66" w:rsidRDefault="00D3349C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4FD80A" w14:textId="77777777" w:rsidR="00996F20" w:rsidRPr="002C3B66" w:rsidRDefault="00996F20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65 ods. 2 a 3 sa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vypúšťa slovo „oba“,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číslo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943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„6“ 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="00A943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nahrádza 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číslom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943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„5“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slová „</w:t>
      </w:r>
      <w:r w:rsidR="003B364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termíne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podľa odseku 1“</w:t>
      </w:r>
      <w:r w:rsidR="00C60CC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nahrádzajú slovami „do 30. novembra školského roka, ktorý predchádza školskému roku, v ktorom sa uskutočňuje prijímacie konanie“.</w:t>
      </w:r>
    </w:p>
    <w:p w14:paraId="301FD033" w14:textId="77777777" w:rsidR="0045491C" w:rsidRPr="002C3B66" w:rsidRDefault="0045491C" w:rsidP="0045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F8302D4" w14:textId="77777777" w:rsidR="0045491C" w:rsidRPr="002C3B66" w:rsidRDefault="0045491C" w:rsidP="00C60CC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</w:t>
      </w:r>
      <w:r w:rsidR="0077327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65 ods. 3 sa na konci pripája táto veta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„Ak došlo k zaradeniu strednej školy, študijného odboru alebo učebného odboru do siete škôl a školských zariadení </w:t>
      </w:r>
      <w:r w:rsidR="0077327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k uzatvoreniu zmluvy o duálnom vzdelávaní medzi strednou odbornou školou a zamestnávateľom po ustanovenom termíne, riaditeľ strednej školy zverejní podmienky prijímacieho konania najneskôr do 30 dní od rozhodujúcej skutočnosti.“.</w:t>
      </w:r>
    </w:p>
    <w:p w14:paraId="701051BC" w14:textId="77777777" w:rsidR="0045491C" w:rsidRPr="002C3B66" w:rsidRDefault="0045491C" w:rsidP="0045491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1C8784" w14:textId="77777777" w:rsidR="00C60CC6" w:rsidRPr="002C3B66" w:rsidRDefault="009047B3" w:rsidP="00C60CC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65 odsek 5 znie:</w:t>
      </w:r>
    </w:p>
    <w:p w14:paraId="0A87B44A" w14:textId="77777777" w:rsidR="009047B3" w:rsidRPr="002C3B66" w:rsidRDefault="009047B3" w:rsidP="00AF10B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„(5) Riaditeľ strednej školy môže zaradiť prijatie uchádzača bez prijímacej skúšky do podmienok prijímacieho konania, ak uchádzač v</w:t>
      </w:r>
      <w:r w:rsidR="00CE4A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externom testovaní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dosiahol úspešnosť najmenej</w:t>
      </w:r>
    </w:p>
    <w:p w14:paraId="131C2C7D" w14:textId="77777777" w:rsidR="009047B3" w:rsidRPr="002C3B66" w:rsidRDefault="009047B3" w:rsidP="00AF10B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a) 90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% v každom 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vyučovacom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predmete samostatne, ak ide o prijatie do prvého ročníka vzdelávacieho programu úplného stredného všeobecného vzdelania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</w:t>
      </w:r>
    </w:p>
    <w:p w14:paraId="3AE37454" w14:textId="77777777" w:rsidR="009047B3" w:rsidRPr="002C3B66" w:rsidRDefault="009047B3" w:rsidP="00AF10B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b) </w:t>
      </w:r>
      <w:r w:rsidR="00F13D1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80</w:t>
      </w:r>
      <w:r w:rsidR="002C24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% v každom 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vyučovacom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predmete samostatne, ak ide o prijatie do prvého ročníka vzdelávacieho programu úplného stredného odborného vzdelania.“.</w:t>
      </w:r>
    </w:p>
    <w:p w14:paraId="42F287D7" w14:textId="77777777" w:rsidR="00AF10BA" w:rsidRPr="002C3B66" w:rsidRDefault="00AF10BA" w:rsidP="00AF10B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D522E53" w14:textId="77777777" w:rsidR="00C60CC6" w:rsidRPr="002C3B66" w:rsidRDefault="009047B3" w:rsidP="00AF10B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65 sa za odsek 5 vkladá nový odsek 6, ktorý znie:</w:t>
      </w:r>
    </w:p>
    <w:p w14:paraId="04C82396" w14:textId="77777777" w:rsidR="009047B3" w:rsidRPr="002C3B66" w:rsidRDefault="00C60CC6" w:rsidP="0090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„(6) Odsek 5 </w:t>
      </w:r>
      <w:r w:rsidR="009047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nevzťahuje na prijímanie do vzdelávacieho programu učebného odboru alebo študijného odboru, ktorý vyžaduje overenie špeciálnych schopností, zručností alebo nadania.“.</w:t>
      </w:r>
    </w:p>
    <w:p w14:paraId="0D09E7AB" w14:textId="77777777" w:rsidR="009047B3" w:rsidRPr="002C3B66" w:rsidRDefault="009047B3" w:rsidP="0090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</w:p>
    <w:p w14:paraId="50094B1C" w14:textId="77777777" w:rsidR="009047B3" w:rsidRPr="002C3B66" w:rsidRDefault="009047B3" w:rsidP="0090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>Doterajšie odseky 6 až 9 sa označujú ako odseky 7 až 10.</w:t>
      </w:r>
    </w:p>
    <w:p w14:paraId="0F934FA9" w14:textId="77777777" w:rsidR="009047B3" w:rsidRPr="002C3B66" w:rsidRDefault="009047B3" w:rsidP="0090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163BBBF" w14:textId="77777777" w:rsidR="00C60CC6" w:rsidRPr="002C3B66" w:rsidRDefault="009047B3" w:rsidP="00387CC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65 odsek 7 znie:</w:t>
      </w:r>
    </w:p>
    <w:p w14:paraId="0A264E74" w14:textId="77777777" w:rsidR="009047B3" w:rsidRPr="002C3B66" w:rsidRDefault="009047B3" w:rsidP="0090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„(7) Kritériá podľa odsekov 4 a 5 oznámi riaditeľ školy do 30. novembra školského roka, ktorý predchádza školskému roku, v ktorom sa uskutočňuje prijímacie konanie.“.</w:t>
      </w:r>
    </w:p>
    <w:p w14:paraId="7A9C773A" w14:textId="77777777" w:rsidR="0072699D" w:rsidRPr="002C3B66" w:rsidRDefault="0072699D" w:rsidP="003D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96EA06" w14:textId="77777777" w:rsidR="008A42BB" w:rsidRPr="002C3B66" w:rsidRDefault="008A42BB" w:rsidP="00F8106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66 ods. 3 písm. b) a ods. 4 sa slov</w:t>
      </w:r>
      <w:r w:rsidR="005B21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„štúdium</w:t>
      </w:r>
      <w:r w:rsidR="005B21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 nahrádza</w:t>
      </w:r>
      <w:r w:rsidR="00E31AC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</w:t>
      </w:r>
      <w:r w:rsidR="005B21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</w:t>
      </w:r>
      <w:r w:rsidR="005B21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„vzdelávanie</w:t>
      </w:r>
      <w:r w:rsidR="005B21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3B9CCF0F" w14:textId="77777777" w:rsidR="00103084" w:rsidRPr="002C3B66" w:rsidRDefault="00103084" w:rsidP="0010308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9C034FD" w14:textId="77777777" w:rsidR="00C60CC6" w:rsidRPr="002C3B66" w:rsidRDefault="0072699D" w:rsidP="00C60CC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66 odsek 5 znie:</w:t>
      </w:r>
    </w:p>
    <w:p w14:paraId="2DBD8CC7" w14:textId="77777777" w:rsidR="0072699D" w:rsidRPr="002C3B66" w:rsidRDefault="0072699D" w:rsidP="0072699D">
      <w:p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„(5) Termíny konania prijímacích skúšok určuje a zverejňuje ministerstvo školstva na svojom webovom sídle do 15. októbra školského roka, ktorý predchádza školskému roku, v ktorom sa uskutočňuje prijímacie konanie.“.</w:t>
      </w:r>
    </w:p>
    <w:p w14:paraId="5BCE70FA" w14:textId="77777777" w:rsidR="0072699D" w:rsidRPr="002C3B66" w:rsidRDefault="0072699D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66 sa vypúšťa odsek 6.</w:t>
      </w:r>
    </w:p>
    <w:p w14:paraId="19D119FD" w14:textId="77777777" w:rsidR="00600605" w:rsidRPr="002C3B66" w:rsidRDefault="00600605" w:rsidP="0060060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5DEB95C" w14:textId="77777777" w:rsidR="0072699D" w:rsidRPr="002C3B66" w:rsidRDefault="0072699D" w:rsidP="0072699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 7 až 10 sa označujú ako odseky 6 až 9.</w:t>
      </w:r>
    </w:p>
    <w:p w14:paraId="4C79A59C" w14:textId="77777777" w:rsidR="00600605" w:rsidRPr="002C3B66" w:rsidRDefault="00600605" w:rsidP="0072699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1D32B6F" w14:textId="77777777" w:rsidR="00B31420" w:rsidRPr="002C3B66" w:rsidRDefault="00B31420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66 ods. 6 </w:t>
      </w:r>
      <w:r w:rsidR="00E31AC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prvej vete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na konci bodka nahrádza bodkočiarkou a pripájajú sa tieto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 xml:space="preserve">slová: </w:t>
      </w:r>
      <w:r w:rsidR="00E31AC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to neplatí</w:t>
      </w:r>
      <w:r w:rsidR="00610B3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ak ide o strednú školu s osemročným vzdelávacím programom</w:t>
      </w:r>
      <w:r w:rsidR="0026171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D363264" w14:textId="77777777" w:rsidR="00424192" w:rsidRPr="002C3B66" w:rsidRDefault="00424192" w:rsidP="00D2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33803EA" w14:textId="77777777" w:rsidR="00424192" w:rsidRPr="002C3B66" w:rsidRDefault="00424192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67 </w:t>
      </w:r>
      <w:r w:rsidR="008154F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3</w:t>
      </w:r>
      <w:r w:rsidR="008154F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slová „rovnako vyhovujú kritériám“ nahrádzajú slovami „dosiahli rovnaký výsledok“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6FAFCD5" w14:textId="77777777" w:rsidR="00424192" w:rsidRPr="002C3B66" w:rsidRDefault="00424192" w:rsidP="008154F9">
      <w:p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5C21C2B" w14:textId="77777777" w:rsidR="004F5126" w:rsidRPr="002C3B66" w:rsidRDefault="00424192" w:rsidP="00202D8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8154F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67 ods. 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vypúšťa čiarka za slovom „uchádza“ a slová „a na výsledky dosiahnuté v celoslovenskom testovaní žiakov deviatych ročníkov základných škôl“.</w:t>
      </w:r>
    </w:p>
    <w:p w14:paraId="62BF7E94" w14:textId="77777777" w:rsidR="00787D61" w:rsidRPr="002C3B66" w:rsidRDefault="00787D61" w:rsidP="00787D6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67CF40" w14:textId="77777777" w:rsidR="0072699D" w:rsidRPr="002C3B66" w:rsidRDefault="004F5126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68 ods. 1 </w:t>
      </w:r>
      <w:r w:rsidR="000A70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prvá veta znie: „Riaditeľ strednej školy zverejní zoznam uchádzačov podľa výsledkov prijímacieho konania </w:t>
      </w:r>
      <w:r w:rsidR="008E624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termíne určenom a zverejnenom ministerstvom školstva</w:t>
      </w:r>
      <w:r w:rsidR="000A702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1486C223" w14:textId="77777777" w:rsidR="00C209B5" w:rsidRPr="002C3B66" w:rsidRDefault="00C209B5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0D2842C" w14:textId="77777777" w:rsidR="008B6C5C" w:rsidRPr="002C3B66" w:rsidRDefault="008B6C5C" w:rsidP="00C209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68 ods. 2 sa slovo „lehote“ nahrádza slovom „termíne“.</w:t>
      </w:r>
    </w:p>
    <w:p w14:paraId="77253C16" w14:textId="77777777" w:rsidR="008B6C5C" w:rsidRPr="002C3B66" w:rsidRDefault="008B6C5C" w:rsidP="008B6C5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A7F095B" w14:textId="77777777" w:rsidR="00C209B5" w:rsidRPr="002C3B66" w:rsidRDefault="008256EC" w:rsidP="00C209B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68 odseky 3 a 4 znejú:</w:t>
      </w:r>
    </w:p>
    <w:p w14:paraId="2696E185" w14:textId="77777777" w:rsidR="008256EC" w:rsidRPr="002C3B66" w:rsidRDefault="008256EC" w:rsidP="008256E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„(3) </w:t>
      </w:r>
      <w:bookmarkStart w:id="4" w:name="_Hlk66110587"/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Ak bol uchádzač prijatý na </w:t>
      </w:r>
      <w:r w:rsidR="005B21C5" w:rsidRPr="002C3B66">
        <w:rPr>
          <w:rFonts w:ascii="Times New Roman" w:hAnsi="Times New Roman" w:cs="Times New Roman"/>
          <w:sz w:val="24"/>
          <w:szCs w:val="24"/>
          <w:lang w:eastAsia="sk-SK"/>
        </w:rPr>
        <w:t>vzdelávanie v</w:t>
      </w:r>
      <w:r w:rsidR="002D1314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strednej škole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8E6247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uchádzač alebo zákonný zástupca </w:t>
      </w:r>
      <w:r w:rsidR="009B011E" w:rsidRPr="002C3B66">
        <w:rPr>
          <w:rFonts w:ascii="Times New Roman" w:hAnsi="Times New Roman" w:cs="Times New Roman"/>
          <w:sz w:val="24"/>
          <w:szCs w:val="24"/>
          <w:lang w:eastAsia="sk-SK"/>
        </w:rPr>
        <w:t>neplnoletého</w:t>
      </w:r>
      <w:r w:rsidR="008E6247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uchádzača písomne potvrdí</w:t>
      </w:r>
      <w:r w:rsidR="00B13437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strednej škole prijatie na vzdelávanie </w:t>
      </w:r>
      <w:r w:rsidR="008E6247" w:rsidRPr="002C3B66">
        <w:rPr>
          <w:rFonts w:ascii="Times New Roman" w:hAnsi="Times New Roman" w:cs="Times New Roman"/>
          <w:sz w:val="24"/>
          <w:szCs w:val="24"/>
          <w:lang w:eastAsia="sk-SK"/>
        </w:rPr>
        <w:t>najneskôr do troch pracovných</w:t>
      </w:r>
      <w:r w:rsidR="00ED7B7E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dní od termínu podľa odseku 1; ostatné</w:t>
      </w:r>
      <w:r w:rsidR="004421E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rozhodnutia o</w:t>
      </w:r>
      <w:r w:rsidR="00D97CDC" w:rsidRPr="002C3B6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prijatí</w:t>
      </w:r>
      <w:r w:rsidR="00D97CDC" w:rsidRPr="002C3B66">
        <w:rPr>
          <w:rFonts w:ascii="Times New Roman" w:hAnsi="Times New Roman" w:cs="Times New Roman"/>
          <w:sz w:val="24"/>
          <w:szCs w:val="24"/>
          <w:lang w:eastAsia="sk-SK"/>
        </w:rPr>
        <w:t>, ktoré sa vzťahujú na školy a odbory vzdelávania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uvedené v pr</w:t>
      </w:r>
      <w:r w:rsidR="00753FBA" w:rsidRPr="002C3B66">
        <w:rPr>
          <w:rFonts w:ascii="Times New Roman" w:hAnsi="Times New Roman" w:cs="Times New Roman"/>
          <w:sz w:val="24"/>
          <w:szCs w:val="24"/>
          <w:lang w:eastAsia="sk-SK"/>
        </w:rPr>
        <w:t>ihláške na vzdelávanie</w:t>
      </w:r>
      <w:r w:rsidR="00D97CDC" w:rsidRPr="002C3B6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753FBA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strácajú platnosť.</w:t>
      </w:r>
      <w:bookmarkEnd w:id="4"/>
    </w:p>
    <w:p w14:paraId="05566FA8" w14:textId="77777777" w:rsidR="008256EC" w:rsidRPr="002C3B66" w:rsidRDefault="008256EC" w:rsidP="008256E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062651" w14:textId="77777777" w:rsidR="008256EC" w:rsidRPr="002C3B66" w:rsidRDefault="008256EC" w:rsidP="00B3142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(4) Proti rozhodnutiu riaditeľa strednej školy o neprijatí sa môže uchádzač alebo zákonný zástupca </w:t>
      </w:r>
      <w:r w:rsidR="009B011E" w:rsidRPr="002C3B66">
        <w:rPr>
          <w:rFonts w:ascii="Times New Roman" w:hAnsi="Times New Roman" w:cs="Times New Roman"/>
          <w:sz w:val="24"/>
          <w:szCs w:val="24"/>
          <w:lang w:eastAsia="sk-SK"/>
        </w:rPr>
        <w:t>neplnoletého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uchádzača odvolať v lehote do piatich dní odo dňa doručenia rozhodnutia.“</w:t>
      </w:r>
      <w:r w:rsidR="00B31420" w:rsidRPr="002C3B6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66F8EAA8" w14:textId="77777777" w:rsidR="00691C6C" w:rsidRPr="002C3B66" w:rsidRDefault="00691C6C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64F2B2F" w14:textId="77777777" w:rsidR="00691C6C" w:rsidRPr="002C3B66" w:rsidRDefault="00691C6C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71 ods. 3 sa číslo „7“ nahrádza číslom „6“.</w:t>
      </w:r>
    </w:p>
    <w:p w14:paraId="5638A974" w14:textId="77777777" w:rsidR="00621B8F" w:rsidRPr="002C3B66" w:rsidRDefault="00621B8F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6C998E3" w14:textId="77777777" w:rsidR="00621B8F" w:rsidRPr="002C3B66" w:rsidRDefault="00621B8F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72 sa vypúšťa písmeno c).</w:t>
      </w:r>
    </w:p>
    <w:p w14:paraId="0EFB1CD3" w14:textId="77777777" w:rsidR="00B75565" w:rsidRPr="002C3B66" w:rsidRDefault="00B75565" w:rsidP="00B7556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28D94C1" w14:textId="77777777" w:rsidR="00B75565" w:rsidRPr="002C3B66" w:rsidRDefault="00621B8F" w:rsidP="0050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písmeno d) sa označuje ako písmeno c).</w:t>
      </w:r>
      <w:r w:rsidR="00FD17B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1C90A29B" w14:textId="77777777" w:rsidR="005058FC" w:rsidRPr="002C3B66" w:rsidRDefault="005058FC" w:rsidP="0050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3BADCC3" w14:textId="77777777" w:rsidR="005058FC" w:rsidRPr="002C3B66" w:rsidRDefault="00FD17B7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73 ods. 3 </w:t>
      </w:r>
      <w:r w:rsidR="00930C6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prvá veta a druhá veta znejú: „Záverečná skúška sa člení na teoretickú časť a praktickú časť. Praktická časť záverečnej skúšky sa vykoná pred teoretickou časťou </w:t>
      </w:r>
      <w:r w:rsidR="00A110E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záverečnej </w:t>
      </w:r>
      <w:r w:rsidR="00930C6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skúšky.“.</w:t>
      </w:r>
    </w:p>
    <w:p w14:paraId="62B4177A" w14:textId="77777777" w:rsidR="005058FC" w:rsidRPr="002C3B66" w:rsidRDefault="005058FC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1F5A03A" w14:textId="77777777" w:rsidR="005058FC" w:rsidRPr="002C3B66" w:rsidRDefault="00E10E33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73 ods. 4 sa na konci pripája táto veta: „Termíny riadneho skúšobného obdobia a termíny mimoriadneho skúšobného obdobia určuje a zverejňuje ministerstvo školstva</w:t>
      </w:r>
      <w:r w:rsidR="00B315A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svojom webovom sídle</w:t>
      </w:r>
      <w:r w:rsidR="00E525C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 30. septembra.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3710A30B" w14:textId="77777777" w:rsidR="005058FC" w:rsidRPr="002C3B66" w:rsidRDefault="005058FC" w:rsidP="0050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44BABE6" w14:textId="77777777" w:rsidR="00E10E33" w:rsidRPr="002C3B66" w:rsidRDefault="00E10E33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73 sa vypúšťajú odseky 5 a 6.</w:t>
      </w:r>
    </w:p>
    <w:p w14:paraId="360E544C" w14:textId="77777777" w:rsidR="003568C2" w:rsidRPr="002C3B66" w:rsidRDefault="003568C2" w:rsidP="0035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EC4B4DC" w14:textId="66A01ED0" w:rsidR="00621B8F" w:rsidRDefault="00E10E33" w:rsidP="006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Doterajší odsek 7 sa označuje ako odsek 5.</w:t>
      </w:r>
    </w:p>
    <w:p w14:paraId="27CAFEBC" w14:textId="77777777" w:rsidR="00AF7C5D" w:rsidRPr="002C3B66" w:rsidRDefault="00AF7C5D" w:rsidP="006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5" w:name="_GoBack"/>
      <w:bookmarkEnd w:id="5"/>
    </w:p>
    <w:p w14:paraId="3B5B402D" w14:textId="77777777" w:rsidR="005058FC" w:rsidRPr="002C3B66" w:rsidRDefault="00B929C5" w:rsidP="00202D8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74 odsek 4 znie:</w:t>
      </w:r>
    </w:p>
    <w:p w14:paraId="36B9D989" w14:textId="77777777" w:rsidR="00B929C5" w:rsidRPr="002C3B66" w:rsidRDefault="00B929C5" w:rsidP="00B9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„(4) Žiak môže vykonať internú časť maturitnej skúšky okrem jej písomnej formy a praktickej časti odbornej zložky maturitnej skúšky, ak ús</w:t>
      </w:r>
      <w:r w:rsidR="00127A1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pešne ukončil príslušný ročník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v ktorom sa </w:t>
      </w:r>
      <w:r w:rsidR="00A217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ukončil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rámcový učebný plán príslušného </w:t>
      </w:r>
      <w:r w:rsidR="00202D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vyučovacieho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predmetu v školskom vzdelávacom programe a vykonal externú časť maturitnej skúšky a písomnú formu internej časti maturitnej skúšky a praktickú časť odbornej zložky maturitnej skúšky</w:t>
      </w:r>
      <w:r w:rsidR="00202D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02D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zdravotníckych odboroch vzdelávania môže žiak vykonať praktickú časť odbornej zložky maturitnej skúšky až po ukončení posledného ročníka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vzdelávacieho programu odboru</w:t>
      </w:r>
      <w:r w:rsidR="00D97C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12DB38C9" w14:textId="77777777" w:rsidR="00B929C5" w:rsidRPr="002C3B66" w:rsidRDefault="00B929C5" w:rsidP="00B9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F1E2C97" w14:textId="77777777" w:rsidR="00B929C5" w:rsidRPr="002C3B66" w:rsidRDefault="00A40889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74 ods. 7 sa vypúšťa </w:t>
      </w:r>
      <w:r w:rsidR="00AD1B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posledná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veta.</w:t>
      </w:r>
    </w:p>
    <w:p w14:paraId="43A19830" w14:textId="77777777" w:rsidR="005058FC" w:rsidRPr="002C3B66" w:rsidRDefault="005058FC" w:rsidP="005058F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95842AE" w14:textId="77777777" w:rsidR="005058FC" w:rsidRPr="002C3B66" w:rsidRDefault="005058FC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74 ods. 8</w:t>
      </w:r>
      <w:r w:rsidR="00FB77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celom texte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slovo „zmluva</w:t>
      </w:r>
      <w:r w:rsidR="004C258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“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vo všetkých tvaroch nahrádza slovom „dohoda“ v príslušnom tvare. </w:t>
      </w:r>
    </w:p>
    <w:p w14:paraId="3A02CD80" w14:textId="77777777" w:rsidR="005058FC" w:rsidRPr="002C3B66" w:rsidRDefault="005058FC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8927B7F" w14:textId="77777777" w:rsidR="00AD1B34" w:rsidRPr="002C3B66" w:rsidRDefault="00F710B3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74 ods. 9 </w:t>
      </w:r>
      <w:r w:rsidR="00501F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druhej vete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na konci</w:t>
      </w:r>
      <w:r w:rsidR="00B22F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bodka nahrádza čiarkou 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pripájajú </w:t>
      </w:r>
      <w:r w:rsidR="00B22F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tieto slová: „ak súčasťou tejto </w:t>
      </w:r>
      <w:r w:rsidR="00782C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maturitnej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skúšky je aj skúška zo slovenského jazyka a</w:t>
      </w:r>
      <w:r w:rsidR="00B22F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literatúry</w:t>
      </w:r>
      <w:r w:rsidR="00B22F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 a</w:t>
      </w:r>
      <w:r w:rsidR="00501F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na konci sa pripája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táto veta: „Ak súčasťou maturitnej skúšky vykonanej podľa medzinárodného programu nie je skúška zo slovenského jazyka a literatúry, žiak vykoná maturitnú skúšku zo slovenského jazyka a literatúry podľa tohto zákona; maturitná skúška vykonaná podľa medzinárodného programu spolu s maturitnou skúškou zo slovenského jazyka a literatúry sa považuje za rovnocennú s maturitnou skúškou podľa tohto zákona</w:t>
      </w:r>
      <w:r w:rsidR="00251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</w:p>
    <w:p w14:paraId="4698825D" w14:textId="77777777" w:rsidR="001E77D5" w:rsidRPr="002C3B66" w:rsidRDefault="001E77D5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3CE11B5" w14:textId="50672BC5" w:rsidR="005058FC" w:rsidRPr="002C3B66" w:rsidRDefault="005058FC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74 ods. 10 sa </w:t>
      </w:r>
      <w:r w:rsidR="00F923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slová „§ 42 ods. 5“ nahrádzajú slovami „§ 42 ods. 4“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číslo „7“ </w:t>
      </w:r>
      <w:r w:rsidR="00F923E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nahrádza číslom „6“.</w:t>
      </w:r>
    </w:p>
    <w:p w14:paraId="738A4A7B" w14:textId="77777777" w:rsidR="00CF6323" w:rsidRPr="002C3B66" w:rsidRDefault="00CF6323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5848F2" w14:textId="77777777" w:rsidR="00EC2FE0" w:rsidRPr="002C3B66" w:rsidRDefault="00EC2FE0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75 ods. 1 až 3 sa slová „triednemu učiteľovi“ nahrádzajú slovami „</w:t>
      </w:r>
      <w:r w:rsidR="0038379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riaditeľovi školy alebo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poverenému pedagogickému zamestnancovi“.</w:t>
      </w:r>
    </w:p>
    <w:p w14:paraId="24F333EC" w14:textId="77777777" w:rsidR="00EC2FE0" w:rsidRPr="002C3B66" w:rsidRDefault="00EC2FE0" w:rsidP="00EC2FE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11BAD91" w14:textId="77777777" w:rsidR="00CF6323" w:rsidRPr="002C3B66" w:rsidRDefault="00CF6323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1E77D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75 ods. 3</w:t>
      </w:r>
      <w:r w:rsidR="00127A1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</w:t>
      </w:r>
      <w:r w:rsidR="00251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 slovom „predmetov“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slovo „alebo“</w:t>
      </w:r>
      <w:r w:rsidR="00501F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nahrádza čiarkou</w:t>
      </w:r>
      <w:r w:rsidR="00251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čiarka za slovom „zahraničí“ sa nahrádza slovom „alebo“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na konci sa pripája táto veta: „Odhlásenie predmetov, z ktorých </w:t>
      </w:r>
      <w:r w:rsidR="00251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koná</w:t>
      </w:r>
      <w:r w:rsidR="00251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maturitnú skúšku dobrovoľne</w:t>
      </w:r>
      <w:r w:rsidR="00251F4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žiak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písomne oznámi riaditeľovi školy najneskôr do 31. marca.“.</w:t>
      </w:r>
    </w:p>
    <w:p w14:paraId="3DDE5C6E" w14:textId="77777777" w:rsidR="00CF6323" w:rsidRPr="002C3B66" w:rsidRDefault="00CF6323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68CD01D" w14:textId="77777777" w:rsidR="00CF6323" w:rsidRPr="002C3B66" w:rsidRDefault="00CF6323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76 vrátane nadpisu znie:</w:t>
      </w:r>
    </w:p>
    <w:p w14:paraId="3318AE72" w14:textId="77777777" w:rsidR="00CF6323" w:rsidRPr="002C3B66" w:rsidRDefault="00CF6323" w:rsidP="00CF6323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4E910F2" w14:textId="77777777" w:rsidR="00CF6323" w:rsidRPr="002C3B66" w:rsidRDefault="00CF6323" w:rsidP="00CF632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§ 76</w:t>
      </w:r>
    </w:p>
    <w:p w14:paraId="0C3C0356" w14:textId="77777777" w:rsidR="00CF6323" w:rsidRPr="002C3B66" w:rsidRDefault="00CF6323" w:rsidP="00CF632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Externá časť </w:t>
      </w:r>
      <w:r w:rsidR="00557033"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maturitnej skúšky </w:t>
      </w: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a interná časť maturitnej skúšky</w:t>
      </w:r>
    </w:p>
    <w:p w14:paraId="7558B189" w14:textId="77777777" w:rsidR="00CF6323" w:rsidRPr="002C3B66" w:rsidRDefault="00CF6323" w:rsidP="00CF6323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69FD6EB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(1) Externú časť maturitnej skúšky tvorí test, ktorý zadáva a vyhodnocuje organizácia zriadená ministerstvom </w:t>
      </w:r>
      <w:r w:rsidR="00251F43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školstva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na plnenie úloh v oblasti monitorovania a hodnotenia kvality výchovy a vzdelávania. Externá časť maturitnej skúšky sa vykonáva v rovnakom čase na celom území Slovenskej republiky. </w:t>
      </w:r>
      <w:r w:rsidR="008F41AB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Externá časť maturitnej skúšky sa môže vykonávať aj elektronickou formou.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Dozor pri vykonávaní externej časti maturitnej skúšky a </w:t>
      </w:r>
      <w:r w:rsidR="00521168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kontrole vyhodnotenia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testov vykonáva pedagogický zamestnanec, ktorý nie je zamestnancom školy, 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ktorej sa externá časť maturitnej skúšky koná.</w:t>
      </w:r>
    </w:p>
    <w:p w14:paraId="1D04E2D8" w14:textId="77777777" w:rsidR="00DF54E0" w:rsidRPr="002C3B66" w:rsidRDefault="00DF54E0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7F3A67" w14:textId="77777777" w:rsidR="00CF6323" w:rsidRPr="002C3B66" w:rsidRDefault="00DF54E0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Písomnú formu internej časti maturitnej skúšky tvorí súbor tém alebo zadaní, ktoré zadáva organizácia zriadená ministerstvom školstva na plnenie úloh v obla</w:t>
      </w:r>
      <w:r w:rsidR="004C258F" w:rsidRPr="002C3B66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ti monitorovania a hodnotenia kvality výchovy a vzdelávania. Písomná forma internej časti maturitnej skúšky sa vykonáva v rovnakom čase na celom území Slovenskej republiky.</w:t>
      </w:r>
    </w:p>
    <w:p w14:paraId="2EF07BA1" w14:textId="77777777" w:rsidR="00DF54E0" w:rsidRPr="002C3B66" w:rsidRDefault="00DF54E0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AC38CC7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) Pre žiaka, ktorý ukončuje štúdium podľa § 74 ods. 8, nie je </w:t>
      </w:r>
      <w:r w:rsidR="00F66D34" w:rsidRPr="002C3B66">
        <w:rPr>
          <w:rFonts w:ascii="Times New Roman" w:hAnsi="Times New Roman" w:cs="Times New Roman"/>
          <w:sz w:val="24"/>
          <w:szCs w:val="24"/>
          <w:lang w:eastAsia="sk-SK"/>
        </w:rPr>
        <w:t>povinné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vykonanie externe</w:t>
      </w:r>
      <w:r w:rsidR="00127A1A" w:rsidRPr="002C3B66">
        <w:rPr>
          <w:rFonts w:ascii="Times New Roman" w:hAnsi="Times New Roman" w:cs="Times New Roman"/>
          <w:sz w:val="24"/>
          <w:szCs w:val="24"/>
          <w:lang w:eastAsia="sk-SK"/>
        </w:rPr>
        <w:t>j časti maturitnej skúšky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a písomnej formy internej časti maturitnej skúšky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podľa odsekov 1 a 2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z tých predmetov, ktorých formu maturitnej skúšky osobitne 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upravuje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medzinárodná dohoda.</w:t>
      </w:r>
    </w:p>
    <w:p w14:paraId="1AFC9E77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57EB7B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 Externú časť maturitnej skúšky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 písomnú formu internej časti maturitnej skúšky z predmetu cudzí jazyk podľa 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>odsekov 1 a</w:t>
      </w:r>
      <w:r w:rsidR="00501FF4" w:rsidRPr="002C3B6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501FF4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vykoná žiak len z jedného cudzieho jazyka, ktorý si určí pri prihlasovaní na maturitnú skúšku podľa § 75 ods. 1.</w:t>
      </w:r>
    </w:p>
    <w:p w14:paraId="0FF1CCFD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51D0B0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 Ak sa externá časť maturitnej skúšky alebo písomná forma internej časti maturitnej skúšky uskutočnila v rozpore s týmto zákonom</w:t>
      </w:r>
      <w:r w:rsidR="008F41AB" w:rsidRPr="002C3B6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alebo </w:t>
      </w:r>
      <w:r w:rsidR="00501FF4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ak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sa nedodržala zásada rovnakého zaobchádzania podľa osobitného predpisu,</w:t>
      </w:r>
      <w:r w:rsidR="00DF54E0" w:rsidRPr="002C3B6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48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minister školstva vyhlási konanie tejto 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maturitnej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skúšky za neplatné. Nový termín konania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maturitnej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skúšky vyhlási minister školstva.</w:t>
      </w:r>
    </w:p>
    <w:p w14:paraId="3FBFD46B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44D69A" w14:textId="77777777" w:rsidR="00CF6323" w:rsidRPr="002C3B66" w:rsidRDefault="00CF6323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) Pred začiatkom konania internej časti maturitnej skúšky okrem jej písomnej formy podľa odseku </w:t>
      </w:r>
      <w:r w:rsidR="00DF54E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2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sa žiak päť po sebe nasledujúcich vyučovacích dní nezúčastňuje na vyučovaní. Tieto dni sú určené na prípravu žiaka na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maturitnú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skúšku.“.</w:t>
      </w:r>
    </w:p>
    <w:p w14:paraId="14E9A199" w14:textId="77777777" w:rsidR="008237DF" w:rsidRPr="002C3B66" w:rsidRDefault="008237DF" w:rsidP="00CF632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E92147" w14:textId="77777777" w:rsidR="004C258F" w:rsidRPr="002C3B66" w:rsidRDefault="004C258F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77 ods. 2, 3, 5 a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66D3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86 ods. 2 až 4, § 88 ods. 4 a § 90 ods. 1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číslo „5“ nahrádza číslom „2“.</w:t>
      </w:r>
      <w:r w:rsidR="004806B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47AE918F" w14:textId="77777777" w:rsidR="00744801" w:rsidRPr="002C3B66" w:rsidRDefault="00744801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F1302F4" w14:textId="77777777" w:rsidR="004806B8" w:rsidRPr="002C3B66" w:rsidRDefault="004806B8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77 ods. 5 prvej vete sa za slová „príslušného školského roka“ vklad</w:t>
      </w:r>
      <w:r w:rsidR="00AC40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á čiarka a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slová „v septembri nasledujúceho školského roka“.</w:t>
      </w:r>
    </w:p>
    <w:p w14:paraId="6765029C" w14:textId="77777777" w:rsidR="004806B8" w:rsidRPr="002C3B66" w:rsidRDefault="004806B8" w:rsidP="00703337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9220ED0" w14:textId="77777777" w:rsidR="004806B8" w:rsidRPr="002C3B66" w:rsidRDefault="004806B8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77 ods. 7 sa slov</w:t>
      </w:r>
      <w:r w:rsidR="00B1045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 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opravnú</w:t>
      </w:r>
      <w:r w:rsidR="00B1045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 nahrádza slovami „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náhradnú maturitnú skúšku</w:t>
      </w:r>
      <w:r w:rsidR="00B1045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odseku 5, ktorá sa koná v septembri nasledujúceho školského roka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B1045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opravnú maturitnú“.</w:t>
      </w:r>
    </w:p>
    <w:p w14:paraId="1A9F09DF" w14:textId="77777777" w:rsidR="004806B8" w:rsidRPr="002C3B66" w:rsidRDefault="004806B8" w:rsidP="004806B8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24A6E5A" w14:textId="77777777" w:rsidR="00744801" w:rsidRPr="002C3B66" w:rsidRDefault="00744801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 78 sa vypúšťa.</w:t>
      </w:r>
    </w:p>
    <w:p w14:paraId="5C785154" w14:textId="77777777" w:rsidR="001E77D5" w:rsidRPr="002C3B66" w:rsidRDefault="001E77D5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ED4ED2B" w14:textId="77777777" w:rsidR="001E77D5" w:rsidRPr="002C3B66" w:rsidRDefault="001E77D5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79 ods. 2 písm. a) sa slová „hlavného odboru štúdia alebo hlavných odborov štúdia“ nahrádzajú slovami „profilových predmetov“.</w:t>
      </w:r>
    </w:p>
    <w:p w14:paraId="199B4272" w14:textId="77777777" w:rsidR="001E77D5" w:rsidRPr="002C3B66" w:rsidRDefault="001E77D5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450CF40" w14:textId="77777777" w:rsidR="001E77D5" w:rsidRPr="002C3B66" w:rsidRDefault="001E77D5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79 ods. 3 sa na konci pripája táto veta: „Termíny riadneho skúšobného obdobia a termíny mimoriadneho skúšobného obdobia určuje a zverejňuje ministerstvo školstva</w:t>
      </w:r>
      <w:r w:rsidR="00B315A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svojom webovom sídle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5B2BC129" w14:textId="77777777" w:rsidR="001E77D5" w:rsidRPr="002C3B66" w:rsidRDefault="001E77D5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89E25ED" w14:textId="77777777" w:rsidR="001E77D5" w:rsidRPr="002C3B66" w:rsidRDefault="001E77D5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79 sa vypúšťajú odseky 4 a 5.</w:t>
      </w:r>
    </w:p>
    <w:p w14:paraId="2621BB62" w14:textId="77777777" w:rsidR="00447217" w:rsidRPr="002C3B66" w:rsidRDefault="00447217" w:rsidP="00FA552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71E609C" w14:textId="77777777" w:rsidR="00447217" w:rsidRPr="002C3B66" w:rsidRDefault="00447217" w:rsidP="00FA552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80 </w:t>
      </w:r>
      <w:r w:rsidR="0052116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až </w:t>
      </w:r>
      <w:r w:rsidR="00A558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82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vrátane nadpisu nad paragrafom </w:t>
      </w:r>
      <w:r w:rsidR="0052116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80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</w:t>
      </w:r>
      <w:r w:rsidR="0052116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636D41D9" w14:textId="77777777" w:rsidR="00447217" w:rsidRPr="002C3B66" w:rsidRDefault="00447217" w:rsidP="00447217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184015D" w14:textId="77777777" w:rsidR="00447217" w:rsidRPr="002C3B66" w:rsidRDefault="00447217" w:rsidP="004472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Maturitné komisie, skúšobné komisie pre záverečnú skúšku a skúšobné komisie pre absolventskú skúšku</w:t>
      </w:r>
    </w:p>
    <w:p w14:paraId="70353D53" w14:textId="77777777" w:rsidR="00447217" w:rsidRPr="002C3B66" w:rsidRDefault="00447217" w:rsidP="0044721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§ 80</w:t>
      </w:r>
    </w:p>
    <w:p w14:paraId="457E92C3" w14:textId="77777777" w:rsidR="00447217" w:rsidRPr="002C3B66" w:rsidRDefault="00447217" w:rsidP="0044721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3D11530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(1) Organizáciu a priebeh maturitnej skúšky zabezpečujú tieto maturitné komisie</w:t>
      </w:r>
    </w:p>
    <w:p w14:paraId="27269DD1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a) ústredná maturitná komisia, </w:t>
      </w:r>
    </w:p>
    <w:p w14:paraId="0F812A6E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b) školská maturitná komisia, </w:t>
      </w:r>
    </w:p>
    <w:p w14:paraId="694566B8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c) predmetová maturitná komisia. </w:t>
      </w:r>
    </w:p>
    <w:p w14:paraId="268299DB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552771" w14:textId="77777777" w:rsidR="003B5746" w:rsidRPr="002C3B66" w:rsidRDefault="00447217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(2) </w:t>
      </w:r>
      <w:r w:rsidR="009C7D78" w:rsidRPr="002C3B66">
        <w:rPr>
          <w:rFonts w:ascii="Times New Roman" w:hAnsi="Times New Roman" w:cs="Times New Roman"/>
          <w:sz w:val="24"/>
          <w:szCs w:val="24"/>
          <w:lang w:eastAsia="sk-SK"/>
        </w:rPr>
        <w:t>Predsedu a ostatných členov ústrednej maturitnej komisie vymenúva a odvoláva minister školstva.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0CD725CC" w14:textId="77777777" w:rsidR="003B5746" w:rsidRPr="002C3B66" w:rsidRDefault="003B5746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D1AD72" w14:textId="77777777" w:rsidR="00F27B7C" w:rsidRPr="002C3B66" w:rsidRDefault="003B5746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Predsedu školskej maturitnej komisie a predsedu predmetovej maturitnej komisie vymenúva do 1. marca príslušný orgán miestnej štátnej správy v školstve. </w:t>
      </w:r>
    </w:p>
    <w:p w14:paraId="6AF7B9F1" w14:textId="77777777" w:rsidR="00F27B7C" w:rsidRPr="002C3B66" w:rsidRDefault="00F27B7C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CA52FFD" w14:textId="77777777" w:rsidR="00F27B7C" w:rsidRPr="002C3B66" w:rsidRDefault="003B5746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(4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>) Predsedu školskej maturitnej komisie v triedach s</w:t>
      </w:r>
      <w:r w:rsidR="00293767" w:rsidRPr="002C3B66">
        <w:rPr>
          <w:rFonts w:ascii="Times New Roman" w:hAnsi="Times New Roman" w:cs="Times New Roman"/>
          <w:sz w:val="24"/>
          <w:szCs w:val="24"/>
          <w:lang w:eastAsia="sk-SK"/>
        </w:rPr>
        <w:t> bilingválnym programom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>, vymenúva ministerstvo školstva do 15. marca. Podpredsed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školskej maturitnej komisie v triedach s</w:t>
      </w:r>
      <w:r w:rsidR="00293767" w:rsidRPr="002C3B66">
        <w:rPr>
          <w:rFonts w:ascii="Times New Roman" w:hAnsi="Times New Roman" w:cs="Times New Roman"/>
          <w:sz w:val="24"/>
          <w:szCs w:val="24"/>
          <w:lang w:eastAsia="sk-SK"/>
        </w:rPr>
        <w:t> bilingválnym programom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vymenúva do 15. marca zahraničn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stran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282EC3DE" w14:textId="77777777" w:rsidR="00F27B7C" w:rsidRPr="002C3B66" w:rsidRDefault="00F27B7C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14:paraId="251CF604" w14:textId="77777777" w:rsidR="00F27B7C" w:rsidRPr="002C3B66" w:rsidRDefault="003B5746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(5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) Skúšajúcich členov predmetovej maturitnej komisie </w:t>
      </w:r>
      <w:r w:rsidR="00A05D12" w:rsidRPr="002C3B66">
        <w:rPr>
          <w:rFonts w:ascii="Times New Roman" w:hAnsi="Times New Roman" w:cs="Times New Roman"/>
          <w:sz w:val="24"/>
          <w:szCs w:val="24"/>
          <w:lang w:eastAsia="sk-SK"/>
        </w:rPr>
        <w:t>vymenúva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do 30. apríla</w:t>
      </w:r>
      <w:r w:rsidR="00F27B7C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riaditeľ školy.</w:t>
      </w:r>
    </w:p>
    <w:p w14:paraId="6316AD2D" w14:textId="77777777" w:rsidR="00F27B7C" w:rsidRPr="002C3B66" w:rsidRDefault="00F27B7C" w:rsidP="00F27B7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77FE7A40" w14:textId="77777777" w:rsidR="009C7D78" w:rsidRPr="002C3B66" w:rsidRDefault="00C12411" w:rsidP="00A03D6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§ 81 </w:t>
      </w:r>
    </w:p>
    <w:p w14:paraId="78A4E075" w14:textId="77777777" w:rsidR="009C7D78" w:rsidRPr="002C3B66" w:rsidRDefault="009C7D78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43E868" w14:textId="77777777" w:rsidR="00447217" w:rsidRPr="002C3B66" w:rsidRDefault="003B5746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(1) </w:t>
      </w:r>
      <w:r w:rsidR="00447217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Organizáciu a priebeh záverečnej skúšky zabezpečuje skúšobná komisia pre záverečnú skúšku. </w:t>
      </w:r>
      <w:r w:rsidR="00BE71F4" w:rsidRPr="002C3B66">
        <w:rPr>
          <w:rFonts w:ascii="Times New Roman" w:hAnsi="Times New Roman" w:cs="Times New Roman"/>
          <w:sz w:val="24"/>
          <w:szCs w:val="24"/>
          <w:lang w:eastAsia="sk-SK"/>
        </w:rPr>
        <w:t>Skúšobná komisia pre záverečnú skúšku má stálych členov a ďalších členov.</w:t>
      </w:r>
    </w:p>
    <w:p w14:paraId="1037BA05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E81C4C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) Organizáciu a priebeh absolventskej skúšky zabezpečuje skúšobná komisia pre absolventskú skúšku.</w:t>
      </w:r>
      <w:r w:rsidR="00BE71F4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Skúšobná komisia pre absolventskú skúšku má stálych členov a ďalších členov.</w:t>
      </w:r>
    </w:p>
    <w:p w14:paraId="17925838" w14:textId="77777777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4F1031" w14:textId="77777777" w:rsidR="00C952CA" w:rsidRPr="002C3B66" w:rsidRDefault="00447217" w:rsidP="00C952C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BE71F4" w:rsidRPr="002C3B66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>Predsedu skúšobnej komisie pre záverečnú skúšku vymenúva do 15. apríla príslušný orgán mies</w:t>
      </w:r>
      <w:r w:rsidR="00BE71F4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tnej štátnej správy v školstve. 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>Predsedu skúšobnej komisie pre absolventskú skúšku v strednej odbornej škole vymenúva do 15. apríla príslušný orgán miestnej štátnej správy v školstve; v konzervatóriu a škole umeleckého priemyslu do 31. januára.</w:t>
      </w:r>
    </w:p>
    <w:p w14:paraId="482D1C50" w14:textId="77777777" w:rsidR="00C952CA" w:rsidRPr="002C3B66" w:rsidRDefault="00C952CA" w:rsidP="00C952C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05A41437" w14:textId="77777777" w:rsidR="00A05D12" w:rsidRPr="002C3B66" w:rsidRDefault="00BE71F4" w:rsidP="00C952C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(4) 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Ďalších</w:t>
      </w:r>
      <w:r w:rsidR="00A05D12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členov skúšobnej komisie pre záverečnú skúšku, ktorí sú pedagogickými zamestnancami príslušnej strednej školy, a 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ďalších</w:t>
      </w:r>
      <w:r w:rsidR="00A05D12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členov skúšobnej komisie pre absolventskú skúšku, ktorí sú pedagogickými zamestnancami príslušnej strednej školy, vymenúva riaditeľ školy do 30. apríla.</w:t>
      </w:r>
    </w:p>
    <w:p w14:paraId="02A82BB8" w14:textId="77777777" w:rsidR="00C952CA" w:rsidRPr="002C3B66" w:rsidRDefault="00C952CA" w:rsidP="00C952C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8A1EBFE" w14:textId="77777777" w:rsidR="00C952CA" w:rsidRPr="002C3B66" w:rsidRDefault="00A05D12" w:rsidP="00C952C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(5) 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Ďalších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členov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skúšobnej komisie pre záverečnú skúšku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, ktorí nie sú pedagogickými zamestnancami </w:t>
      </w:r>
      <w:r w:rsidR="006E4FC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príslušnej </w:t>
      </w:r>
      <w:r w:rsidR="004C2758" w:rsidRPr="002C3B66">
        <w:rPr>
          <w:rFonts w:ascii="Times New Roman" w:hAnsi="Times New Roman" w:cs="Times New Roman"/>
          <w:sz w:val="24"/>
          <w:szCs w:val="24"/>
          <w:lang w:eastAsia="sk-SK"/>
        </w:rPr>
        <w:t>strednej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E4FC1" w:rsidRPr="002C3B66">
        <w:rPr>
          <w:rFonts w:ascii="Times New Roman" w:hAnsi="Times New Roman" w:cs="Times New Roman"/>
          <w:sz w:val="24"/>
          <w:szCs w:val="24"/>
          <w:lang w:eastAsia="sk-SK"/>
        </w:rPr>
        <w:t>školy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6E4FC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6E4FC1" w:rsidRPr="002C3B6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782CB9" w:rsidRPr="002C3B66">
        <w:rPr>
          <w:rFonts w:ascii="Times New Roman" w:hAnsi="Times New Roman" w:cs="Times New Roman"/>
          <w:sz w:val="24"/>
          <w:szCs w:val="24"/>
          <w:lang w:eastAsia="sk-SK"/>
        </w:rPr>
        <w:t>ďalších</w:t>
      </w:r>
      <w:r w:rsidR="006E4FC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>členov skúšobnej komisie pre absolventskú skúšku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ktorí </w:t>
      </w:r>
      <w:r w:rsidR="006E4FC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sú pedagogickými zamestnancami príslušnej strednej školy </w:t>
      </w:r>
      <w:r w:rsidR="00C952CA" w:rsidRPr="002C3B66">
        <w:rPr>
          <w:rFonts w:ascii="Times New Roman" w:hAnsi="Times New Roman" w:cs="Times New Roman"/>
          <w:sz w:val="24"/>
          <w:szCs w:val="24"/>
          <w:lang w:eastAsia="sk-SK"/>
        </w:rPr>
        <w:t>vymenúva riaditeľ školy do 15. mája.</w:t>
      </w:r>
    </w:p>
    <w:p w14:paraId="46E720F4" w14:textId="77777777" w:rsidR="00A55880" w:rsidRPr="002C3B66" w:rsidRDefault="00A55880" w:rsidP="00C952C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BE80B85" w14:textId="77777777" w:rsidR="00A55880" w:rsidRPr="002C3B66" w:rsidRDefault="00A55880" w:rsidP="00A03D6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sk-SK"/>
        </w:rPr>
        <w:t>§ 82</w:t>
      </w:r>
    </w:p>
    <w:p w14:paraId="000EC48A" w14:textId="77777777" w:rsidR="00C952CA" w:rsidRPr="002C3B66" w:rsidRDefault="00C952CA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1967FBB" w14:textId="26703125" w:rsidR="00447217" w:rsidRPr="002C3B66" w:rsidRDefault="00447217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Podrobnosti o zložení maturitných komisií, skúšobných komisií pre záverečnú skúšku a skúšobných komisií pre absolventskú skúšku, </w:t>
      </w:r>
      <w:r w:rsidR="00EA2BA1" w:rsidRPr="002C3B66">
        <w:rPr>
          <w:rFonts w:ascii="Times New Roman" w:hAnsi="Times New Roman" w:cs="Times New Roman"/>
          <w:sz w:val="24"/>
          <w:szCs w:val="24"/>
          <w:lang w:eastAsia="sk-SK"/>
        </w:rPr>
        <w:t>počte,</w:t>
      </w:r>
      <w:r w:rsidR="00A5588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vymenovaní</w:t>
      </w:r>
      <w:r w:rsidR="00EA2BA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F13C3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členov </w:t>
      </w:r>
      <w:r w:rsidR="00EA2BA1" w:rsidRPr="002C3B66">
        <w:rPr>
          <w:rFonts w:ascii="Times New Roman" w:hAnsi="Times New Roman" w:cs="Times New Roman"/>
          <w:sz w:val="24"/>
          <w:szCs w:val="24"/>
          <w:lang w:eastAsia="sk-SK"/>
        </w:rPr>
        <w:t>a návrhoch na ich vymenovanie</w:t>
      </w:r>
      <w:r w:rsidR="00A5588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pôsobnosti a predpokladoch na výkon činnosti člena komisie ustanoví všeobecne záväzný právny predpis, ktorý </w:t>
      </w:r>
      <w:r w:rsidR="00D33E0C" w:rsidRPr="002C3B66">
        <w:rPr>
          <w:rFonts w:ascii="Times New Roman" w:hAnsi="Times New Roman" w:cs="Times New Roman"/>
          <w:sz w:val="24"/>
          <w:szCs w:val="24"/>
          <w:lang w:eastAsia="sk-SK"/>
        </w:rPr>
        <w:t>vydá ministerstvo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školstva.“.</w:t>
      </w:r>
    </w:p>
    <w:p w14:paraId="15AEF91C" w14:textId="77777777" w:rsidR="00F84B72" w:rsidRPr="002C3B66" w:rsidRDefault="00F84B72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49775EB" w14:textId="77777777" w:rsidR="00F84B72" w:rsidRPr="002C3B66" w:rsidRDefault="00F84B72" w:rsidP="0044721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>Poznámka pod čiarkou k odkazu 50 sa vypúšťa.</w:t>
      </w:r>
    </w:p>
    <w:p w14:paraId="7193B4E6" w14:textId="77777777" w:rsidR="00447217" w:rsidRPr="002C3B66" w:rsidRDefault="00447217" w:rsidP="0044721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8FD790" w14:textId="77777777" w:rsidR="00447217" w:rsidRPr="002C3B66" w:rsidRDefault="00447217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8</w:t>
      </w:r>
      <w:r w:rsidR="00A558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 a</w:t>
      </w:r>
      <w:r w:rsidR="005570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8</w:t>
      </w:r>
      <w:r w:rsidR="00C962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vypúšťajú.</w:t>
      </w:r>
    </w:p>
    <w:p w14:paraId="0B4D7A78" w14:textId="77777777" w:rsidR="00571193" w:rsidRPr="002C3B66" w:rsidRDefault="00571193" w:rsidP="0057119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600830" w14:textId="77777777" w:rsidR="00D153FC" w:rsidRPr="002C3B66" w:rsidRDefault="00447217" w:rsidP="0080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Poznámka pod čiarou k odkazu 51 sa vypúšťa.</w:t>
      </w:r>
    </w:p>
    <w:p w14:paraId="1D26F4ED" w14:textId="77777777" w:rsidR="00292E24" w:rsidRPr="002C3B66" w:rsidRDefault="00292E24" w:rsidP="0080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A8EF99E" w14:textId="77777777" w:rsidR="00D153FC" w:rsidRPr="002C3B66" w:rsidRDefault="00D153F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86 ods. 1 a</w:t>
      </w:r>
      <w:r w:rsidR="0011599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</w:t>
      </w:r>
      <w:r w:rsidR="0011599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87 ods. 1</w:t>
      </w:r>
      <w:r w:rsidR="0011599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501F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87a ods. 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slovo „prospechu“ nahrádza slovom „klasifikácie“.</w:t>
      </w:r>
    </w:p>
    <w:p w14:paraId="5A0B1437" w14:textId="77777777" w:rsidR="00D153FC" w:rsidRPr="002C3B66" w:rsidRDefault="00D153FC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6135885" w14:textId="77777777" w:rsidR="00D153FC" w:rsidRPr="002C3B66" w:rsidRDefault="00D153FC" w:rsidP="00F66D3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86 ods. 1 sa vypúšťajú slová „alebo na záverečnej pomaturitnej skúške“.</w:t>
      </w:r>
    </w:p>
    <w:p w14:paraId="5F37DEA6" w14:textId="77777777" w:rsidR="00FF35C4" w:rsidRPr="002C3B66" w:rsidRDefault="00FF35C4" w:rsidP="00FF35C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D657BB7" w14:textId="77777777" w:rsidR="00D153FC" w:rsidRPr="002C3B66" w:rsidRDefault="00D153F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87 ods. 2 prvá veta znie: „Klasifikáciu žiaka z teoretickej časti záverečnej skúšky  a praktickej časti záverečnej skúšky schvaľuje skúšobná komisia na návrh príslušného člena skúšobnej komisie hlasovaním.“.</w:t>
      </w:r>
    </w:p>
    <w:p w14:paraId="39480D86" w14:textId="77777777" w:rsidR="00D153FC" w:rsidRPr="002C3B66" w:rsidRDefault="00D153FC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C3B92D7" w14:textId="77777777" w:rsidR="00D153FC" w:rsidRPr="002C3B66" w:rsidRDefault="00D153F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87 ods. 3 sa vypúšťajú slová „klasifikácie písomnej časti záverečnej skúšky,“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a slovo „ústnej“ sa nahrádza slovom „teoretickej“.</w:t>
      </w:r>
    </w:p>
    <w:p w14:paraId="347D0EAF" w14:textId="77777777" w:rsidR="00D153FC" w:rsidRPr="002C3B66" w:rsidRDefault="00D153FC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CA91B7A" w14:textId="77777777" w:rsidR="00D153FC" w:rsidRPr="002C3B66" w:rsidRDefault="00D153F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87 ods. 4 sa slovo „ústnu“ nahrádza slovom „teoretickú“.</w:t>
      </w:r>
    </w:p>
    <w:p w14:paraId="3E8FF13C" w14:textId="77777777" w:rsidR="00D153FC" w:rsidRPr="002C3B66" w:rsidRDefault="00D153FC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3266370" w14:textId="77777777" w:rsidR="00D153FC" w:rsidRPr="002C3B66" w:rsidRDefault="00D153F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87a ods. 2 sa vypúšťajú slová „podľa § 84 ods. 4“.</w:t>
      </w:r>
    </w:p>
    <w:p w14:paraId="62C194F4" w14:textId="77777777" w:rsidR="00D153FC" w:rsidRPr="002C3B66" w:rsidRDefault="00D153FC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77C499B" w14:textId="77777777" w:rsidR="00447217" w:rsidRPr="002C3B66" w:rsidRDefault="0047674C" w:rsidP="0047674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88 ods. 2 sa slová „na maturitnej skúške alebo záverečnej pomaturitnej skúške, žiak“ nahrádzajú čiarkou.</w:t>
      </w:r>
    </w:p>
    <w:p w14:paraId="3620878A" w14:textId="77777777" w:rsidR="0047674C" w:rsidRPr="002C3B66" w:rsidRDefault="0047674C" w:rsidP="0047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8FC96DF" w14:textId="77777777" w:rsidR="00765F9C" w:rsidRPr="002C3B66" w:rsidRDefault="00765F9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88 ods. 9,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89 ods. 1</w:t>
      </w:r>
      <w:r w:rsidR="00AF176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§ 91</w:t>
      </w:r>
      <w:r w:rsidR="00782C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celom texte</w:t>
      </w:r>
      <w:r w:rsidR="00AF176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§ 92 ods. 1 písm. b)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vypúšťajú slová „skúšku, záverečnú pomaturitnú“.</w:t>
      </w:r>
    </w:p>
    <w:p w14:paraId="2D34A568" w14:textId="77777777" w:rsidR="00765F9C" w:rsidRPr="002C3B66" w:rsidRDefault="00765F9C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7BA49B1" w14:textId="77777777" w:rsidR="00765F9C" w:rsidRPr="002C3B66" w:rsidRDefault="00765F9C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89 ods. 2 až 4 sa vypúšťajú slová „skúške, záverečnej pomaturitnej“.</w:t>
      </w:r>
    </w:p>
    <w:p w14:paraId="20A9ED02" w14:textId="77777777" w:rsidR="00521C36" w:rsidRPr="002C3B66" w:rsidRDefault="00521C36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1F63A2C" w14:textId="77777777" w:rsidR="00521C36" w:rsidRPr="002C3B66" w:rsidRDefault="00DB1744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90 ods. 2 sa  za slová „</w:t>
      </w:r>
      <w:r w:rsidR="00E415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ods. 8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 vkladajú slová „alebo žiakovi triedy s medzinárodným programom</w:t>
      </w:r>
      <w:r w:rsidR="00E415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§ 74 ods. 9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E415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za slovo 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E415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skúšku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E415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vkladajú slová „podľa tohto zákona“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4E2278A9" w14:textId="77777777" w:rsidR="00521C36" w:rsidRPr="002C3B66" w:rsidRDefault="00521C36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7BBA99" w14:textId="77777777" w:rsidR="00521C36" w:rsidRPr="002C3B66" w:rsidRDefault="00521C36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90 sa vypúšťa odsek 5.</w:t>
      </w:r>
    </w:p>
    <w:p w14:paraId="74B232D5" w14:textId="77777777" w:rsidR="00521C36" w:rsidRPr="002C3B66" w:rsidRDefault="00521C36" w:rsidP="00521C36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354F882" w14:textId="77777777" w:rsidR="00521C36" w:rsidRPr="002C3B66" w:rsidRDefault="00521C36" w:rsidP="00704F4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Doterajšie odseky 6 až 11 sa označujú ako odseky 5 až 10.</w:t>
      </w:r>
    </w:p>
    <w:p w14:paraId="1DCE790E" w14:textId="77777777" w:rsidR="00AD156A" w:rsidRPr="002C3B66" w:rsidRDefault="00AD156A" w:rsidP="00704F4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506E23C" w14:textId="77777777" w:rsidR="00521C36" w:rsidRPr="002C3B66" w:rsidRDefault="00521C36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90 ods. 9 sa číslo „7“ nahrádza číslom „6“.</w:t>
      </w:r>
    </w:p>
    <w:p w14:paraId="4421CA99" w14:textId="77777777" w:rsidR="00704F4E" w:rsidRPr="002C3B66" w:rsidRDefault="00704F4E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662F44" w14:textId="77777777" w:rsidR="002B74DA" w:rsidRPr="002C3B66" w:rsidRDefault="00D153FC" w:rsidP="006E0F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93 sa vypúšťajú slová „skúšky, záverečnej pomaturitnej“.</w:t>
      </w:r>
    </w:p>
    <w:p w14:paraId="6E301BD1" w14:textId="77777777" w:rsidR="006E0F35" w:rsidRPr="002C3B66" w:rsidRDefault="006E0F35" w:rsidP="006E0F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6A81224" w14:textId="77777777" w:rsidR="00E61BFC" w:rsidRPr="002C3B66" w:rsidRDefault="00E61BFC" w:rsidP="002B74D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95 ods. 1 sa vypúšťajú písmena d) a e).</w:t>
      </w:r>
    </w:p>
    <w:p w14:paraId="38CCDA9A" w14:textId="77777777" w:rsidR="00E61BFC" w:rsidRPr="002C3B66" w:rsidRDefault="00E61BFC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5EB1286" w14:textId="77777777" w:rsidR="005C69D1" w:rsidRPr="002C3B66" w:rsidRDefault="00E61BFC" w:rsidP="00E61BF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95 </w:t>
      </w:r>
      <w:r w:rsidR="005C69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odsek 2 znie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46326A95" w14:textId="77777777" w:rsidR="00E61BFC" w:rsidRPr="002C3B66" w:rsidRDefault="00E61BFC" w:rsidP="005C69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5C69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(2) Materská škola, v ktorej sa uskutočňuje výchova a vzdelávanie podľa vzdelávacích programov pre deti s mentálnym postihnutím, sa označuje 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ako </w:t>
      </w:r>
      <w:r w:rsidR="005C69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špeciálna materská škola. Základná škola, v ktorej sa uskutočňuje výchova a vzdelávanie podľa vzdelávacích programov pre žiakov s mentálnym postihnutím, sa označuje 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ako </w:t>
      </w:r>
      <w:r w:rsidR="005C69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špeciálna základná škola.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Stredná škola, v ktorej sa uskutočňuje výchova a vzdelávanie podľa vzdelávacích programov pre žiakov s mentálnym postihnutím, sa označuje 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ako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špeciálna stredná škola.</w:t>
      </w:r>
      <w:r w:rsidR="00BF27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172FB00C" w14:textId="77777777" w:rsidR="00E61BFC" w:rsidRPr="002C3B66" w:rsidRDefault="00E61BFC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816EA4" w14:textId="77777777" w:rsidR="002B74DA" w:rsidRPr="002C3B66" w:rsidRDefault="002B74DA" w:rsidP="002B74D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95 ods. 4 sa slová „s učebnicami a špeciálne upravenými učebnými textami“ nahrádzajú slovami „so špeciálnymi 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edukačnými publikáciami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F7E387C" w14:textId="77777777" w:rsidR="002044E0" w:rsidRPr="002C3B66" w:rsidRDefault="002044E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849BBA6" w14:textId="379E78D2" w:rsidR="00F67E14" w:rsidRPr="002C3B66" w:rsidRDefault="00F67E14" w:rsidP="001D1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97 ods. 3 sa na konci pripájajú tieto slová: „s možnosťou zriadenia prípravného ročníka“ a na konci sa pripája</w:t>
      </w:r>
      <w:r w:rsidR="001A52B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</w:t>
      </w:r>
      <w:r w:rsidR="001A52B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to vet</w:t>
      </w:r>
      <w:r w:rsidR="001A52B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„Prípravný ročník je určený pre žiakov podľa § 2 písm. k), ktorí k 1. septembru dosiahli fyzický vek šesť rokov, nedosiahli školskú spôsobilosť a nie je u nich predpoklad zvládnutia prvého ročníka základnej školy so vzdelávacím programom podľa § 95 ods. 1 písm. b). Absolvovanie prípravného ročníka sa považuje za prvý rok plnenia povinnej školskej dochádzky.“.</w:t>
      </w:r>
    </w:p>
    <w:p w14:paraId="3D92E5BC" w14:textId="77777777" w:rsidR="001A52B2" w:rsidRPr="002C3B66" w:rsidRDefault="001A52B2" w:rsidP="001A52B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FB09788" w14:textId="558DD78B" w:rsidR="00264D6A" w:rsidRPr="002C3B66" w:rsidRDefault="00264D6A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99 ods. 1 a § 100 ods. 1 sa za slovo „typ“ vkladajú slová „špeciálnej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strednej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34B24081" w14:textId="77777777" w:rsidR="00264D6A" w:rsidRPr="002C3B66" w:rsidRDefault="00264D6A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56177B2" w14:textId="77777777" w:rsidR="00B31E95" w:rsidRPr="002C3B66" w:rsidRDefault="0066452D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101 ods. 1 a</w:t>
      </w:r>
      <w:r w:rsidR="00A852E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2 </w:t>
      </w:r>
      <w:r w:rsidR="004C41F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celom texte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slovo „žiaci“ nahrádza slovom „uchádzači“.</w:t>
      </w:r>
    </w:p>
    <w:p w14:paraId="7739B18A" w14:textId="77777777" w:rsidR="002044E0" w:rsidRPr="002C3B66" w:rsidRDefault="002044E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B5CFF14" w14:textId="77777777" w:rsidR="00377885" w:rsidRPr="002C3B66" w:rsidRDefault="00377885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102 sa slová „a klasifikácii prospechu“ nahrádzajú slovami „vyučovacích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predmetov“.</w:t>
      </w:r>
    </w:p>
    <w:p w14:paraId="39B29D86" w14:textId="77777777" w:rsidR="002044E0" w:rsidRPr="002C3B66" w:rsidRDefault="002044E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451EFE1" w14:textId="77777777" w:rsidR="006E70AA" w:rsidRPr="002C3B66" w:rsidRDefault="006E70AA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104 ods. 9 sa číslo „22“ nahrádza číslom „24“. </w:t>
      </w:r>
    </w:p>
    <w:p w14:paraId="266C482E" w14:textId="77777777" w:rsidR="006E70AA" w:rsidRPr="002C3B66" w:rsidRDefault="006E70AA" w:rsidP="006E70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319E474" w14:textId="77777777" w:rsidR="00427080" w:rsidRPr="002C3B66" w:rsidRDefault="00427080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105 ods. 4 sa slová „1. februára“ nahrádzajú slovami „30. novembra školského roka, ktorý predchádza školskému roku, v ktorom sa uskutočňuje prijímacie konanie“. </w:t>
      </w:r>
    </w:p>
    <w:p w14:paraId="335E0484" w14:textId="77777777" w:rsidR="00521C36" w:rsidRPr="002C3B66" w:rsidRDefault="00521C36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8E015A5" w14:textId="77777777" w:rsidR="00521C36" w:rsidRPr="002C3B66" w:rsidRDefault="00346FB9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107 ods. 4 sa vypúšťa druhá veta.</w:t>
      </w:r>
    </w:p>
    <w:p w14:paraId="07AB1EAE" w14:textId="77777777" w:rsidR="002044E0" w:rsidRPr="002C3B66" w:rsidRDefault="002044E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AC4B47B" w14:textId="77777777" w:rsidR="006F014D" w:rsidRPr="002C3B66" w:rsidRDefault="006F014D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4C747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108 </w:t>
      </w:r>
      <w:r w:rsidR="00154AB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ods. 1 sa slová „</w:t>
      </w:r>
      <w:r w:rsidR="00981C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ďalšej dokumentácie podľa </w:t>
      </w:r>
      <w:r w:rsidR="00154AB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11 ods. 9 písm. a)“ nahrádzajú slovami „</w:t>
      </w:r>
      <w:r w:rsidR="00981C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návrhu na vzdelávanie dieťaťa 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so špeciálnymi výchovno-vzdelávacími potrebami </w:t>
      </w:r>
      <w:r w:rsidR="00981C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žiaka so špeciálnymi výchovno-vzdelávacími potrebami</w:t>
      </w:r>
      <w:r w:rsidR="00154AB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981C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slová „s ďalšou dokumentáciou podľa § 11 ods. 9 písm. a)“ sa nahrádzajú slovami „a návrh na vzdelávanie dieťaťa 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so špeciálnymi výchovno-vzdelávacími potrebami </w:t>
      </w:r>
      <w:r w:rsidR="00981C7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žiaka so špeciálnymi výchovno-vzdelávacími potrebami“</w:t>
      </w:r>
      <w:r w:rsidR="00154AB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774CA028" w14:textId="77777777" w:rsidR="002044E0" w:rsidRPr="002C3B66" w:rsidRDefault="002044E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1A917B1" w14:textId="77777777" w:rsidR="00AE4DEB" w:rsidRPr="002C3B66" w:rsidRDefault="00A87013" w:rsidP="00AE4DE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108 o</w:t>
      </w:r>
      <w:r w:rsidR="00AE4DE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ds. 3 sa vypúšťajú slová „okrem vzdelania získaného v školách so vzdelávacími programami pre žiakov s mentálnym postihnutím“.</w:t>
      </w:r>
    </w:p>
    <w:p w14:paraId="5EFEB033" w14:textId="77777777" w:rsidR="00AE4DEB" w:rsidRPr="002C3B66" w:rsidRDefault="00AE4DEB" w:rsidP="00AE4DE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BBA78A1" w14:textId="571900B8" w:rsidR="002044E0" w:rsidRPr="002C3B66" w:rsidRDefault="00347600" w:rsidP="00AE4DE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110 ods. 5 sa slová „10, § 8 a 10“ nahrádzajú slovami „9, § 8“</w:t>
      </w:r>
      <w:r w:rsidR="008700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slová „až 31“ sa nahrádzajú slovami „až 31a“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slová „§ 55 ods. 10, § 59 až 61, § 6</w:t>
      </w:r>
      <w:r w:rsidR="001E66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1 až 8, 13 a 14“ sa nahrádzajú slovami „§ 55a ods. </w:t>
      </w:r>
      <w:r w:rsidR="0011599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3010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§ 59 až 61, § 62 ods. 1 až 8, 12 a 13“</w:t>
      </w:r>
      <w:r w:rsidR="003010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číslo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„83“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nahrádza číslom „82“</w:t>
      </w:r>
      <w:r w:rsidR="003010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číslo „160“ sa nahrádza číslom „159“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6BB2AC1A" w14:textId="77777777" w:rsidR="00714510" w:rsidRPr="002C3B66" w:rsidRDefault="00714510" w:rsidP="00EC7D4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08145C6" w14:textId="77777777" w:rsidR="00347600" w:rsidRPr="002C3B66" w:rsidRDefault="00714510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110 ods</w:t>
      </w:r>
      <w:r w:rsidR="003476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3476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6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34760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3A5E9F29" w14:textId="77777777" w:rsidR="00714510" w:rsidRPr="002C3B66" w:rsidRDefault="00347600" w:rsidP="003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„(6) Ustanovenia § 2, § 7 ods. 1 až 4, § 7a, 9, 13, 13a, 14, 35, 39a, § 54, 55, § 55a ods. 1 až 1</w:t>
      </w:r>
      <w:r w:rsidR="00C87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ods. 1</w:t>
      </w:r>
      <w:r w:rsidR="00C87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§ 56 až 58, § 62 ods. 9 až 11 a ods. 15, § 74 ods. 3, § 77 ods. 1 a 4, § 79,  87a a 88, § 89 o</w:t>
      </w:r>
      <w:r w:rsidR="00FF2C3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ds. 1 až 6, § 144 ods. 1 a 4, §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147, 148, 150 a 151 sa na policajné školy vzťahujú primerane.“.</w:t>
      </w:r>
    </w:p>
    <w:p w14:paraId="5B0CC6C1" w14:textId="77777777" w:rsidR="002044E0" w:rsidRPr="002C3B66" w:rsidRDefault="002044E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431B24F" w14:textId="28E8D23B" w:rsidR="002044E0" w:rsidRPr="002C3B66" w:rsidRDefault="00347600" w:rsidP="0034760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111 ods. 5 sa </w:t>
      </w:r>
      <w:r w:rsidR="008700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slová „až 31“ nahrádzajú slovami „až 31a“,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slová „§ 55 ods. 10</w:t>
      </w:r>
      <w:r w:rsidR="003440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§ 59, 60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“ </w:t>
      </w:r>
      <w:r w:rsidR="008700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nahrádzajú slovami „§ 55a ods. </w:t>
      </w:r>
      <w:r w:rsidR="00AE08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C87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</w:t>
      </w:r>
      <w:r w:rsidR="003440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§ 59 až 61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3440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</w:t>
      </w:r>
      <w:r w:rsidR="00C87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číslo </w:t>
      </w:r>
      <w:r w:rsidR="003440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„160“ sa nahrádza </w:t>
      </w:r>
      <w:r w:rsidR="00C87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číslom </w:t>
      </w:r>
      <w:r w:rsidR="003440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C87B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159</w:t>
      </w:r>
      <w:r w:rsidR="003440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51922C28" w14:textId="77777777" w:rsidR="00714510" w:rsidRPr="002C3B66" w:rsidRDefault="0071451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FB4E1DB" w14:textId="77777777" w:rsidR="002044E0" w:rsidRPr="002C3B66" w:rsidRDefault="00347600" w:rsidP="008B3ED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111 ods. 6 sa slová „až 3</w:t>
      </w:r>
      <w:r w:rsidR="00E63EF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9“ nahrádzajú slovami „až 39a“</w:t>
      </w:r>
      <w:r w:rsidR="0059023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slová „§ 55 ods. 1 až 9 a ods. 11 až 22“ </w:t>
      </w:r>
      <w:r w:rsidR="0059023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nahrádzajú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slovami „55, § 55a ods. 1 až 1</w:t>
      </w:r>
      <w:r w:rsidR="0059023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ods. 1</w:t>
      </w:r>
      <w:r w:rsidR="0059023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9497AE9" w14:textId="77777777" w:rsidR="003D1BB6" w:rsidRPr="002C3B66" w:rsidRDefault="003D1BB6" w:rsidP="003D1BB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2FCE2EE" w14:textId="77777777" w:rsidR="006A7704" w:rsidRPr="002C3B66" w:rsidRDefault="006A7704" w:rsidP="006A7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112 ods. 1 písmeno c) znie:</w:t>
      </w:r>
    </w:p>
    <w:p w14:paraId="1A9ABDB3" w14:textId="77777777" w:rsidR="006A7704" w:rsidRPr="002C3B66" w:rsidRDefault="006A7704" w:rsidP="006A77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„c) zariadenia poradenstva a prevencie,“.</w:t>
      </w:r>
    </w:p>
    <w:p w14:paraId="3D6C2B75" w14:textId="77777777" w:rsidR="006A7704" w:rsidRPr="002C3B66" w:rsidRDefault="006A7704" w:rsidP="006A77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9CC0084" w14:textId="77777777" w:rsidR="006A7704" w:rsidRPr="002C3B66" w:rsidRDefault="006A7704" w:rsidP="006A7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112 odsek 2 znie:</w:t>
      </w:r>
    </w:p>
    <w:p w14:paraId="223CC011" w14:textId="77777777" w:rsidR="006A7704" w:rsidRPr="002C3B66" w:rsidRDefault="006A7704" w:rsidP="006A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„(2) Školské zariadenia podľa odseku 1 písm. a), b) a d) sú právnickou osobou, ak tak určí zriaďovateľ. Zariadenie poradenstva a prevencie je právnickou osobou.</w:t>
      </w:r>
      <w:r w:rsidR="002275A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Zariadeni</w:t>
      </w:r>
      <w:r w:rsidR="00C86BA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="002275A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 prevencie nemožno zriadiť ako súčasť školy.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FA10640" w14:textId="77777777" w:rsidR="006A7704" w:rsidRPr="002C3B66" w:rsidRDefault="006A7704" w:rsidP="006A77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F796FF6" w14:textId="77777777" w:rsidR="00086515" w:rsidRPr="002C3B66" w:rsidRDefault="00086515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114 ods. 1 sa za slovo „vyučovanie“ vkladá čiarka a slová „záujmovú činnosť“.</w:t>
      </w:r>
    </w:p>
    <w:p w14:paraId="60C8F85F" w14:textId="77777777" w:rsidR="00086515" w:rsidRPr="002C3B66" w:rsidRDefault="00086515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8ED43B5" w14:textId="77777777" w:rsidR="000E08B4" w:rsidRPr="002C3B66" w:rsidRDefault="000E08B4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114 odsek 2 znie:</w:t>
      </w:r>
    </w:p>
    <w:p w14:paraId="614B3F82" w14:textId="4AB6CB45" w:rsidR="000E08B4" w:rsidRPr="002C3B66" w:rsidRDefault="000E08B4" w:rsidP="003721D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056D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(2)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Školský klub detí sa člení na oddelenia spravidla podľa veku detí, pričom počet detí v oddelení je </w:t>
      </w:r>
      <w:r w:rsidR="00056D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najviac </w:t>
      </w:r>
      <w:r w:rsidR="00116E6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26</w:t>
      </w:r>
      <w:r w:rsidR="00AA17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; počet detí v oddeleniach pre žiakov so špeciálnymi výchovno-</w:t>
      </w:r>
      <w:r w:rsidR="00AA17A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vzdelávacími potrebami je rovnaký ako v triedach, v ktorých sa vzdelávajú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056D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1ED04661" w14:textId="77777777" w:rsidR="003B4856" w:rsidRPr="002C3B66" w:rsidRDefault="003B4856" w:rsidP="003721D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728BD26" w14:textId="77777777" w:rsidR="0008298F" w:rsidRPr="002C3B66" w:rsidRDefault="003B4856" w:rsidP="003B48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114 ods</w:t>
      </w:r>
      <w:r w:rsidR="0008298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4 </w:t>
      </w:r>
      <w:r w:rsidR="0008298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30ED2057" w14:textId="1A818098" w:rsidR="003B4856" w:rsidRPr="002C3B66" w:rsidRDefault="000A7A53" w:rsidP="0008298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08298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(4) Príspevok na čiastočnú úhradu nákladov na činnosť školského klubu detí sa neuhrádza, ak </w:t>
      </w:r>
      <w:r w:rsidR="0075261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 to zákonný zástupca požiada a</w:t>
      </w:r>
      <w:r w:rsidR="0008298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 členom domácnosti, ktorej sa poskytuje pomoc v hmotnej núdzi podľa osobitného predpisu.</w:t>
      </w:r>
      <w:r w:rsidR="0008298F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="0008298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3B485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13FE72AA" w14:textId="77777777" w:rsidR="0008298F" w:rsidRPr="002C3B66" w:rsidRDefault="0008298F" w:rsidP="006C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3819B0F" w14:textId="77777777" w:rsidR="00346FB9" w:rsidRPr="002C3B66" w:rsidRDefault="00346FB9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114 </w:t>
      </w:r>
      <w:r w:rsidR="006C5AA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odsek 7 znie:</w:t>
      </w:r>
    </w:p>
    <w:p w14:paraId="3E2643E0" w14:textId="77777777" w:rsidR="006C5AA2" w:rsidRPr="002C3B66" w:rsidRDefault="006C5AA2" w:rsidP="006C5AA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„(7) </w:t>
      </w:r>
      <w:r w:rsidR="00545FE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Podmienky zníženia, zvýšenia alebo odpustenia príspevku určí zriaďovateľ; ak je zriaďovateľom obec, podmienky zníženia, zvýšenia alebo odpustenia príspevku určí všeobecne záväzným nariadením.“.</w:t>
      </w:r>
    </w:p>
    <w:p w14:paraId="5D06AF68" w14:textId="77777777" w:rsidR="007877A1" w:rsidRPr="002C3B66" w:rsidRDefault="007877A1" w:rsidP="005F5A4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840A1C" w14:textId="77777777" w:rsidR="007877A1" w:rsidRPr="002C3B66" w:rsidRDefault="00375088" w:rsidP="007877A1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116 odsek 7 znie:</w:t>
      </w:r>
    </w:p>
    <w:p w14:paraId="3884D280" w14:textId="77777777" w:rsidR="00375088" w:rsidRPr="002C3B66" w:rsidRDefault="00375088" w:rsidP="00375088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„(7) Príspevok na čiastočnú úhradu nákladov na činnosť centra voľného času sa neuhrádza, ak o to zákonný zástupca </w:t>
      </w:r>
      <w:r w:rsidR="00BB3D6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žiaka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plnoletý žiak písomne požiada a je členom domácnosti, ktorej sa poskytuje pomoc v hmotnej núdzi podľa osobitného predpisu.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)“.</w:t>
      </w:r>
    </w:p>
    <w:p w14:paraId="5A8C5BC7" w14:textId="77777777" w:rsidR="00BC104D" w:rsidRPr="002C3B66" w:rsidRDefault="00BC104D" w:rsidP="00BC104D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A9D4FB" w14:textId="77777777" w:rsidR="005F5A4C" w:rsidRPr="002C3B66" w:rsidRDefault="005F5A4C" w:rsidP="00BA6B10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116 sa dopĺňa odsekom 8, ktorý znie:</w:t>
      </w:r>
    </w:p>
    <w:p w14:paraId="6F5C8C67" w14:textId="1959F5A5" w:rsidR="005F5A4C" w:rsidRPr="002C3B66" w:rsidRDefault="005F5A4C" w:rsidP="00E93DDC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„(8) Podmienky zníženia, zvýšenia alebo odpustenia príspevku určí zriaďovateľ; ak je zriaďovateľom obec alebo samosprávny kraj, podmienky zníženia, zvýšenia alebo odpustenia príspevku určí všeobecne záväzným nariadením.“.</w:t>
      </w:r>
    </w:p>
    <w:p w14:paraId="4C8348D9" w14:textId="77777777" w:rsidR="005F5A4C" w:rsidRPr="002C3B66" w:rsidRDefault="005F5A4C" w:rsidP="005F5A4C">
      <w:pPr>
        <w:pStyle w:val="Odsekzoznamu"/>
        <w:ind w:left="36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38E895E" w14:textId="77777777" w:rsidR="008E5696" w:rsidRPr="002C3B66" w:rsidRDefault="00BC104D" w:rsidP="00BA6B10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117 </w:t>
      </w:r>
      <w:r w:rsidR="008E569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odsek 6 znie:</w:t>
      </w:r>
    </w:p>
    <w:p w14:paraId="6E38C17F" w14:textId="77777777" w:rsidR="007877A1" w:rsidRPr="002C3B66" w:rsidRDefault="008E5696" w:rsidP="0006639D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„(6) Príspevok na čiastočnú úhradu nákladov spojených s ubytovaním v školskom internáte sa neuhrádza, ak o to zákonný zástupca </w:t>
      </w:r>
      <w:r w:rsidR="00BB3D6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neplnoletého žiaka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plnoletý žiak písomne požiada a je členom domácnosti, ktorej sa poskytuje pomoc v hmotnej núdzi podľa osobitného predpisu.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="0091595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)“</w:t>
      </w:r>
      <w:r w:rsidR="000663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126429FD" w14:textId="77777777" w:rsidR="0006639D" w:rsidRPr="002C3B66" w:rsidRDefault="0006639D" w:rsidP="0006639D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AB8456" w14:textId="77777777" w:rsidR="00507661" w:rsidRPr="002C3B66" w:rsidRDefault="007877A1" w:rsidP="007877A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117 </w:t>
      </w:r>
      <w:r w:rsidR="0006639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odsek 8</w:t>
      </w:r>
      <w:r w:rsidR="005076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znie:</w:t>
      </w:r>
    </w:p>
    <w:p w14:paraId="7A009E45" w14:textId="77777777" w:rsidR="002A32AB" w:rsidRPr="002C3B66" w:rsidRDefault="0006639D" w:rsidP="002A32AB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„(8</w:t>
      </w:r>
      <w:r w:rsidR="0050766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Podmienky zníženia, zvýšenia alebo odpustenia príspevku určí zriaďovateľ; ak je zriaďovateľom obec alebo samosprávny kraj, podmienky zníženia, zvýšenia alebo odpustenia príspevku určí všeobecne záväzným nariadením.“.</w:t>
      </w:r>
    </w:p>
    <w:p w14:paraId="04C4C4C4" w14:textId="77777777" w:rsidR="007877A1" w:rsidRPr="002C3B66" w:rsidRDefault="007877A1" w:rsidP="00862F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BBD44E2" w14:textId="77777777" w:rsidR="00AB3DB8" w:rsidRPr="002C3B66" w:rsidRDefault="00AB3DB8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121 ods. 1 sa vypúšťa písmeno b).</w:t>
      </w:r>
    </w:p>
    <w:p w14:paraId="770855FC" w14:textId="77777777" w:rsidR="00AB3DB8" w:rsidRPr="002C3B66" w:rsidRDefault="00AB3DB8" w:rsidP="00AB3DB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D7941E" w14:textId="77777777" w:rsidR="00672A70" w:rsidRPr="002C3B66" w:rsidRDefault="00AB3DB8" w:rsidP="00CD31E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c) a d) sa označujú ako písmená b) a c).</w:t>
      </w:r>
    </w:p>
    <w:p w14:paraId="0A5A0836" w14:textId="77777777" w:rsidR="00BB3D6F" w:rsidRPr="002C3B66" w:rsidRDefault="00BB3D6F" w:rsidP="00AB3DB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F9B3C5" w14:textId="77777777" w:rsidR="00672A70" w:rsidRPr="002C3B66" w:rsidRDefault="00672A70" w:rsidP="00AB3DB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66 sa vypúšťa.</w:t>
      </w:r>
    </w:p>
    <w:p w14:paraId="1872503B" w14:textId="77777777" w:rsidR="00AB3DB8" w:rsidRPr="002C3B66" w:rsidRDefault="00AB3DB8" w:rsidP="00AB3DB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7C9BBB" w14:textId="77777777" w:rsidR="006C4097" w:rsidRPr="002C3B66" w:rsidRDefault="006C4097" w:rsidP="00AB3DB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 poznámke pod čiarou k odkazu 68 sa slová „ods. 2“ nahrádzajú slovami „ods. 3“.</w:t>
      </w:r>
    </w:p>
    <w:p w14:paraId="6B6F4CE4" w14:textId="77777777" w:rsidR="006C4097" w:rsidRPr="002C3B66" w:rsidRDefault="006C4097" w:rsidP="006C40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E5BFB0" w14:textId="77777777" w:rsidR="00AB3DB8" w:rsidRPr="002C3B66" w:rsidRDefault="00AB3DB8" w:rsidP="00AB3DB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121 ods. 2 písm. d) sa na konci </w:t>
      </w:r>
      <w:r w:rsidR="00FF56B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bodka nahrádza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bodkočiark</w:t>
      </w:r>
      <w:r w:rsidR="00FF56B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FF56B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pripájajú sa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slová: „ak diagnostické centrum odporúča absolvovanie výchovy a vzdelávania v reedukačnom centre, v odporúčaní uvedie konkrétne reedukačné centrum</w:t>
      </w:r>
      <w:r w:rsidR="00FF56B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3F79C54" w14:textId="77777777" w:rsidR="00AB3DB8" w:rsidRPr="002C3B66" w:rsidRDefault="00AB3DB8" w:rsidP="00AB3DB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510BE" w14:textId="77777777" w:rsidR="003052BE" w:rsidRPr="002C3B66" w:rsidRDefault="00377F35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121 ods. 8 písm. a) sa na konci pripájajú tieto slová: „alebo do ukončenia povinnej školskej dochádzky“.</w:t>
      </w:r>
    </w:p>
    <w:p w14:paraId="37D014C7" w14:textId="77777777" w:rsidR="00377F35" w:rsidRPr="002C3B66" w:rsidRDefault="00377F35" w:rsidP="00377F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B9E245" w14:textId="77777777" w:rsidR="003743E3" w:rsidRPr="002C3B66" w:rsidRDefault="003743E3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122 ods. 1 sa na konci pripája táto veta: „Do reedukačného centra sa prijímajú deti po absolvovaní diagnostiky.“.</w:t>
      </w:r>
    </w:p>
    <w:p w14:paraId="2A2A51F3" w14:textId="77777777" w:rsidR="003743E3" w:rsidRPr="002C3B66" w:rsidRDefault="003743E3" w:rsidP="003743E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96ABCC" w14:textId="77777777" w:rsidR="00377F35" w:rsidRPr="002C3B66" w:rsidRDefault="00377F35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122 ods. 2 sa vypúšťa písmeno b).</w:t>
      </w:r>
    </w:p>
    <w:p w14:paraId="134986C1" w14:textId="77777777" w:rsidR="00377F35" w:rsidRPr="002C3B66" w:rsidRDefault="00377F35" w:rsidP="00377F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c) až f) sa označujú ako písmená b) až e).</w:t>
      </w:r>
    </w:p>
    <w:p w14:paraId="06C36532" w14:textId="77777777" w:rsidR="00377F35" w:rsidRPr="002C3B66" w:rsidRDefault="00377F35" w:rsidP="0037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0DE2CB" w14:textId="77777777" w:rsidR="003743E3" w:rsidRPr="002C3B66" w:rsidRDefault="00AE07FD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122</w:t>
      </w:r>
      <w:r w:rsidR="003743E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6 písm. b) a ods. 7 písm. b) sa </w:t>
      </w:r>
      <w:r w:rsidR="0016270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„ochranným“ vkladá slovo</w:t>
      </w:r>
      <w:r w:rsidR="003743E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„uzatvoreným“.</w:t>
      </w:r>
    </w:p>
    <w:p w14:paraId="5CC23EFD" w14:textId="77777777" w:rsidR="003743E3" w:rsidRPr="002C3B66" w:rsidRDefault="003743E3" w:rsidP="003743E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F7676C" w14:textId="77777777" w:rsidR="00377F35" w:rsidRPr="002C3B66" w:rsidRDefault="00377F35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122 ods. 11 sa na konci pripája táto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Pr="002C3B66">
        <w:rPr>
          <w:rFonts w:ascii="Times" w:hAnsi="Times" w:cs="Times"/>
          <w:sz w:val="25"/>
          <w:szCs w:val="25"/>
        </w:rPr>
        <w:t>Individuálny reedukačný program pre dieťa, ktoré je v reedukačnom centre umiestnené na základe rozhodnutia súdu, reedukačné centrum vyhodnocuje a upravuje v spolupráci s orgánom sociálnoprávnej ochrany detí a sociálnej kurately.“.</w:t>
      </w:r>
    </w:p>
    <w:p w14:paraId="08476936" w14:textId="77777777" w:rsidR="00377F35" w:rsidRPr="002C3B66" w:rsidRDefault="00377F35" w:rsidP="00377F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9C0154" w14:textId="77777777" w:rsidR="00AE08DA" w:rsidRPr="002C3B66" w:rsidRDefault="00AE08DA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122 sa dopĺňa odsekmi 12 a 13, ktoré znejú:</w:t>
      </w:r>
    </w:p>
    <w:p w14:paraId="19EBBCA6" w14:textId="77777777" w:rsidR="00AE08DA" w:rsidRPr="002C3B66" w:rsidRDefault="00AE08DA" w:rsidP="009260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„(12) Reedukačné centrum je zariadením s nepretržitou prevá</w:t>
      </w:r>
      <w:r w:rsidR="0092603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dzkou. </w:t>
      </w:r>
    </w:p>
    <w:p w14:paraId="03B0EA93" w14:textId="77777777" w:rsidR="00AE08DA" w:rsidRPr="002C3B66" w:rsidRDefault="00AE08DA" w:rsidP="00AE08D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(13) Ak nie je možné umiestniť dieťa pohybujúce sa nepovolene mimo špeciálneho výchovného zariadenia, do ktorého bolo umiestnené, do záchytného oddelenia podľa § 121 ods. 4, reedukačné centrum bezodkladne poskytne takémuto dieťaťu starostlivosť v rozsahu podľa § 121 ods. 4; do odovzdania príslušnému reedukačnému </w:t>
      </w:r>
      <w:r w:rsidR="0067555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je dieťa zaradené do výchovnej skupiny.“.</w:t>
      </w:r>
    </w:p>
    <w:p w14:paraId="3523BAB5" w14:textId="77777777" w:rsidR="00AE08DA" w:rsidRPr="002C3B66" w:rsidRDefault="00AE08DA" w:rsidP="00AE08D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BE7929" w14:textId="77777777" w:rsidR="005524EE" w:rsidRPr="002C3B66" w:rsidRDefault="00ED0404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123 ods.</w:t>
      </w:r>
      <w:r w:rsidR="00D30A0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sa vypúšťa písmeno b).</w:t>
      </w:r>
    </w:p>
    <w:p w14:paraId="443AF7B4" w14:textId="77777777" w:rsidR="00D30A0B" w:rsidRPr="002C3B66" w:rsidRDefault="00D30A0B" w:rsidP="00D30A0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3D9E1E" w14:textId="77777777" w:rsidR="006176FD" w:rsidRPr="002C3B66" w:rsidRDefault="00D30A0B" w:rsidP="00A4297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c) a d) sa označujú ako písmená b) a c).</w:t>
      </w:r>
    </w:p>
    <w:p w14:paraId="47E7A3B0" w14:textId="77777777" w:rsidR="006176FD" w:rsidRPr="002C3B66" w:rsidRDefault="006176FD" w:rsidP="0061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7F7905" w14:textId="73BF045E" w:rsidR="007C026E" w:rsidRPr="002C3B66" w:rsidRDefault="007A65B1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126 a 127 vrátane nadpisov znejú:</w:t>
      </w:r>
    </w:p>
    <w:p w14:paraId="615285BD" w14:textId="2149B0B1" w:rsidR="007C026E" w:rsidRPr="002C3B66" w:rsidRDefault="007C026E" w:rsidP="007C026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1C6E8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126</w:t>
      </w:r>
    </w:p>
    <w:p w14:paraId="627897E2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nákladov za pobyt v špeciálnych výchovných zariadeniach</w:t>
      </w:r>
    </w:p>
    <w:p w14:paraId="4767AA18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F53142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(1) Úhradu nákladov za pobyt dieťaťa v špeciálnom výchovnom zariadení podľa § 121 ods. 1 písm. a), § 122 ods. 2 písm. a) a § 123 ods. 1 písm. a) je povinný platiť zákonný zástupca alebo fyzická osoba, ktorá má voči dieťaťu vyživovaciu povinnosť, vo výške jednej tridsatiny sumy životného minima podľa osobitného predpisu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za každý deň pobytu dieťaťa v špeciálnom výchovnom zariadení. Úhradu nákladov platí zákonný zástupca alebo fyzická osoba, ktorá má voči dieťaťu vyživovaciu povinnosť, na účet špeciálneho výchovného zariadenia do 15. dňa nasledujúceho mesiaca. </w:t>
      </w:r>
    </w:p>
    <w:p w14:paraId="4F6FA950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BF311E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(2) Zákonný zástupca alebo fyzická osoba, ktorá má voči dieťaťu vyživovaciu povinnosť, neplatí úhradu podľa odseku 1, ak jeho príjem a príjem osôb, ktorých príjmy sa spoločne posudzujú, je nižší alebo sa rovná sume životného minima ustanoveného osobitným predpisom.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62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06CBF137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F18FFD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Úhrada nákladov za pobyt dieťaťa, ktoré bolo prijaté do špeciálneho výchovného zariadenia na základe </w:t>
      </w:r>
    </w:p>
    <w:p w14:paraId="462DC1EA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750226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a) rozhodnutia súdu o nariadení ústavnej starostlivosti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rozhodnutia súdu o uložení ochrannej výchovy,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určuje v sume výživného určeného právoplatným rozhodnutím súdu,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ktorý nariadil ústavnú starostlivosť alebo uložil ochrannú výchovu,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77a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77E06B54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827B8F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b) neodkladného opatrenia súdu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67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rozhodnutia súdu o uložení výchovného opatrenia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68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neurčuje. </w:t>
      </w:r>
    </w:p>
    <w:p w14:paraId="63CB1B80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EAF5C4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127</w:t>
      </w:r>
    </w:p>
    <w:p w14:paraId="2DE301C6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zabezpečenie a hmotné zabezpečenie detí v špeciálnych výchovných zariadeniach</w:t>
      </w:r>
    </w:p>
    <w:p w14:paraId="78C7CACA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BB1A1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V špeciálnych výchovných zariadeniach sa poskytuje </w:t>
      </w:r>
    </w:p>
    <w:p w14:paraId="729A25E8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AD2CDF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a) mesačné vreckové a vecné dary deťom prijatým na základe neodkladného opatrenia súdu,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67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rozhodnutia súdu o uložení výchovného opatrenia,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68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rozhodnutia súdu o uložení ochrannej výchovy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 rozhodnutia súdu o nariadení ústavnej starostlivosti.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</w:t>
      </w:r>
    </w:p>
    <w:p w14:paraId="749F1697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3285CF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b) finančné zabezpečenie a hmotné zabezpečenie podľa osobitného predpisu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78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deťom s nariadenou ústavnou starostlivosťou. </w:t>
      </w:r>
    </w:p>
    <w:p w14:paraId="2B441FDB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6DD3D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Ak je dieťa prijaté do špeciálneho výchovného zariadenia na základe žiadosti zákonného zástupcu, špeciálne výchovné zariadenie dohodne  so zákonným zástupcom výšku vreckového od zákonného zástupcu a spôsob nakladania s vreckovým; mesačná výška vreckového od zákonného zástupcu nesmie presiahnuť výšku mesačného vreckového podľa odseku 3. </w:t>
      </w:r>
    </w:p>
    <w:p w14:paraId="23E24E58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E45013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Mesačné vreckové je pre deti vo veku </w:t>
      </w:r>
    </w:p>
    <w:p w14:paraId="40E0B508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8DBC5E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a) do 15 rokov 10 % sumy životného minima podľa osobitného predpisu,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6380080F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22434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b) nad 15 rokov 15 % sumy životného minima podľa osobitného predpisu.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4FF3C94A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7DF306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Pri určení výšky vreckového v mesiaci, v ktorom dieťa dovŕši 15 rokov veku sa postupuje podľa odseku 3 písm. b). Mesačné vreckové sa poskytuje dieťaťu vo výške podľa odseku 3 na celý kalendárny mesiac; to platí aj vtedy, ak sa starostlivosť poskytovala dieťaťu len časť kalendárneho mesiaca. Pri nepovolenom pobyte dieťaťa mimo špeciálneho výchovného zariadenia sa mesačné vreckové znižuje o sumu, ktorá tvorí násobok počtu dní nepovoleného pobytu mimo špeciálneho výchovného zariadenia a sumy vreckového, ktorá pripadá na jeden deň. </w:t>
      </w:r>
    </w:p>
    <w:p w14:paraId="38E11089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442C11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(5) Vecné dary sa poskytujú deťom podľa odseku 1 písm. a) pri príležitostiach sviatkov dieťaťa, dôležitých udalostiach v živote dieťaťa a vianočných sviatkov v celkovej sume najmenej 30 % sumy životného minima podľa osobitného predpisu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 kalendárnom roku.“. </w:t>
      </w:r>
    </w:p>
    <w:p w14:paraId="2B5B48EA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91072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 odkazom 77a a 78 znejú: </w:t>
      </w:r>
    </w:p>
    <w:p w14:paraId="3EC8E4A5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77a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§ 81 zákona č. 36/2005 Z . z. v znení neskorších predpisov.</w:t>
      </w:r>
    </w:p>
    <w:p w14:paraId="3BF851C1" w14:textId="77777777" w:rsidR="00E95DAC" w:rsidRPr="002C3B66" w:rsidRDefault="00E95DAC" w:rsidP="00E9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78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§ 68 zákona č. 305/2005 Z. z. v znení neskorších predpisov.“.</w:t>
      </w:r>
    </w:p>
    <w:p w14:paraId="3621130C" w14:textId="77777777" w:rsidR="007A65B1" w:rsidRPr="002C3B66" w:rsidRDefault="007A65B1" w:rsidP="007C026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E18418" w14:textId="77777777" w:rsidR="00836A23" w:rsidRPr="002C3B66" w:rsidRDefault="00836A23" w:rsidP="00836A2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 deviatej časti tretí oddiel vrátane nadpisu znie:</w:t>
      </w:r>
    </w:p>
    <w:p w14:paraId="27955DCB" w14:textId="77777777" w:rsidR="00836A23" w:rsidRPr="002C3B66" w:rsidRDefault="00836A23" w:rsidP="0083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3BFCC1" w14:textId="77777777" w:rsidR="00836A23" w:rsidRPr="002C3B66" w:rsidRDefault="00836A23" w:rsidP="0083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„Tretí oddiel</w:t>
      </w:r>
    </w:p>
    <w:p w14:paraId="205C40F2" w14:textId="77777777" w:rsidR="00836A23" w:rsidRPr="002C3B66" w:rsidRDefault="00836A23" w:rsidP="0083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 poradenstva a prevencie</w:t>
      </w:r>
    </w:p>
    <w:p w14:paraId="433D99AC" w14:textId="77777777" w:rsidR="009E02A3" w:rsidRPr="002C3B66" w:rsidRDefault="009E02A3" w:rsidP="0083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44CAC" w14:textId="695A2B57" w:rsidR="00836A23" w:rsidRPr="002C3B66" w:rsidRDefault="00836A23" w:rsidP="0083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130</w:t>
      </w:r>
    </w:p>
    <w:p w14:paraId="076E2446" w14:textId="77777777" w:rsidR="00836A23" w:rsidRPr="002C3B66" w:rsidRDefault="00836A23" w:rsidP="0083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725757" w14:textId="77777777" w:rsidR="00C20936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systéme poradenstva a prevencie sa vykonáva odborná činnosť, ktorou je poradenská činnosť, psychologická činnosť, pedagogická činnosť, špeciálno-pedagogická činnosť, logopedická činnosť, liečebno-pedagogická činnosť a sociálno-pedagogick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zameraná na optimalizáciu výchovného, vzdelávacieho, psychického, sociálneho a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kariérového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vývinu detí od narodenia až po ukončenie prípravy na povolanie. </w:t>
      </w:r>
    </w:p>
    <w:p w14:paraId="688D6A23" w14:textId="77777777" w:rsidR="00C20936" w:rsidRPr="002C3B66" w:rsidRDefault="00C20936" w:rsidP="00C2093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2DB023" w14:textId="77777777" w:rsidR="00C20936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Poradenská činnosť sa poskytuje aj zákonným zástupcom detí alebo žiakov, zástupcom zariadenia, pedagogickým zamestnancom alebo odborným zamestnancom. </w:t>
      </w:r>
    </w:p>
    <w:p w14:paraId="37CAE603" w14:textId="77777777" w:rsidR="00C20936" w:rsidRPr="002C3B66" w:rsidRDefault="00C20936" w:rsidP="00C2093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E6DCE0" w14:textId="77777777" w:rsidR="00C20936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 poradenstva a prevencie tvoria zariadenia poradenstva a prevencie a v školách </w:t>
      </w:r>
      <w:r w:rsidR="00D1570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pedagogickí zamestnanci,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podporný tím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odborní zamestnanci školy.</w:t>
      </w:r>
    </w:p>
    <w:p w14:paraId="1CB46AC6" w14:textId="77777777" w:rsidR="00C20936" w:rsidRPr="002C3B66" w:rsidRDefault="00C20936" w:rsidP="00C2093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0E8E6" w14:textId="77777777" w:rsidR="002D2C05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Zariadeniami poradenstva a prevencie sú</w:t>
      </w:r>
    </w:p>
    <w:p w14:paraId="16A39786" w14:textId="77777777" w:rsidR="00C20936" w:rsidRPr="002C3B66" w:rsidRDefault="002D2C05" w:rsidP="00C5399C">
      <w:pPr>
        <w:pStyle w:val="Odsekzoznamu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poradenstva a prevencie, </w:t>
      </w:r>
    </w:p>
    <w:p w14:paraId="1CF8AC99" w14:textId="77777777" w:rsidR="002D2C05" w:rsidRPr="002C3B66" w:rsidRDefault="002D2C05" w:rsidP="00C5399C">
      <w:pPr>
        <w:pStyle w:val="Odsekzoznamu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špecializované centrum poradenstva a prevencie. </w:t>
      </w:r>
    </w:p>
    <w:p w14:paraId="0B0236E9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014D80" w14:textId="77777777" w:rsidR="00B95E06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Subjekty systému poradenstva a prevencie podľa odseku 3 </w:t>
      </w:r>
      <w:r w:rsidR="00D4768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multidisciplinárne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spolupracujú najmä so zákonnými zástupcami, zástupcami zariadenia, školami, zamestnávateľmi, orgánmi verejnej správy a ďalšími subjektami, ktoré sa za</w:t>
      </w:r>
      <w:r w:rsidR="00B95E0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oberajú výchovou a vzdelávaním.</w:t>
      </w:r>
    </w:p>
    <w:p w14:paraId="200724EF" w14:textId="77777777" w:rsidR="00B95E06" w:rsidRPr="002C3B66" w:rsidRDefault="00B95E06" w:rsidP="00B95E0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209AFF" w14:textId="11B4B54D" w:rsidR="00B95E06" w:rsidRPr="002C3B66" w:rsidRDefault="002D2C05" w:rsidP="003E440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poradenstva a prevencie možno zriadiť</w:t>
      </w:r>
      <w:r w:rsidR="00E55DC6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ak zamestnáva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najmenej piatich odborných zamestnancov na us</w:t>
      </w:r>
      <w:r w:rsidR="00C455D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tanovený týždenný pracovný čas</w:t>
      </w:r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 ktorých najmenej jeden </w:t>
      </w:r>
      <w:r w:rsidR="00836B8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zaradený do </w:t>
      </w:r>
      <w:proofErr w:type="spellStart"/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kariérového</w:t>
      </w:r>
      <w:proofErr w:type="spellEnd"/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stupňa samostatný odborný zamestnanec</w:t>
      </w:r>
      <w:r w:rsidR="00C455DA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Špecializované centrum poradenstva a prevencie možno zriadiť</w:t>
      </w:r>
      <w:r w:rsidR="00A00E84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44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ak zamestnáva najmenej troch odborných zamestnancov na ustanovený týždenný pracovný čas</w:t>
      </w:r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 ktorých najmenej jeden </w:t>
      </w:r>
      <w:r w:rsidR="00836B8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zaradený do </w:t>
      </w:r>
      <w:proofErr w:type="spellStart"/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kariérového</w:t>
      </w:r>
      <w:proofErr w:type="spellEnd"/>
      <w:r w:rsidR="006977AB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stupňa samostatný odborný zamestnanec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E70EFC" w14:textId="77777777" w:rsidR="00B95E06" w:rsidRPr="002C3B66" w:rsidRDefault="00B95E06" w:rsidP="00B95E0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36DE66" w14:textId="77777777" w:rsidR="00B95E06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Zariadenia poradenstva a prevencie, ktorých zriaďovateľom je orgán miestnej štátnej správy v školstve, poskytujú deťom, žiakom, zákonným zástupcom alebo zástupcom zariadenia, zamestnancom škôl a školských zariadení odborné činnosti podľa odseku 1 bezplatne. </w:t>
      </w:r>
    </w:p>
    <w:p w14:paraId="68FEA47A" w14:textId="77777777" w:rsidR="00B95E06" w:rsidRPr="002C3B66" w:rsidRDefault="00B95E06" w:rsidP="00B95E0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F8C9B8" w14:textId="77777777" w:rsidR="002D2C05" w:rsidRPr="002C3B66" w:rsidRDefault="002D2C05" w:rsidP="00C5399C">
      <w:pPr>
        <w:pStyle w:val="Odsekzoznamu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 na základe podnetu preskúma osobný spis dieťaťa vedený v zariadení poradenstva a prevencie, návrh na vzdelávanie dieťaťa so špeciálnymi výchovno-vzdelávacími potrebami alebo žiaka so špeciálnymi výchovno-vzdelávacími potrebami, správu z diagnostického vyšetrenia a písomné vyjadrenie zariadenia poradenstva a prevencie, a vydá písomné stanovisko, ktoré doručí zákonnému zástupcovi dieťaťa alebo žiaka alebo zástupcovi zariadenia, príslušnému zariadeniu poradenstva a prevencie, riaditeľovi školy alebo riaditeľovi školského zariadenia, ktorý rozhoduje o prijatí dieťaťa alebo žiaka a Štátnej školskej inšpekcii.</w:t>
      </w:r>
    </w:p>
    <w:p w14:paraId="625F52D0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F8CD86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131</w:t>
      </w:r>
    </w:p>
    <w:p w14:paraId="4CF19753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47188D" w14:textId="77777777" w:rsidR="002D2C05" w:rsidRPr="002C3B66" w:rsidRDefault="002D2C05" w:rsidP="00C5399C">
      <w:pPr>
        <w:pStyle w:val="Odsekzoznamu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Odborná činnosť podľa § 130 ods. 1 sa uskutočňuje v súlade s výkonovými a obsahovými štandardmi výchovného poradenstva prostredníctvom podporných úrovní</w:t>
      </w:r>
    </w:p>
    <w:p w14:paraId="2185CB6A" w14:textId="77777777" w:rsidR="00B95E06" w:rsidRPr="002C3B66" w:rsidRDefault="002D2C05" w:rsidP="00C5399C">
      <w:pPr>
        <w:pStyle w:val="Odsekzoznamu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prvého stupňa, </w:t>
      </w:r>
    </w:p>
    <w:p w14:paraId="24D97475" w14:textId="77777777" w:rsidR="00B95E06" w:rsidRPr="002C3B66" w:rsidRDefault="002D2C05" w:rsidP="00C5399C">
      <w:pPr>
        <w:pStyle w:val="Odsekzoznamu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druhého stupňa, </w:t>
      </w:r>
    </w:p>
    <w:p w14:paraId="455562E7" w14:textId="77777777" w:rsidR="00B95E06" w:rsidRPr="002C3B66" w:rsidRDefault="002D2C05" w:rsidP="00C5399C">
      <w:pPr>
        <w:pStyle w:val="Odsekzoznamu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tretieho stupňa, </w:t>
      </w:r>
    </w:p>
    <w:p w14:paraId="77C00CCF" w14:textId="77777777" w:rsidR="00B95E06" w:rsidRPr="002C3B66" w:rsidRDefault="002D2C05" w:rsidP="00C5399C">
      <w:pPr>
        <w:pStyle w:val="Odsekzoznamu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štvrtého stupňa, </w:t>
      </w:r>
    </w:p>
    <w:p w14:paraId="1DB859B0" w14:textId="77777777" w:rsidR="002D2C05" w:rsidRPr="002C3B66" w:rsidRDefault="002D2C05" w:rsidP="00C5399C">
      <w:pPr>
        <w:pStyle w:val="Odsekzoznamu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piateho stupňa. </w:t>
      </w:r>
    </w:p>
    <w:p w14:paraId="44556B69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067702" w14:textId="77777777" w:rsidR="002D2C05" w:rsidRPr="002C3B66" w:rsidRDefault="002D2C05" w:rsidP="00C5399C">
      <w:pPr>
        <w:pStyle w:val="Odsekzoznamu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podpornej úrovne prvého stupňa vykonáva</w:t>
      </w:r>
      <w:r w:rsidR="007B2A8E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pedagogický zamestnanec, odborný zamestnanec školy a školský podporný tím.  Činnosti podpornej úrovne prvého stupňa zahŕňajú </w:t>
      </w:r>
    </w:p>
    <w:p w14:paraId="3F1055BA" w14:textId="77777777" w:rsidR="00091A6B" w:rsidRPr="002C3B66" w:rsidRDefault="002D2C05" w:rsidP="00C5399C">
      <w:pPr>
        <w:pStyle w:val="Odsekzoznamu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pedagogickú diagnostiku, </w:t>
      </w:r>
    </w:p>
    <w:p w14:paraId="70B59DC7" w14:textId="77777777" w:rsidR="00091A6B" w:rsidRPr="002C3B66" w:rsidRDefault="002D2C05" w:rsidP="00C5399C">
      <w:pPr>
        <w:pStyle w:val="Odsekzoznamu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pedagogickú intervenciu, </w:t>
      </w:r>
    </w:p>
    <w:p w14:paraId="0272DA00" w14:textId="77777777" w:rsidR="00091A6B" w:rsidRPr="002C3B66" w:rsidRDefault="002D2C05" w:rsidP="00C5399C">
      <w:pPr>
        <w:pStyle w:val="Odsekzoznamu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poradenstvo,</w:t>
      </w:r>
    </w:p>
    <w:p w14:paraId="0B21EB79" w14:textId="77777777" w:rsidR="00091A6B" w:rsidRPr="002C3B66" w:rsidRDefault="002D2C05" w:rsidP="00C5399C">
      <w:pPr>
        <w:pStyle w:val="Odsekzoznamu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kariérové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poradenstvo, </w:t>
      </w:r>
    </w:p>
    <w:p w14:paraId="2F5340A6" w14:textId="77777777" w:rsidR="00462B64" w:rsidRPr="002C3B66" w:rsidRDefault="002D2C05" w:rsidP="00C5399C">
      <w:pPr>
        <w:pStyle w:val="Odsekzoznamu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 inkluzívneho vzdelávania</w:t>
      </w:r>
      <w:r w:rsidR="0008463F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7E3F9E9" w14:textId="77777777" w:rsidR="002D2C05" w:rsidRPr="002C3B66" w:rsidRDefault="00462B64" w:rsidP="00C5399C">
      <w:pPr>
        <w:pStyle w:val="Odsekzoznamu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</w:t>
      </w:r>
      <w:r w:rsidR="00616F9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D2C0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FF73386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095FF" w14:textId="77777777" w:rsidR="002D2C05" w:rsidRPr="002C3B66" w:rsidRDefault="002D2C05" w:rsidP="00C5399C">
      <w:pPr>
        <w:pStyle w:val="Odsekzoznamu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Činnosti podpornej úrovne druhého stupňa vykonáva školský špeciálny pedagóg a odborný zamestnanec školy v spolupráci s centrom poradenstva a prevencie. Činnosti podpornej úrovne druhého stupňa zahŕňajú </w:t>
      </w:r>
    </w:p>
    <w:p w14:paraId="55075909" w14:textId="77777777" w:rsidR="00B661B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orientačnú diagnostiku, </w:t>
      </w:r>
    </w:p>
    <w:p w14:paraId="15EFA2C9" w14:textId="77777777" w:rsidR="00B661B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prevenciu,</w:t>
      </w:r>
    </w:p>
    <w:p w14:paraId="2544BDCE" w14:textId="77777777" w:rsidR="00B661B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poradenstvo,</w:t>
      </w:r>
    </w:p>
    <w:p w14:paraId="593257EF" w14:textId="77777777" w:rsidR="00B661B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intervenciu,</w:t>
      </w:r>
    </w:p>
    <w:p w14:paraId="7B644C54" w14:textId="77777777" w:rsidR="00B661B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krízovú intervenciu, </w:t>
      </w:r>
    </w:p>
    <w:p w14:paraId="51D130EB" w14:textId="77777777" w:rsidR="00B661B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reedukáciu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4E91B1" w14:textId="77777777" w:rsidR="002D2C05" w:rsidRPr="002C3B66" w:rsidRDefault="002D2C05" w:rsidP="00C5399C">
      <w:pPr>
        <w:pStyle w:val="Odsekzoznamu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metodickú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 a poradenstvo pedagogickým zamestnancom, odborným zamestnancom a zákonným zástupcom alebo zástupcom zariadenia.</w:t>
      </w:r>
    </w:p>
    <w:p w14:paraId="1E3829D7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A9DE37" w14:textId="77777777" w:rsidR="002D2C05" w:rsidRPr="002C3B66" w:rsidRDefault="002D2C05" w:rsidP="00C5399C">
      <w:pPr>
        <w:pStyle w:val="Odsekzoznamu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Činnosti podpornej úrovne tretieho stupňa vykonáva odborný zamestnanec centra poradenstva a prevencie. Činnosti podpornej úrovne tretieho stupňa zahŕňajú </w:t>
      </w:r>
    </w:p>
    <w:p w14:paraId="6EBEDE43" w14:textId="77777777" w:rsidR="00B661B5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základnú diagnostiku, čiastkovú diagnosti</w:t>
      </w:r>
      <w:r w:rsidR="00B661B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ku alebo komplexnú diagnostiku,</w:t>
      </w:r>
    </w:p>
    <w:p w14:paraId="2B619AF7" w14:textId="77777777" w:rsidR="00B661B5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poradenstvo,</w:t>
      </w:r>
    </w:p>
    <w:p w14:paraId="5A82BB7D" w14:textId="77777777" w:rsidR="00B661B5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prevenciu,</w:t>
      </w:r>
    </w:p>
    <w:p w14:paraId="645F885E" w14:textId="77777777" w:rsidR="004D5634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intervenciu,</w:t>
      </w:r>
    </w:p>
    <w:p w14:paraId="3FFF75CF" w14:textId="77777777" w:rsidR="004D5634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krízovú intervenciu,</w:t>
      </w:r>
    </w:p>
    <w:p w14:paraId="4657631C" w14:textId="77777777" w:rsidR="004D5634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terapiu,  </w:t>
      </w:r>
    </w:p>
    <w:p w14:paraId="21820C01" w14:textId="77777777" w:rsidR="004D5634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rehabilitáciu a 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reedukáciu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5134C3F" w14:textId="77777777" w:rsidR="002D2C05" w:rsidRPr="002C3B66" w:rsidRDefault="002D2C05" w:rsidP="00C5399C">
      <w:pPr>
        <w:pStyle w:val="Odsekzoznamu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metodickú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supervíznu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pre školský podporný tím, pedagogických zamestnancov, odborných zamestnancov a zákonných zástupcov alebo zástupcov zariadenia. </w:t>
      </w:r>
    </w:p>
    <w:p w14:paraId="2060C41C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503AFE" w14:textId="77777777" w:rsidR="002D2C05" w:rsidRPr="002C3B66" w:rsidRDefault="002D2C05" w:rsidP="00C5399C">
      <w:pPr>
        <w:pStyle w:val="Odsekzoznamu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podpornej úrovne štvrtého stupňa vykonáva odborný zamestnanec c</w:t>
      </w:r>
      <w:r w:rsidR="0082358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entra poradenstva a prevencie,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nadväzujú na činnosti podpornej úrovne tretieho stupňa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dopĺňajú komplexnú </w:t>
      </w:r>
      <w:r w:rsidR="000400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multidisciplinárnu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v rámci centra poradenstva a prevencie. Činnosti podpornej úrovne štvrtého stupňa zahŕňajú </w:t>
      </w:r>
    </w:p>
    <w:p w14:paraId="0FF3ED6E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špecializované odborné činnosti,</w:t>
      </w:r>
    </w:p>
    <w:p w14:paraId="1BE84F8F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poradenstvo,</w:t>
      </w:r>
    </w:p>
    <w:p w14:paraId="3A40D613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461686C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špecializovanú diagnostiku, komplexnú diagnostiku a diferenciálnu diagnostiku, </w:t>
      </w:r>
    </w:p>
    <w:p w14:paraId="07EFE90E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terapiu, </w:t>
      </w:r>
    </w:p>
    <w:p w14:paraId="19CC6E31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rehabilitáciu a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reedukáciu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2AC18CE" w14:textId="77777777" w:rsidR="00325746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zabezpečovanie kompenzačných, reedukačných a špeciálnych 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edukačných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pomôcok,</w:t>
      </w:r>
    </w:p>
    <w:p w14:paraId="2F4069DC" w14:textId="77777777" w:rsidR="002D2C05" w:rsidRPr="002C3B66" w:rsidRDefault="002D2C05" w:rsidP="00C5399C">
      <w:pPr>
        <w:pStyle w:val="Odsekzoznamu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metodickú 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supervíznu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pre školský podporný tím, pedagogických zamestnancov, odborných zamestnancov a zákonných zástupcov alebo zástupcov zariadenia.</w:t>
      </w:r>
    </w:p>
    <w:p w14:paraId="5529DA4A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A819A8" w14:textId="77777777" w:rsidR="002D2C05" w:rsidRPr="002C3B66" w:rsidRDefault="002D2C05" w:rsidP="00C5399C">
      <w:pPr>
        <w:pStyle w:val="Odsekzoznamu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Činnosti podpornej úrovne piateho stupňa vykonáva odborný zamestnanec špecializovaného centra poradenstva a prevencie.  Činnosti podpornej úrovne piateho stupňa  zahŕňajú </w:t>
      </w:r>
    </w:p>
    <w:p w14:paraId="68ED1486" w14:textId="7777777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špecializované odborné činnosti,</w:t>
      </w:r>
    </w:p>
    <w:p w14:paraId="6A39585B" w14:textId="77777777" w:rsidR="00B55529" w:rsidRPr="002C3B66" w:rsidRDefault="00B55529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poradenstvo,</w:t>
      </w:r>
    </w:p>
    <w:p w14:paraId="34FF88AE" w14:textId="7777777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prevenciu,</w:t>
      </w:r>
    </w:p>
    <w:p w14:paraId="4A2B4B16" w14:textId="7777777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komplexnú diagnostiku a vysokošpecializo</w:t>
      </w:r>
      <w:r w:rsidR="00B5552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vanú diferenciálnu diagnostiku,</w:t>
      </w:r>
    </w:p>
    <w:p w14:paraId="79EC5697" w14:textId="7777777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terapiu,</w:t>
      </w:r>
    </w:p>
    <w:p w14:paraId="7AC2E99F" w14:textId="7777777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rehabilitáciu, </w:t>
      </w:r>
    </w:p>
    <w:p w14:paraId="228961E3" w14:textId="0217813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činnosti vo vzťahu k deťom do </w:t>
      </w:r>
      <w:r w:rsidR="00836B8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piateho roku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veku,  </w:t>
      </w:r>
    </w:p>
    <w:p w14:paraId="0B7D1550" w14:textId="77777777" w:rsidR="00B55529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kompenzačných, reedukačných</w:t>
      </w:r>
      <w:r w:rsidR="00B5552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špeciálnych 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edukačných</w:t>
      </w:r>
      <w:r w:rsidR="00B55529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pomôcok,</w:t>
      </w:r>
    </w:p>
    <w:p w14:paraId="58A75B5A" w14:textId="77777777" w:rsidR="002D2C05" w:rsidRPr="002C3B66" w:rsidRDefault="002D2C05" w:rsidP="00C5399C">
      <w:pPr>
        <w:pStyle w:val="Odsekzoznamu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metodickú 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supervíznu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pre školský podporný tím, pedagogických zamestnancov, odborných zamestnancov a zákonných zástupcov alebo zástupcov zariadenia.</w:t>
      </w:r>
    </w:p>
    <w:p w14:paraId="27687BDD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64A3E6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132</w:t>
      </w:r>
    </w:p>
    <w:p w14:paraId="25F0ADDC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4A9BC7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Centrum poradenstva a prevencie poskytuje činnosti podpornej úrovne tretieho stupňa a štvrtého stupňa deťom a žiakom najmä v oblasti ich osobnostného, vzdelávacieho a </w:t>
      </w:r>
      <w:proofErr w:type="spellStart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</w:t>
      </w:r>
      <w:r w:rsidR="00A54347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ové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proofErr w:type="spellEnd"/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rozvoja.</w:t>
      </w:r>
    </w:p>
    <w:p w14:paraId="5246E660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500DCDA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Špecializované centrum poradenstva a prevencie poskytuje činnosti podpornej úrovne piateho stupňa najmä deťom 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zdravotným postihnutím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 žiakom so zdravotným postihnutím.</w:t>
      </w:r>
    </w:p>
    <w:p w14:paraId="0D2540DC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35EB19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§ 133</w:t>
      </w:r>
    </w:p>
    <w:p w14:paraId="5488FA3E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F50666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odrobnosti o činnosti a vnútornej organizácii zariadení poradenstva a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  <w:r w:rsidR="00E20B0C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ustanoví všeobecne záväzný právny predpis, ktorý vydá ministerstvo školstva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40343C8" w14:textId="77777777" w:rsidR="002D2C05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4C297F" w14:textId="77777777" w:rsidR="006F2E56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(2) Výkonové a obsahové štandardy výchovného poradenstva, ktoré určujú odborné činnosti jednotlivých stupňov podporných úrovn</w:t>
      </w:r>
      <w:r w:rsidR="00641F51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vydáva a zverejňuje na svojom webovom sídle ministerstvo školstva.</w:t>
      </w:r>
    </w:p>
    <w:p w14:paraId="20E0BED0" w14:textId="77777777" w:rsidR="006F2E56" w:rsidRPr="002C3B66" w:rsidRDefault="006F2E56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04E496" w14:textId="77777777" w:rsidR="00B55529" w:rsidRPr="002C3B66" w:rsidRDefault="006F2E56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(3) Poskytovanie odborných činností v špecializovaných centrách poradenstva a prevencie nie je sociálnou službou podľa osobitného predpisu.</w:t>
      </w:r>
      <w:r w:rsidR="00161733"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79aa</w:t>
      </w:r>
      <w:r w:rsidR="00161733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D2C0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BC24314" w14:textId="77777777" w:rsidR="00B55529" w:rsidRPr="002C3B66" w:rsidRDefault="00B55529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944861" w14:textId="77777777" w:rsidR="002D2C05" w:rsidRPr="002C3B66" w:rsidRDefault="00B71F8F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</w:t>
      </w:r>
      <w:r w:rsidR="002D2C0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79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 79aa znejú</w:t>
      </w:r>
      <w:r w:rsidR="002D2C0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1A9A3A7" w14:textId="77777777" w:rsidR="00B71F8F" w:rsidRPr="002C3B66" w:rsidRDefault="002D2C05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79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§ 84a zákona č. 138/2019 Z. z. o pedagogických zamestnancoch a odborných zamestnancoch a o zmene a doplnení niektorých zákonov v znení zákona č. .../2021 Z. z.</w:t>
      </w:r>
    </w:p>
    <w:p w14:paraId="43F82585" w14:textId="77777777" w:rsidR="002D2C05" w:rsidRPr="002C3B66" w:rsidRDefault="00B71F8F" w:rsidP="002D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79aa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12 a 33 zákona č. 448/2008 Z. z. o sociálnych službách a o zmene a doplnení zákona č. 455/1991 Zb. o živnostenskom podnikaní (živnostenský zákon) v znení neskorších predpisov.</w:t>
      </w:r>
      <w:r w:rsidR="002D2C05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1C42FB7" w14:textId="77777777" w:rsidR="00CD474E" w:rsidRPr="002C3B66" w:rsidRDefault="00CD474E" w:rsidP="00A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E67557F" w14:textId="77777777" w:rsidR="00B31894" w:rsidRPr="002C3B66" w:rsidRDefault="00B31894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140 odsek</w:t>
      </w:r>
      <w:r w:rsidR="00D86E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11 </w:t>
      </w:r>
      <w:r w:rsidR="00D86E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12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zne</w:t>
      </w:r>
      <w:r w:rsidR="00D86E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5D47D70E" w14:textId="77777777" w:rsidR="00B31894" w:rsidRPr="002C3B66" w:rsidRDefault="00B31894" w:rsidP="00B3189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„(11) Príspevok podľa odseku 8 </w:t>
      </w:r>
      <w:r w:rsidR="00170C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10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neuhrádza, ak plnoletý žiak alebo zákonný zástupca neplnoletého žiaka o to písomne požiada a je členom domácnosti, ktorej sa poskytuje pomoc v hmotnej núdzi podľa osobitného predpisu.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</w:p>
    <w:p w14:paraId="28121FE9" w14:textId="77777777" w:rsidR="00B31894" w:rsidRPr="002C3B66" w:rsidRDefault="00B31894" w:rsidP="00B3189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A5EEFBB" w14:textId="77777777" w:rsidR="005C1BB5" w:rsidRPr="002C3B66" w:rsidRDefault="00D86E57" w:rsidP="005C1BB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 w:rsidDel="00D86E57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5C1BB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(12) Podmienky zníženia, zvýšenia alebo odpustenia príspevku určí zriaďovateľ; ak je zriaďovateľom obec alebo samosprávny kraj, podmienky zníženia, zvýšenia alebo odpustenia príspevku určí všeobecne záväzným nariadením.“.</w:t>
      </w:r>
    </w:p>
    <w:p w14:paraId="071FBAB8" w14:textId="77777777" w:rsidR="0072683B" w:rsidRPr="002C3B66" w:rsidRDefault="0072683B" w:rsidP="00101AB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4AD9E4" w14:textId="77777777" w:rsidR="0072683B" w:rsidRPr="002C3B66" w:rsidRDefault="0072683B" w:rsidP="0072683B">
      <w:pPr>
        <w:pStyle w:val="Odsekzoznamu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141 odsek</w:t>
      </w:r>
      <w:r w:rsidR="00D86E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7 </w:t>
      </w:r>
      <w:r w:rsidR="00D86E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8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zne</w:t>
      </w:r>
      <w:r w:rsidR="00D86E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3D95F0BF" w14:textId="77777777" w:rsidR="00CD474E" w:rsidRPr="002C3B66" w:rsidRDefault="0072683B" w:rsidP="0072683B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„(7) </w:t>
      </w:r>
      <w:r w:rsidR="00CD47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Príspevok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podľa odseku 4 </w:t>
      </w:r>
      <w:r w:rsidR="009A1C9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6 </w:t>
      </w:r>
      <w:r w:rsidR="00CD47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neuhrádza, ak plnoletý žiak alebo zákonný zástupca neplnoleté</w:t>
      </w:r>
      <w:r w:rsidR="00101AB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 žiaka o to písomne požiada 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 členom domácnosti, ktorej sa poskytuje pomoc</w:t>
      </w:r>
      <w:r w:rsidR="00CD47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hmotnej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núdzi podľa osobitného predpisu.</w:t>
      </w:r>
      <w:r w:rsidR="00CD474E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32</w:t>
      </w:r>
      <w:r w:rsidR="00CD47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</w:p>
    <w:p w14:paraId="3C419EF6" w14:textId="77777777" w:rsidR="00CD474E" w:rsidRPr="002C3B66" w:rsidRDefault="00CD474E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C7C1976" w14:textId="77777777" w:rsidR="00521C36" w:rsidRPr="002C3B66" w:rsidRDefault="00AF2BFC" w:rsidP="004649E3">
      <w:pPr>
        <w:pStyle w:val="Odsekzoznamu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 w:rsidDel="00AF2BFC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4649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(8) Podmienky zníženia, zvýšenia alebo odpustenia príspevku určí zriaďovateľ; ak je zriaďovateľom obec alebo samosprávny kraj, podmienky zníženia, zvýšenia alebo odpustenia príspevku určí všeobecne záväzným nariadením.“.</w:t>
      </w:r>
    </w:p>
    <w:p w14:paraId="7FE99263" w14:textId="77777777" w:rsidR="00DA6579" w:rsidRPr="002C3B66" w:rsidRDefault="00DA6579" w:rsidP="00DA657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EA1EDF4" w14:textId="77777777" w:rsidR="00740567" w:rsidRPr="002C3B66" w:rsidRDefault="00740567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143 ods. 1 sa </w:t>
      </w:r>
      <w:r w:rsidR="005570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slovo „prevá</w:t>
      </w:r>
      <w:r w:rsidR="00C226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dzky“ nahrádza slovom „činnosti</w:t>
      </w:r>
      <w:r w:rsidR="005570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65328B92" w14:textId="77777777" w:rsidR="00740567" w:rsidRPr="002C3B66" w:rsidRDefault="00740567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214963" w14:textId="77777777" w:rsidR="00083907" w:rsidRPr="002C3B66" w:rsidRDefault="00083907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144 ods. 1 písmeno c) znie:</w:t>
      </w:r>
    </w:p>
    <w:p w14:paraId="1B0943A4" w14:textId="77777777" w:rsidR="00083907" w:rsidRPr="002C3B66" w:rsidRDefault="00083907" w:rsidP="0008390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„c)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bezplatn</w:t>
      </w:r>
      <w:r w:rsidR="001B51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</w:t>
      </w:r>
      <w:r w:rsidR="001B51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deti, pre ktoré je predprimárne vzdelávanie povinné</w:t>
      </w:r>
      <w:r w:rsidR="00812522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B513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materskej škole, ktorá je štátnou školou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4D74BAE7" w14:textId="77777777" w:rsidR="00083907" w:rsidRPr="002C3B66" w:rsidRDefault="00083907" w:rsidP="0008390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1232FEF8" w14:textId="77777777" w:rsidR="00344470" w:rsidRPr="002C3B66" w:rsidRDefault="00344470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144 ods. 1 písm. e) sa </w:t>
      </w:r>
      <w:r w:rsidR="00CD474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začiatku vkladajú slová „inkluzívne vzdelávanie a“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 slovo „jeho“ </w:t>
      </w:r>
      <w:r w:rsidR="003B793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vkladajú slová „</w:t>
      </w:r>
      <w:r w:rsidR="00F12AD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rôzne výchovno-vzdelávacie potreby,“.</w:t>
      </w:r>
    </w:p>
    <w:p w14:paraId="496C3BC5" w14:textId="77777777" w:rsidR="002B74DA" w:rsidRPr="002C3B66" w:rsidRDefault="002B74DA" w:rsidP="002B74D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83DDFF0" w14:textId="77777777" w:rsidR="00582AA1" w:rsidRPr="002C3B66" w:rsidRDefault="00582AA1" w:rsidP="00EE483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144 ods. 1 písmeno f) znie: </w:t>
      </w:r>
    </w:p>
    <w:p w14:paraId="58C4DF31" w14:textId="77777777" w:rsidR="00582AA1" w:rsidRPr="002C3B66" w:rsidRDefault="00582AA1" w:rsidP="00582AA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„f) bezplatné zapožičiavanie 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edukačných publikácií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povinné vyučovacie predmety okrem pracovných zošitov,“.</w:t>
      </w:r>
    </w:p>
    <w:p w14:paraId="13B32EF3" w14:textId="77777777" w:rsidR="00582AA1" w:rsidRPr="002C3B66" w:rsidRDefault="00582AA1" w:rsidP="00582AA1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C1CD314" w14:textId="77777777" w:rsidR="002B74DA" w:rsidRPr="002C3B66" w:rsidRDefault="002B74DA" w:rsidP="002B74D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144 ods. 3 sa slová „učebnice, učebné texty, pracovné zošity, multimediálne pomôcky a š</w:t>
      </w:r>
      <w:r w:rsidR="00A535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peciálne didaktické a“ nahrádzajú slovami „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="00A5358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multimediálne pomôcky a špeciálne“.</w:t>
      </w:r>
    </w:p>
    <w:p w14:paraId="58DA85F3" w14:textId="77777777" w:rsidR="00A53584" w:rsidRPr="002C3B66" w:rsidRDefault="00A53584" w:rsidP="00A53584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2519364" w14:textId="77777777" w:rsidR="00A53584" w:rsidRPr="002C3B66" w:rsidRDefault="00A53584" w:rsidP="00A5358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144 ods. 4 písm. d) sa slová „učebnice, učebné texty a učebné pomôcky“ nahrádzajú slovami „</w:t>
      </w:r>
      <w:r w:rsidR="003E2D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edukačné publikácie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1E90548C" w14:textId="77777777" w:rsidR="008A3295" w:rsidRPr="002C3B66" w:rsidRDefault="008A3295" w:rsidP="008A3295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0843F2" w14:textId="77777777" w:rsidR="008A3295" w:rsidRPr="002C3B66" w:rsidRDefault="008A3295" w:rsidP="00B05660">
      <w:pPr>
        <w:numPr>
          <w:ilvl w:val="0"/>
          <w:numId w:val="1"/>
        </w:numPr>
        <w:autoSpaceDE w:val="0"/>
        <w:autoSpaceDN w:val="0"/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V § 144 ods. 10 sa na konci pripája táto veta: „V čase mimoriadnej situácie, núdzového stavu alebo výnimočného stavu môže zákonný zástupca alebo zástupca zariadenia ospravedlniť neprítomnosť </w:t>
      </w:r>
      <w:r w:rsidR="00A25B0D" w:rsidRPr="002C3B66">
        <w:rPr>
          <w:rFonts w:ascii="Times New Roman" w:hAnsi="Times New Roman" w:cs="Times New Roman"/>
          <w:sz w:val="24"/>
          <w:szCs w:val="24"/>
          <w:lang w:eastAsia="sk-SK"/>
        </w:rPr>
        <w:t>neplnoletého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dieťaťa alebo žiaka aj v trvaní viac ako tri po sebe nasledujúce vyučovacie dni bez lekárskeho potvrdenia; počet dní určí ministerstvo školstva.“.</w:t>
      </w:r>
    </w:p>
    <w:p w14:paraId="32236086" w14:textId="77777777" w:rsidR="00DA6579" w:rsidRPr="002C3B66" w:rsidRDefault="00DA6579" w:rsidP="008A329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144 sa vkladá § 144a, ktorý znie:</w:t>
      </w:r>
    </w:p>
    <w:p w14:paraId="123AC4B5" w14:textId="77777777" w:rsidR="00DA6579" w:rsidRPr="002C3B66" w:rsidRDefault="00DA6579" w:rsidP="00DA657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144a</w:t>
      </w:r>
    </w:p>
    <w:p w14:paraId="739906ED" w14:textId="77777777" w:rsidR="00DA6579" w:rsidRPr="002C3B66" w:rsidRDefault="00DA6579" w:rsidP="00DA657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ABB49F" w14:textId="77777777" w:rsidR="00717679" w:rsidRPr="002C3B66" w:rsidRDefault="00717679" w:rsidP="0071767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(1)   Na podaniach týkajúcich sa výchovy a vzdelávania, o ktorých sa rozhoduje v správnom konaní</w:t>
      </w:r>
      <w:r w:rsidR="00AA2E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vyžaduje podpis oboch zákonných zástupcov dieťaťa</w:t>
      </w:r>
      <w:r w:rsidR="008F4DA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neplnoletého žiaka, ak odsek 2 neustanovuje inak.</w:t>
      </w:r>
    </w:p>
    <w:p w14:paraId="663D21C9" w14:textId="77777777" w:rsidR="00717679" w:rsidRPr="002C3B66" w:rsidRDefault="00717679" w:rsidP="0071767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5245F6AF" w14:textId="77777777" w:rsidR="00582AA1" w:rsidRPr="002C3B66" w:rsidRDefault="00717679" w:rsidP="00AE0D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(2)   Podpis oboch zákonných zástupcov dieťaťa alebo neplnoletého žiaka podľa odseku 1 sa nevyžaduje, ak</w:t>
      </w:r>
    </w:p>
    <w:p w14:paraId="6115692B" w14:textId="77777777" w:rsidR="00717679" w:rsidRPr="002C3B66" w:rsidRDefault="00717679" w:rsidP="00AE0D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a)    zákonnému zástupcovi súd obmedzil spôsobilosť na právne úkony vo veci výchovy a vzdelávania jeho dieťaťa,</w:t>
      </w:r>
    </w:p>
    <w:p w14:paraId="0D708F69" w14:textId="77777777" w:rsidR="00717679" w:rsidRPr="002C3B66" w:rsidRDefault="00717679" w:rsidP="00AE0D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b)    rodičovi súd obmedzil alebo pozastavil výkon jeho rodičovských práv a povinností alebo ho výkonu rodičovských práv a povinností pozbavil</w:t>
      </w:r>
      <w:r w:rsidR="00AE0D9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bola rozhodnutím súdu obmedzená jeho spôsobilosť na právne úkony,</w:t>
      </w:r>
    </w:p>
    <w:p w14:paraId="323A5B21" w14:textId="77777777" w:rsidR="00717679" w:rsidRPr="002C3B66" w:rsidRDefault="00717679" w:rsidP="00AE0D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c)     </w:t>
      </w:r>
      <w:r w:rsidR="00D938E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pobyt zákonného zástupcu nie je známy,</w:t>
      </w:r>
    </w:p>
    <w:p w14:paraId="03C6CC5F" w14:textId="77777777" w:rsidR="00D938EF" w:rsidRPr="002C3B66" w:rsidRDefault="00D2074C" w:rsidP="00AE0D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</w:t>
      </w:r>
      <w:r w:rsidR="0071767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   zákonný zástupca zo zdravotných dôvodov nie je spôsobilý podpísať sa</w:t>
      </w:r>
      <w:r w:rsidR="00D938E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</w:p>
    <w:p w14:paraId="7C9B01A5" w14:textId="77777777" w:rsidR="003B5F7C" w:rsidRPr="002C3B66" w:rsidRDefault="00D938EF" w:rsidP="00AE0D9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e) </w:t>
      </w:r>
      <w:r w:rsidR="004C341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získaniu súhlasu druhého zákonného zástupcu bránia vážne okolnosti</w:t>
      </w:r>
      <w:r w:rsidR="003B5F7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</w:p>
    <w:p w14:paraId="619B0C6D" w14:textId="77777777" w:rsidR="000E2744" w:rsidRPr="002C3B66" w:rsidRDefault="003B5F7C" w:rsidP="003B5F7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f) zákonný zástupca preukázateľne neposkytuje súčinnosť</w:t>
      </w:r>
      <w:r w:rsidR="004C341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1438AA9C" w14:textId="77777777" w:rsidR="00717679" w:rsidRPr="002C3B66" w:rsidRDefault="00717679" w:rsidP="00717679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CF5E38F" w14:textId="77777777" w:rsidR="000E2744" w:rsidRPr="002C3B66" w:rsidRDefault="00DA6579" w:rsidP="00C539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Rozhodnutia, ktoré sa týkajú výchovy a vzdelávania, vydané podľa 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</w:t>
      </w:r>
      <w:r w:rsidR="00CD5D9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právneho poriadku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doručujú obom zákonným zástupcom dieťaťa </w:t>
      </w:r>
      <w:r w:rsidR="005805D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alebo neplnoletého žiaka. Ak je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podaní uvedená doručovacia adresa len jedného zákonného zástupcu,</w:t>
      </w:r>
      <w:r w:rsidR="005805D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nepovažuje sa to za nedostatok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podania. Ak je v podaní uvedená doručovacia adresa len jedného zákonného zástupcu</w:t>
      </w:r>
      <w:r w:rsidR="0074481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riaditeľ školy 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nie je povinný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druhú doručovaciu adresu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zisťovať a rozhodnutie sa doručuje len na známu doručovaciu adresu. Ak majú obaja zákonní zástupcovia </w:t>
      </w:r>
      <w:r w:rsidR="002178D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rôznu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doručovaciu adresu, rozhodnutie sa doručuje každému zákonnému zástupcovi osobitne.</w:t>
      </w:r>
    </w:p>
    <w:p w14:paraId="6027CA53" w14:textId="77777777" w:rsidR="000E2744" w:rsidRPr="002C3B66" w:rsidRDefault="000E2744" w:rsidP="000E27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189C923" w14:textId="77777777" w:rsidR="00DA6579" w:rsidRPr="002C3B66" w:rsidRDefault="000E2744" w:rsidP="00C539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Zákonní zástupcovia sa môžu dohodnúť, že písomnosti podľa odseku 1 podpisuje iba jeden zákonný zástupca a rozhodnutia podľa odseku 3 sa doručujú iba j</w:t>
      </w:r>
      <w:r w:rsidR="00E629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ednému zákonnému zástupcovi, ak</w:t>
      </w:r>
      <w:r w:rsidR="0009190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písomné vyhlásenie </w:t>
      </w:r>
      <w:r w:rsidR="00E629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 tejto skutočnosti </w:t>
      </w:r>
      <w:r w:rsidR="0009190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doručia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riaditeľovi školy.</w:t>
      </w:r>
      <w:r w:rsidR="0074481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DF62EA3" w14:textId="77777777" w:rsidR="00CD5D9A" w:rsidRPr="002C3B66" w:rsidRDefault="00CD5D9A" w:rsidP="00CD5D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86804D8" w14:textId="77777777" w:rsidR="00CD5D9A" w:rsidRPr="002C3B66" w:rsidRDefault="00CD5D9A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146 ods. 4 </w:t>
      </w:r>
      <w:r w:rsidR="008A32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poslednej vete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vypúšťa čiarka a slová „a to najviac na jeden školský rok“.</w:t>
      </w:r>
    </w:p>
    <w:p w14:paraId="498EC64F" w14:textId="77777777" w:rsidR="00DA6579" w:rsidRPr="002C3B66" w:rsidRDefault="00DA6579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55A97A6" w14:textId="77777777" w:rsidR="00B92717" w:rsidRPr="002C3B66" w:rsidRDefault="00827DA4" w:rsidP="00B9271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146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sa dopĺňa odsekom 10, ktorý znie:</w:t>
      </w:r>
    </w:p>
    <w:p w14:paraId="7F7871B3" w14:textId="77777777" w:rsidR="00827DA4" w:rsidRPr="002C3B66" w:rsidRDefault="00827DA4" w:rsidP="00DF1A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„(10) </w:t>
      </w:r>
      <w:r w:rsidR="00037AC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Ak </w:t>
      </w:r>
      <w:r w:rsidR="00801BAD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je </w:t>
      </w:r>
      <w:r w:rsidR="00037AC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dieťa cudzinca </w:t>
      </w:r>
      <w:r w:rsidR="00801BAD" w:rsidRPr="002C3B66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A25B0D" w:rsidRPr="002C3B66">
        <w:rPr>
          <w:rFonts w:ascii="Times New Roman" w:hAnsi="Times New Roman" w:cs="Times New Roman"/>
          <w:sz w:val="24"/>
          <w:szCs w:val="24"/>
          <w:lang w:eastAsia="sk-SK"/>
        </w:rPr>
        <w:t>o vyučovacom</w:t>
      </w:r>
      <w:r w:rsidR="00801BAD" w:rsidRPr="002C3B66">
        <w:rPr>
          <w:rFonts w:ascii="Times New Roman" w:hAnsi="Times New Roman" w:cs="Times New Roman"/>
          <w:sz w:val="24"/>
          <w:szCs w:val="24"/>
          <w:lang w:eastAsia="sk-SK"/>
        </w:rPr>
        <w:t> predmete slovenský jazyk a literatúra hodnoten</w:t>
      </w:r>
      <w:r w:rsidR="00A25B0D" w:rsidRPr="002C3B66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="00037AC0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klasifikačným stupňom nedostatočný</w:t>
      </w:r>
      <w:r w:rsidR="00EF62D2" w:rsidRPr="002C3B66">
        <w:rPr>
          <w:rFonts w:ascii="Times New Roman" w:hAnsi="Times New Roman" w:cs="Times New Roman"/>
          <w:sz w:val="24"/>
          <w:szCs w:val="24"/>
          <w:lang w:eastAsia="sk-SK"/>
        </w:rPr>
        <w:t>, absolvoval alebo neabsolvoval</w:t>
      </w:r>
      <w:r w:rsidR="00595A99" w:rsidRPr="002C3B66">
        <w:rPr>
          <w:rFonts w:ascii="Times New Roman" w:hAnsi="Times New Roman" w:cs="Times New Roman"/>
          <w:sz w:val="24"/>
          <w:szCs w:val="24"/>
          <w:lang w:eastAsia="sk-SK"/>
        </w:rPr>
        <w:t>, externého testovania sa so súhlasom riaditeľa</w:t>
      </w:r>
      <w:r w:rsidR="00097041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školy</w:t>
      </w:r>
      <w:r w:rsidR="00595A99" w:rsidRPr="002C3B66">
        <w:rPr>
          <w:rFonts w:ascii="Times New Roman" w:hAnsi="Times New Roman" w:cs="Times New Roman"/>
          <w:sz w:val="24"/>
          <w:szCs w:val="24"/>
          <w:lang w:eastAsia="sk-SK"/>
        </w:rPr>
        <w:t xml:space="preserve"> nemusí zúčastniť</w:t>
      </w:r>
      <w:r w:rsidRPr="002C3B66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14:paraId="4AAEDB49" w14:textId="77777777" w:rsidR="00CD6E62" w:rsidRPr="002C3B66" w:rsidRDefault="00CD6E62" w:rsidP="00DA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11F51B8" w14:textId="77777777" w:rsidR="00E57856" w:rsidRPr="002C3B66" w:rsidRDefault="00E57856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149 vrátane nadpisu znie:</w:t>
      </w:r>
    </w:p>
    <w:p w14:paraId="198EBD4A" w14:textId="77777777" w:rsidR="00E57856" w:rsidRPr="002C3B66" w:rsidRDefault="00E57856" w:rsidP="001239A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„§ 149</w:t>
      </w:r>
    </w:p>
    <w:p w14:paraId="14007143" w14:textId="77777777" w:rsidR="00E57856" w:rsidRPr="002C3B66" w:rsidRDefault="00E57856" w:rsidP="001239A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Štipendium a iné nepeňažné plneni</w:t>
      </w:r>
      <w:r w:rsidR="001E66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</w:p>
    <w:p w14:paraId="7005E5B6" w14:textId="77777777" w:rsidR="00E57856" w:rsidRPr="002C3B66" w:rsidRDefault="00E57856" w:rsidP="001239A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D4A772C" w14:textId="3E62DC7D" w:rsidR="00A82695" w:rsidRPr="002C3B66" w:rsidRDefault="00237199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Žiakovi </w:t>
      </w:r>
      <w:r w:rsidR="00365C1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strednej školy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možno poskytnúť štipendium alebo iné nepeňažné plnenie.</w:t>
      </w:r>
    </w:p>
    <w:p w14:paraId="1CCA96CC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307D259" w14:textId="77777777" w:rsidR="00A82695" w:rsidRPr="002C3B66" w:rsidRDefault="00237199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Štipendium sa poskytuje od začiatku školského roka na príslušný školský rok v období školského vyučovania. Nepeňažné plnenie možno žiakovi poskytnúť aj jednorazovo.</w:t>
      </w:r>
    </w:p>
    <w:p w14:paraId="7E1D69AF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96C581C" w14:textId="77777777" w:rsidR="00A82695" w:rsidRPr="002C3B66" w:rsidRDefault="00237199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Štipendium sa poskytuje na základe písomnej žiadosti podanej plnoletým žiakom</w:t>
      </w:r>
      <w:r w:rsidR="00994B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zákonným zástupcom neplnoletého žiaka</w:t>
      </w:r>
      <w:r w:rsidR="00994B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zástupcom zariadenia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riaditeľovi školy.</w:t>
      </w:r>
    </w:p>
    <w:p w14:paraId="5C7CF5A0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0E7D198" w14:textId="77777777" w:rsidR="00A51DD9" w:rsidRPr="002C3B66" w:rsidRDefault="00A51DD9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Podmienkou poskytnutia štipendia je písomný záväzok žiadateľa, že</w:t>
      </w:r>
    </w:p>
    <w:p w14:paraId="18607F3A" w14:textId="77777777" w:rsidR="00A82695" w:rsidRPr="002C3B66" w:rsidRDefault="00687966" w:rsidP="00C5399C">
      <w:pPr>
        <w:pStyle w:val="Odsekzoznamu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bez zbytočného odkladu </w:t>
      </w:r>
      <w:r w:rsidR="00A51D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písomne oznámi riaditeľovi školy všetky skutočnosti, ktoré by mohli mať vplyv na poskytovanie štipendia, </w:t>
      </w:r>
    </w:p>
    <w:p w14:paraId="48FD80BA" w14:textId="77777777" w:rsidR="00A51DD9" w:rsidRPr="002C3B66" w:rsidRDefault="00A51DD9" w:rsidP="00C5399C">
      <w:pPr>
        <w:pStyle w:val="Odsekzoznamu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vráti štipendium poskytnuté na základe ním uvedených nepravdivých údajov alebo neoznámenej zmeny skutočností rozhodujúcich na poskytnutie štipendia.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89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</w:p>
    <w:p w14:paraId="4040434D" w14:textId="77777777" w:rsidR="00237199" w:rsidRPr="002C3B66" w:rsidRDefault="00237199" w:rsidP="008A4A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C62B1BE" w14:textId="77777777" w:rsidR="00A82695" w:rsidRPr="002C3B66" w:rsidRDefault="00237199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žiadateľ požiada o štipendium počas školského roka, štipendium sa poskytne v príslušnom školskom roku od prvého dňa kalendárneho mesiaca, v ktorom bola žiadosť podaná.</w:t>
      </w:r>
    </w:p>
    <w:p w14:paraId="7149BEE1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52CBD7E" w14:textId="77777777" w:rsidR="00A82695" w:rsidRPr="002C3B66" w:rsidRDefault="00237199" w:rsidP="00C96F69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 priznaní štipendia rozhoduje riaditeľ školy.</w:t>
      </w:r>
    </w:p>
    <w:p w14:paraId="106E5914" w14:textId="77777777" w:rsidR="00031BA1" w:rsidRPr="002C3B66" w:rsidRDefault="00031BA1" w:rsidP="00031BA1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45C009F" w14:textId="77777777" w:rsidR="00A82695" w:rsidRPr="002C3B66" w:rsidRDefault="00FB7C95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Štipendium sa neposkytuje žiakovi, ktorý bol podmienečne vylúčený, a to od prvého dňa kalendárneho mesiaca nasledujúceho po kalendárnom mesiaci, v ktorom bolo žiakovi uložené podmienečné vylúčenie, do konca kalendárneho mesiaca, v ktorom uplynul čas podmienečného vylúčenia.</w:t>
      </w:r>
      <w:r w:rsidR="009D660D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Štipendium sa neposkytuje žiakovi, ktorý opakuje ročník.</w:t>
      </w:r>
    </w:p>
    <w:p w14:paraId="0890C1FC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46E9B84" w14:textId="77777777" w:rsidR="00D918BC" w:rsidRPr="002C3B66" w:rsidRDefault="00FB7C95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Ak dôjde k zmene skutočností rozhodujúcich na priznanie štipendia, zmena sa usku</w:t>
      </w:r>
      <w:r w:rsidR="00BA727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toční, ak je</w:t>
      </w:r>
    </w:p>
    <w:p w14:paraId="1250EEEC" w14:textId="77777777" w:rsidR="00A82695" w:rsidRPr="002C3B66" w:rsidRDefault="00FB7C95" w:rsidP="00C5399C">
      <w:pPr>
        <w:pStyle w:val="Odsekzoznamu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prospech žiaka, od prvého dňa kalendárneho mesiaca, v ktorom nastala, ak bola oznámená najneskôr v nasledujúcom kalendárnom mesiaci; po uplynutí tejto lehoty od prvého dňa kalendárneho mesiaca</w:t>
      </w:r>
      <w:r w:rsidR="00BA7278"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, v ktorom bola zmena oznámená,</w:t>
      </w:r>
    </w:p>
    <w:p w14:paraId="45EA90A7" w14:textId="77777777" w:rsidR="00FB7C95" w:rsidRPr="002C3B66" w:rsidRDefault="00FB7C95" w:rsidP="00C5399C">
      <w:pPr>
        <w:pStyle w:val="Odsekzoznamu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v neprospech žiaka, od prvého dňa kalendárneho mesiaca, ktorý nasleduje po kalendárnom mesiaci, v ktorom nastala zmena.</w:t>
      </w:r>
    </w:p>
    <w:p w14:paraId="52BC23FE" w14:textId="77777777" w:rsidR="00994B2A" w:rsidRPr="002C3B66" w:rsidRDefault="00994B2A" w:rsidP="00FB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BDB280" w14:textId="77777777" w:rsidR="00A82695" w:rsidRPr="002C3B66" w:rsidRDefault="00FB7C95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Štipendium sa neposkytuje, ak bolo priznané žiakovi na základe nepravdivých údajov alebo za obdobie, v ktorom nastala taká zmena skutočností rozhodujúcich na poskytovanie štipendia, ktoré majú za následok nesplnenie podmienok na jeho poskytovanie.</w:t>
      </w:r>
    </w:p>
    <w:p w14:paraId="06758935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1D6C46" w14:textId="77777777" w:rsidR="00A82695" w:rsidRPr="002C3B66" w:rsidRDefault="00237199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Podrobnosti o náležitostiach žiadosti, kritériá</w:t>
      </w:r>
      <w:r w:rsidR="00994B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ch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priznanie </w:t>
      </w:r>
      <w:r w:rsidR="00FB7C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štipendia, </w:t>
      </w:r>
      <w:r w:rsidR="00864D8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druhoch štipendií,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výšk</w:t>
      </w:r>
      <w:r w:rsidR="00994B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="002958D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štipendia </w:t>
      </w:r>
      <w:r w:rsidR="00FB7C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kritéri</w:t>
      </w:r>
      <w:r w:rsidR="00994B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ách</w:t>
      </w:r>
      <w:r w:rsidR="00FB7C9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 poskytnutie nepeňažného plnenia 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ustanoví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všeobecne záväzný právny predpis, ktorý vydá ministerstvo</w:t>
      </w:r>
      <w:r w:rsidR="00994B2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školstva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11CFB836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AAFFA" w14:textId="77777777" w:rsidR="00237199" w:rsidRPr="002C3B66" w:rsidRDefault="002958D8" w:rsidP="00C5399C">
      <w:pPr>
        <w:pStyle w:val="Odsekzoznamu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Dohľad nad dodržiavaním podmienok poskytovania štipendia vykonáva </w:t>
      </w:r>
      <w:r w:rsidR="00BD20F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ministerstvo školstva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1239A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89E0B26" w14:textId="77777777" w:rsidR="007872F5" w:rsidRPr="002C3B66" w:rsidRDefault="007872F5" w:rsidP="00994B2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21E77E9" w14:textId="77777777" w:rsidR="007872F5" w:rsidRPr="002C3B66" w:rsidRDefault="007872F5" w:rsidP="00994B2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Poznámky pod čiarou k odkazom 85 až</w:t>
      </w:r>
      <w:r w:rsidR="00D07E5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88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90 sa vypúšťajú.</w:t>
      </w:r>
    </w:p>
    <w:p w14:paraId="75EB0DF1" w14:textId="77777777" w:rsidR="00C41F44" w:rsidRPr="002C3B66" w:rsidRDefault="00C41F44" w:rsidP="00994B2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82D0C2" w14:textId="4731C664" w:rsidR="00C41F44" w:rsidRPr="002C3B66" w:rsidRDefault="00C41F44" w:rsidP="00C41F4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149a ods. 3 sa vypúšťa čiarka </w:t>
      </w:r>
      <w:r w:rsidR="00A24054" w:rsidRPr="002C3B66">
        <w:rPr>
          <w:rFonts w:ascii="Times New Roman" w:hAnsi="Times New Roman" w:cs="Times New Roman"/>
          <w:sz w:val="24"/>
          <w:szCs w:val="24"/>
        </w:rPr>
        <w:t>za slovom „lekár</w:t>
      </w:r>
      <w:r w:rsidR="00583608" w:rsidRPr="002C3B66">
        <w:rPr>
          <w:rFonts w:ascii="Times New Roman" w:hAnsi="Times New Roman" w:cs="Times New Roman"/>
          <w:sz w:val="24"/>
          <w:szCs w:val="24"/>
        </w:rPr>
        <w:t>om</w:t>
      </w:r>
      <w:r w:rsidR="00A24054" w:rsidRPr="002C3B66">
        <w:rPr>
          <w:rFonts w:ascii="Times New Roman" w:hAnsi="Times New Roman" w:cs="Times New Roman"/>
          <w:sz w:val="24"/>
          <w:szCs w:val="24"/>
        </w:rPr>
        <w:t xml:space="preserve">“ </w:t>
      </w:r>
      <w:r w:rsidRPr="002C3B66">
        <w:rPr>
          <w:rFonts w:ascii="Times New Roman" w:hAnsi="Times New Roman" w:cs="Times New Roman"/>
          <w:sz w:val="24"/>
          <w:szCs w:val="24"/>
        </w:rPr>
        <w:t>a slová „a potvrdenie Sociálnej poisťovne o tom, že jej nevznikol nárok na výplatu tehotenského“.</w:t>
      </w:r>
    </w:p>
    <w:p w14:paraId="168F8635" w14:textId="77777777" w:rsidR="001A7715" w:rsidRPr="002C3B66" w:rsidRDefault="001A7715" w:rsidP="001A771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1C7007" w14:textId="77777777" w:rsidR="00C41F44" w:rsidRPr="002C3B66" w:rsidRDefault="00C41F44" w:rsidP="00C41F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lastRenderedPageBreak/>
        <w:t>V § 149a ods. 8 sa vypúšťa písmeno a).</w:t>
      </w:r>
    </w:p>
    <w:p w14:paraId="2D028F0A" w14:textId="77777777" w:rsidR="00C41F44" w:rsidRPr="002C3B66" w:rsidRDefault="00C41F44" w:rsidP="007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4BF2" w14:textId="77777777" w:rsidR="00C41F44" w:rsidRPr="002C3B66" w:rsidRDefault="00C41F44" w:rsidP="007A4AE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Doterajšie písmená b) až e) sa označujú ako písmená a) až d).</w:t>
      </w:r>
    </w:p>
    <w:p w14:paraId="7C0C7088" w14:textId="77777777" w:rsidR="00C41F44" w:rsidRPr="002C3B66" w:rsidRDefault="00C41F44" w:rsidP="00C41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44607A6" w14:textId="77777777" w:rsidR="00C41F44" w:rsidRPr="002C3B66" w:rsidRDefault="00C41F44" w:rsidP="00C41F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149a odsek 9 znie: </w:t>
      </w:r>
    </w:p>
    <w:p w14:paraId="0DA010B3" w14:textId="77777777" w:rsidR="00C41F44" w:rsidRPr="002C3B66" w:rsidRDefault="00C41F44" w:rsidP="007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48A4" w14:textId="77777777" w:rsidR="00C41F44" w:rsidRPr="002C3B66" w:rsidRDefault="00C41F44" w:rsidP="007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„(9) Žiačka oznámi strednej škole skončenie tehotenstva do desiatich pracovných dní odo dňa, keď táto skutočnosť nastala, ak tehotenstvo skončilo inak ako narodením dieťaťa.“.</w:t>
      </w:r>
    </w:p>
    <w:p w14:paraId="22C89C76" w14:textId="77777777" w:rsidR="00237199" w:rsidRPr="002C3B66" w:rsidRDefault="00237199" w:rsidP="001239A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5272F64" w14:textId="77777777" w:rsidR="006F1251" w:rsidRPr="002C3B66" w:rsidRDefault="006F1251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150 ods. 2 sa 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konci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pripája</w:t>
      </w:r>
      <w:r w:rsidR="002A6B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táto veta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„</w:t>
      </w:r>
      <w:r w:rsidR="00FB3CE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ermíny školských prázdnin sa nevzťahujú na materské školy.“.</w:t>
      </w:r>
    </w:p>
    <w:p w14:paraId="4B51BE9C" w14:textId="77777777" w:rsidR="00DB03B9" w:rsidRPr="002C3B66" w:rsidRDefault="00DB03B9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A0A31C1" w14:textId="77777777" w:rsidR="006020D0" w:rsidRPr="002C3B66" w:rsidRDefault="008A3295" w:rsidP="00A86E5D">
      <w:pPr>
        <w:pStyle w:val="Odsekzoznamu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150 ods. 5 sa za slovo „poskytnúť“ vkladajú slová „deťom alebo“ a na konci sa pripája táto veta: „V čase mimoriadnej situácie, núdzového stavu alebo výnimočného stavu môže riaditeľ školy poskytnúť deťom alebo žiakom viac ako päť dní voľna; počet dní určí ministerstvo školstva.“.</w:t>
      </w:r>
    </w:p>
    <w:p w14:paraId="14236CBE" w14:textId="77777777" w:rsidR="008A3295" w:rsidRPr="002C3B66" w:rsidRDefault="008A3295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E0F6E45" w14:textId="77777777" w:rsidR="006020D0" w:rsidRPr="002C3B66" w:rsidRDefault="006020D0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150 ods. 8 písm. d) sa </w:t>
      </w:r>
      <w:r w:rsidR="007405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slovo</w:t>
      </w:r>
      <w:r w:rsidR="007405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 „roku“ slovo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„alebo“ nahrádza čiarkou.</w:t>
      </w:r>
    </w:p>
    <w:p w14:paraId="21061E37" w14:textId="77777777" w:rsidR="006020D0" w:rsidRPr="002C3B66" w:rsidRDefault="006020D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C1F2F5" w14:textId="77777777" w:rsidR="00B92717" w:rsidRPr="002C3B66" w:rsidRDefault="00E034B7" w:rsidP="00B9271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150</w:t>
      </w:r>
      <w:r w:rsidRPr="002C3B66">
        <w:rPr>
          <w:rFonts w:ascii="Times New Roman" w:hAnsi="Times New Roman" w:cs="Times New Roman"/>
          <w:sz w:val="24"/>
          <w:szCs w:val="24"/>
        </w:rPr>
        <w:t xml:space="preserve"> sa odsek 8 dopĺňa</w:t>
      </w:r>
      <w:r w:rsidR="006020D0" w:rsidRPr="002C3B66">
        <w:rPr>
          <w:rFonts w:ascii="Times New Roman" w:hAnsi="Times New Roman" w:cs="Times New Roman"/>
          <w:sz w:val="24"/>
          <w:szCs w:val="24"/>
        </w:rPr>
        <w:t xml:space="preserve"> písmen</w:t>
      </w:r>
      <w:r w:rsidR="00E31AC3" w:rsidRPr="002C3B66">
        <w:rPr>
          <w:rFonts w:ascii="Times New Roman" w:hAnsi="Times New Roman" w:cs="Times New Roman"/>
          <w:sz w:val="24"/>
          <w:szCs w:val="24"/>
        </w:rPr>
        <w:t>ami</w:t>
      </w:r>
      <w:r w:rsidR="006020D0" w:rsidRPr="002C3B66">
        <w:rPr>
          <w:rFonts w:ascii="Times New Roman" w:hAnsi="Times New Roman" w:cs="Times New Roman"/>
          <w:sz w:val="24"/>
          <w:szCs w:val="24"/>
        </w:rPr>
        <w:t xml:space="preserve"> f) až i), ktoré znejú</w:t>
      </w:r>
      <w:r w:rsidRPr="002C3B66">
        <w:rPr>
          <w:rFonts w:ascii="Times New Roman" w:hAnsi="Times New Roman" w:cs="Times New Roman"/>
          <w:sz w:val="24"/>
          <w:szCs w:val="24"/>
        </w:rPr>
        <w:t>:</w:t>
      </w:r>
    </w:p>
    <w:p w14:paraId="659265B6" w14:textId="77777777" w:rsidR="00B92717" w:rsidRPr="002C3B66" w:rsidRDefault="00E034B7" w:rsidP="00E33E0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„f) predĺžení experimentálneho overovania a</w:t>
      </w:r>
      <w:r w:rsidR="001D6AF2" w:rsidRPr="002C3B66">
        <w:rPr>
          <w:rFonts w:ascii="Times New Roman" w:hAnsi="Times New Roman" w:cs="Times New Roman"/>
          <w:sz w:val="24"/>
          <w:szCs w:val="24"/>
        </w:rPr>
        <w:t xml:space="preserve"> lehoty na predloženie záverečného hodnotenia experimentálneho overovania </w:t>
      </w:r>
      <w:r w:rsidR="006020D0" w:rsidRPr="002C3B66">
        <w:rPr>
          <w:rFonts w:ascii="Times New Roman" w:hAnsi="Times New Roman" w:cs="Times New Roman"/>
          <w:sz w:val="24"/>
          <w:szCs w:val="24"/>
        </w:rPr>
        <w:t>najviac o 12 mesiacov,</w:t>
      </w:r>
    </w:p>
    <w:p w14:paraId="3C54E69D" w14:textId="77777777" w:rsidR="00B92717" w:rsidRPr="002C3B66" w:rsidRDefault="006020D0" w:rsidP="00A55A4B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spôsobe prijímania na výchovu a vzdelávanie,</w:t>
      </w:r>
    </w:p>
    <w:p w14:paraId="201FEA4E" w14:textId="77777777" w:rsidR="00B92717" w:rsidRPr="002C3B66" w:rsidRDefault="006020D0" w:rsidP="00A55A4B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spôsobe hodnotenia alebo</w:t>
      </w:r>
    </w:p>
    <w:p w14:paraId="036C80F1" w14:textId="77777777" w:rsidR="006020D0" w:rsidRPr="002C3B66" w:rsidRDefault="006020D0" w:rsidP="00A55A4B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spôsobe ukončovania výchovy a vzdelávania.</w:t>
      </w:r>
      <w:r w:rsidR="00E034B7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749B3F6A" w14:textId="77777777" w:rsidR="00DB03B9" w:rsidRPr="002C3B66" w:rsidRDefault="00DB03B9" w:rsidP="00DB03B9">
      <w:pPr>
        <w:pStyle w:val="Odsekzoznamu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DCC99C" w14:textId="77777777" w:rsidR="00A82695" w:rsidRPr="002C3B66" w:rsidRDefault="00A82695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150 odsek 9 znie: </w:t>
      </w:r>
    </w:p>
    <w:p w14:paraId="6B2F2223" w14:textId="77777777" w:rsidR="00A82695" w:rsidRPr="002C3B66" w:rsidRDefault="00A82695" w:rsidP="00A8269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„(9) Rozhodnutie podľa odseku 8 obsahuje stručné odôvodnenie. O rozhodnutí podľa odseku 8 informuje ministerstvo školstva prostredníctvom hromadných informačných prostriedkov a na svojom webovom sídle. Rozhodnutie podľa odseku 8 nadobúda účinnosť najskôr v deň jeho zverejnenia na webovom sídle ministerstva školstva.“.</w:t>
      </w:r>
    </w:p>
    <w:p w14:paraId="0A3D88F7" w14:textId="77777777" w:rsidR="00A82695" w:rsidRPr="002C3B66" w:rsidRDefault="00A82695" w:rsidP="00A8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5BC13AA" w14:textId="77777777" w:rsidR="00992D54" w:rsidRPr="002C3B66" w:rsidRDefault="00992D54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150 sa vkladá § 150a, ktorý znie:</w:t>
      </w:r>
    </w:p>
    <w:p w14:paraId="4B4B59D7" w14:textId="77777777" w:rsidR="00992D54" w:rsidRPr="002C3B66" w:rsidRDefault="005E1EFE" w:rsidP="00992D5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„§ 150a</w:t>
      </w:r>
    </w:p>
    <w:p w14:paraId="24C27B54" w14:textId="77777777" w:rsidR="005E1EFE" w:rsidRPr="002C3B66" w:rsidRDefault="005E1EFE" w:rsidP="00C5399C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Prevádzka materskej školy sa počas mesiacov júl a august prerušuje nepretržite najmenej na tri týždne. V obci, kde je viac materských škôl jedného zriaďovateľa, možno v čase prerušenia prevádzky materskej školy počas mesiacov júl a august  sústreďovať deti do materskej školy, v ktorej nie je prevádzka prerušená.</w:t>
      </w:r>
    </w:p>
    <w:p w14:paraId="54020069" w14:textId="77777777" w:rsidR="005E1EFE" w:rsidRPr="002C3B66" w:rsidRDefault="005E1EFE" w:rsidP="005E1E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BD68D24" w14:textId="77777777" w:rsidR="005E1EFE" w:rsidRPr="002C3B66" w:rsidRDefault="005E1EFE" w:rsidP="00C5399C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Prevádzku materskej školy, základnej umeleckej školy, jazykovej školy a školského zariadenia zriaďovaného pri výkone samosprávy môže zriaďovateľ do</w:t>
      </w:r>
      <w:r w:rsidR="009B395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časne obmedziť alebo prerušiť</w:t>
      </w:r>
    </w:p>
    <w:p w14:paraId="20F1857B" w14:textId="77777777" w:rsidR="005E1EFE" w:rsidRPr="002C3B66" w:rsidRDefault="005E1EFE" w:rsidP="00C5399C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zo závažných organizačných dôvodov, </w:t>
      </w:r>
    </w:p>
    <w:p w14:paraId="6C9A8CA2" w14:textId="77777777" w:rsidR="005E1EFE" w:rsidRPr="002C3B66" w:rsidRDefault="005E1EFE" w:rsidP="00C5399C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 technických dôvodov, </w:t>
      </w:r>
    </w:p>
    <w:p w14:paraId="0012119A" w14:textId="77777777" w:rsidR="005E1EFE" w:rsidRPr="002C3B66" w:rsidRDefault="005E1EFE" w:rsidP="00C5399C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 hygienicko-epidemiologických dôvodov,</w:t>
      </w:r>
    </w:p>
    <w:p w14:paraId="5039E00A" w14:textId="77777777" w:rsidR="005E1EFE" w:rsidRPr="002C3B66" w:rsidRDefault="005E1EFE" w:rsidP="00C5399C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základe nariadeného opatrenia príslušného regionálneho úradu verejného zdravotníctva alebo</w:t>
      </w:r>
    </w:p>
    <w:p w14:paraId="5754C815" w14:textId="77777777" w:rsidR="005E1EFE" w:rsidRPr="002C3B66" w:rsidRDefault="005E1EFE" w:rsidP="00C5399C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návrh riaditeľa školy alebo školského zariadenia z iných dôvodov, ktoré </w:t>
      </w:r>
      <w:r w:rsidR="008D2E1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môžu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ohroz</w:t>
      </w:r>
      <w:r w:rsidR="008D2E1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iť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bezpečnosť a zdravie detí a zamestnancov materskej školy alebo môžu spôsobiť závažné škody na majetku.“.</w:t>
      </w:r>
    </w:p>
    <w:p w14:paraId="6A8CBD0C" w14:textId="77777777" w:rsidR="005E1EFE" w:rsidRPr="002C3B66" w:rsidRDefault="005E1EFE" w:rsidP="0008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43D5305" w14:textId="77777777" w:rsidR="00D36E94" w:rsidRPr="002C3B66" w:rsidRDefault="00D36E94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</w:t>
      </w:r>
      <w:r w:rsidR="00AC3B1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ods. 1 sa </w:t>
      </w:r>
      <w:r w:rsidR="0074056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konci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pripája táto veta: „Školy a školské zariadenia môžu prijímať dary.“.</w:t>
      </w:r>
    </w:p>
    <w:p w14:paraId="2FA6C29B" w14:textId="77777777" w:rsidR="002D7F27" w:rsidRPr="002C3B66" w:rsidRDefault="002D7F27" w:rsidP="00AC3B1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B847B58" w14:textId="77777777" w:rsidR="00CC3C0D" w:rsidRPr="002C3B66" w:rsidRDefault="00CC3C0D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152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úvodnej vete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E33E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za slovo „vzdelávaní“ vkladajú slová „v škole</w:t>
      </w:r>
      <w:r w:rsidR="007D7FB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alebo v školskom zariadení</w:t>
      </w:r>
      <w:r w:rsidR="00E33E0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  <w:r w:rsidR="00564F1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147C99F1" w14:textId="77777777" w:rsidR="00E33E05" w:rsidRPr="002C3B66" w:rsidRDefault="00E33E05" w:rsidP="00E33E0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B2A6428" w14:textId="77777777" w:rsidR="002D7F27" w:rsidRPr="002C3B66" w:rsidRDefault="00DB03B9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154 </w:t>
      </w:r>
      <w:r w:rsidR="002D7F2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odsek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</w:t>
      </w:r>
      <w:r w:rsidR="006977B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D7F2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74510F72" w14:textId="77777777" w:rsidR="00DB03B9" w:rsidRPr="002C3B66" w:rsidRDefault="002D7F27" w:rsidP="00AC3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„(2) </w:t>
      </w:r>
      <w:r w:rsidR="00DB02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Monitorovanie a hodnotenie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kvality výchovy a vzdelávania na úrovni dosiahnutého stupňa vzdelania </w:t>
      </w:r>
      <w:r w:rsidR="00DB02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zabezpečuje ministerstvo školstva, ktoré môže na ten</w:t>
      </w:r>
      <w:r w:rsidR="00D2241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to</w:t>
      </w:r>
      <w:r w:rsidR="00DB02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účel poveriť inú právnickú osobu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AA150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4CA7C1A" w14:textId="77777777" w:rsidR="00DB03B9" w:rsidRPr="002C3B66" w:rsidRDefault="00DB03B9" w:rsidP="00AC3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707DCAB" w14:textId="77777777" w:rsidR="00AA150F" w:rsidRPr="002C3B66" w:rsidRDefault="00AA150F" w:rsidP="002A3B0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154 sa vypúšťajú odseky 3 až 6.</w:t>
      </w:r>
    </w:p>
    <w:p w14:paraId="13A96331" w14:textId="77777777" w:rsidR="007C2281" w:rsidRPr="002C3B66" w:rsidRDefault="007C2281" w:rsidP="002A3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4F04D2" w14:textId="77777777" w:rsidR="00AA150F" w:rsidRPr="002C3B66" w:rsidRDefault="00AA150F" w:rsidP="002A3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odseky</w:t>
      </w:r>
      <w:r w:rsidR="002A3B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7 a 8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označujú ako</w:t>
      </w:r>
      <w:r w:rsidR="002A3B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9385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odseky </w:t>
      </w:r>
      <w:r w:rsidR="002A3B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 a 4.</w:t>
      </w:r>
    </w:p>
    <w:p w14:paraId="4678EB11" w14:textId="77777777" w:rsidR="00AA150F" w:rsidRPr="002C3B66" w:rsidRDefault="00AA150F" w:rsidP="002A3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DED1E7" w14:textId="77777777" w:rsidR="000C5114" w:rsidRPr="002C3B66" w:rsidRDefault="000C5114" w:rsidP="00341B5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154 ods. 3 úvodná veta znie: „Na účely plnenia úloh podľa odseku 2</w:t>
      </w:r>
      <w:r w:rsidR="00DB02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B023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ministerstvo školstva alebo ním poverená právnická osoba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právo získavať a spracúvať osobné údaje o“.</w:t>
      </w:r>
    </w:p>
    <w:p w14:paraId="2A2765E2" w14:textId="77777777" w:rsidR="00B90310" w:rsidRPr="002C3B66" w:rsidRDefault="00B90310" w:rsidP="00B9031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47C5635" w14:textId="77777777" w:rsidR="00351D6E" w:rsidRPr="002C3B66" w:rsidRDefault="00351D6E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154 ods. 3 sa písmeno a) dopĺňa ôsmym bodom, ktorý znie:</w:t>
      </w:r>
    </w:p>
    <w:p w14:paraId="7104178D" w14:textId="77777777" w:rsidR="00351D6E" w:rsidRPr="002C3B66" w:rsidRDefault="00351D6E" w:rsidP="009B36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„8. výsledky monitorovania a hodnotenia kvality výchovy a</w:t>
      </w:r>
      <w:r w:rsidR="00A045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vzdelávania</w:t>
      </w:r>
      <w:r w:rsidR="00A045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508766E" w14:textId="77777777" w:rsidR="007C2281" w:rsidRPr="002C3B66" w:rsidRDefault="007C2281" w:rsidP="009B36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0B43DB0" w14:textId="77777777" w:rsidR="000C5114" w:rsidRPr="002C3B66" w:rsidRDefault="000C5114" w:rsidP="00351D6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154 ods. 3 písm. b) štvrtom bode sa vypúšťajú slová „a druh pobytu“.</w:t>
      </w:r>
    </w:p>
    <w:p w14:paraId="4DAF8013" w14:textId="77777777" w:rsidR="006020D0" w:rsidRPr="002C3B66" w:rsidRDefault="006020D0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0D12B8C" w14:textId="77777777" w:rsidR="00D956F7" w:rsidRPr="002C3B66" w:rsidRDefault="006020D0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956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§ 154 sa dopĺňa odsekom </w:t>
      </w:r>
      <w:r w:rsidR="00A70E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="00D956F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ktorý znie:</w:t>
      </w:r>
    </w:p>
    <w:p w14:paraId="5380811C" w14:textId="77777777" w:rsidR="00D956F7" w:rsidRPr="002C3B66" w:rsidRDefault="00D956F7" w:rsidP="00D956F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</w:t>
      </w:r>
      <w:r w:rsidR="00A70E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Účasť škôl na monitorovaní a hodnotení kvality výchovy a vzdelávania je povinná.“.</w:t>
      </w:r>
    </w:p>
    <w:p w14:paraId="03E5F48E" w14:textId="77777777" w:rsidR="00D956F7" w:rsidRPr="002C3B66" w:rsidRDefault="00D956F7" w:rsidP="00D9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7E395D9" w14:textId="77777777" w:rsidR="002A5868" w:rsidRPr="002C3B66" w:rsidRDefault="006020D0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155 ods. 1 sa na konci pripájajú tieto slová: „a</w:t>
      </w:r>
      <w:r w:rsidR="00E1195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lebo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772C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získania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nižšieho stredného vzdelania“.</w:t>
      </w:r>
    </w:p>
    <w:p w14:paraId="60F86A64" w14:textId="77777777" w:rsidR="00B92717" w:rsidRPr="002C3B66" w:rsidRDefault="00B92717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5165FE3" w14:textId="77777777" w:rsidR="002A5868" w:rsidRPr="002C3B66" w:rsidRDefault="002A5868" w:rsidP="00AD156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155 ods. 4 sa vypúšťajú slová „v jeden deň“.</w:t>
      </w:r>
    </w:p>
    <w:p w14:paraId="36694DF9" w14:textId="77777777" w:rsidR="000C5114" w:rsidRPr="002C3B66" w:rsidRDefault="000C5114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0E12061" w14:textId="77777777" w:rsidR="00CD6E62" w:rsidRPr="002C3B66" w:rsidRDefault="00CD6E62" w:rsidP="009A3B0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155 ods. 5 </w:t>
      </w:r>
      <w:r w:rsidR="00F1595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</w:t>
      </w:r>
      <w:r w:rsidR="009839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 slovom „potrebami“ čiarka </w:t>
      </w:r>
      <w:r w:rsidR="009A3B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nahrádza bodkočiarkou </w:t>
      </w:r>
      <w:r w:rsidR="009839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F1595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4B4A3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slová „okrem žiakov vzdelávaných podľa vzdelávacích programov pre žiakov s mentálnym </w:t>
      </w:r>
      <w:r w:rsidR="0098398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postihnutím</w:t>
      </w:r>
      <w:r w:rsidR="004B4A3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9A3B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nahrádzajú slovami „žiaci podľa § 97 ods. 5 sa externého testovania môžu zúčastniť“</w:t>
      </w:r>
      <w:r w:rsidR="004B4A3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57A3D153" w14:textId="77777777" w:rsidR="00B92717" w:rsidRPr="002C3B66" w:rsidRDefault="00B92717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2A23DD0" w14:textId="77777777" w:rsidR="00235620" w:rsidRPr="002C3B66" w:rsidRDefault="00CD6E62" w:rsidP="00C5022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155 ods. 7 </w:t>
      </w:r>
      <w:r w:rsidR="004F116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§ 156 ods. 2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slová „Národný ústav certifikovaných meraní vzdelávania“</w:t>
      </w:r>
      <w:r w:rsidR="00FB77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nahrádzajú slovami „organizácia zriadená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ministerstvom školstva na plnenie úloh v oblasti monitorovania a hodnotenia kvality výchovy a vzdelávania“</w:t>
      </w:r>
      <w:r w:rsidR="004F116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príslušnom tvare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652A1FA4" w14:textId="77777777" w:rsidR="0086717A" w:rsidRPr="002C3B66" w:rsidRDefault="0086717A" w:rsidP="0086717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C0CB092" w14:textId="77777777" w:rsidR="00235620" w:rsidRPr="002C3B66" w:rsidRDefault="00235620" w:rsidP="00F9738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155 odsek 8 znie:</w:t>
      </w:r>
    </w:p>
    <w:p w14:paraId="2DDE8A49" w14:textId="77777777" w:rsidR="00235620" w:rsidRPr="002C3B66" w:rsidRDefault="00235620" w:rsidP="00F973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„(8) </w:t>
      </w:r>
      <w:r w:rsidRPr="002C3B66">
        <w:rPr>
          <w:rFonts w:ascii="Times New Roman" w:hAnsi="Times New Roman" w:cs="Times New Roman"/>
          <w:sz w:val="24"/>
          <w:szCs w:val="24"/>
        </w:rPr>
        <w:t xml:space="preserve">Externé testovanie žiakov sa uskutočňuje aj v </w:t>
      </w:r>
    </w:p>
    <w:p w14:paraId="4D6BE3AB" w14:textId="77777777" w:rsidR="00235620" w:rsidRPr="002C3B66" w:rsidRDefault="00235620" w:rsidP="00A55A4B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gymnáziách a tanečných konzervatóriách s osemročným vzdelávacím programom, </w:t>
      </w:r>
      <w:r w:rsidR="00AD7504" w:rsidRPr="002C3B66">
        <w:rPr>
          <w:rFonts w:ascii="Times New Roman" w:hAnsi="Times New Roman" w:cs="Times New Roman"/>
          <w:sz w:val="24"/>
          <w:szCs w:val="24"/>
        </w:rPr>
        <w:t>v ktorých</w:t>
      </w:r>
      <w:r w:rsidRPr="002C3B66">
        <w:rPr>
          <w:rFonts w:ascii="Times New Roman" w:hAnsi="Times New Roman" w:cs="Times New Roman"/>
          <w:sz w:val="24"/>
          <w:szCs w:val="24"/>
        </w:rPr>
        <w:t xml:space="preserve"> sa ho zúčastňujú všetci žiaci </w:t>
      </w:r>
      <w:r w:rsidR="00AD7504" w:rsidRPr="002C3B66">
        <w:rPr>
          <w:rFonts w:ascii="Times New Roman" w:hAnsi="Times New Roman" w:cs="Times New Roman"/>
          <w:sz w:val="24"/>
          <w:szCs w:val="24"/>
        </w:rPr>
        <w:t>štvrtého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ročníka osemročného vzdelávacieho programu</w:t>
      </w:r>
      <w:r w:rsidR="00A25B0D" w:rsidRPr="002C3B66">
        <w:rPr>
          <w:rFonts w:ascii="Times New Roman" w:hAnsi="Times New Roman" w:cs="Times New Roman"/>
          <w:sz w:val="24"/>
          <w:szCs w:val="24"/>
        </w:rPr>
        <w:t>,</w:t>
      </w:r>
      <w:r w:rsidRPr="002C3B66">
        <w:rPr>
          <w:rFonts w:ascii="Times New Roman" w:hAnsi="Times New Roman" w:cs="Times New Roman"/>
          <w:sz w:val="24"/>
          <w:szCs w:val="24"/>
        </w:rPr>
        <w:t xml:space="preserve"> a </w:t>
      </w:r>
    </w:p>
    <w:p w14:paraId="3F09E619" w14:textId="77777777" w:rsidR="00235620" w:rsidRPr="002C3B66" w:rsidRDefault="00235620" w:rsidP="00A55A4B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stredných školách s päťročným vzdelávacím programom,</w:t>
      </w:r>
      <w:r w:rsidR="00AD7504" w:rsidRPr="002C3B66">
        <w:rPr>
          <w:rFonts w:ascii="Times New Roman" w:hAnsi="Times New Roman" w:cs="Times New Roman"/>
          <w:sz w:val="24"/>
          <w:szCs w:val="24"/>
        </w:rPr>
        <w:t xml:space="preserve"> v ktorých</w:t>
      </w:r>
      <w:r w:rsidRPr="002C3B66">
        <w:rPr>
          <w:rFonts w:ascii="Times New Roman" w:hAnsi="Times New Roman" w:cs="Times New Roman"/>
          <w:sz w:val="24"/>
          <w:szCs w:val="24"/>
        </w:rPr>
        <w:t xml:space="preserve"> sa ho zúčastňujú žiaci </w:t>
      </w:r>
      <w:r w:rsidR="00AD7504" w:rsidRPr="002C3B66">
        <w:rPr>
          <w:rFonts w:ascii="Times New Roman" w:hAnsi="Times New Roman" w:cs="Times New Roman"/>
          <w:sz w:val="24"/>
          <w:szCs w:val="24"/>
        </w:rPr>
        <w:t>prvého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ročníka päťročného vzdelávacieho programu</w:t>
      </w:r>
      <w:r w:rsidR="00AD7504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</w:rPr>
        <w:t>prijatí na vzdelávanie v strednej škole z </w:t>
      </w:r>
      <w:r w:rsidR="00AD7504" w:rsidRPr="002C3B66">
        <w:rPr>
          <w:rFonts w:ascii="Times New Roman" w:hAnsi="Times New Roman" w:cs="Times New Roman"/>
          <w:sz w:val="24"/>
          <w:szCs w:val="24"/>
        </w:rPr>
        <w:t>ôsmeho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ročníka základnej školy.“.</w:t>
      </w:r>
    </w:p>
    <w:p w14:paraId="79CD11CA" w14:textId="77777777" w:rsidR="00CD6E62" w:rsidRPr="002C3B66" w:rsidRDefault="00CD6E62" w:rsidP="00AD156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B3061E0" w14:textId="77777777" w:rsidR="00CD6E62" w:rsidRPr="002C3B66" w:rsidRDefault="00B92717" w:rsidP="00CD6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§ 155 sa dopĺňa odsekmi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9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</w:t>
      </w:r>
      <w:r w:rsidR="00396FB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0188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11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é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ejú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1A27B302" w14:textId="77777777" w:rsidR="00396FBC" w:rsidRPr="002C3B66" w:rsidRDefault="00CD6E62" w:rsidP="00D83A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(9) Externého testovania </w:t>
      </w:r>
      <w:r w:rsidR="0000133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účel získania nižšieho stredného vzdelania 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môže na základe žiadosti zúčastniť </w:t>
      </w:r>
      <w:r w:rsidR="0000133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fyzická osoba, ktorá dosiahla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primárne vzdelanie a skončil</w:t>
      </w:r>
      <w:r w:rsidR="0000133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827D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povinnú školskú dochádzku.</w:t>
      </w:r>
      <w:r w:rsidR="00D868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00B0509" w14:textId="77777777" w:rsidR="00755FFC" w:rsidRPr="002C3B66" w:rsidRDefault="00755FFC" w:rsidP="00B02D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1CCCB50" w14:textId="77777777" w:rsidR="00565108" w:rsidRPr="002C3B66" w:rsidRDefault="00D83AD7" w:rsidP="00B02D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(10</w:t>
      </w:r>
      <w:r w:rsidR="005651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Dozor pri vykonávaní externého testovania žiakov základnej školy vykonáva pedagogický zamestnanec, ktorý nie je zamestnancom školy, 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5651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ktorej sa externé testovanie koná.</w:t>
      </w:r>
    </w:p>
    <w:p w14:paraId="68A099DF" w14:textId="77777777" w:rsidR="00396FBC" w:rsidRPr="002C3B66" w:rsidRDefault="00396FBC" w:rsidP="00B02D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43BF75F" w14:textId="77777777" w:rsidR="00CD7611" w:rsidRPr="002C3B66" w:rsidRDefault="001B5CCA" w:rsidP="00B02D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(11</w:t>
      </w:r>
      <w:r w:rsidR="00396FB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9365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Podrobnosti o</w:t>
      </w:r>
      <w:r w:rsidR="00AA1DF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podmienkach externého testovania 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ustanoví</w:t>
      </w:r>
      <w:r w:rsidR="009365F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všeobecne záväzný právny predpis, ktorý vydá ministerstvo školstva.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="00B02D4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3B8DDEEA" w14:textId="77777777" w:rsidR="00CD6E62" w:rsidRPr="002C3B66" w:rsidRDefault="00CD6E62" w:rsidP="00CD6E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CAD83F5" w14:textId="77777777" w:rsidR="004E1785" w:rsidRPr="002C3B66" w:rsidRDefault="004E1785" w:rsidP="00E34C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157 ods. 3 písm. a) sa za siedmy bod vkladá nový ôsmy bod, ktorý znie:</w:t>
      </w:r>
    </w:p>
    <w:p w14:paraId="37AC3CC0" w14:textId="77777777" w:rsidR="004E1785" w:rsidRPr="002C3B66" w:rsidRDefault="009772CF" w:rsidP="00414AD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4E178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„8. materinský jazyk,“.</w:t>
      </w:r>
    </w:p>
    <w:p w14:paraId="65A3570F" w14:textId="77777777" w:rsidR="004E1785" w:rsidRPr="002C3B66" w:rsidRDefault="004E1785" w:rsidP="0069710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</w:t>
      </w:r>
      <w:r w:rsidR="009772C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FB77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ôsmy bod až devätnásty bod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označujú ako </w:t>
      </w:r>
      <w:r w:rsidR="00FB77D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deviaty bod až dvadsiaty bod.</w:t>
      </w:r>
    </w:p>
    <w:p w14:paraId="464FB4F6" w14:textId="77777777" w:rsidR="005B39A0" w:rsidRPr="002C3B66" w:rsidRDefault="005B39A0" w:rsidP="0069710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ADE2B63" w14:textId="77777777" w:rsidR="0077418A" w:rsidRPr="002C3B66" w:rsidRDefault="0077418A" w:rsidP="00E34C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157 ods. 3 sa písmeno a) dopĺňa dvadsiatym prvým bodom a</w:t>
      </w:r>
      <w:r w:rsidR="00B53BF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 dvadsiatym piatym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bodom, ktoré znejú:</w:t>
      </w:r>
    </w:p>
    <w:p w14:paraId="383375FE" w14:textId="77777777" w:rsidR="0077418A" w:rsidRPr="002C3B66" w:rsidRDefault="0077418A" w:rsidP="0077418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„21. výsledky monitorovania a hodnotenia kvality výchovy a vzdelávania,</w:t>
      </w:r>
    </w:p>
    <w:p w14:paraId="29426306" w14:textId="77777777" w:rsidR="008A242E" w:rsidRPr="002C3B66" w:rsidRDefault="0077418A" w:rsidP="007741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22. výsledky zo súťaží a</w:t>
      </w:r>
      <w:r w:rsidR="008A242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olympiád</w:t>
      </w:r>
      <w:r w:rsidR="008A242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</w:p>
    <w:p w14:paraId="72DD972C" w14:textId="77777777" w:rsidR="00BD67D1" w:rsidRPr="002C3B66" w:rsidRDefault="008A242E" w:rsidP="00BD67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23. priznanie štipendia a jeho výška</w:t>
      </w:r>
      <w:r w:rsidR="00BD67D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</w:p>
    <w:p w14:paraId="39FD6374" w14:textId="77777777" w:rsidR="00BD67D1" w:rsidRPr="002C3B66" w:rsidRDefault="00BD67D1" w:rsidP="00BD67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24. </w:t>
      </w:r>
      <w:r w:rsidR="00C41F44" w:rsidRPr="002C3B66">
        <w:rPr>
          <w:rFonts w:ascii="Times New Roman" w:hAnsi="Times New Roman" w:cs="Times New Roman"/>
          <w:sz w:val="24"/>
          <w:szCs w:val="24"/>
        </w:rPr>
        <w:t>číslo bankového účtu, na ktorý sa poskytuje štipendium,</w:t>
      </w:r>
    </w:p>
    <w:p w14:paraId="48DD2558" w14:textId="77777777" w:rsidR="00C41F44" w:rsidRPr="002C3B66" w:rsidRDefault="00BD67D1" w:rsidP="00BD67D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25. </w:t>
      </w:r>
      <w:r w:rsidR="00C41F44" w:rsidRPr="002C3B66">
        <w:rPr>
          <w:rFonts w:ascii="Times New Roman" w:hAnsi="Times New Roman" w:cs="Times New Roman"/>
          <w:sz w:val="24"/>
          <w:szCs w:val="24"/>
        </w:rPr>
        <w:t>dátum skončenia tehotenstva, ak ide o žiačku, ktorej sa poskytuje tehotenské štipendium.“.</w:t>
      </w:r>
    </w:p>
    <w:p w14:paraId="66EE7064" w14:textId="77777777" w:rsidR="0077418A" w:rsidRPr="002C3B66" w:rsidRDefault="0077418A" w:rsidP="007741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5A9AD8" w14:textId="77777777" w:rsidR="00CA618A" w:rsidRPr="002C3B66" w:rsidRDefault="00CA618A" w:rsidP="00E34C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157 ods. 3 písm. b) </w:t>
      </w:r>
      <w:r w:rsidR="00BD5B8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prvom bode </w:t>
      </w:r>
      <w:r w:rsidR="00975A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slová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975A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prvého až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dvanásteho“ nahrádza</w:t>
      </w:r>
      <w:r w:rsidR="00975A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 slovami „prvého</w:t>
      </w:r>
      <w:r w:rsidR="00C0094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bodu</w:t>
      </w:r>
      <w:r w:rsidR="00975A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deviateho</w:t>
      </w:r>
      <w:r w:rsidR="00C0094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bodu a</w:t>
      </w:r>
      <w:r w:rsidR="00975A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jedenásteho až trinásteho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2F34D9A" w14:textId="77777777" w:rsidR="00CA618A" w:rsidRPr="002C3B66" w:rsidRDefault="00CA618A" w:rsidP="00CA61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AF4CD75" w14:textId="77777777" w:rsidR="00EE6A7E" w:rsidRPr="002C3B66" w:rsidRDefault="00EE6A7E" w:rsidP="00E34C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157 sa odsek 3 dopĺňa písmenom c), ktoré znie:</w:t>
      </w:r>
    </w:p>
    <w:p w14:paraId="2C7AEA68" w14:textId="77777777" w:rsidR="00EE6A7E" w:rsidRPr="002C3B66" w:rsidRDefault="00EE6A7E" w:rsidP="00EE6A7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„c) ak ide o zamestnávateľa, u ktorého sa žiak pripravuje v systéme duálneho vzdelávania, </w:t>
      </w:r>
    </w:p>
    <w:p w14:paraId="027F6DA7" w14:textId="77777777" w:rsidR="00EE6A7E" w:rsidRPr="002C3B66" w:rsidRDefault="00EE6A7E" w:rsidP="00EE6A7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 xml:space="preserve">1. </w:t>
      </w:r>
      <w:r w:rsidR="009D6B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obchodné meno, sídlo a identifikačné číslo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organizácie</w:t>
      </w:r>
      <w:r w:rsidR="009D6B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ak ide o právnickú osobu, alebo</w:t>
      </w:r>
    </w:p>
    <w:p w14:paraId="6D9E5949" w14:textId="77777777" w:rsidR="009D6B36" w:rsidRPr="002C3B66" w:rsidRDefault="009D6B36" w:rsidP="00EE6A7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>2. meno, priezvisko, miesto podnikania a identifikačné číslo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organizácie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ak ide fyzickú osobu.“.</w:t>
      </w:r>
    </w:p>
    <w:p w14:paraId="6ED43982" w14:textId="77777777" w:rsidR="009D6B36" w:rsidRPr="002C3B66" w:rsidRDefault="009D6B36" w:rsidP="00EE6A7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EAF2809" w14:textId="77777777" w:rsidR="006977B9" w:rsidRPr="002C3B66" w:rsidRDefault="006977B9" w:rsidP="00E34C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157 ods. 7 písm. e) sa slovo „alebo“ nahrádza čiarkou.</w:t>
      </w:r>
    </w:p>
    <w:p w14:paraId="009FCC32" w14:textId="77777777" w:rsidR="006977B9" w:rsidRPr="002C3B66" w:rsidRDefault="006977B9" w:rsidP="00E34C5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D69555C" w14:textId="77777777" w:rsidR="005B39A0" w:rsidRPr="002C3B66" w:rsidRDefault="005B39A0" w:rsidP="009772C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157 s</w:t>
      </w:r>
      <w:r w:rsidR="000A744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odsek 7 dopĺňa písmenami g) až </w:t>
      </w:r>
      <w:r w:rsidR="0035033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), ktoré znejú:</w:t>
      </w:r>
    </w:p>
    <w:p w14:paraId="1CFC70EF" w14:textId="77777777" w:rsidR="00B92717" w:rsidRPr="002C3B66" w:rsidRDefault="005B39A0" w:rsidP="009772C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„g) vzdelávania,</w:t>
      </w:r>
    </w:p>
    <w:p w14:paraId="1B853CE2" w14:textId="77777777" w:rsidR="008B32AE" w:rsidRPr="002C3B66" w:rsidRDefault="0035033D" w:rsidP="008B32A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h</w:t>
      </w:r>
      <w:r w:rsidR="008B32A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výplaty príspevku pri narodení dieťaťa,</w:t>
      </w:r>
    </w:p>
    <w:p w14:paraId="617D60D6" w14:textId="77777777" w:rsidR="008B32AE" w:rsidRPr="002C3B66" w:rsidRDefault="0035033D" w:rsidP="008B32A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="008B32A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overovania trvania nároku na tehotenské štipendium,</w:t>
      </w:r>
    </w:p>
    <w:p w14:paraId="21F8D2D0" w14:textId="77777777" w:rsidR="005B39A0" w:rsidRPr="002C3B66" w:rsidRDefault="0035033D" w:rsidP="00E43A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</w:t>
      </w:r>
      <w:r w:rsidR="00E43AC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5B39A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poskytovania elektronických služieb podľa osobitného predpisu.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93aaa</w:t>
      </w:r>
      <w:r w:rsidR="00EA50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5B39A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1BC4848" w14:textId="77777777" w:rsidR="00B75864" w:rsidRPr="002C3B66" w:rsidRDefault="00B75864" w:rsidP="00E43A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F2DE061" w14:textId="77777777" w:rsidR="00B75864" w:rsidRPr="002C3B66" w:rsidRDefault="00B75864" w:rsidP="00E43A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pod čiarou k odkazu 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93aa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znie:</w:t>
      </w:r>
    </w:p>
    <w:p w14:paraId="6E05A421" w14:textId="77777777" w:rsidR="00B75864" w:rsidRPr="002C3B66" w:rsidRDefault="00B75864" w:rsidP="00E43A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A25B0D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93aaa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Zákon č. 305/2013 Z. z. v znení neskorších predpisov.</w:t>
      </w:r>
      <w:r w:rsidR="00B179E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69767D59" w14:textId="77777777" w:rsidR="00282852" w:rsidRPr="002C3B66" w:rsidRDefault="00282852" w:rsidP="005F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1B3A6D0" w14:textId="77777777" w:rsidR="00936298" w:rsidRPr="002C3B66" w:rsidRDefault="00CD7B58" w:rsidP="0066735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7 odsek 10 znie:</w:t>
      </w:r>
    </w:p>
    <w:p w14:paraId="6413271E" w14:textId="76056DFA" w:rsidR="00667355" w:rsidRPr="002C3B66" w:rsidRDefault="00CD7B58" w:rsidP="0093629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„(10) Ministerstvo školstva sprístupňuje údaje z centrálneho registra na odôvodnenú žiadosť orgánu verejnej moci podľa osobitného predpisu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93b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aj bez dohody podľa odseku 8 písm. d) prostredníctvom informačného systému verejnej správy podľa osobitného 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predpisu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93c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alebo iným automatizovaným spôsobom v rozsahu a na účely plnenia úloh príslušného orgánu verejnej moci podľa osobitných predpisov</w:t>
      </w:r>
      <w:r w:rsidR="0058360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93d</w:t>
      </w:r>
      <w:r w:rsidR="0093629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</w:t>
      </w:r>
      <w:r w:rsidR="0066735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4DD09486" w14:textId="77777777" w:rsidR="008B5C09" w:rsidRPr="002C3B66" w:rsidRDefault="008B5C09" w:rsidP="0093629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DEB55D" w14:textId="495919C3" w:rsidR="008B5C09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Poznámky pod čiarou k odkazom 93b a 93d znejú:</w:t>
      </w:r>
    </w:p>
    <w:p w14:paraId="5BE0A513" w14:textId="77777777" w:rsidR="008B5C09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93b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Zákon č. 305/2013 Z. z. v znení neskorších predpisov.</w:t>
      </w:r>
    </w:p>
    <w:p w14:paraId="5429A025" w14:textId="77777777" w:rsidR="008B5C09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 č. 177/2018 Z. z. o niektorých opatreniach na znižovanie administratívnej záťaže využívaním informačných systémov verejnej správy a o zmene a doplnení niektorých zákonov (zákon proti byrokracii) v znení zákona č. 221/2019 Z. z.</w:t>
      </w:r>
    </w:p>
    <w:p w14:paraId="5BF187E7" w14:textId="77777777" w:rsidR="008B5C09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 č. 95/2019 Z. z. o informačných technológiách vo verejnej správe a o zmene a doplnení niektorých zákonov v znení neskorších predpisov.</w:t>
      </w:r>
    </w:p>
    <w:p w14:paraId="4234D494" w14:textId="77777777" w:rsidR="00CF5F23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93d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§ 115 a 380 Civilného 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mimosporového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poriadku</w:t>
      </w:r>
      <w:r w:rsidR="00CF5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7FCC0D1A" w14:textId="77777777" w:rsidR="00CF5F23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8 zákona Národnej rady Slovenskej republiky č. 40/1993 Z. z. o štátnom občianstve Slovenskej republiky v znení neskorších predpisov</w:t>
      </w:r>
      <w:r w:rsidR="00CF5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521F8865" w14:textId="77777777" w:rsidR="00CF5F23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3 zákona č. 171/1993 Z. z. v znení neskorších predpisov</w:t>
      </w:r>
      <w:r w:rsidR="00CF5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1EC05E8A" w14:textId="77777777" w:rsidR="00CF5F23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33 zákona č. 595/2003 Z. z. o dani z príjmov v znení neskorších predpisov</w:t>
      </w:r>
      <w:r w:rsidR="00CF5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54F7916C" w14:textId="77777777" w:rsidR="008B5C09" w:rsidRPr="002C3B66" w:rsidRDefault="008B5C09" w:rsidP="008B5C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10 až 13 zákona č. 600/2003 Z. z. o prídavku na dieťa a o zmene a doplnení zákona č. 461/2003 Z. z. o sociálnom poistení.“.</w:t>
      </w:r>
    </w:p>
    <w:p w14:paraId="3892CC67" w14:textId="77777777" w:rsidR="00936298" w:rsidRPr="002C3B66" w:rsidRDefault="00936298" w:rsidP="0093629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2B86208" w14:textId="481A1881" w:rsidR="00C41F44" w:rsidRPr="002C3B66" w:rsidRDefault="00C41F44" w:rsidP="00C41F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158 ods. 1 sa za slová „údaje v rozsahu podľa § 157 ods. 3“ vkladajú slová „okrem údajov podľa § 157 ods. 3 písm. a) dvadsiateho </w:t>
      </w:r>
      <w:r w:rsidR="00CE3C83" w:rsidRPr="002C3B66">
        <w:rPr>
          <w:rFonts w:ascii="Times New Roman" w:hAnsi="Times New Roman" w:cs="Times New Roman"/>
          <w:sz w:val="24"/>
          <w:szCs w:val="24"/>
        </w:rPr>
        <w:t>piateho</w:t>
      </w:r>
      <w:r w:rsidRPr="002C3B66">
        <w:rPr>
          <w:rFonts w:ascii="Times New Roman" w:hAnsi="Times New Roman" w:cs="Times New Roman"/>
          <w:sz w:val="24"/>
          <w:szCs w:val="24"/>
        </w:rPr>
        <w:t xml:space="preserve"> bodu, ktoré ministerstvo školstva získava z registra fyzických osôb,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  <w:r w:rsidR="00D1748F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2695CC36" w14:textId="77777777" w:rsidR="00C41F44" w:rsidRPr="002C3B66" w:rsidRDefault="00C41F44" w:rsidP="00C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FE78" w14:textId="77777777" w:rsidR="00C41F44" w:rsidRPr="002C3B66" w:rsidRDefault="00C41F44" w:rsidP="00C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Poznámka pod čiarou k odkazu 95 znie:</w:t>
      </w:r>
    </w:p>
    <w:p w14:paraId="227A2D0B" w14:textId="77777777" w:rsidR="00C41F44" w:rsidRPr="002C3B66" w:rsidRDefault="00C41F44" w:rsidP="00C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2C3B66">
        <w:rPr>
          <w:rFonts w:ascii="Times New Roman" w:hAnsi="Times New Roman" w:cs="Times New Roman"/>
          <w:sz w:val="24"/>
          <w:szCs w:val="24"/>
        </w:rPr>
        <w:t>) § 23a zákona č. 253/1998 Z. z. o hlásení pobytu občanov Slovenskej republiky a registri obyvateľov Slovenskej republiky v znení neskorších predpisov.“.</w:t>
      </w:r>
    </w:p>
    <w:p w14:paraId="441EC49B" w14:textId="77777777" w:rsidR="00DD126D" w:rsidRPr="002C3B66" w:rsidRDefault="00DD126D" w:rsidP="00C0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B693E54" w14:textId="77777777" w:rsidR="00DD126D" w:rsidRPr="002C3B66" w:rsidRDefault="00DD126D" w:rsidP="0066735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158 ods. 2 sa slov</w:t>
      </w:r>
      <w:r w:rsidR="0038209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„devätnásteho“ nahrádza slov</w:t>
      </w:r>
      <w:r w:rsidR="0038209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 „dvadsiateho“.</w:t>
      </w:r>
    </w:p>
    <w:p w14:paraId="3F891C6B" w14:textId="77777777" w:rsidR="001A7EBB" w:rsidRPr="002C3B66" w:rsidRDefault="001A7EBB" w:rsidP="00D302B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4111D" w14:textId="77777777" w:rsidR="00C41F44" w:rsidRPr="002C3B66" w:rsidRDefault="00C41F44" w:rsidP="00D302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158 ods. 5 </w:t>
      </w:r>
      <w:r w:rsidR="00F671FC" w:rsidRPr="002C3B66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2C3B66">
        <w:rPr>
          <w:rFonts w:ascii="Times New Roman" w:hAnsi="Times New Roman" w:cs="Times New Roman"/>
          <w:sz w:val="24"/>
          <w:szCs w:val="24"/>
        </w:rPr>
        <w:t>sa slová „obyvateľov Slovenskej republiky“ nahrádzajú slovami „fyzických osôb“.</w:t>
      </w:r>
    </w:p>
    <w:p w14:paraId="3EE129A7" w14:textId="77777777" w:rsidR="00F05950" w:rsidRPr="002C3B66" w:rsidRDefault="00F05950" w:rsidP="00F0595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F07B446" w14:textId="77777777" w:rsidR="00B42121" w:rsidRPr="002C3B66" w:rsidRDefault="00B42121" w:rsidP="00E34C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160 znie:</w:t>
      </w:r>
    </w:p>
    <w:p w14:paraId="459BBBA5" w14:textId="77777777" w:rsidR="00174DF1" w:rsidRPr="002C3B66" w:rsidRDefault="00174DF1" w:rsidP="00174DF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„§ 160</w:t>
      </w:r>
    </w:p>
    <w:p w14:paraId="027A7718" w14:textId="5AC4C038" w:rsidR="00B42121" w:rsidRPr="002C3B66" w:rsidRDefault="00B42121" w:rsidP="002A3B0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účastníka výchovy a vzdelávania sa </w:t>
      </w:r>
      <w:r w:rsidR="006630D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vzťahujú ustanovenia tohto zákona</w:t>
      </w:r>
      <w:r w:rsidR="00DD126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okrem § 55a ods. </w:t>
      </w:r>
      <w:r w:rsidR="00A61A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9</w:t>
      </w:r>
      <w:r w:rsidR="006630D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rovnakom rozsahu ako na žiaka.“.</w:t>
      </w:r>
    </w:p>
    <w:p w14:paraId="2F379881" w14:textId="77777777" w:rsidR="00661803" w:rsidRPr="002C3B66" w:rsidRDefault="00661803" w:rsidP="00661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E25CF8" w14:textId="77777777" w:rsidR="00F058EC" w:rsidRPr="002C3B66" w:rsidRDefault="00F058EC" w:rsidP="001F18C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161l ods. 3 prvej vete sa na konci bodka nahrádza čiarkou a pripájajú sa tieto slová: „ktoré je jeho správcom.“.</w:t>
      </w:r>
    </w:p>
    <w:p w14:paraId="411540E1" w14:textId="77777777" w:rsidR="00F058EC" w:rsidRPr="002C3B66" w:rsidRDefault="00F058EC" w:rsidP="00F058E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66C6B7" w14:textId="6A634CFF" w:rsidR="00CD6E62" w:rsidRPr="002C3B66" w:rsidRDefault="00D302BE" w:rsidP="001F18C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161l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</w:t>
      </w:r>
      <w:r w:rsidR="00E31AC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vklad</w:t>
      </w:r>
      <w:r w:rsidR="00BD5B8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ajú</w:t>
      </w:r>
      <w:r w:rsidR="00EA50F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161m</w:t>
      </w:r>
      <w:r w:rsidR="00B9031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až 161</w:t>
      </w:r>
      <w:r w:rsidR="001938B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q</w:t>
      </w:r>
      <w:r w:rsidR="00B9031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ktoré vrátane nadpis</w:t>
      </w:r>
      <w:r w:rsidR="003628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="00B9031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36285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 § 161m </w:t>
      </w:r>
      <w:r w:rsidR="00B9031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znejú</w:t>
      </w:r>
      <w:r w:rsidR="00CD6E6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14:paraId="6CE23631" w14:textId="77777777" w:rsidR="002E2864" w:rsidRPr="002C3B66" w:rsidRDefault="002E2864" w:rsidP="0032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D45DC3A" w14:textId="77777777" w:rsidR="00196935" w:rsidRPr="002C3B66" w:rsidRDefault="00362853" w:rsidP="0032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„</w:t>
      </w:r>
      <w:r w:rsidR="00196935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Prechodné ustanovenia k úpravám účinným od 1. </w:t>
      </w:r>
      <w:r w:rsidR="00661803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januára</w:t>
      </w:r>
      <w:r w:rsidR="007750C3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2022</w:t>
      </w:r>
    </w:p>
    <w:p w14:paraId="3C1E8299" w14:textId="77777777" w:rsidR="00196935" w:rsidRPr="002C3B66" w:rsidRDefault="00196935" w:rsidP="001969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9850623" w14:textId="77777777" w:rsidR="00196935" w:rsidRPr="002C3B66" w:rsidRDefault="003203E8" w:rsidP="003203E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§161</w:t>
      </w:r>
      <w:r w:rsidR="00D302BE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</w:t>
      </w:r>
    </w:p>
    <w:p w14:paraId="7F4975C1" w14:textId="77777777" w:rsidR="00196935" w:rsidRPr="002C3B66" w:rsidRDefault="00196935" w:rsidP="001969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03775DC" w14:textId="77777777" w:rsidR="0072252F" w:rsidRPr="002C3B66" w:rsidRDefault="00196935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Schvaľovacie doložky a odporúčacie doložky vydané podľa p</w:t>
      </w:r>
      <w:r w:rsidR="008D56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redpisov účinných do 31. 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zostávajú platné do uplynutia lehoty ich platnosti.</w:t>
      </w:r>
    </w:p>
    <w:p w14:paraId="2AB13F6E" w14:textId="77777777" w:rsidR="0072252F" w:rsidRPr="002C3B66" w:rsidRDefault="0072252F" w:rsidP="00A40A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CDB35E0" w14:textId="77777777" w:rsidR="0072252F" w:rsidRPr="002C3B66" w:rsidRDefault="00196935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Register schválených učebníc, schválených učebných textov, schválených pracovných zošitov, odporúčaných učebníc a odporúčaných pracovných zošitov podľa p</w:t>
      </w:r>
      <w:r w:rsidR="00AB4D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redpisov </w:t>
      </w:r>
      <w:r w:rsidR="00AB4D5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účinných do 31. 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sa považuje za register edukačných publikácií s vydanou doložkou podľa pr</w:t>
      </w:r>
      <w:r w:rsidR="007750C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edpisov účinných od 1. januára 2022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30AEC731" w14:textId="77777777" w:rsidR="00AA0F95" w:rsidRPr="002C3B66" w:rsidRDefault="00AA0F95" w:rsidP="00A40A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C1C5D2C" w14:textId="77777777" w:rsidR="0072252F" w:rsidRPr="002C3B66" w:rsidRDefault="00196935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Predmety, z ktorých pozostáva prijímacie konanie na prijímacích skúškach, učebné odbory a študijné odbory, v ktorých sa vyžaduje zdravotná spôsobilosť</w:t>
      </w:r>
      <w:r w:rsidR="007B79E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termíny prijímacieho konania pre školský rok 2022/2023, u</w:t>
      </w:r>
      <w:r w:rsidR="00E53F6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rčí príslušné ministerstvo do 31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  <w:r w:rsidR="00E53F6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januára 2022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272F2792" w14:textId="77777777" w:rsidR="0072252F" w:rsidRPr="002C3B66" w:rsidRDefault="0072252F" w:rsidP="00A40A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70DC38F" w14:textId="77777777" w:rsidR="00DE0EE8" w:rsidRPr="002C3B66" w:rsidRDefault="00196935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Riaditeľ strednej školy určí podmienky prijímacieho konania pre školský rok</w:t>
      </w:r>
      <w:r w:rsidR="00A82DE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2022/2023 do 28. februára 2022</w:t>
      </w:r>
      <w:r w:rsidR="00D5572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461435A4" w14:textId="77777777" w:rsidR="0072252F" w:rsidRPr="002C3B66" w:rsidRDefault="0072252F" w:rsidP="00A40A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05AB59D" w14:textId="77777777" w:rsidR="0072252F" w:rsidRPr="002C3B66" w:rsidRDefault="0072252F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Ministerstvo školstva vydá štátny výchovný program do </w:t>
      </w:r>
      <w:r w:rsidR="009E336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31. decembra 2022</w:t>
      </w:r>
      <w:r w:rsidR="00D53CB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 Školy a školské zariadenia môžu použiť štátny výchovný program ako výchovný program školského zariadenia najskôr</w:t>
      </w:r>
      <w:r w:rsidR="009E336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 školskom roku 2023/2024</w:t>
      </w:r>
      <w:r w:rsidR="00D53CB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2F60422" w14:textId="77777777" w:rsidR="00A40AEA" w:rsidRPr="002C3B66" w:rsidRDefault="00A40AEA" w:rsidP="00A40AEA">
      <w:pPr>
        <w:pStyle w:val="Odsekzoznamu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65BBCDC" w14:textId="3EA8E540" w:rsidR="00D86D6F" w:rsidRPr="002C3B66" w:rsidRDefault="00D86D6F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Vzdelávanie organizované na získanie nižšieho stredného vzdelania, ktoré </w:t>
      </w:r>
      <w:r w:rsidR="00235D4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začalo do 31. decembra 2021, sa dokončí podľa predpisov účinných do 31. decembra 2021.</w:t>
      </w:r>
    </w:p>
    <w:p w14:paraId="706F96C6" w14:textId="77777777" w:rsidR="00235D45" w:rsidRPr="002C3B66" w:rsidRDefault="00235D45" w:rsidP="00235D4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3093364" w14:textId="41C8FB41" w:rsidR="00A40AEA" w:rsidRPr="002C3B66" w:rsidRDefault="00A40AEA" w:rsidP="00A40AEA">
      <w:pPr>
        <w:pStyle w:val="Odsekzoznamu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 uhrádzaní príspevkov </w:t>
      </w:r>
      <w:r w:rsidR="008874D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čiastočnú úhradu nákladov v školách a školských zariadeniach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do 31. marca 2022 postupuje podľa predpisov účinných do 31. decembra 2022.</w:t>
      </w:r>
    </w:p>
    <w:p w14:paraId="03054F29" w14:textId="77777777" w:rsidR="00DE0EE8" w:rsidRPr="002C3B66" w:rsidRDefault="00DE0EE8" w:rsidP="009A32A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14:paraId="7DBA9B7A" w14:textId="77777777" w:rsidR="009A32A5" w:rsidRPr="002C3B66" w:rsidRDefault="00D5572D" w:rsidP="009A32A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 161n</w:t>
      </w:r>
    </w:p>
    <w:p w14:paraId="7AEB9161" w14:textId="77777777" w:rsidR="00A513FF" w:rsidRPr="002C3B66" w:rsidRDefault="00A513FF" w:rsidP="00A51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A3522F6" w14:textId="1B284426" w:rsidR="00A513FF" w:rsidRPr="002C3B66" w:rsidRDefault="008235AB" w:rsidP="00312020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Centrum p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edagogicko-psychologického poradenstva a prevencie zriadené </w:t>
      </w:r>
      <w:r w:rsidR="003120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</w:t>
      </w:r>
      <w:r w:rsidR="00FF436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redpisov účinných do 31. decembra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2021, ktoré je pr</w:t>
      </w:r>
      <w:r w:rsidR="0057216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ávnickou osobou, sa môže zlúčiť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 centrom špeciálno-pedagogického poradenstva zriadeným </w:t>
      </w:r>
      <w:r w:rsidR="003120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</w:t>
      </w:r>
      <w:r w:rsidR="003419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decembra 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2021, ktoré je právnickou osobou, a od 1. januára 2023 sa stane centrom poradenstva a prevencie, ak splní podmienky na výkon jeho činnosti podľa predpisov účinný</w:t>
      </w:r>
      <w:r w:rsidR="00DC474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ch od 1. januára 2022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určí tak zriaďovateľ. Zriaďovateľ zároveň určí, ktoré z priestorov sa od 1. januára 2023 stávajú </w:t>
      </w:r>
      <w:proofErr w:type="spellStart"/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elokovaným</w:t>
      </w:r>
      <w:proofErr w:type="spellEnd"/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pracoviskom príslušného centra poradenstva a prevencie.</w:t>
      </w:r>
    </w:p>
    <w:p w14:paraId="238B006D" w14:textId="77777777" w:rsidR="00A513FF" w:rsidRPr="002C3B66" w:rsidRDefault="00A513FF" w:rsidP="00A513F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69C0CE6" w14:textId="09241D1D" w:rsidR="00A8403A" w:rsidRPr="002C3B66" w:rsidRDefault="009E3741" w:rsidP="00676F41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Centrum pedagogicko-psychologického poradenstva a prevencie zriadené </w:t>
      </w:r>
      <w:r w:rsidR="0031202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</w:t>
      </w:r>
      <w:r w:rsidR="00F62E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redpisov účinných do 31. 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2021, ktoré je p</w:t>
      </w:r>
      <w:r w:rsidR="00A513F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rávnickou osobou, sa môže zlúčiť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 centrom špeciálno-pedagogického poradenstva zriadeným p</w:t>
      </w:r>
      <w:r w:rsidR="00F62E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odľa predpisov účinných do 31. 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2021, ktoré nie je právnickou osobou, a od 1. januára 2023 sa stane centrom poradenstva a prevencie, ak splní podmienky na výkon jeho činnosti podľa pr</w:t>
      </w:r>
      <w:r w:rsidR="00F62E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edpisov účinných od 1. januára 2022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určí tak zriaďovateľ. Priestory</w:t>
      </w:r>
      <w:r w:rsidR="003C01C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v ktorých do 31. decembra 2022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vykonáva činnosť centrum špeciálno-pedagogického poradenstva, sa od 1. januára 2023 stávajú 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elokovaným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pracoviskom príslušného centra poradenstva a</w:t>
      </w:r>
      <w:r w:rsidR="00BB7EB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prevencie</w:t>
      </w:r>
      <w:r w:rsidR="00BB7EB0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691D4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ak tak určí zriaďovateľ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52D3B51" w14:textId="77777777" w:rsidR="00905F0E" w:rsidRPr="002C3B66" w:rsidRDefault="00905F0E" w:rsidP="00905F0E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349441B" w14:textId="5CB7FA67" w:rsidR="00290B52" w:rsidRPr="002C3B66" w:rsidRDefault="00676F41" w:rsidP="007449F8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6" w:name="_Hlk66190807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 miestnej štátnej správy v školstve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písomne </w:t>
      </w:r>
      <w:r w:rsidR="001D79D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oznámi ministerstvu školstva do 31. marca 2022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zmeny podľa odsekov 1 </w:t>
      </w:r>
      <w:r w:rsidR="000F2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alebo 2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vo vzťahu k školským zariadeniam výchovného poradenstva a prevencie v jeho zriaďovateľskej pôsobnosti</w:t>
      </w:r>
      <w:r w:rsidR="00E62C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; rozsah </w:t>
      </w:r>
      <w:r w:rsidR="000F2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oznamovaných </w:t>
      </w:r>
      <w:r w:rsidR="00E62C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údajov</w:t>
      </w:r>
      <w:r w:rsidR="000F2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urč</w:t>
      </w:r>
      <w:r w:rsidR="006419D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</w:t>
      </w:r>
      <w:r w:rsidR="000F2F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 školstva</w:t>
      </w:r>
      <w:r w:rsidR="007B79E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B79E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inisterstvo školstva vykoná zmeny v sieti </w:t>
      </w:r>
      <w:r w:rsidR="00290B5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škôl a školských zariadení 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 1. januáru 2023 bez rozhodnutia a bez zaradenia a </w:t>
      </w:r>
      <w:r w:rsidR="009E374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vyradenia školského zariadenia.</w:t>
      </w:r>
    </w:p>
    <w:bookmarkEnd w:id="6"/>
    <w:p w14:paraId="1CC683B2" w14:textId="77777777" w:rsidR="00290B52" w:rsidRPr="002C3B66" w:rsidRDefault="00290B52" w:rsidP="00290B52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6B70CDF" w14:textId="77777777" w:rsidR="00EA0123" w:rsidRPr="002C3B66" w:rsidRDefault="009E3741" w:rsidP="00C5399C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centrum pedagogicko-psychologického poradenstva a prevencie a centrum špeciálno</w:t>
      </w:r>
      <w:r w:rsidR="00EA012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-pedagogického poradenstva zlúčia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odseku 1 alebo odseku 2, práva a povinnosti z pracovnoprávnych vzťahov, majetkovoprávnych vzťahov a iných právnych vzťahov dotknutých školských zariadení výchovného poradenstva a prevencie prechádzajú od 1. januára 2023 na centrum poradenstva a prevencie.</w:t>
      </w:r>
    </w:p>
    <w:p w14:paraId="37758C3F" w14:textId="77777777" w:rsidR="00CF776E" w:rsidRPr="002C3B66" w:rsidRDefault="00CF776E" w:rsidP="0024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392206F" w14:textId="77777777" w:rsidR="00BB169C" w:rsidRPr="002C3B66" w:rsidRDefault="009E3741" w:rsidP="004E340E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sa priestory, v ktorých vykonáva svoju činnosť centrum špeciálno-pedagogického poradenstva zriadené </w:t>
      </w:r>
      <w:r w:rsidR="002030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</w:t>
      </w:r>
      <w:r w:rsidR="007844D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2021, ktoré nie je právnickou osobou, stane od 1. januára 2023 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elokovaným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pracoviskom centra poradenstva a prevencie, príslušná škola uzatvorí od 1. januára 2023 s centrom poradenstva a prevencie zmluvu o výpožičke týchto priestorov na dobu určenú </w:t>
      </w:r>
      <w:r w:rsidR="004E34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07F30A1C" w14:textId="77777777" w:rsidR="00F73B83" w:rsidRPr="002C3B66" w:rsidRDefault="00F73B83" w:rsidP="00F73B83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1D7881A" w14:textId="68560D0C" w:rsidR="00006319" w:rsidRPr="002C3B66" w:rsidRDefault="009E3741" w:rsidP="0020302F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sa školské zariadenie výchovného poradenstva a prevencie zriadené </w:t>
      </w:r>
      <w:r w:rsidR="002030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</w:t>
      </w:r>
      <w:r w:rsidR="001F48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nestane centrom poradenstva a prevencie alebo špecializovaným centrom poradenstva a</w:t>
      </w:r>
      <w:r w:rsidR="00423B8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prevencie, zaniká k 31. decembru 2022.</w:t>
      </w:r>
    </w:p>
    <w:p w14:paraId="148CFC34" w14:textId="77777777" w:rsidR="00006319" w:rsidRPr="002C3B66" w:rsidRDefault="00006319" w:rsidP="00006319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FB4178D" w14:textId="77777777" w:rsidR="009E3741" w:rsidRPr="002C3B66" w:rsidRDefault="009E3741" w:rsidP="00C16A28">
      <w:pPr>
        <w:pStyle w:val="Odsekzoznamu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Výkon funkcie riaditeľa školského zariadenia výchovného poradenstva a prevencie zriadeného </w:t>
      </w:r>
      <w:r w:rsidR="006C15F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orgánom miestnej štátnej správy v školstve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</w:t>
      </w:r>
      <w:r w:rsidR="001F48D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decembra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zaniká k 31. decembru 2022. Do vymenovania riaditeľa</w:t>
      </w:r>
      <w:r w:rsidR="007B79E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zariadenia poradenstva a prevencie na základe úspešného vykonania výberového konania môže </w:t>
      </w:r>
      <w:r w:rsidR="00C16A2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orgán miestnej štátnej správy v školstve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so súhlasom dotknutého zamestnanca dočasne, najdlhšie na šesť mesiacov, vymenovať do funkcie riaditeľa zariadenia poradenstva a prevencie zamestnanca, ktorý do 31. decembra 202</w:t>
      </w:r>
      <w:r w:rsidR="0008406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vykonával funkciu riaditeľa príslušného centra pedagogicko-psychologického poradenstva a prevencie alebo príslušného centra špeciálno-pedagogického poradenstva.</w:t>
      </w:r>
    </w:p>
    <w:p w14:paraId="3AF8730F" w14:textId="77777777" w:rsidR="009E3741" w:rsidRPr="002C3B66" w:rsidRDefault="009E3741" w:rsidP="004E0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14:paraId="6862E395" w14:textId="77777777" w:rsidR="009E3741" w:rsidRPr="002C3B66" w:rsidRDefault="008714F5" w:rsidP="009E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 161o</w:t>
      </w:r>
    </w:p>
    <w:p w14:paraId="34C1C2DE" w14:textId="77777777" w:rsidR="009E3741" w:rsidRPr="002C3B66" w:rsidRDefault="009E3741" w:rsidP="009E3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85D7C2B" w14:textId="43AC8842" w:rsidR="008714F5" w:rsidRPr="002C3B66" w:rsidRDefault="009E3741" w:rsidP="00C5399C">
      <w:pPr>
        <w:pStyle w:val="Odsekzoznamu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Zriaďovateľ cirkevného školského zariadenia výchovného poradenstva a prevencie alebo súkromného školského zariadenia výchovného poradenstva a prevencie zriaden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ého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</w:t>
      </w:r>
      <w:r w:rsidR="00AF42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určí, či sa školské zariadenie výchovného poradenstva a prevencie od 1. januára 2023 stane centrom poradenstva a prevencie, ak splní podmienky na výkon činnosti </w:t>
      </w:r>
      <w:r w:rsidR="0086658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centra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 prevencie podľa predpisov účinných od 1. </w:t>
      </w:r>
      <w:r w:rsidR="00AF422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januára 2022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57135F9" w14:textId="77777777" w:rsidR="008714F5" w:rsidRPr="002C3B66" w:rsidRDefault="008714F5" w:rsidP="008714F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3303559" w14:textId="4CDFFA28" w:rsidR="004E04A1" w:rsidRPr="002C3B66" w:rsidRDefault="004E04A1" w:rsidP="00C5399C">
      <w:pPr>
        <w:pStyle w:val="Odsekzoznamu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súkromné centrum pedagogicko-psychologického poradenstva a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prevencie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súkromné centrum špeciálno-pedagogického poradenstva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cirkevné centrum pedagogicko-psychologického poradenstva a prevencie a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lebo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cirkevné centrum špeciálno-pedagogického poradenstva stane centrom poradenstva a prevencie    podľa odseku 1, práva a povinnosti z pracovnoprávnych vzťahov, majetkovoprávnych vzťahov a iných právnych vzťahov dotknutých školských zariadení výchovného poradenstva a prevencie prechádzajú od 1. januára 2023 na </w:t>
      </w:r>
      <w:r w:rsidR="00F059E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centrum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poradenstva a prevencie.</w:t>
      </w:r>
    </w:p>
    <w:p w14:paraId="4B7B7165" w14:textId="77777777" w:rsidR="004E04A1" w:rsidRPr="002C3B66" w:rsidRDefault="004E04A1" w:rsidP="004E04A1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9BA1644" w14:textId="7DEEC7F6" w:rsidR="008714F5" w:rsidRPr="002C3B66" w:rsidRDefault="009E3741" w:rsidP="00ED46C4">
      <w:pPr>
        <w:pStyle w:val="Odsekzoznamu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7" w:name="_Hlk66190841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Zriaďovateľ cirkevného školského zariadenia výchovného poradenstva a prevencie alebo súkromného školského zariadenia výchovného poradenstva a prevencie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 xml:space="preserve">zriadeného podľa predpisov účinných do </w:t>
      </w:r>
      <w:r w:rsidR="005A0DC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31. 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písomne oznámi mini</w:t>
      </w:r>
      <w:r w:rsidR="005A0DC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sterstvu školstva do 31. marca 2022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zmenu podľa odseku 1</w:t>
      </w:r>
      <w:r w:rsidR="00E62C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; </w:t>
      </w:r>
      <w:r w:rsidR="00ED4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rozsah oznamovaných údajov urč</w:t>
      </w:r>
      <w:r w:rsidR="004A256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</w:t>
      </w:r>
      <w:r w:rsidR="00ED46C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 školstva</w:t>
      </w:r>
      <w:r w:rsidR="00E62C5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Ministerstvo školstva vykoná zmeny v sieti k 1. januáru 2023 bez rozhodnutia a bez zaradenia a vyradenia školského zariadenia.</w:t>
      </w:r>
    </w:p>
    <w:bookmarkEnd w:id="7"/>
    <w:p w14:paraId="52F52218" w14:textId="77777777" w:rsidR="008714F5" w:rsidRPr="002C3B66" w:rsidRDefault="008714F5" w:rsidP="008714F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129C212" w14:textId="137D4304" w:rsidR="009E3741" w:rsidRPr="002C3B66" w:rsidRDefault="009E3741" w:rsidP="00B258C6">
      <w:pPr>
        <w:pStyle w:val="Odsekzoznamu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cirkevné školské zariadenie výchovného poradenstva a prevencie alebo súkromné školské zariadenie výchovného poradenstva a prevencie zriadené podľa p</w:t>
      </w:r>
      <w:r w:rsidR="0051157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redpisov účinných do 31. decembra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2021 nestane centrom poradenstva a prevencie, zaniká k 31. decembru 2022.</w:t>
      </w:r>
    </w:p>
    <w:p w14:paraId="5A06EDBA" w14:textId="77777777" w:rsidR="00511575" w:rsidRPr="002C3B66" w:rsidRDefault="00511575" w:rsidP="0051157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ED860A5" w14:textId="7E10ABD8" w:rsidR="009D67D6" w:rsidRPr="002C3B66" w:rsidRDefault="009D67D6" w:rsidP="00E2666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 161p</w:t>
      </w:r>
    </w:p>
    <w:p w14:paraId="196CEB14" w14:textId="78739B00" w:rsidR="00167B4C" w:rsidRPr="002C3B66" w:rsidRDefault="00C92D3B" w:rsidP="0089200E">
      <w:pPr>
        <w:pStyle w:val="Odsekzoznamu"/>
        <w:numPr>
          <w:ilvl w:val="0"/>
          <w:numId w:val="7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entr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um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špeciálno-pedagogického poradenstva zr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iadené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decembra 2021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od 1. januára 2023 stane </w:t>
      </w:r>
      <w:r w:rsidR="008920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špecializovaným centrom poradenstva a prevencie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ak splní podmienky na výkon činnosti </w:t>
      </w:r>
      <w:r w:rsidR="008920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špecializovaného centra poradenstva a prevencie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od 1. januára 2022</w:t>
      </w:r>
      <w:r w:rsidR="00FB17F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určí tak ministerstvo školstva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0283198A" w14:textId="77777777" w:rsidR="00167B4C" w:rsidRPr="002C3B66" w:rsidRDefault="00167B4C" w:rsidP="00167B4C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503337E" w14:textId="4780BADC" w:rsidR="00167B4C" w:rsidRPr="002C3B66" w:rsidRDefault="00563DDC" w:rsidP="00C52D67">
      <w:pPr>
        <w:pStyle w:val="Odsekzoznamu"/>
        <w:numPr>
          <w:ilvl w:val="0"/>
          <w:numId w:val="7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Splnenie podmienok na výkon činnosti špecializovaného centra poradenstva a prevencie podľa odseku 1 posúdi ministerstvo školstva. 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Zriaďovateľ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centra špeciálno-pedagogického poradenstva zriadeného podľa predpisov účinných do 31. decembra 2021 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písomne oznámi ministerstvu školstva do 31. marca 2022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údaje na účely posúdenia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; </w:t>
      </w:r>
      <w:r w:rsidR="00FB17F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rozsah oznamovaných údajov urč</w:t>
      </w:r>
      <w:r w:rsidR="001E7F5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</w:t>
      </w:r>
      <w:r w:rsidR="00FB17F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 školstva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</w:p>
    <w:p w14:paraId="234B9EE0" w14:textId="77777777" w:rsidR="0026374F" w:rsidRPr="002C3B66" w:rsidRDefault="0026374F" w:rsidP="0026374F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6DB149B" w14:textId="424A288B" w:rsidR="00167B4C" w:rsidRPr="002C3B66" w:rsidRDefault="003C5BF8" w:rsidP="003C5BF8">
      <w:pPr>
        <w:pStyle w:val="Odsekzoznamu"/>
        <w:numPr>
          <w:ilvl w:val="0"/>
          <w:numId w:val="7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C3063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k ministerstvo školstva určí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že sa centrum špeciálno-pedagogického poradenstva stáva špecializovaným centrom poradenstva a prevencie, </w:t>
      </w:r>
      <w:r w:rsidR="00167B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vykoná zmeny v sieti škôl a školských zariadení k 1. januáru 2023 bez rozhodnutia a bez zaradenia špecializovaného centra poradenstva a prevencie.</w:t>
      </w:r>
    </w:p>
    <w:p w14:paraId="7DB2621C" w14:textId="77777777" w:rsidR="00167B4C" w:rsidRPr="002C3B66" w:rsidRDefault="00167B4C" w:rsidP="00167B4C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F6ACA47" w14:textId="0E03D2F0" w:rsidR="00167B4C" w:rsidRPr="002C3B66" w:rsidRDefault="00167B4C" w:rsidP="003262A4">
      <w:pPr>
        <w:pStyle w:val="Odsekzoznamu"/>
        <w:numPr>
          <w:ilvl w:val="0"/>
          <w:numId w:val="7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sa </w:t>
      </w:r>
      <w:r w:rsidR="00635F15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centrum</w:t>
      </w:r>
      <w:r w:rsidR="003262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špeciálno-peda</w:t>
      </w:r>
      <w:r w:rsidR="007A181B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gogického poradenstva zriadené</w:t>
      </w:r>
      <w:r w:rsidR="003262A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predpisov účinných do 31. decembra 2021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nestane špecializovaným centrom poradenstva a prevencie, zaniká k 31. decembru 2022.</w:t>
      </w:r>
    </w:p>
    <w:p w14:paraId="609D86D0" w14:textId="77777777" w:rsidR="009D67D6" w:rsidRPr="002C3B66" w:rsidRDefault="009D67D6" w:rsidP="00C52D67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14:paraId="56DAD375" w14:textId="308D6290" w:rsidR="007B79E2" w:rsidRPr="002C3B66" w:rsidRDefault="00E26662" w:rsidP="00E2666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§ 161</w:t>
      </w:r>
      <w:r w:rsidR="009D67D6" w:rsidRPr="002C3B6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q</w:t>
      </w:r>
    </w:p>
    <w:p w14:paraId="23EF1602" w14:textId="77777777" w:rsidR="002D7E71" w:rsidRPr="002C3B66" w:rsidRDefault="006B47A6" w:rsidP="00C52D67">
      <w:pPr>
        <w:pStyle w:val="Odsekzoznamu"/>
        <w:numPr>
          <w:ilvl w:val="0"/>
          <w:numId w:val="8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Zriaďovateľ 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elokovaného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pracoviska školského zariadenia výchovného poradenstva a prevencie zriadeného podľa predpisov účinných do 31. decembra 2021</w:t>
      </w:r>
      <w:r w:rsidR="004435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určí, či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proofErr w:type="spellStart"/>
      <w:r w:rsidR="00DB61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</w:t>
      </w:r>
      <w:proofErr w:type="spellEnd"/>
      <w:r w:rsidR="00DB61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pracovisko</w:t>
      </w:r>
      <w:r w:rsidR="004435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školského zariadenia výchovného poradenstva a prevencie</w:t>
      </w:r>
      <w:r w:rsidR="00DB61BD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od 1. januára 2023 stane centrom poradenstva a prevencie, ak splní podmienky na výkon </w:t>
      </w:r>
      <w:r w:rsidR="00A234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činnosti</w:t>
      </w:r>
      <w:r w:rsidR="004435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AE4136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centra</w:t>
      </w:r>
      <w:r w:rsidR="004435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 prevencie podľa predpisov účinných od 1. januára 2022.</w:t>
      </w:r>
    </w:p>
    <w:p w14:paraId="262C10C9" w14:textId="77777777" w:rsidR="0044357F" w:rsidRPr="002C3B66" w:rsidRDefault="0044357F" w:rsidP="002D7E71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38CC27E" w14:textId="5EB8BFFE" w:rsidR="0044357F" w:rsidRPr="002C3B66" w:rsidRDefault="0044357F" w:rsidP="00C52D67">
      <w:pPr>
        <w:pStyle w:val="Odsekzoznamu"/>
        <w:numPr>
          <w:ilvl w:val="0"/>
          <w:numId w:val="8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Zriaďovateľ písomne oznámi ministerstvu školstva do 31. marca 2022 zmeny podľa odseku 1; </w:t>
      </w:r>
      <w:r w:rsidR="00263C9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rozsah oznamovaných údajov urč</w:t>
      </w:r>
      <w:r w:rsidR="004744A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</w:t>
      </w:r>
      <w:r w:rsidR="00263C9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 školstva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Ministerstvo školstva vykoná zmeny v sieti škôl a školských zariadení k 1. januáru 2023 bez rozhodnutia a bez zaradenia </w:t>
      </w:r>
      <w:r w:rsidR="002F18A8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centra</w:t>
      </w:r>
      <w:r w:rsidR="00587D4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 prevencie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14:paraId="4A0E1C96" w14:textId="77777777" w:rsidR="00925C07" w:rsidRPr="002C3B66" w:rsidRDefault="00925C07" w:rsidP="00925C07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A6B84E8" w14:textId="7028172F" w:rsidR="00546D7A" w:rsidRPr="002C3B66" w:rsidRDefault="00CB5F0B" w:rsidP="008E0D99">
      <w:pPr>
        <w:pStyle w:val="Odsekzoznamu"/>
        <w:numPr>
          <w:ilvl w:val="0"/>
          <w:numId w:val="8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E</w:t>
      </w:r>
      <w:r w:rsidR="00CD337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lokované</w:t>
      </w:r>
      <w:proofErr w:type="spellEnd"/>
      <w:r w:rsidR="00CD337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="00CD337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školského zariadenia výchovného poradenstva a prevencie zriadené podľa predpisov účinných do 31. decembra 2021</w:t>
      </w:r>
      <w:r w:rsidR="001F16B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od 1. januára 2023 stane špecializovaným centrom poradenstva a prevencie, ak splní podmienky na výkon činnosti špecializovaného centra poradenstva a prevencie podľa predpisov účinných od 1. januára 2022 a určí tak ministerstvo školstva.</w:t>
      </w:r>
      <w:r w:rsidR="00546D7A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29D666AA" w14:textId="77777777" w:rsidR="002D7E71" w:rsidRPr="002C3B66" w:rsidRDefault="002D7E71" w:rsidP="002D7E71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7E7CF0B" w14:textId="4D0E6AB2" w:rsidR="001F16BF" w:rsidRPr="002C3B66" w:rsidRDefault="001F16BF" w:rsidP="00D75465">
      <w:pPr>
        <w:pStyle w:val="Odsekzoznamu"/>
        <w:numPr>
          <w:ilvl w:val="0"/>
          <w:numId w:val="8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Splnenie podmienok na výkon činnosti špecializovaného centra porade</w:t>
      </w:r>
      <w:r w:rsidR="00DE230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nstva a prevencie podľa odseku 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posúdi ministerstvo školstva. Zriaďovateľ </w:t>
      </w:r>
      <w:proofErr w:type="spellStart"/>
      <w:r w:rsidR="005856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elokovaného</w:t>
      </w:r>
      <w:proofErr w:type="spellEnd"/>
      <w:r w:rsidR="0058560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pracoviska školského zariadenia výchovného poradenstva a prevencie zriadeného podľa predpisov účinných do 31. decembra 2021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písomne oznámi ministerstvu školstva do 31. marca 2022 údaje na účely posúdenia; rozsah oznamovaných údajov urč</w:t>
      </w:r>
      <w:r w:rsidR="00FC29B3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í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ministerstvo školstva. </w:t>
      </w:r>
    </w:p>
    <w:p w14:paraId="7F0BBDBC" w14:textId="77777777" w:rsidR="008E0D99" w:rsidRPr="002C3B66" w:rsidRDefault="008E0D99" w:rsidP="008E0D99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E62A0E1" w14:textId="13DE6CEA" w:rsidR="00DE230E" w:rsidRPr="002C3B66" w:rsidRDefault="00DE230E" w:rsidP="00D75465">
      <w:pPr>
        <w:pStyle w:val="Odsekzoznamu"/>
        <w:numPr>
          <w:ilvl w:val="0"/>
          <w:numId w:val="8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ministerstvo školstva určí, že sa 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</w:t>
      </w:r>
      <w:r w:rsidR="008E0D99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školského zariadenia výchovného poradenstva a prevencie stane špecializovaným centrom poradenstva a prevencie, vykoná zmeny v sieti škôl a školských zariadení k 1. januáru 2023 bez rozhodnutia a bez zaradenia špecializovaného centra poradenstva a prevencie.</w:t>
      </w:r>
    </w:p>
    <w:p w14:paraId="61C741A1" w14:textId="77777777" w:rsidR="002D7E71" w:rsidRPr="002C3B66" w:rsidRDefault="002D7E71" w:rsidP="002D7E71">
      <w:pPr>
        <w:pStyle w:val="Odsekzoznamu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42D989A" w14:textId="77777777" w:rsidR="00960C61" w:rsidRPr="002C3B66" w:rsidRDefault="009E63D5" w:rsidP="00D75465">
      <w:pPr>
        <w:pStyle w:val="Odsekzoznamu"/>
        <w:numPr>
          <w:ilvl w:val="0"/>
          <w:numId w:val="8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Ak sa </w:t>
      </w:r>
      <w:proofErr w:type="spellStart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</w:t>
      </w:r>
      <w:proofErr w:type="spellEnd"/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pracovisko školského zariadenia výchovného poradenstva a prevencie zriadené podľa predpisov účinných do 31. decembra 2021 nestane centrom poradenstva a prevencie alebo špecializovaným centrom poradenstva a prevencie, zaniká k 31. decembru 2022.</w:t>
      </w:r>
      <w:r w:rsidR="0039756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44420FD" w14:textId="77777777" w:rsidR="000335FA" w:rsidRPr="002C3B66" w:rsidRDefault="000335FA" w:rsidP="000335F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4B269F8" w14:textId="77777777" w:rsidR="00B61A54" w:rsidRPr="002C3B66" w:rsidRDefault="00B428B1" w:rsidP="00AB0E4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</w:t>
      </w:r>
      <w:r w:rsidR="00925C0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„maloletý“ sa vo všetkých tvaroch v celom texte zákona nahrádza slov</w:t>
      </w:r>
      <w:r w:rsidR="00925C0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 „neplnoletý“ v príslušnom tvare okrem § 39 ods. 1, § 63 ods. 1 a 2 a § 68 ods. </w:t>
      </w:r>
      <w:r w:rsidR="009B011E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3 a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4.</w:t>
      </w:r>
    </w:p>
    <w:p w14:paraId="5B9823B0" w14:textId="77777777" w:rsidR="00B428B1" w:rsidRPr="002C3B66" w:rsidRDefault="00B428B1" w:rsidP="0089287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69DF38C" w14:textId="42285C57" w:rsidR="00B92F06" w:rsidRPr="002C3B66" w:rsidRDefault="00B92F06" w:rsidP="00B92F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Slová „školské zariadeni</w:t>
      </w:r>
      <w:r w:rsidR="00F572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výchovného poradenstva a prevencie“ vo všetkých tvaroch</w:t>
      </w:r>
      <w:r w:rsidR="0075731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slová „zariadeni</w:t>
      </w:r>
      <w:r w:rsidR="00F572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výchovného poradenstva a prevencie“ vo všetkých tvaroch</w:t>
      </w:r>
      <w:r w:rsidR="00757312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slová „školským zariadením výchovnej prevencie a poradenstva“ a slová „zariadením výchovnej prevencie a poradenstva“ 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 celom texte zákona okrem § 112</w:t>
      </w:r>
      <w:r w:rsidR="0075491C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89287F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130 až 133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nahrádzajú slovami „zariadeni</w:t>
      </w:r>
      <w:r w:rsidR="00F572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 prevencie“ v príslušnom tvare.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</w:p>
    <w:p w14:paraId="24952F2F" w14:textId="77777777" w:rsidR="00B92F06" w:rsidRPr="002C3B66" w:rsidRDefault="00B92F06" w:rsidP="00B92F0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A3FD227" w14:textId="77777777" w:rsidR="00B92F06" w:rsidRPr="002C3B66" w:rsidRDefault="00B92F06" w:rsidP="00B92F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v iných všeobecne záväzných právnych predpisoch okrem prechodných ustanovení používajú slová „školské zariadeni</w:t>
      </w:r>
      <w:r w:rsidR="00F572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výchovného poradenstva a prevencie“ alebo „zariadeni</w:t>
      </w:r>
      <w:r w:rsidR="00F572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výchovného poradenstva a prevencie“ vo všetkých tvaroch, rozum</w:t>
      </w:r>
      <w:r w:rsidR="00140FD4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 sa tým „zariadeni</w:t>
      </w:r>
      <w:r w:rsidR="00F572A7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poradenstva a prevencie“ v príslušnom tvare.</w:t>
      </w:r>
    </w:p>
    <w:p w14:paraId="4D6DDEDC" w14:textId="77777777" w:rsidR="00B92F06" w:rsidRPr="002C3B66" w:rsidRDefault="00B92F06" w:rsidP="00B9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B0B7CB6" w14:textId="77777777" w:rsidR="00B92F06" w:rsidRPr="002C3B66" w:rsidRDefault="00B92F06" w:rsidP="00B92F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v iných všeobecne záväzných právnych predpisoch okrem prechodných ustanovení používajú slová „centrum pedagogicko-psychologického poradenstva a prevencie“ vo všetkých tvaroch, rozum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tým „centrum poradenstva a prevencie“ v príslušnom tvare.</w:t>
      </w:r>
    </w:p>
    <w:p w14:paraId="52BBFCFA" w14:textId="77777777" w:rsidR="00B92F06" w:rsidRPr="002C3B66" w:rsidRDefault="00B92F06" w:rsidP="00B92F0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0E4D8C4" w14:textId="77777777" w:rsidR="009B2649" w:rsidRPr="002C3B66" w:rsidRDefault="00B92F06" w:rsidP="00B92F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v iných všeobecne záväzných právnych predpisoch okrem prechodných ustanovení používajú slová „centrum špeciálno-pedagogického poradenstva“ vo všetkých tvaroch, rozum</w:t>
      </w:r>
      <w:r w:rsidR="00207591"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Pr="002C3B6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tým „špecializované centrum poradenstva a prevencie“ v príslušnom tvare.</w:t>
      </w:r>
    </w:p>
    <w:p w14:paraId="365C97CB" w14:textId="77777777" w:rsidR="000C50CF" w:rsidRPr="002C3B66" w:rsidRDefault="000C50CF" w:rsidP="00B4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9381041" w14:textId="77777777" w:rsidR="001F18CF" w:rsidRPr="002C3B66" w:rsidRDefault="001F18CF" w:rsidP="001F18C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6D4485C" w14:textId="77777777" w:rsidR="00A92212" w:rsidRPr="002C3B66" w:rsidRDefault="00A92212" w:rsidP="009B2649">
      <w:pPr>
        <w:pStyle w:val="Normlnywebov"/>
        <w:spacing w:before="0" w:beforeAutospacing="0" w:after="0" w:afterAutospacing="0"/>
        <w:jc w:val="center"/>
        <w:rPr>
          <w:b/>
        </w:rPr>
      </w:pPr>
      <w:r w:rsidRPr="002C3B66">
        <w:rPr>
          <w:b/>
        </w:rPr>
        <w:t>Čl. II</w:t>
      </w:r>
    </w:p>
    <w:p w14:paraId="68E8B47B" w14:textId="77777777" w:rsidR="00533AFB" w:rsidRPr="002C3B66" w:rsidRDefault="00533AFB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4260C254" w14:textId="77777777" w:rsidR="00533AFB" w:rsidRPr="002C3B66" w:rsidRDefault="00C666B3" w:rsidP="0053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 a zákona č. 426/2020 Z. z. sa mení a dopĺňa takto:</w:t>
      </w:r>
    </w:p>
    <w:p w14:paraId="150BDCB8" w14:textId="77777777" w:rsidR="00533AFB" w:rsidRPr="002C3B66" w:rsidRDefault="00533AFB" w:rsidP="0053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4E46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58 ods. 5 sa </w:t>
      </w:r>
      <w:r w:rsidR="00830E69" w:rsidRPr="002C3B66">
        <w:rPr>
          <w:rFonts w:ascii="Times New Roman" w:hAnsi="Times New Roman" w:cs="Times New Roman"/>
          <w:sz w:val="24"/>
          <w:szCs w:val="24"/>
        </w:rPr>
        <w:t>číslo</w:t>
      </w:r>
      <w:r w:rsidRPr="002C3B66">
        <w:rPr>
          <w:rFonts w:ascii="Times New Roman" w:hAnsi="Times New Roman" w:cs="Times New Roman"/>
          <w:sz w:val="24"/>
          <w:szCs w:val="24"/>
        </w:rPr>
        <w:t xml:space="preserve"> „14“ nahrádza </w:t>
      </w:r>
      <w:r w:rsidR="00830E69" w:rsidRPr="002C3B66">
        <w:rPr>
          <w:rFonts w:ascii="Times New Roman" w:hAnsi="Times New Roman" w:cs="Times New Roman"/>
          <w:sz w:val="24"/>
          <w:szCs w:val="24"/>
        </w:rPr>
        <w:t xml:space="preserve">číslom </w:t>
      </w:r>
      <w:r w:rsidRPr="002C3B66">
        <w:rPr>
          <w:rFonts w:ascii="Times New Roman" w:hAnsi="Times New Roman" w:cs="Times New Roman"/>
          <w:sz w:val="24"/>
          <w:szCs w:val="24"/>
        </w:rPr>
        <w:t>„15“.</w:t>
      </w:r>
    </w:p>
    <w:p w14:paraId="630A7538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3FE27A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73 ods. 4 písm. f) sa na konci pripájajú tieto slová: „a číslo bankového účtu, na ktorý sa poskytuje štipendium podľa § 96b“.</w:t>
      </w:r>
      <w:r w:rsidRPr="002C3B66">
        <w:rPr>
          <w:rFonts w:ascii="Times New Roman" w:hAnsi="Times New Roman" w:cs="Times New Roman"/>
          <w:sz w:val="24"/>
          <w:szCs w:val="24"/>
        </w:rPr>
        <w:tab/>
      </w:r>
    </w:p>
    <w:p w14:paraId="64E039D6" w14:textId="77777777" w:rsidR="00533AFB" w:rsidRPr="002C3B66" w:rsidRDefault="00533AFB" w:rsidP="0053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7A694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73a ods. 5 druhej vete sa na konci pripájajú tieto slová: „a ak ide o študentku, ktorej sa poskytuje tehotenské štipendium, aj dátum skončenia tehotenstva“.</w:t>
      </w:r>
    </w:p>
    <w:p w14:paraId="6B5E3B74" w14:textId="77777777" w:rsidR="00533AFB" w:rsidRPr="002C3B66" w:rsidRDefault="00533AFB" w:rsidP="00533AF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1BBA1E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73a sa za odsek 13 vkladá nový odsek 14, ktorý znie:</w:t>
      </w:r>
    </w:p>
    <w:p w14:paraId="57BFD6CE" w14:textId="77777777" w:rsidR="00533AFB" w:rsidRPr="002C3B66" w:rsidRDefault="00533AFB" w:rsidP="0053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A088BB" w14:textId="77777777" w:rsidR="00533AFB" w:rsidRPr="002C3B66" w:rsidRDefault="00533AFB" w:rsidP="0053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„(14) Ministerstvo školstva poskytuje Ústrediu práce, sociálnych vecí a rodiny údaje z centrálneho registra študentov v rozsahu</w:t>
      </w:r>
    </w:p>
    <w:p w14:paraId="2AAA5D5B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meno a priezvisko,</w:t>
      </w:r>
    </w:p>
    <w:p w14:paraId="64CC236E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akademické tituly, vedecko-pedagogické tituly, umelecko-pedagogické tituly a vedecké hodnosti,</w:t>
      </w:r>
    </w:p>
    <w:p w14:paraId="067815B8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rodné číslo a ak ide o cudzinca, ktorému nebolo pridelené rodné číslo ministerstvom vnútra, dátum narodenia,</w:t>
      </w:r>
    </w:p>
    <w:p w14:paraId="47E5F6C1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názov vysokej školy a fakulty, na ktorej študuje,</w:t>
      </w:r>
      <w:r w:rsidRPr="002C3B66">
        <w:rPr>
          <w:rFonts w:ascii="Times New Roman" w:hAnsi="Times New Roman" w:cs="Times New Roman"/>
          <w:sz w:val="24"/>
          <w:szCs w:val="24"/>
        </w:rPr>
        <w:tab/>
      </w:r>
    </w:p>
    <w:p w14:paraId="5C382BD2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forma štúdia,</w:t>
      </w:r>
      <w:r w:rsidRPr="002C3B66">
        <w:rPr>
          <w:rFonts w:ascii="Times New Roman" w:hAnsi="Times New Roman" w:cs="Times New Roman"/>
          <w:sz w:val="24"/>
          <w:szCs w:val="24"/>
        </w:rPr>
        <w:tab/>
      </w:r>
    </w:p>
    <w:p w14:paraId="71F5EBBB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informácia o začiatku, prerušení alebo o skončení štúdia,</w:t>
      </w:r>
    </w:p>
    <w:p w14:paraId="026159FA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dôvod ukončenia štúdia, </w:t>
      </w:r>
    </w:p>
    <w:p w14:paraId="6BC574CE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stupeň štúdia,</w:t>
      </w:r>
    </w:p>
    <w:p w14:paraId="111EEA64" w14:textId="77777777" w:rsidR="00533AFB" w:rsidRPr="002C3B66" w:rsidRDefault="00533AFB" w:rsidP="00533AF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číslo bankového účtu, na ktorý sa poskytuje tehotenské štipendium.“.</w:t>
      </w:r>
    </w:p>
    <w:p w14:paraId="6A12C9EE" w14:textId="77777777" w:rsidR="00533AFB" w:rsidRPr="002C3B66" w:rsidRDefault="00533AFB" w:rsidP="0053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D993DD" w14:textId="77777777" w:rsidR="00533AFB" w:rsidRPr="002C3B66" w:rsidRDefault="00533AFB" w:rsidP="0053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Doterajšie odseky 14 až 18 sa označujú ako odseky 15 až 19.</w:t>
      </w:r>
    </w:p>
    <w:p w14:paraId="4F0A6E69" w14:textId="77777777" w:rsidR="00533AFB" w:rsidRPr="002C3B66" w:rsidRDefault="00533AFB" w:rsidP="0053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3A85FD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73a ods. 17 sa </w:t>
      </w:r>
      <w:r w:rsidR="00545D4A" w:rsidRPr="002C3B66">
        <w:rPr>
          <w:rFonts w:ascii="Times New Roman" w:hAnsi="Times New Roman" w:cs="Times New Roman"/>
          <w:sz w:val="24"/>
          <w:szCs w:val="24"/>
        </w:rPr>
        <w:t xml:space="preserve">číslo </w:t>
      </w:r>
      <w:r w:rsidRPr="002C3B66">
        <w:rPr>
          <w:rFonts w:ascii="Times New Roman" w:hAnsi="Times New Roman" w:cs="Times New Roman"/>
          <w:sz w:val="24"/>
          <w:szCs w:val="24"/>
        </w:rPr>
        <w:t xml:space="preserve">„15“ nahrádza </w:t>
      </w:r>
      <w:r w:rsidR="00545D4A" w:rsidRPr="002C3B66">
        <w:rPr>
          <w:rFonts w:ascii="Times New Roman" w:hAnsi="Times New Roman" w:cs="Times New Roman"/>
          <w:sz w:val="24"/>
          <w:szCs w:val="24"/>
        </w:rPr>
        <w:t xml:space="preserve">číslom </w:t>
      </w:r>
      <w:r w:rsidRPr="002C3B66">
        <w:rPr>
          <w:rFonts w:ascii="Times New Roman" w:hAnsi="Times New Roman" w:cs="Times New Roman"/>
          <w:sz w:val="24"/>
          <w:szCs w:val="24"/>
        </w:rPr>
        <w:t>„16“.</w:t>
      </w:r>
    </w:p>
    <w:p w14:paraId="06331E92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86A7A" w14:textId="216B5F7B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73a ods. 18 sa číslo „4“ nahrádza číslom „5“ a na konci sa pripájajú tieto slová: „a na účely overovania trvania nároku na tehotenské štipendium“.</w:t>
      </w:r>
    </w:p>
    <w:p w14:paraId="1389C74E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FADEA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Poznámka pod čiarou k odkazu 40d znie:</w:t>
      </w:r>
    </w:p>
    <w:p w14:paraId="19AFB4CA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76781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40d</w:t>
      </w:r>
      <w:r w:rsidRPr="002C3B66">
        <w:rPr>
          <w:rFonts w:ascii="Times New Roman" w:hAnsi="Times New Roman" w:cs="Times New Roman"/>
          <w:sz w:val="24"/>
          <w:szCs w:val="24"/>
        </w:rPr>
        <w:t>) § 23a zákona č. 253/1998 Z. z. o hlásení pobytu občanov Slovenskej republiky a registri obyvateľov Slovenskej republiky v znení neskorších predpisov.“.</w:t>
      </w:r>
    </w:p>
    <w:p w14:paraId="0B0A633C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8D9E16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96b ods. 4 sa vypúšťa čiarka </w:t>
      </w:r>
      <w:r w:rsidR="00804971" w:rsidRPr="002C3B66">
        <w:rPr>
          <w:rFonts w:ascii="Times New Roman" w:hAnsi="Times New Roman" w:cs="Times New Roman"/>
          <w:sz w:val="24"/>
          <w:szCs w:val="24"/>
        </w:rPr>
        <w:t xml:space="preserve">za slovom „lekárom“ </w:t>
      </w:r>
      <w:r w:rsidRPr="002C3B66">
        <w:rPr>
          <w:rFonts w:ascii="Times New Roman" w:hAnsi="Times New Roman" w:cs="Times New Roman"/>
          <w:sz w:val="24"/>
          <w:szCs w:val="24"/>
        </w:rPr>
        <w:t>a slová „a potvrdenie Sociálnej poisťovne o tom, že jej nevznikol nárok na výplatu tehotenského“.</w:t>
      </w:r>
    </w:p>
    <w:p w14:paraId="5BF668B0" w14:textId="77777777" w:rsidR="00533AFB" w:rsidRPr="002C3B66" w:rsidRDefault="00533AFB" w:rsidP="00533AF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1B18B5" w14:textId="77777777" w:rsidR="00533AFB" w:rsidRPr="002C3B66" w:rsidRDefault="00533AFB" w:rsidP="00533AF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96b ods. 9 sa vypúšťa písmeno a).</w:t>
      </w:r>
    </w:p>
    <w:p w14:paraId="058F9965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FC6FA9" w14:textId="77777777" w:rsidR="00533AFB" w:rsidRPr="002C3B66" w:rsidRDefault="00533AFB" w:rsidP="00533A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Doterajšie písmená b) až d) sa označujú ako písmená a) až c).</w:t>
      </w:r>
    </w:p>
    <w:p w14:paraId="1F549A89" w14:textId="77777777" w:rsidR="00533AFB" w:rsidRPr="002C3B66" w:rsidRDefault="00533AFB" w:rsidP="00533AFB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B9423B" w14:textId="77777777" w:rsidR="00533AFB" w:rsidRPr="002C3B66" w:rsidRDefault="00533AFB" w:rsidP="00533AFB">
      <w:pPr>
        <w:keepNext/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96b odsek 10 znie: </w:t>
      </w:r>
    </w:p>
    <w:p w14:paraId="5D2E7759" w14:textId="77777777" w:rsidR="00533AFB" w:rsidRPr="002C3B66" w:rsidRDefault="00533AFB" w:rsidP="00533AFB">
      <w:pPr>
        <w:keepNext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„(10) Študentka oznámi vysokej škole skončenie tehotenstva do desiatich pracovných dní odo dňa, keď táto skutočnosť nastala, ak tehotenstvo skončilo inak ako narodením dieťaťa.“.</w:t>
      </w:r>
    </w:p>
    <w:p w14:paraId="5AA567B9" w14:textId="77777777" w:rsidR="00533AFB" w:rsidRPr="002C3B66" w:rsidRDefault="00533AFB" w:rsidP="00533AFB">
      <w:pPr>
        <w:pStyle w:val="Normlnywebov"/>
        <w:spacing w:before="0" w:beforeAutospacing="0" w:after="0" w:afterAutospacing="0"/>
        <w:jc w:val="both"/>
        <w:rPr>
          <w:b/>
        </w:rPr>
      </w:pPr>
    </w:p>
    <w:p w14:paraId="16890E9C" w14:textId="77777777" w:rsidR="00533AFB" w:rsidRPr="002C3B66" w:rsidRDefault="00533AFB" w:rsidP="00533AFB">
      <w:pPr>
        <w:pStyle w:val="Normlnywebov"/>
        <w:spacing w:before="0" w:beforeAutospacing="0" w:after="0" w:afterAutospacing="0"/>
        <w:jc w:val="center"/>
        <w:rPr>
          <w:b/>
        </w:rPr>
      </w:pPr>
      <w:r w:rsidRPr="002C3B66">
        <w:rPr>
          <w:b/>
        </w:rPr>
        <w:t>Čl. III</w:t>
      </w:r>
    </w:p>
    <w:p w14:paraId="23022774" w14:textId="77777777" w:rsidR="00997DB5" w:rsidRPr="002C3B66" w:rsidRDefault="00997DB5" w:rsidP="00E47F88">
      <w:pPr>
        <w:pStyle w:val="Normlnywebov"/>
        <w:spacing w:before="0" w:beforeAutospacing="0" w:after="0" w:afterAutospacing="0"/>
      </w:pPr>
    </w:p>
    <w:p w14:paraId="24B04A22" w14:textId="77777777" w:rsidR="00A92212" w:rsidRPr="002C3B66" w:rsidRDefault="00A92212" w:rsidP="00A92212">
      <w:pPr>
        <w:pStyle w:val="Normlnywebov"/>
        <w:spacing w:before="0" w:beforeAutospacing="0" w:after="0" w:afterAutospacing="0"/>
        <w:jc w:val="both"/>
      </w:pPr>
      <w:r w:rsidRPr="002C3B66">
        <w:t>Zákon č. 596/2003 Z. z. o štátnej správe v školstve a školskej samospráve a o zmene a doplnení niektorých zákonov v znení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 221/2019 Z</w:t>
      </w:r>
      <w:r w:rsidR="009A1695" w:rsidRPr="002C3B66">
        <w:t>. z., zákona č. 381/2019 Z. z.,</w:t>
      </w:r>
      <w:r w:rsidRPr="002C3B66">
        <w:t> zákona č. 93/2020 Z. z.</w:t>
      </w:r>
      <w:r w:rsidR="00CD1754" w:rsidRPr="002C3B66">
        <w:t>, zákona č. .../2021 Z. z.</w:t>
      </w:r>
      <w:r w:rsidR="009A1695" w:rsidRPr="002C3B66">
        <w:t xml:space="preserve"> a zákona č. ..../2021 Z. z.</w:t>
      </w:r>
      <w:r w:rsidRPr="002C3B66">
        <w:t xml:space="preserve"> sa mení </w:t>
      </w:r>
      <w:r w:rsidR="003457BA" w:rsidRPr="002C3B66">
        <w:t xml:space="preserve">a dopĺňa </w:t>
      </w:r>
      <w:r w:rsidRPr="002C3B66">
        <w:t>takto:</w:t>
      </w:r>
    </w:p>
    <w:p w14:paraId="1A18CEA6" w14:textId="77777777" w:rsidR="001A1271" w:rsidRPr="002C3B66" w:rsidRDefault="001A1271" w:rsidP="001A1271">
      <w:pPr>
        <w:pStyle w:val="Normlnywebov"/>
        <w:spacing w:before="0" w:beforeAutospacing="0" w:after="0" w:afterAutospacing="0"/>
        <w:jc w:val="both"/>
      </w:pPr>
    </w:p>
    <w:p w14:paraId="44BC770B" w14:textId="77777777" w:rsidR="00A17DB1" w:rsidRPr="002C3B66" w:rsidRDefault="00A17DB1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</w:pPr>
      <w:r w:rsidRPr="002C3B66">
        <w:t>V § 5 ods. 3 sa za písmeno a) vkladá nové písmeno b), ktoré znie:</w:t>
      </w:r>
    </w:p>
    <w:p w14:paraId="0D2FB871" w14:textId="77777777" w:rsidR="00A17DB1" w:rsidRPr="002C3B66" w:rsidRDefault="00A17DB1" w:rsidP="00A17DB1">
      <w:pPr>
        <w:pStyle w:val="Normlnywebov"/>
        <w:spacing w:before="0" w:beforeAutospacing="0" w:after="0" w:afterAutospacing="0"/>
        <w:jc w:val="both"/>
      </w:pPr>
      <w:r w:rsidRPr="002C3B66">
        <w:t>„</w:t>
      </w:r>
      <w:bookmarkStart w:id="8" w:name="_Hlk65928156"/>
      <w:r w:rsidRPr="002C3B66">
        <w:t>b) prijatí žiaka prestupom,</w:t>
      </w:r>
      <w:bookmarkEnd w:id="8"/>
      <w:r w:rsidRPr="002C3B66">
        <w:t>“.</w:t>
      </w:r>
    </w:p>
    <w:p w14:paraId="7AC3798D" w14:textId="77777777" w:rsidR="00A17DB1" w:rsidRPr="002C3B66" w:rsidRDefault="00A17DB1" w:rsidP="00A17DB1">
      <w:pPr>
        <w:pStyle w:val="Normlnywebov"/>
        <w:spacing w:before="0" w:beforeAutospacing="0" w:after="0" w:afterAutospacing="0"/>
        <w:jc w:val="both"/>
      </w:pPr>
    </w:p>
    <w:p w14:paraId="381B0066" w14:textId="77777777" w:rsidR="00F3407B" w:rsidRPr="002C3B66" w:rsidRDefault="00A17DB1" w:rsidP="00A17DB1">
      <w:pPr>
        <w:pStyle w:val="Normlnywebov"/>
        <w:spacing w:before="0" w:beforeAutospacing="0" w:after="0" w:afterAutospacing="0"/>
        <w:jc w:val="both"/>
      </w:pPr>
      <w:r w:rsidRPr="002C3B66">
        <w:t>Doterajšie písmená b) až l) sa označujú ako písmená c) až m).</w:t>
      </w:r>
    </w:p>
    <w:p w14:paraId="7EEB0B5D" w14:textId="77777777" w:rsidR="00A17DB1" w:rsidRPr="002C3B66" w:rsidRDefault="00A17DB1" w:rsidP="00A17DB1">
      <w:pPr>
        <w:pStyle w:val="Normlnywebov"/>
        <w:spacing w:before="0" w:beforeAutospacing="0" w:after="0" w:afterAutospacing="0"/>
        <w:ind w:left="142"/>
        <w:jc w:val="both"/>
      </w:pPr>
    </w:p>
    <w:p w14:paraId="1A1FE579" w14:textId="77777777" w:rsidR="00DF102B" w:rsidRPr="002C3B66" w:rsidRDefault="00A92212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</w:pPr>
      <w:r w:rsidRPr="002C3B66">
        <w:t xml:space="preserve">V § 5 ods. 4 </w:t>
      </w:r>
      <w:r w:rsidR="00DF102B" w:rsidRPr="002C3B66">
        <w:t xml:space="preserve">sa za </w:t>
      </w:r>
      <w:r w:rsidRPr="002C3B66">
        <w:t>písm</w:t>
      </w:r>
      <w:r w:rsidR="00DF102B" w:rsidRPr="002C3B66">
        <w:t>eno</w:t>
      </w:r>
      <w:r w:rsidRPr="002C3B66">
        <w:t xml:space="preserve"> a) </w:t>
      </w:r>
      <w:r w:rsidR="00DF102B" w:rsidRPr="002C3B66">
        <w:t>vkladá nové písmeno b), ktoré znie:</w:t>
      </w:r>
    </w:p>
    <w:p w14:paraId="54B32201" w14:textId="77777777" w:rsidR="00A92212" w:rsidRPr="002C3B66" w:rsidRDefault="00DF102B" w:rsidP="00DF102B">
      <w:pPr>
        <w:pStyle w:val="Normlnywebov"/>
        <w:spacing w:before="0" w:beforeAutospacing="0" w:after="0" w:afterAutospacing="0"/>
        <w:jc w:val="both"/>
      </w:pPr>
      <w:r w:rsidRPr="002C3B66">
        <w:t>„</w:t>
      </w:r>
      <w:bookmarkStart w:id="9" w:name="_Hlk65928277"/>
      <w:r w:rsidRPr="002C3B66">
        <w:t xml:space="preserve">b) </w:t>
      </w:r>
      <w:r w:rsidR="00A92212" w:rsidRPr="002C3B66">
        <w:t xml:space="preserve">prijatí </w:t>
      </w:r>
      <w:r w:rsidR="00625358" w:rsidRPr="002C3B66">
        <w:t xml:space="preserve">žiaka </w:t>
      </w:r>
      <w:r w:rsidR="00A92212" w:rsidRPr="002C3B66">
        <w:t>prestupom</w:t>
      </w:r>
      <w:r w:rsidR="00625358" w:rsidRPr="002C3B66">
        <w:t>,</w:t>
      </w:r>
      <w:bookmarkEnd w:id="9"/>
      <w:r w:rsidR="00A92212" w:rsidRPr="002C3B66">
        <w:t>“.</w:t>
      </w:r>
    </w:p>
    <w:p w14:paraId="772C7267" w14:textId="77777777" w:rsidR="000B3848" w:rsidRPr="002C3B66" w:rsidRDefault="000B3848" w:rsidP="00DF102B">
      <w:pPr>
        <w:pStyle w:val="Normlnywebov"/>
        <w:spacing w:before="0" w:beforeAutospacing="0" w:after="0" w:afterAutospacing="0"/>
        <w:jc w:val="both"/>
      </w:pPr>
    </w:p>
    <w:p w14:paraId="7F2DC4C9" w14:textId="77777777" w:rsidR="00DF102B" w:rsidRPr="002C3B66" w:rsidRDefault="00DF102B" w:rsidP="00DF102B">
      <w:pPr>
        <w:pStyle w:val="Normlnywebov"/>
        <w:spacing w:before="0" w:beforeAutospacing="0" w:after="0" w:afterAutospacing="0"/>
        <w:jc w:val="both"/>
      </w:pPr>
      <w:r w:rsidRPr="002C3B66">
        <w:t>Doterajšie písmená b) až o) sa označujú ako písmená c) až p).</w:t>
      </w:r>
    </w:p>
    <w:p w14:paraId="19E35E77" w14:textId="77777777" w:rsidR="00D62399" w:rsidRPr="002C3B66" w:rsidRDefault="00D62399" w:rsidP="00DF102B">
      <w:pPr>
        <w:pStyle w:val="Normlnywebov"/>
        <w:spacing w:before="0" w:beforeAutospacing="0" w:after="0" w:afterAutospacing="0"/>
        <w:jc w:val="both"/>
      </w:pPr>
    </w:p>
    <w:p w14:paraId="42ABB00E" w14:textId="77777777" w:rsidR="002C0874" w:rsidRPr="002C3B66" w:rsidRDefault="007872F5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</w:pPr>
      <w:r w:rsidRPr="002C3B66">
        <w:t>V § 5 ods. 6 písm. a) sa za slovo „prijatí“ vkladajú slová „dieťaťa alebo“.</w:t>
      </w:r>
    </w:p>
    <w:p w14:paraId="4F8DE519" w14:textId="77777777" w:rsidR="002C0874" w:rsidRPr="002C3B66" w:rsidRDefault="002C0874" w:rsidP="002C0874">
      <w:pPr>
        <w:pStyle w:val="Normlnywebov"/>
        <w:spacing w:before="0" w:beforeAutospacing="0" w:after="0" w:afterAutospacing="0"/>
        <w:ind w:left="720"/>
        <w:jc w:val="both"/>
      </w:pPr>
    </w:p>
    <w:p w14:paraId="119ACC06" w14:textId="77777777" w:rsidR="00067AE4" w:rsidRPr="002C3B66" w:rsidRDefault="007872F5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</w:pPr>
      <w:r w:rsidRPr="002C3B66">
        <w:t>V § 5 ods. 6 písm. c) sa za slovo „zástupcu“ vkladajú slová „dieťaťa alebo“ a za slovo „poskytovanú“ sa vkladajú slová „dieťaťu alebo“.</w:t>
      </w:r>
    </w:p>
    <w:p w14:paraId="7A91B0C8" w14:textId="77777777" w:rsidR="00067AE4" w:rsidRPr="002C3B66" w:rsidRDefault="00067AE4" w:rsidP="0006184A">
      <w:pPr>
        <w:pStyle w:val="Normlnywebov"/>
        <w:spacing w:before="0" w:beforeAutospacing="0" w:after="0" w:afterAutospacing="0"/>
        <w:jc w:val="both"/>
      </w:pPr>
    </w:p>
    <w:p w14:paraId="4237E81C" w14:textId="77777777" w:rsidR="00067AE4" w:rsidRPr="002C3B66" w:rsidRDefault="00B21B38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</w:pPr>
      <w:r w:rsidRPr="002C3B66">
        <w:t xml:space="preserve">V § 6 ods. 24 </w:t>
      </w:r>
      <w:r w:rsidR="00454025" w:rsidRPr="002C3B66">
        <w:t xml:space="preserve">a § 9 ods. 19 </w:t>
      </w:r>
      <w:r w:rsidRPr="002C3B66">
        <w:t>sa za slovo „určí“ vkladajú slová „</w:t>
      </w:r>
      <w:bookmarkStart w:id="10" w:name="_Hlk61937773"/>
      <w:r w:rsidR="00344105" w:rsidRPr="002C3B66">
        <w:t>všeobecne záväzným nariadením</w:t>
      </w:r>
      <w:bookmarkEnd w:id="10"/>
      <w:r w:rsidR="00344105" w:rsidRPr="002C3B66">
        <w:t>“.</w:t>
      </w:r>
    </w:p>
    <w:p w14:paraId="75D052F5" w14:textId="77777777" w:rsidR="00DF102B" w:rsidRPr="002C3B66" w:rsidRDefault="00DF102B" w:rsidP="00DF102B">
      <w:pPr>
        <w:pStyle w:val="Normlnywebov"/>
        <w:spacing w:before="0" w:beforeAutospacing="0" w:after="0" w:afterAutospacing="0"/>
        <w:jc w:val="both"/>
      </w:pPr>
      <w:bookmarkStart w:id="11" w:name="_Hlk61936233"/>
    </w:p>
    <w:p w14:paraId="540B8A92" w14:textId="77777777" w:rsidR="00E06A61" w:rsidRPr="002C3B66" w:rsidRDefault="00E06A61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  <w:rPr>
          <w:rFonts w:ascii="Liberation Serif" w:hAnsi="Liberation Serif"/>
          <w:lang w:eastAsia="zh-CN"/>
        </w:rPr>
      </w:pPr>
      <w:r w:rsidRPr="002C3B66">
        <w:t>V § 9 sa odsek 2 dopĺňa písmenami h) a i), ktoré znejú:</w:t>
      </w:r>
    </w:p>
    <w:p w14:paraId="59CFEFC2" w14:textId="77777777" w:rsidR="00E06A61" w:rsidRPr="002C3B66" w:rsidRDefault="00E06A61" w:rsidP="00A03D6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bookmarkStart w:id="12" w:name="_Hlk61936337"/>
      <w:r w:rsidRPr="002C3B66">
        <w:rPr>
          <w:rFonts w:ascii="Times New Roman" w:hAnsi="Times New Roman" w:cs="Times New Roman"/>
          <w:sz w:val="24"/>
          <w:szCs w:val="24"/>
        </w:rPr>
        <w:t xml:space="preserve">h) materské školy, ak ide o jednu právnickú osobu </w:t>
      </w:r>
      <w:r w:rsidR="00B5245A" w:rsidRPr="002C3B66">
        <w:rPr>
          <w:rFonts w:ascii="Times New Roman" w:hAnsi="Times New Roman" w:cs="Times New Roman"/>
          <w:sz w:val="24"/>
          <w:szCs w:val="24"/>
        </w:rPr>
        <w:t>zriadenú</w:t>
      </w:r>
      <w:r w:rsidRPr="002C3B66">
        <w:rPr>
          <w:rFonts w:ascii="Times New Roman" w:hAnsi="Times New Roman" w:cs="Times New Roman"/>
          <w:sz w:val="24"/>
          <w:szCs w:val="24"/>
        </w:rPr>
        <w:t xml:space="preserve"> ako kombinácia strednej školy a materskej školy alebo kombinácia strednej školy, materskej školy a základnej školy,</w:t>
      </w:r>
    </w:p>
    <w:p w14:paraId="192DD4D3" w14:textId="77777777" w:rsidR="00A34E0A" w:rsidRPr="002C3B66" w:rsidRDefault="00E06A61" w:rsidP="00A34E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lastRenderedPageBreak/>
        <w:t xml:space="preserve">i) základné školy, ak ide o jednu právnickú osobu </w:t>
      </w:r>
      <w:r w:rsidR="00B5245A" w:rsidRPr="002C3B66">
        <w:rPr>
          <w:rFonts w:ascii="Times New Roman" w:hAnsi="Times New Roman" w:cs="Times New Roman"/>
          <w:sz w:val="24"/>
          <w:szCs w:val="24"/>
        </w:rPr>
        <w:t xml:space="preserve">zriadenú </w:t>
      </w:r>
      <w:r w:rsidRPr="002C3B66">
        <w:rPr>
          <w:rFonts w:ascii="Times New Roman" w:hAnsi="Times New Roman" w:cs="Times New Roman"/>
          <w:sz w:val="24"/>
          <w:szCs w:val="24"/>
        </w:rPr>
        <w:t>ako kombinácia strednej školy a základnej školy alebo kombinácia strednej školy, ma</w:t>
      </w:r>
      <w:r w:rsidR="00033F9D" w:rsidRPr="002C3B66">
        <w:rPr>
          <w:rFonts w:ascii="Times New Roman" w:hAnsi="Times New Roman" w:cs="Times New Roman"/>
          <w:sz w:val="24"/>
          <w:szCs w:val="24"/>
        </w:rPr>
        <w:t>terskej školy a základnej školy.</w:t>
      </w:r>
      <w:bookmarkEnd w:id="12"/>
      <w:r w:rsidRPr="002C3B66">
        <w:rPr>
          <w:rFonts w:ascii="Times New Roman" w:hAnsi="Times New Roman" w:cs="Times New Roman"/>
          <w:sz w:val="24"/>
          <w:szCs w:val="24"/>
        </w:rPr>
        <w:t>“.</w:t>
      </w:r>
      <w:bookmarkEnd w:id="11"/>
    </w:p>
    <w:p w14:paraId="0E4A52FC" w14:textId="77777777" w:rsidR="00FD0A26" w:rsidRPr="002C3B66" w:rsidRDefault="00FD0A26" w:rsidP="00A34E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4717" w14:textId="77777777" w:rsidR="00F87BBB" w:rsidRPr="002C3B66" w:rsidRDefault="00F87BBB" w:rsidP="00013B74">
      <w:pPr>
        <w:pStyle w:val="Odsekzoznamu"/>
        <w:numPr>
          <w:ilvl w:val="0"/>
          <w:numId w:val="6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10 ods. 1 písmená k) a l) znejú:</w:t>
      </w:r>
    </w:p>
    <w:p w14:paraId="3FDA2A60" w14:textId="77777777" w:rsidR="00F87BBB" w:rsidRPr="002C3B66" w:rsidRDefault="00F87BBB" w:rsidP="00F87BBB">
      <w:pPr>
        <w:pStyle w:val="Odsekzoznamu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„k) </w:t>
      </w:r>
      <w:r w:rsidR="005615A9" w:rsidRPr="002C3B66">
        <w:rPr>
          <w:rFonts w:ascii="Times New Roman" w:hAnsi="Times New Roman" w:cs="Times New Roman"/>
          <w:sz w:val="24"/>
          <w:szCs w:val="24"/>
        </w:rPr>
        <w:t>centrá poradenstva a prevencie,</w:t>
      </w:r>
    </w:p>
    <w:p w14:paraId="2F9889BB" w14:textId="77777777" w:rsidR="005615A9" w:rsidRPr="002C3B66" w:rsidRDefault="005615A9" w:rsidP="00F87BBB">
      <w:pPr>
        <w:pStyle w:val="Odsekzoznamu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l) špecializované centrá poradenstva a prevencie,“.</w:t>
      </w:r>
    </w:p>
    <w:p w14:paraId="09E89125" w14:textId="77777777" w:rsidR="005615A9" w:rsidRPr="002C3B66" w:rsidRDefault="005615A9" w:rsidP="00F87BBB">
      <w:pPr>
        <w:pStyle w:val="Odsekzoznamu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14F37C" w14:textId="77777777" w:rsidR="00013B74" w:rsidRPr="002C3B66" w:rsidRDefault="00013B74" w:rsidP="00013B74">
      <w:pPr>
        <w:pStyle w:val="Odsekzoznamu"/>
        <w:numPr>
          <w:ilvl w:val="0"/>
          <w:numId w:val="6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 § 11 ods. 1 druhá veta znie: „</w:t>
      </w:r>
      <w:r w:rsidR="0047578A" w:rsidRPr="002C3B66">
        <w:rPr>
          <w:rFonts w:ascii="Times New Roman" w:hAnsi="Times New Roman" w:cs="Times New Roman"/>
          <w:sz w:val="24"/>
          <w:szCs w:val="24"/>
        </w:rPr>
        <w:t>Regionálny úrad</w:t>
      </w:r>
      <w:r w:rsidR="002624C1" w:rsidRPr="002C3B66">
        <w:rPr>
          <w:rFonts w:ascii="Times New Roman" w:hAnsi="Times New Roman" w:cs="Times New Roman"/>
          <w:sz w:val="24"/>
          <w:szCs w:val="24"/>
        </w:rPr>
        <w:t xml:space="preserve"> overuje</w:t>
      </w:r>
      <w:r w:rsidRPr="002C3B66">
        <w:rPr>
          <w:rFonts w:ascii="Times New Roman" w:hAnsi="Times New Roman" w:cs="Times New Roman"/>
          <w:sz w:val="24"/>
          <w:szCs w:val="24"/>
        </w:rPr>
        <w:t xml:space="preserve"> správnosť počtov detí alebo žiakov podľa stavu k 15. septembru začínajúceho školského roka  a  ďalších údajov potrebných na rozpis finančných prostriedkov poskytovaných ministerstvu zriaďovateľmi škôl, školami alebo školskými zariadeniami.“.</w:t>
      </w:r>
    </w:p>
    <w:p w14:paraId="50CDBAFB" w14:textId="77777777" w:rsidR="001B6927" w:rsidRPr="002C3B66" w:rsidRDefault="001B6927" w:rsidP="001B6927">
      <w:pPr>
        <w:pStyle w:val="Odsekzoznamu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B0E57" w14:textId="77777777" w:rsidR="00013B74" w:rsidRPr="002C3B66" w:rsidRDefault="001B6927" w:rsidP="00013B74">
      <w:pPr>
        <w:pStyle w:val="Odsekzoznamu"/>
        <w:numPr>
          <w:ilvl w:val="0"/>
          <w:numId w:val="6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V § 11 odsek 4 znie: </w:t>
      </w:r>
    </w:p>
    <w:p w14:paraId="14B213AC" w14:textId="77777777" w:rsidR="001B6927" w:rsidRPr="002C3B66" w:rsidRDefault="001B6927" w:rsidP="00046C1C">
      <w:pPr>
        <w:pStyle w:val="Odsekzoznamu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„(4) </w:t>
      </w:r>
      <w:r w:rsidR="0047578A" w:rsidRPr="002C3B66">
        <w:rPr>
          <w:rFonts w:ascii="Times New Roman" w:hAnsi="Times New Roman" w:cs="Times New Roman"/>
          <w:sz w:val="24"/>
          <w:szCs w:val="24"/>
        </w:rPr>
        <w:t>Regionálny úrad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96EE6" w14:textId="77777777" w:rsidR="004C01D4" w:rsidRPr="002C3B66" w:rsidRDefault="006547B6" w:rsidP="006547B6">
      <w:pPr>
        <w:pStyle w:val="Odsekzoznamu"/>
        <w:numPr>
          <w:ilvl w:val="0"/>
          <w:numId w:val="7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kontroluje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2C3B66">
        <w:rPr>
          <w:rFonts w:ascii="Times New Roman" w:hAnsi="Times New Roman" w:cs="Times New Roman"/>
          <w:sz w:val="24"/>
          <w:szCs w:val="24"/>
        </w:rPr>
        <w:t xml:space="preserve">) </w:t>
      </w:r>
      <w:r w:rsidR="001B6927" w:rsidRPr="002C3B66">
        <w:rPr>
          <w:rFonts w:ascii="Times New Roman" w:hAnsi="Times New Roman" w:cs="Times New Roman"/>
          <w:sz w:val="24"/>
          <w:szCs w:val="24"/>
        </w:rPr>
        <w:t>dodržiavanie všeobecne záväzných právnych predpisov v oblasti školstva, výchovy a vzdelávania a v oblasti ško</w:t>
      </w:r>
      <w:r w:rsidR="004C01D4" w:rsidRPr="002C3B66">
        <w:rPr>
          <w:rFonts w:ascii="Times New Roman" w:hAnsi="Times New Roman" w:cs="Times New Roman"/>
          <w:sz w:val="24"/>
          <w:szCs w:val="24"/>
        </w:rPr>
        <w:t>lského stravovania v školách a</w:t>
      </w:r>
      <w:r w:rsidR="001B6927" w:rsidRPr="002C3B66">
        <w:rPr>
          <w:rFonts w:ascii="Times New Roman" w:hAnsi="Times New Roman" w:cs="Times New Roman"/>
          <w:sz w:val="24"/>
          <w:szCs w:val="24"/>
        </w:rPr>
        <w:t xml:space="preserve"> školských zariadeniach vo svojej územnej pôsobnosti s výnimkou kontroly podľa §13 a</w:t>
      </w:r>
    </w:p>
    <w:p w14:paraId="151036FD" w14:textId="77777777" w:rsidR="001B6927" w:rsidRPr="002C3B66" w:rsidRDefault="001B6927" w:rsidP="004C01D4">
      <w:pPr>
        <w:pStyle w:val="Odsekzoznamu"/>
        <w:numPr>
          <w:ilvl w:val="0"/>
          <w:numId w:val="7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vykonáva finančnú kontrolu na mieste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AC6CBA" w:rsidRPr="002C3B66">
        <w:rPr>
          <w:rFonts w:ascii="Times New Roman" w:hAnsi="Times New Roman" w:cs="Times New Roman"/>
          <w:sz w:val="24"/>
          <w:szCs w:val="24"/>
        </w:rPr>
        <w:t xml:space="preserve">) </w:t>
      </w:r>
      <w:r w:rsidRPr="002C3B66">
        <w:rPr>
          <w:rFonts w:ascii="Times New Roman" w:hAnsi="Times New Roman" w:cs="Times New Roman"/>
          <w:sz w:val="24"/>
          <w:szCs w:val="24"/>
        </w:rPr>
        <w:t>v oblasti finančných prostriedkov poskytnutých zo štátneho rozpočtu podľa osobitného predpisu</w:t>
      </w:r>
      <w:r w:rsidR="00AC6CBA" w:rsidRPr="002C3B66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AC6CBA" w:rsidRPr="002C3B66">
        <w:rPr>
          <w:rFonts w:ascii="Times New Roman" w:hAnsi="Times New Roman" w:cs="Times New Roman"/>
          <w:sz w:val="24"/>
          <w:szCs w:val="24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 xml:space="preserve"> u zriaďovateľov, ktorými sú obec, štátom uznaná cirkev alebo náboženská spoločnosť, iná právnická osoba alebo fyzická osoba, a v školách a školských zariadeniach týchto zriaďovateľov vo svojej územnej pôsobnosti.“.</w:t>
      </w:r>
    </w:p>
    <w:p w14:paraId="2A1A3BB0" w14:textId="77777777" w:rsidR="00013B74" w:rsidRPr="002C3B66" w:rsidRDefault="00013B74" w:rsidP="00013B74">
      <w:pPr>
        <w:pStyle w:val="Odsekzoznamu"/>
        <w:spacing w:before="120"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B70961E" w14:textId="77777777" w:rsidR="00417073" w:rsidRPr="002C3B66" w:rsidRDefault="001970CF" w:rsidP="001970CF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lang w:eastAsia="en-US"/>
        </w:rPr>
      </w:pPr>
      <w:r w:rsidRPr="002C3B66">
        <w:rPr>
          <w:rFonts w:ascii="Times" w:hAnsi="Times" w:cs="Times"/>
        </w:rPr>
        <w:t>V § 13 ods. 11 sa na konci pripájajú tieto slová: „a zverejňujú sa na webovom sídle Štátnej školskej inšpekcie“.</w:t>
      </w:r>
      <w:r w:rsidRPr="002C3B66">
        <w:rPr>
          <w:rFonts w:ascii="Times" w:hAnsi="Times" w:cs="Times"/>
          <w:sz w:val="25"/>
          <w:szCs w:val="25"/>
        </w:rPr>
        <w:t xml:space="preserve">  </w:t>
      </w:r>
    </w:p>
    <w:p w14:paraId="393BEC2B" w14:textId="77777777" w:rsidR="00595CF9" w:rsidRPr="002C3B66" w:rsidRDefault="00595CF9" w:rsidP="00A50393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DFFD58" w14:textId="77777777" w:rsidR="00CC15E0" w:rsidRPr="002C3B66" w:rsidRDefault="00CC15E0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lang w:eastAsia="zh-CN"/>
        </w:rPr>
      </w:pPr>
      <w:r w:rsidRPr="002C3B66">
        <w:rPr>
          <w:lang w:eastAsia="zh-CN"/>
        </w:rPr>
        <w:t>V § 13</w:t>
      </w:r>
      <w:r w:rsidR="001335A1" w:rsidRPr="002C3B66">
        <w:rPr>
          <w:lang w:eastAsia="zh-CN"/>
        </w:rPr>
        <w:t xml:space="preserve"> ods.</w:t>
      </w:r>
      <w:r w:rsidR="000A47FB" w:rsidRPr="002C3B66">
        <w:rPr>
          <w:lang w:eastAsia="zh-CN"/>
        </w:rPr>
        <w:t xml:space="preserve"> 14</w:t>
      </w:r>
      <w:r w:rsidR="001335A1" w:rsidRPr="002C3B66">
        <w:rPr>
          <w:lang w:eastAsia="zh-CN"/>
        </w:rPr>
        <w:t xml:space="preserve"> sa za</w:t>
      </w:r>
      <w:r w:rsidRPr="002C3B66">
        <w:rPr>
          <w:lang w:eastAsia="zh-CN"/>
        </w:rPr>
        <w:t xml:space="preserve"> písmeno</w:t>
      </w:r>
      <w:r w:rsidR="00BA03B9" w:rsidRPr="002C3B66">
        <w:rPr>
          <w:lang w:eastAsia="zh-CN"/>
        </w:rPr>
        <w:t xml:space="preserve"> a) vkladajú nové písmená</w:t>
      </w:r>
      <w:r w:rsidRPr="002C3B66">
        <w:rPr>
          <w:lang w:eastAsia="zh-CN"/>
        </w:rPr>
        <w:t xml:space="preserve"> b)</w:t>
      </w:r>
      <w:r w:rsidR="00BA03B9" w:rsidRPr="002C3B66">
        <w:rPr>
          <w:lang w:eastAsia="zh-CN"/>
        </w:rPr>
        <w:t xml:space="preserve"> a c)</w:t>
      </w:r>
      <w:r w:rsidR="001335A1" w:rsidRPr="002C3B66">
        <w:rPr>
          <w:lang w:eastAsia="zh-CN"/>
        </w:rPr>
        <w:t>, ktoré</w:t>
      </w:r>
      <w:r w:rsidR="00BA03B9" w:rsidRPr="002C3B66">
        <w:rPr>
          <w:lang w:eastAsia="zh-CN"/>
        </w:rPr>
        <w:t xml:space="preserve"> znejú</w:t>
      </w:r>
      <w:r w:rsidRPr="002C3B66">
        <w:rPr>
          <w:lang w:eastAsia="zh-CN"/>
        </w:rPr>
        <w:t xml:space="preserve">: </w:t>
      </w:r>
    </w:p>
    <w:p w14:paraId="0E06FD00" w14:textId="77777777" w:rsidR="00BA03B9" w:rsidRPr="002C3B66" w:rsidRDefault="00CC15E0" w:rsidP="00B91BEF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t>„</w:t>
      </w:r>
      <w:bookmarkStart w:id="13" w:name="_Hlk65929245"/>
      <w:r w:rsidRPr="002C3B66">
        <w:rPr>
          <w:rFonts w:ascii="Times New Roman" w:hAnsi="Times New Roman" w:cs="Times New Roman"/>
          <w:sz w:val="24"/>
          <w:szCs w:val="24"/>
          <w:lang w:eastAsia="zh-CN"/>
        </w:rPr>
        <w:t>b) kontroluje súlad medzinárodného programu</w:t>
      </w:r>
      <w:r w:rsidR="00F65220" w:rsidRPr="002C3B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335A1" w:rsidRPr="002C3B66">
        <w:rPr>
          <w:rFonts w:ascii="Times New Roman" w:hAnsi="Times New Roman" w:cs="Times New Roman"/>
          <w:sz w:val="24"/>
          <w:szCs w:val="24"/>
          <w:lang w:eastAsia="zh-CN"/>
        </w:rPr>
        <w:t>s princípmi a cieľmi výchovy a</w:t>
      </w:r>
      <w:r w:rsidR="00692BBF" w:rsidRPr="002C3B66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1335A1" w:rsidRPr="002C3B66">
        <w:rPr>
          <w:rFonts w:ascii="Times New Roman" w:hAnsi="Times New Roman" w:cs="Times New Roman"/>
          <w:sz w:val="24"/>
          <w:szCs w:val="24"/>
          <w:lang w:eastAsia="zh-CN"/>
        </w:rPr>
        <w:t>vzdelávania</w:t>
      </w:r>
      <w:r w:rsidR="00692BBF" w:rsidRPr="002C3B66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3D24AF49" w14:textId="77777777" w:rsidR="00CC15E0" w:rsidRPr="002C3B66" w:rsidRDefault="00BA03B9" w:rsidP="001335A1">
      <w:pPr>
        <w:pStyle w:val="Odsekzoznamu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t>c) kontroluje súlad používania katalógu výsledkov experimentálneho overovania a inovácií vo výchove a vzdelávaní,</w:t>
      </w:r>
      <w:bookmarkEnd w:id="13"/>
      <w:r w:rsidR="001335A1" w:rsidRPr="002C3B66">
        <w:rPr>
          <w:rFonts w:ascii="Times New Roman" w:hAnsi="Times New Roman" w:cs="Times New Roman"/>
          <w:sz w:val="24"/>
          <w:szCs w:val="24"/>
          <w:lang w:eastAsia="zh-CN"/>
        </w:rPr>
        <w:t>“.</w:t>
      </w:r>
    </w:p>
    <w:p w14:paraId="43654588" w14:textId="77777777" w:rsidR="001335A1" w:rsidRPr="002C3B66" w:rsidRDefault="001335A1" w:rsidP="001335A1">
      <w:pPr>
        <w:pStyle w:val="Odsekzoznamu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F294D39" w14:textId="77777777" w:rsidR="001335A1" w:rsidRPr="002C3B66" w:rsidRDefault="001335A1" w:rsidP="001335A1">
      <w:pPr>
        <w:pStyle w:val="Odsekzoznamu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t>Doterajšie písmená b)</w:t>
      </w:r>
      <w:r w:rsidR="00BA03B9" w:rsidRPr="002C3B66">
        <w:rPr>
          <w:rFonts w:ascii="Times New Roman" w:hAnsi="Times New Roman" w:cs="Times New Roman"/>
          <w:sz w:val="24"/>
          <w:szCs w:val="24"/>
          <w:lang w:eastAsia="zh-CN"/>
        </w:rPr>
        <w:t xml:space="preserve"> až e) sa označujú ako písmená d) až g</w:t>
      </w:r>
      <w:r w:rsidRPr="002C3B66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14:paraId="0E843CE1" w14:textId="77777777" w:rsidR="00D0779D" w:rsidRPr="002C3B66" w:rsidRDefault="00D0779D" w:rsidP="001335A1">
      <w:pPr>
        <w:pStyle w:val="Odsekzoznamu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2204DEC" w14:textId="77777777" w:rsidR="00D0779D" w:rsidRPr="002C3B66" w:rsidRDefault="00D0779D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lang w:eastAsia="zh-CN"/>
        </w:rPr>
      </w:pPr>
      <w:r w:rsidRPr="002C3B66">
        <w:rPr>
          <w:lang w:eastAsia="zh-CN"/>
        </w:rPr>
        <w:t xml:space="preserve">V § 13 </w:t>
      </w:r>
      <w:r w:rsidR="00E905E7" w:rsidRPr="002C3B66">
        <w:rPr>
          <w:lang w:eastAsia="zh-CN"/>
        </w:rPr>
        <w:t xml:space="preserve">sa </w:t>
      </w:r>
      <w:r w:rsidRPr="002C3B66">
        <w:rPr>
          <w:lang w:eastAsia="zh-CN"/>
        </w:rPr>
        <w:t>ods</w:t>
      </w:r>
      <w:r w:rsidR="00E905E7" w:rsidRPr="002C3B66">
        <w:rPr>
          <w:lang w:eastAsia="zh-CN"/>
        </w:rPr>
        <w:t>ek</w:t>
      </w:r>
      <w:r w:rsidR="000A47FB" w:rsidRPr="002C3B66">
        <w:rPr>
          <w:lang w:eastAsia="zh-CN"/>
        </w:rPr>
        <w:t xml:space="preserve"> 14</w:t>
      </w:r>
      <w:r w:rsidRPr="002C3B66">
        <w:rPr>
          <w:lang w:eastAsia="zh-CN"/>
        </w:rPr>
        <w:t xml:space="preserve"> </w:t>
      </w:r>
      <w:r w:rsidR="0083700E" w:rsidRPr="002C3B66">
        <w:rPr>
          <w:lang w:eastAsia="zh-CN"/>
        </w:rPr>
        <w:t>dopĺňa písmenom h), ktoré znie</w:t>
      </w:r>
      <w:r w:rsidR="00E905E7" w:rsidRPr="002C3B66">
        <w:rPr>
          <w:lang w:eastAsia="zh-CN"/>
        </w:rPr>
        <w:t>:</w:t>
      </w:r>
    </w:p>
    <w:p w14:paraId="2C5A0378" w14:textId="77777777" w:rsidR="001E4C04" w:rsidRPr="002C3B66" w:rsidRDefault="00D0779D" w:rsidP="00B7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t>„</w:t>
      </w:r>
      <w:bookmarkStart w:id="14" w:name="_Hlk61936511"/>
      <w:r w:rsidR="0083700E" w:rsidRPr="002C3B66">
        <w:rPr>
          <w:rFonts w:ascii="Times New Roman" w:hAnsi="Times New Roman" w:cs="Times New Roman"/>
          <w:sz w:val="24"/>
          <w:szCs w:val="24"/>
          <w:lang w:eastAsia="zh-CN"/>
        </w:rPr>
        <w:t>h</w:t>
      </w:r>
      <w:r w:rsidR="0085191B" w:rsidRPr="002C3B66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1B62AC" w:rsidRPr="002C3B66">
        <w:rPr>
          <w:rFonts w:ascii="Times New Roman" w:hAnsi="Times New Roman" w:cs="Times New Roman"/>
          <w:sz w:val="24"/>
          <w:szCs w:val="24"/>
        </w:rPr>
        <w:t>poskytuje</w:t>
      </w:r>
      <w:r w:rsidR="0050134E" w:rsidRPr="002C3B66">
        <w:rPr>
          <w:rFonts w:ascii="Times New Roman" w:hAnsi="Times New Roman" w:cs="Times New Roman"/>
          <w:sz w:val="24"/>
          <w:szCs w:val="24"/>
        </w:rPr>
        <w:t xml:space="preserve"> školám a školským zariadeniam odbornú a poradenskú činnosť v rozsahu svojej pôsobnosti</w:t>
      </w:r>
      <w:r w:rsidR="001B62AC" w:rsidRPr="002C3B66">
        <w:rPr>
          <w:rFonts w:ascii="Times New Roman" w:hAnsi="Times New Roman" w:cs="Times New Roman"/>
          <w:sz w:val="24"/>
          <w:szCs w:val="24"/>
        </w:rPr>
        <w:t>.</w:t>
      </w:r>
      <w:bookmarkEnd w:id="14"/>
      <w:r w:rsidR="001B62AC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1443D6EF" w14:textId="77777777" w:rsidR="003F2D8F" w:rsidRPr="002C3B66" w:rsidRDefault="003F2D8F" w:rsidP="00B7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94C1F" w14:textId="1CDE7740" w:rsidR="001E4C04" w:rsidRPr="002C3B66" w:rsidRDefault="001E4C04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lang w:eastAsia="zh-CN"/>
        </w:rPr>
      </w:pPr>
      <w:r w:rsidRPr="002C3B66">
        <w:rPr>
          <w:lang w:eastAsia="zh-CN"/>
        </w:rPr>
        <w:t>V § 13a ods. 2 sa slová „má osem rokov pedagogickej praxe“ nahrádzajú slovami „</w:t>
      </w:r>
      <w:bookmarkStart w:id="15" w:name="_Hlk65929366"/>
      <w:r w:rsidR="005F2345" w:rsidRPr="002C3B66">
        <w:rPr>
          <w:lang w:eastAsia="zh-CN"/>
        </w:rPr>
        <w:t xml:space="preserve">najmenej </w:t>
      </w:r>
      <w:r w:rsidRPr="002C3B66">
        <w:rPr>
          <w:lang w:eastAsia="zh-CN"/>
        </w:rPr>
        <w:t>osem rokov vykonával pracovnú činnosť</w:t>
      </w:r>
      <w:r w:rsidR="001E5D53" w:rsidRPr="002C3B66">
        <w:rPr>
          <w:vertAlign w:val="superscript"/>
          <w:lang w:eastAsia="zh-CN"/>
        </w:rPr>
        <w:t>47da</w:t>
      </w:r>
      <w:r w:rsidRPr="002C3B66">
        <w:rPr>
          <w:lang w:eastAsia="zh-CN"/>
        </w:rPr>
        <w:t>)</w:t>
      </w:r>
      <w:bookmarkEnd w:id="15"/>
      <w:r w:rsidRPr="002C3B66">
        <w:rPr>
          <w:lang w:eastAsia="zh-CN"/>
        </w:rPr>
        <w:t>“</w:t>
      </w:r>
      <w:r w:rsidR="008019DB" w:rsidRPr="002C3B66">
        <w:rPr>
          <w:lang w:eastAsia="zh-CN"/>
        </w:rPr>
        <w:t>.</w:t>
      </w:r>
    </w:p>
    <w:p w14:paraId="5909E4B4" w14:textId="77777777" w:rsidR="001E4C04" w:rsidRPr="002C3B66" w:rsidRDefault="001E4C04" w:rsidP="002014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t>Poznámka pod čiarou k odkazu 47</w:t>
      </w:r>
      <w:r w:rsidR="001E5D53" w:rsidRPr="002C3B66">
        <w:rPr>
          <w:rFonts w:ascii="Times New Roman" w:hAnsi="Times New Roman" w:cs="Times New Roman"/>
          <w:sz w:val="24"/>
          <w:szCs w:val="24"/>
          <w:lang w:eastAsia="zh-CN"/>
        </w:rPr>
        <w:t>da</w:t>
      </w:r>
      <w:r w:rsidRPr="002C3B66">
        <w:rPr>
          <w:rFonts w:ascii="Times New Roman" w:hAnsi="Times New Roman" w:cs="Times New Roman"/>
          <w:sz w:val="24"/>
          <w:szCs w:val="24"/>
          <w:lang w:eastAsia="zh-CN"/>
        </w:rPr>
        <w:t xml:space="preserve"> znie:</w:t>
      </w:r>
    </w:p>
    <w:p w14:paraId="6B97A401" w14:textId="77777777" w:rsidR="007872F5" w:rsidRPr="002C3B66" w:rsidRDefault="001E4C04" w:rsidP="002014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t>„</w:t>
      </w:r>
      <w:bookmarkStart w:id="16" w:name="_Hlk65929401"/>
      <w:r w:rsidR="001E5D53" w:rsidRPr="002C3B66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47da</w:t>
      </w:r>
      <w:r w:rsidRPr="002C3B66">
        <w:rPr>
          <w:rFonts w:ascii="Times New Roman" w:hAnsi="Times New Roman" w:cs="Times New Roman"/>
          <w:sz w:val="24"/>
          <w:szCs w:val="24"/>
          <w:lang w:eastAsia="zh-CN"/>
        </w:rPr>
        <w:t>) § 6 zákona č. 138/2019 Z. z. v znení zákona č. .../2021 Z. z.</w:t>
      </w:r>
      <w:bookmarkEnd w:id="16"/>
      <w:r w:rsidRPr="002C3B66">
        <w:rPr>
          <w:rFonts w:ascii="Times New Roman" w:hAnsi="Times New Roman" w:cs="Times New Roman"/>
          <w:sz w:val="24"/>
          <w:szCs w:val="24"/>
          <w:lang w:eastAsia="zh-CN"/>
        </w:rPr>
        <w:t>“.</w:t>
      </w:r>
    </w:p>
    <w:p w14:paraId="337BB9AB" w14:textId="77777777" w:rsidR="007872F5" w:rsidRPr="002C3B66" w:rsidRDefault="007872F5" w:rsidP="007872F5">
      <w:pPr>
        <w:pStyle w:val="Odsekzoznamu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C8E9FFA" w14:textId="77777777" w:rsidR="00B21B38" w:rsidRPr="002C3B66" w:rsidRDefault="008808BF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lang w:eastAsia="zh-CN"/>
        </w:rPr>
      </w:pPr>
      <w:r w:rsidRPr="002C3B66">
        <w:rPr>
          <w:lang w:eastAsia="zh-CN"/>
        </w:rPr>
        <w:t xml:space="preserve">V § 14 ods. 2 druhá veta znie: „Sú to najmä organizácie na </w:t>
      </w:r>
      <w:r w:rsidR="00B21B38" w:rsidRPr="002C3B66">
        <w:rPr>
          <w:lang w:eastAsia="zh-CN"/>
        </w:rPr>
        <w:t>zabezpečovanie odborného a metodického pôsobenia v oblasti školského kurikula, výchovno-vzdelávacieho procesu, profesijného rozvoja pedagogických zamestnancov</w:t>
      </w:r>
      <w:r w:rsidR="006907F1" w:rsidRPr="002C3B66">
        <w:rPr>
          <w:lang w:eastAsia="zh-CN"/>
        </w:rPr>
        <w:t xml:space="preserve"> </w:t>
      </w:r>
      <w:r w:rsidR="00B21B38" w:rsidRPr="002C3B66">
        <w:rPr>
          <w:lang w:eastAsia="zh-CN"/>
        </w:rPr>
        <w:t>a odborných zamestnancov a rezortného výskumu a spracovania dát.“.</w:t>
      </w:r>
    </w:p>
    <w:p w14:paraId="769BFEE7" w14:textId="77777777" w:rsidR="008808BF" w:rsidRPr="002C3B66" w:rsidRDefault="00B21B38" w:rsidP="00A03D60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C3B6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</w:p>
    <w:p w14:paraId="598ECFE3" w14:textId="77777777" w:rsidR="00B968CC" w:rsidRPr="002C3B66" w:rsidRDefault="00FF339F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lang w:eastAsia="zh-CN"/>
        </w:rPr>
      </w:pPr>
      <w:r w:rsidRPr="002C3B66">
        <w:rPr>
          <w:lang w:eastAsia="zh-CN"/>
        </w:rPr>
        <w:t>V § 14 ods. 5 písm. d)</w:t>
      </w:r>
      <w:r w:rsidR="00CA79BF" w:rsidRPr="002C3B66">
        <w:rPr>
          <w:lang w:eastAsia="zh-CN"/>
        </w:rPr>
        <w:t xml:space="preserve"> sa na konci pripájajú tieto slová: „</w:t>
      </w:r>
      <w:bookmarkStart w:id="17" w:name="_Hlk65929824"/>
      <w:r w:rsidR="00CA79BF" w:rsidRPr="002C3B66">
        <w:rPr>
          <w:lang w:eastAsia="zh-CN"/>
        </w:rPr>
        <w:t>termín</w:t>
      </w:r>
      <w:r w:rsidR="00E43F0C" w:rsidRPr="002C3B66">
        <w:rPr>
          <w:lang w:eastAsia="zh-CN"/>
        </w:rPr>
        <w:t>e</w:t>
      </w:r>
      <w:r w:rsidR="00CA79BF" w:rsidRPr="002C3B66">
        <w:rPr>
          <w:lang w:eastAsia="zh-CN"/>
        </w:rPr>
        <w:t xml:space="preserve"> </w:t>
      </w:r>
      <w:r w:rsidR="00E43F0C" w:rsidRPr="002C3B66">
        <w:rPr>
          <w:lang w:eastAsia="zh-CN"/>
        </w:rPr>
        <w:t>jej</w:t>
      </w:r>
      <w:r w:rsidR="00CA79BF" w:rsidRPr="002C3B66">
        <w:rPr>
          <w:lang w:eastAsia="zh-CN"/>
        </w:rPr>
        <w:t xml:space="preserve"> predloženia na</w:t>
      </w:r>
      <w:r w:rsidR="002439EA" w:rsidRPr="002C3B66">
        <w:rPr>
          <w:lang w:eastAsia="zh-CN"/>
        </w:rPr>
        <w:t xml:space="preserve"> vyjadrenie</w:t>
      </w:r>
      <w:r w:rsidR="00E43F0C" w:rsidRPr="002C3B66">
        <w:rPr>
          <w:lang w:eastAsia="zh-CN"/>
        </w:rPr>
        <w:t xml:space="preserve"> orgánu školskej samosprávy</w:t>
      </w:r>
      <w:r w:rsidR="002439EA" w:rsidRPr="002C3B66">
        <w:rPr>
          <w:lang w:eastAsia="zh-CN"/>
        </w:rPr>
        <w:t xml:space="preserve">, </w:t>
      </w:r>
      <w:r w:rsidR="00CA79BF" w:rsidRPr="002C3B66">
        <w:rPr>
          <w:lang w:eastAsia="zh-CN"/>
        </w:rPr>
        <w:t xml:space="preserve">schválenie </w:t>
      </w:r>
      <w:r w:rsidR="00E43F0C" w:rsidRPr="002C3B66">
        <w:rPr>
          <w:lang w:eastAsia="zh-CN"/>
        </w:rPr>
        <w:t xml:space="preserve">zriaďovateľovi </w:t>
      </w:r>
      <w:r w:rsidR="00CA79BF" w:rsidRPr="002C3B66">
        <w:rPr>
          <w:lang w:eastAsia="zh-CN"/>
        </w:rPr>
        <w:t>a</w:t>
      </w:r>
      <w:r w:rsidR="002439EA" w:rsidRPr="002C3B66">
        <w:rPr>
          <w:lang w:eastAsia="zh-CN"/>
        </w:rPr>
        <w:t> termíne jej zverejnenia,</w:t>
      </w:r>
      <w:bookmarkEnd w:id="17"/>
      <w:r w:rsidR="002439EA" w:rsidRPr="002C3B66">
        <w:rPr>
          <w:lang w:eastAsia="zh-CN"/>
        </w:rPr>
        <w:t>“.</w:t>
      </w:r>
    </w:p>
    <w:p w14:paraId="56CA2DED" w14:textId="77777777" w:rsidR="00CA79BF" w:rsidRPr="002C3B66" w:rsidRDefault="00CA79BF" w:rsidP="00CA79BF">
      <w:pPr>
        <w:pStyle w:val="Odsekzoznamu"/>
        <w:spacing w:before="120"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50BD9B" w14:textId="77777777" w:rsidR="003F2D8F" w:rsidRPr="002C3B66" w:rsidRDefault="003F2D8F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 xml:space="preserve">V § 14 ods. 5 písm. e) </w:t>
      </w:r>
      <w:r w:rsidR="00A75973" w:rsidRPr="002C3B66">
        <w:t>sa za slov</w:t>
      </w:r>
      <w:r w:rsidR="008E3E92" w:rsidRPr="002C3B66">
        <w:t>á</w:t>
      </w:r>
      <w:r w:rsidR="00A75973" w:rsidRPr="002C3B66">
        <w:t xml:space="preserve"> „procesu</w:t>
      </w:r>
      <w:r w:rsidR="008E3E92" w:rsidRPr="002C3B66">
        <w:t xml:space="preserve"> v</w:t>
      </w:r>
      <w:r w:rsidR="00A75973" w:rsidRPr="002C3B66">
        <w:t>“</w:t>
      </w:r>
      <w:r w:rsidRPr="002C3B66">
        <w:t xml:space="preserve"> </w:t>
      </w:r>
      <w:r w:rsidR="00A75973" w:rsidRPr="002C3B66">
        <w:t xml:space="preserve">vkladajú slová </w:t>
      </w:r>
      <w:r w:rsidRPr="002C3B66">
        <w:t>„základn</w:t>
      </w:r>
      <w:r w:rsidR="008E3E92" w:rsidRPr="002C3B66">
        <w:t>ých</w:t>
      </w:r>
      <w:r w:rsidRPr="002C3B66">
        <w:t xml:space="preserve"> škol</w:t>
      </w:r>
      <w:r w:rsidR="008E3E92" w:rsidRPr="002C3B66">
        <w:t>ách</w:t>
      </w:r>
      <w:r w:rsidRPr="002C3B66">
        <w:t xml:space="preserve"> a stredn</w:t>
      </w:r>
      <w:r w:rsidR="008E3E92" w:rsidRPr="002C3B66">
        <w:t>ých</w:t>
      </w:r>
      <w:r w:rsidRPr="002C3B66">
        <w:t>“.</w:t>
      </w:r>
    </w:p>
    <w:p w14:paraId="2586BB5A" w14:textId="77777777" w:rsidR="003F2D8F" w:rsidRPr="002C3B66" w:rsidRDefault="003F2D8F" w:rsidP="003F2D8F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CE2F95" w14:textId="77777777" w:rsidR="007872F5" w:rsidRPr="002C3B66" w:rsidRDefault="007872F5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>V § 14 ods. 5 písm. f) sa slovo „tlačív“ nahrádza slovom „formulárov“.</w:t>
      </w:r>
    </w:p>
    <w:p w14:paraId="4D043055" w14:textId="77777777" w:rsidR="007872F5" w:rsidRPr="002C3B66" w:rsidRDefault="007872F5" w:rsidP="007872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4BF187A" w14:textId="77777777" w:rsidR="00E65215" w:rsidRPr="002C3B66" w:rsidRDefault="00E65215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 xml:space="preserve">V § 14 ods. </w:t>
      </w:r>
      <w:r w:rsidR="00B853A7" w:rsidRPr="002C3B66">
        <w:t>6</w:t>
      </w:r>
      <w:r w:rsidRPr="002C3B66">
        <w:t xml:space="preserve"> písm. o) sa na konci pripájajú tieto slová</w:t>
      </w:r>
      <w:r w:rsidR="003D7765" w:rsidRPr="002C3B66">
        <w:t>:</w:t>
      </w:r>
      <w:r w:rsidRPr="002C3B66">
        <w:t xml:space="preserve"> „</w:t>
      </w:r>
      <w:bookmarkStart w:id="18" w:name="_Hlk65930001"/>
      <w:r w:rsidRPr="002C3B66">
        <w:t>a historické názvy</w:t>
      </w:r>
      <w:bookmarkEnd w:id="18"/>
      <w:r w:rsidRPr="002C3B66">
        <w:t>“.</w:t>
      </w:r>
    </w:p>
    <w:p w14:paraId="221AD3DE" w14:textId="77777777" w:rsidR="00B545D7" w:rsidRPr="002C3B66" w:rsidRDefault="00B545D7" w:rsidP="00B545D7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A3EB36D" w14:textId="77777777" w:rsidR="00DB4082" w:rsidRPr="002C3B66" w:rsidRDefault="00696D33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>V § 14 ods. 9 sa slovo „predchádzajúcom“ nahrádza slovom „bežnom“.</w:t>
      </w:r>
    </w:p>
    <w:p w14:paraId="52765D40" w14:textId="77777777" w:rsidR="00E65215" w:rsidRPr="002C3B66" w:rsidRDefault="00E65215" w:rsidP="00A03D60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1E43572" w14:textId="77777777" w:rsidR="0012320A" w:rsidRPr="002C3B66" w:rsidRDefault="0012320A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>V § 15 sa odsek 4 dopĺňa písmenom f), ktoré znie:</w:t>
      </w:r>
    </w:p>
    <w:p w14:paraId="4AE31E0C" w14:textId="77777777" w:rsidR="0012320A" w:rsidRPr="002C3B66" w:rsidRDefault="0012320A" w:rsidP="00D443AA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bookmarkStart w:id="19" w:name="_Hlk65930259"/>
      <w:r w:rsidRPr="002C3B66">
        <w:rPr>
          <w:rFonts w:ascii="Times New Roman" w:hAnsi="Times New Roman" w:cs="Times New Roman"/>
          <w:sz w:val="24"/>
          <w:szCs w:val="24"/>
        </w:rPr>
        <w:t xml:space="preserve">f) </w:t>
      </w:r>
      <w:r w:rsidR="00E01FEE" w:rsidRPr="002C3B66">
        <w:rPr>
          <w:rFonts w:ascii="Times New Roman" w:hAnsi="Times New Roman" w:cs="Times New Roman"/>
          <w:sz w:val="24"/>
          <w:szCs w:val="24"/>
        </w:rPr>
        <w:t>združenie</w:t>
      </w:r>
      <w:r w:rsidR="006911D3" w:rsidRPr="002C3B66">
        <w:rPr>
          <w:rFonts w:ascii="Times New Roman" w:hAnsi="Times New Roman" w:cs="Times New Roman"/>
          <w:sz w:val="24"/>
          <w:szCs w:val="24"/>
        </w:rPr>
        <w:t xml:space="preserve"> škôl</w:t>
      </w:r>
      <w:r w:rsidR="00D443AA" w:rsidRPr="002C3B66">
        <w:rPr>
          <w:rFonts w:ascii="Times New Roman" w:hAnsi="Times New Roman" w:cs="Times New Roman"/>
          <w:sz w:val="24"/>
          <w:szCs w:val="24"/>
        </w:rPr>
        <w:t xml:space="preserve"> podľa § 20</w:t>
      </w:r>
      <w:bookmarkEnd w:id="19"/>
      <w:r w:rsidR="00D94705" w:rsidRPr="002C3B66">
        <w:rPr>
          <w:rFonts w:ascii="Times New Roman" w:hAnsi="Times New Roman" w:cs="Times New Roman"/>
          <w:sz w:val="24"/>
          <w:szCs w:val="24"/>
        </w:rPr>
        <w:t>a</w:t>
      </w:r>
      <w:r w:rsidR="00D443AA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06047EB7" w14:textId="77777777" w:rsidR="00D443AA" w:rsidRPr="002C3B66" w:rsidRDefault="00D443AA" w:rsidP="00D443AA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57DE97A" w14:textId="77777777" w:rsidR="00B968CC" w:rsidRPr="002C3B66" w:rsidRDefault="00B968CC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>V § 17 sa za odsek 4 vkladajú nové odseky 5 až 7, ktoré znejú:</w:t>
      </w:r>
    </w:p>
    <w:p w14:paraId="7A72D398" w14:textId="77777777" w:rsidR="00B968CC" w:rsidRPr="002C3B66" w:rsidRDefault="00B968CC" w:rsidP="0046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5930324"/>
      <w:r w:rsidRPr="002C3B66">
        <w:rPr>
          <w:rFonts w:ascii="Times New Roman" w:hAnsi="Times New Roman" w:cs="Times New Roman"/>
          <w:sz w:val="24"/>
          <w:szCs w:val="24"/>
        </w:rPr>
        <w:t>„(5) Ministerstvo môže pred</w:t>
      </w:r>
      <w:r w:rsidR="0037164B" w:rsidRPr="002C3B66">
        <w:rPr>
          <w:rFonts w:ascii="Times New Roman" w:hAnsi="Times New Roman" w:cs="Times New Roman"/>
          <w:sz w:val="24"/>
          <w:szCs w:val="24"/>
        </w:rPr>
        <w:t>bežným opatrením</w:t>
      </w:r>
      <w:r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37164B" w:rsidRPr="002C3B66">
        <w:rPr>
          <w:rFonts w:ascii="Times New Roman" w:hAnsi="Times New Roman" w:cs="Times New Roman"/>
          <w:sz w:val="24"/>
          <w:szCs w:val="24"/>
        </w:rPr>
        <w:t>pred vydaním rozhodnutia vo veci vyradenia</w:t>
      </w:r>
      <w:r w:rsidRPr="002C3B66">
        <w:rPr>
          <w:rFonts w:ascii="Times New Roman" w:hAnsi="Times New Roman" w:cs="Times New Roman"/>
          <w:sz w:val="24"/>
          <w:szCs w:val="24"/>
        </w:rPr>
        <w:t xml:space="preserve"> zo siete rozhodnúť o prerušení </w:t>
      </w:r>
      <w:r w:rsidR="0037164B" w:rsidRPr="002C3B66">
        <w:rPr>
          <w:rFonts w:ascii="Times New Roman" w:hAnsi="Times New Roman" w:cs="Times New Roman"/>
          <w:sz w:val="24"/>
          <w:szCs w:val="24"/>
        </w:rPr>
        <w:t>poskytovania výchovy a vzdelávania</w:t>
      </w:r>
      <w:r w:rsidRPr="002C3B66">
        <w:rPr>
          <w:rFonts w:ascii="Times New Roman" w:hAnsi="Times New Roman" w:cs="Times New Roman"/>
          <w:sz w:val="24"/>
          <w:szCs w:val="24"/>
        </w:rPr>
        <w:t xml:space="preserve"> a určiť </w:t>
      </w:r>
    </w:p>
    <w:p w14:paraId="222C6C2D" w14:textId="77777777" w:rsidR="00B968CC" w:rsidRPr="002C3B66" w:rsidRDefault="00B968CC" w:rsidP="00464E80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jednu školu alebo viac škôl, ktoré budú do nadobudnutia právoplatnosti rozhodnutia </w:t>
      </w:r>
      <w:r w:rsidR="0037164B" w:rsidRPr="002C3B66">
        <w:rPr>
          <w:rFonts w:ascii="Times New Roman" w:hAnsi="Times New Roman" w:cs="Times New Roman"/>
          <w:sz w:val="24"/>
          <w:szCs w:val="24"/>
        </w:rPr>
        <w:t>v</w:t>
      </w:r>
      <w:r w:rsidRPr="002C3B66">
        <w:rPr>
          <w:rFonts w:ascii="Times New Roman" w:hAnsi="Times New Roman" w:cs="Times New Roman"/>
          <w:sz w:val="24"/>
          <w:szCs w:val="24"/>
        </w:rPr>
        <w:t>o </w:t>
      </w:r>
      <w:r w:rsidR="0037164B" w:rsidRPr="002C3B66">
        <w:rPr>
          <w:rFonts w:ascii="Times New Roman" w:hAnsi="Times New Roman" w:cs="Times New Roman"/>
          <w:sz w:val="24"/>
          <w:szCs w:val="24"/>
        </w:rPr>
        <w:t>ve</w:t>
      </w:r>
      <w:r w:rsidR="001505B3" w:rsidRPr="002C3B66">
        <w:rPr>
          <w:rFonts w:ascii="Times New Roman" w:hAnsi="Times New Roman" w:cs="Times New Roman"/>
          <w:sz w:val="24"/>
          <w:szCs w:val="24"/>
        </w:rPr>
        <w:t>ci vyradenia zo siete zabezpečovať</w:t>
      </w:r>
      <w:r w:rsidRPr="002C3B66">
        <w:rPr>
          <w:rFonts w:ascii="Times New Roman" w:hAnsi="Times New Roman" w:cs="Times New Roman"/>
          <w:sz w:val="24"/>
          <w:szCs w:val="24"/>
        </w:rPr>
        <w:t xml:space="preserve"> výchovu a vzdelávanie deťom alebo žiakom školy, ktorej sa kon</w:t>
      </w:r>
      <w:r w:rsidR="00692BBF" w:rsidRPr="002C3B66">
        <w:rPr>
          <w:rFonts w:ascii="Times New Roman" w:hAnsi="Times New Roman" w:cs="Times New Roman"/>
          <w:sz w:val="24"/>
          <w:szCs w:val="24"/>
        </w:rPr>
        <w:t>anie o vyradenie zo siete týka</w:t>
      </w:r>
      <w:r w:rsidRPr="002C3B6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D3EBADD" w14:textId="77777777" w:rsidR="00B968CC" w:rsidRPr="002C3B66" w:rsidRDefault="00B968CC" w:rsidP="00A55A4B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počty žiakov jednotlivým školám, ak </w:t>
      </w:r>
      <w:r w:rsidR="0037164B" w:rsidRPr="002C3B66">
        <w:rPr>
          <w:rFonts w:ascii="Times New Roman" w:hAnsi="Times New Roman" w:cs="Times New Roman"/>
          <w:sz w:val="24"/>
          <w:szCs w:val="24"/>
        </w:rPr>
        <w:t xml:space="preserve">má </w:t>
      </w:r>
      <w:r w:rsidRPr="002C3B66">
        <w:rPr>
          <w:rFonts w:ascii="Times New Roman" w:hAnsi="Times New Roman" w:cs="Times New Roman"/>
          <w:sz w:val="24"/>
          <w:szCs w:val="24"/>
        </w:rPr>
        <w:t xml:space="preserve">výchovu a vzdelávanie </w:t>
      </w:r>
      <w:r w:rsidR="004638A7" w:rsidRPr="002C3B66">
        <w:rPr>
          <w:rFonts w:ascii="Times New Roman" w:hAnsi="Times New Roman" w:cs="Times New Roman"/>
          <w:sz w:val="24"/>
          <w:szCs w:val="24"/>
        </w:rPr>
        <w:t>zabezpečovať</w:t>
      </w:r>
      <w:r w:rsidR="0037164B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Pr="002C3B66">
        <w:rPr>
          <w:rFonts w:ascii="Times New Roman" w:hAnsi="Times New Roman" w:cs="Times New Roman"/>
          <w:sz w:val="24"/>
          <w:szCs w:val="24"/>
        </w:rPr>
        <w:t>viac škôl.</w:t>
      </w:r>
    </w:p>
    <w:p w14:paraId="0A9372D3" w14:textId="77777777" w:rsidR="00B968CC" w:rsidRPr="002C3B66" w:rsidRDefault="00B968CC" w:rsidP="00A03D60">
      <w:pPr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(6) Rozhodnutie podľa odseku 5 stráca účinnosť dňom</w:t>
      </w:r>
      <w:r w:rsidR="00ED26EF" w:rsidRPr="002C3B66">
        <w:rPr>
          <w:rFonts w:ascii="Times New Roman" w:hAnsi="Times New Roman" w:cs="Times New Roman"/>
          <w:sz w:val="24"/>
          <w:szCs w:val="24"/>
        </w:rPr>
        <w:t xml:space="preserve"> nadobudnutia právoplatnosti</w:t>
      </w:r>
      <w:r w:rsidRPr="002C3B66">
        <w:rPr>
          <w:rFonts w:ascii="Times New Roman" w:hAnsi="Times New Roman" w:cs="Times New Roman"/>
          <w:sz w:val="24"/>
          <w:szCs w:val="24"/>
        </w:rPr>
        <w:t xml:space="preserve"> rozhodnuti</w:t>
      </w:r>
      <w:r w:rsidR="00ED26EF" w:rsidRPr="002C3B66">
        <w:rPr>
          <w:rFonts w:ascii="Times New Roman" w:hAnsi="Times New Roman" w:cs="Times New Roman"/>
          <w:sz w:val="24"/>
          <w:szCs w:val="24"/>
        </w:rPr>
        <w:t>a</w:t>
      </w:r>
      <w:r w:rsidRPr="002C3B66">
        <w:rPr>
          <w:rFonts w:ascii="Times New Roman" w:hAnsi="Times New Roman" w:cs="Times New Roman"/>
          <w:sz w:val="24"/>
          <w:szCs w:val="24"/>
        </w:rPr>
        <w:t xml:space="preserve"> vo veci</w:t>
      </w:r>
      <w:r w:rsidR="004B3230" w:rsidRPr="002C3B66">
        <w:rPr>
          <w:rFonts w:ascii="Times New Roman" w:hAnsi="Times New Roman" w:cs="Times New Roman"/>
          <w:sz w:val="24"/>
          <w:szCs w:val="24"/>
        </w:rPr>
        <w:t xml:space="preserve"> vyradenia zo siete</w:t>
      </w:r>
      <w:r w:rsidRPr="002C3B66">
        <w:rPr>
          <w:rFonts w:ascii="Times New Roman" w:hAnsi="Times New Roman" w:cs="Times New Roman"/>
          <w:sz w:val="24"/>
          <w:szCs w:val="24"/>
        </w:rPr>
        <w:t>. Odvolanie proti rozhodnutiu podľa odseku 5 nemá odkladný účinok.</w:t>
      </w:r>
    </w:p>
    <w:p w14:paraId="55A8C784" w14:textId="77777777" w:rsidR="00B968CC" w:rsidRPr="002C3B66" w:rsidRDefault="00B968CC" w:rsidP="00A03D60">
      <w:pPr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 xml:space="preserve">(7) </w:t>
      </w:r>
      <w:r w:rsidR="004B3230" w:rsidRPr="002C3B66">
        <w:rPr>
          <w:rFonts w:ascii="Times New Roman" w:hAnsi="Times New Roman" w:cs="Times New Roman"/>
          <w:sz w:val="24"/>
          <w:szCs w:val="24"/>
        </w:rPr>
        <w:t>Škola podľa odseku</w:t>
      </w:r>
      <w:r w:rsidR="00CC15E0" w:rsidRPr="002C3B66">
        <w:rPr>
          <w:rFonts w:ascii="Times New Roman" w:hAnsi="Times New Roman" w:cs="Times New Roman"/>
          <w:sz w:val="24"/>
          <w:szCs w:val="24"/>
        </w:rPr>
        <w:t xml:space="preserve"> 5 písm. a)</w:t>
      </w:r>
      <w:r w:rsidRPr="002C3B66">
        <w:rPr>
          <w:rFonts w:ascii="Times New Roman" w:hAnsi="Times New Roman" w:cs="Times New Roman"/>
          <w:sz w:val="24"/>
          <w:szCs w:val="24"/>
        </w:rPr>
        <w:t xml:space="preserve"> bezodkladne oznámi zákonnému zástupcovi dieťaťa, neplnoletého žiaka alebo neplnoletého poslucháča</w:t>
      </w:r>
      <w:r w:rsidR="00804A81" w:rsidRPr="002C3B66">
        <w:rPr>
          <w:rFonts w:ascii="Times New Roman" w:hAnsi="Times New Roman" w:cs="Times New Roman"/>
          <w:sz w:val="24"/>
          <w:szCs w:val="24"/>
        </w:rPr>
        <w:t>, zástupcovi zariadenia</w:t>
      </w:r>
      <w:r w:rsidRPr="002C3B66">
        <w:rPr>
          <w:rFonts w:ascii="Times New Roman" w:hAnsi="Times New Roman" w:cs="Times New Roman"/>
          <w:sz w:val="24"/>
          <w:szCs w:val="24"/>
        </w:rPr>
        <w:t xml:space="preserve"> alebo plnoletému žiakovi alebo poslucháčovi školu alebo školy uvedené v</w:t>
      </w:r>
      <w:r w:rsidR="002C07B2" w:rsidRPr="002C3B66">
        <w:rPr>
          <w:rFonts w:ascii="Times New Roman" w:hAnsi="Times New Roman" w:cs="Times New Roman"/>
          <w:sz w:val="24"/>
          <w:szCs w:val="24"/>
        </w:rPr>
        <w:t> predbežnom opatrení</w:t>
      </w:r>
      <w:r w:rsidRPr="002C3B66">
        <w:rPr>
          <w:rFonts w:ascii="Times New Roman" w:hAnsi="Times New Roman" w:cs="Times New Roman"/>
          <w:sz w:val="24"/>
          <w:szCs w:val="24"/>
        </w:rPr>
        <w:t xml:space="preserve"> podľa odseku 5.“.</w:t>
      </w:r>
    </w:p>
    <w:bookmarkEnd w:id="20"/>
    <w:p w14:paraId="46FAFC01" w14:textId="77777777" w:rsidR="00B968CC" w:rsidRPr="002C3B66" w:rsidRDefault="00B968CC" w:rsidP="00F34C81">
      <w:pPr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Doterajší odsek 5 sa označuje ako odsek 8.</w:t>
      </w:r>
    </w:p>
    <w:p w14:paraId="25A27F2B" w14:textId="77777777" w:rsidR="009669F3" w:rsidRPr="002C3B66" w:rsidRDefault="009669F3" w:rsidP="004752A7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</w:pPr>
      <w:r w:rsidRPr="002C3B66">
        <w:t>§ 18 sa dopĺňa odsekom 9, ktorý znie:</w:t>
      </w:r>
    </w:p>
    <w:p w14:paraId="65F54F10" w14:textId="77777777" w:rsidR="009669F3" w:rsidRPr="002C3B66" w:rsidRDefault="005D0EB2" w:rsidP="005D0EB2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5930834"/>
      <w:r w:rsidRPr="002C3B66">
        <w:rPr>
          <w:rFonts w:ascii="Times New Roman" w:hAnsi="Times New Roman" w:cs="Times New Roman"/>
          <w:sz w:val="24"/>
          <w:szCs w:val="24"/>
        </w:rPr>
        <w:t>„(9) P</w:t>
      </w:r>
      <w:r w:rsidR="009669F3" w:rsidRPr="002C3B66">
        <w:rPr>
          <w:rFonts w:ascii="Times New Roman" w:hAnsi="Times New Roman" w:cs="Times New Roman"/>
          <w:sz w:val="24"/>
          <w:szCs w:val="24"/>
        </w:rPr>
        <w:t>ri zmene v sieti, ktorou je združenie škôl do jednej právnickej osoby podľa § 20</w:t>
      </w:r>
      <w:r w:rsidR="00FB2352" w:rsidRPr="002C3B66">
        <w:rPr>
          <w:rFonts w:ascii="Times New Roman" w:hAnsi="Times New Roman" w:cs="Times New Roman"/>
          <w:sz w:val="24"/>
          <w:szCs w:val="24"/>
        </w:rPr>
        <w:t>a</w:t>
      </w:r>
      <w:r w:rsidR="009669F3" w:rsidRPr="002C3B66">
        <w:rPr>
          <w:rFonts w:ascii="Times New Roman" w:hAnsi="Times New Roman" w:cs="Times New Roman"/>
          <w:sz w:val="24"/>
          <w:szCs w:val="24"/>
        </w:rPr>
        <w:t>, zriaďovateľ splnomocnený ostatnými  zriaďovateľmi zasiela ministerstvu dohodu podľa § 20</w:t>
      </w:r>
      <w:r w:rsidR="00FB2352" w:rsidRPr="002C3B66">
        <w:rPr>
          <w:rFonts w:ascii="Times New Roman" w:hAnsi="Times New Roman" w:cs="Times New Roman"/>
          <w:sz w:val="24"/>
          <w:szCs w:val="24"/>
        </w:rPr>
        <w:t>a</w:t>
      </w:r>
      <w:r w:rsidR="001A7121" w:rsidRPr="002C3B66">
        <w:rPr>
          <w:rFonts w:ascii="Times New Roman" w:hAnsi="Times New Roman" w:cs="Times New Roman"/>
          <w:sz w:val="24"/>
          <w:szCs w:val="24"/>
        </w:rPr>
        <w:t xml:space="preserve"> ods. 3</w:t>
      </w:r>
      <w:r w:rsidR="009669F3" w:rsidRPr="002C3B66">
        <w:rPr>
          <w:rFonts w:ascii="Times New Roman" w:hAnsi="Times New Roman" w:cs="Times New Roman"/>
          <w:sz w:val="24"/>
          <w:szCs w:val="24"/>
        </w:rPr>
        <w:t>. Ministerstvo písomne potvrdí uvedenú zmenu splnomocnenému zriaďovateľovi a</w:t>
      </w:r>
      <w:r w:rsidR="00895958" w:rsidRPr="002C3B66">
        <w:rPr>
          <w:rFonts w:ascii="Times New Roman" w:hAnsi="Times New Roman" w:cs="Times New Roman"/>
          <w:sz w:val="24"/>
          <w:szCs w:val="24"/>
        </w:rPr>
        <w:t> zaradí združenie škôl do siete</w:t>
      </w:r>
      <w:r w:rsidR="009669F3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895958" w:rsidRPr="002C3B66">
        <w:rPr>
          <w:rFonts w:ascii="Times New Roman" w:hAnsi="Times New Roman" w:cs="Times New Roman"/>
          <w:sz w:val="24"/>
          <w:szCs w:val="24"/>
        </w:rPr>
        <w:t xml:space="preserve">bez rozhodnutia. </w:t>
      </w:r>
      <w:r w:rsidR="00FB2352" w:rsidRPr="002C3B66">
        <w:rPr>
          <w:rFonts w:ascii="Times New Roman" w:hAnsi="Times New Roman" w:cs="Times New Roman"/>
          <w:sz w:val="24"/>
          <w:szCs w:val="24"/>
        </w:rPr>
        <w:t>Zmeny týkajúce sa združenia škôl podľa § 20a oznamuje zriaďovateľ splnomocnený ostatnými  zriaďovateľmi ministerstvu. Pri zaradení združenia škôl do siete a pri jeho zmenách</w:t>
      </w:r>
      <w:r w:rsidR="009669F3" w:rsidRPr="002C3B66">
        <w:rPr>
          <w:rFonts w:ascii="Times New Roman" w:hAnsi="Times New Roman" w:cs="Times New Roman"/>
          <w:sz w:val="24"/>
          <w:szCs w:val="24"/>
        </w:rPr>
        <w:t xml:space="preserve"> sa nepostupuje podľa osobitného predpisu.</w:t>
      </w:r>
      <w:r w:rsidR="009669F3" w:rsidRPr="002C3B66">
        <w:rPr>
          <w:rFonts w:ascii="Times New Roman" w:hAnsi="Times New Roman" w:cs="Times New Roman"/>
          <w:sz w:val="24"/>
          <w:szCs w:val="24"/>
          <w:vertAlign w:val="superscript"/>
        </w:rPr>
        <w:t>80</w:t>
      </w:r>
      <w:r w:rsidR="009669F3" w:rsidRPr="002C3B66">
        <w:rPr>
          <w:rFonts w:ascii="Times New Roman" w:hAnsi="Times New Roman" w:cs="Times New Roman"/>
          <w:sz w:val="24"/>
          <w:szCs w:val="24"/>
        </w:rPr>
        <w:t>)</w:t>
      </w:r>
      <w:r w:rsidR="00FB2352" w:rsidRPr="002C3B66">
        <w:rPr>
          <w:rFonts w:ascii="Times New Roman" w:hAnsi="Times New Roman" w:cs="Times New Roman"/>
          <w:sz w:val="24"/>
          <w:szCs w:val="24"/>
        </w:rPr>
        <w:t xml:space="preserve"> </w:t>
      </w:r>
      <w:r w:rsidR="009669F3" w:rsidRPr="002C3B66">
        <w:rPr>
          <w:rFonts w:ascii="Times New Roman" w:hAnsi="Times New Roman" w:cs="Times New Roman"/>
          <w:sz w:val="24"/>
          <w:szCs w:val="24"/>
        </w:rPr>
        <w:t>“.</w:t>
      </w:r>
    </w:p>
    <w:bookmarkEnd w:id="21"/>
    <w:p w14:paraId="0EE70CBB" w14:textId="77777777" w:rsidR="009669F3" w:rsidRPr="002C3B66" w:rsidRDefault="009669F3" w:rsidP="009669F3">
      <w:pPr>
        <w:pStyle w:val="Odsekzoznamu"/>
        <w:spacing w:before="120" w:after="0" w:line="240" w:lineRule="auto"/>
        <w:ind w:left="142"/>
        <w:jc w:val="both"/>
        <w:rPr>
          <w:rFonts w:ascii="Liberation Serif" w:hAnsi="Liberation Serif"/>
          <w:sz w:val="24"/>
          <w:szCs w:val="24"/>
          <w:lang w:eastAsia="zh-CN"/>
        </w:rPr>
      </w:pPr>
    </w:p>
    <w:p w14:paraId="50E01555" w14:textId="77777777" w:rsidR="00F34C81" w:rsidRPr="002C3B66" w:rsidRDefault="00A579B2" w:rsidP="004752A7">
      <w:pPr>
        <w:pStyle w:val="Normlnywebov"/>
        <w:numPr>
          <w:ilvl w:val="0"/>
          <w:numId w:val="68"/>
        </w:numPr>
        <w:spacing w:before="0" w:beforeAutospacing="0" w:after="0" w:afterAutospacing="0"/>
        <w:jc w:val="both"/>
        <w:rPr>
          <w:rFonts w:ascii="Liberation Serif" w:hAnsi="Liberation Serif"/>
          <w:lang w:eastAsia="zh-CN"/>
        </w:rPr>
      </w:pPr>
      <w:r w:rsidRPr="002C3B66">
        <w:rPr>
          <w:rFonts w:ascii="Liberation Serif" w:hAnsi="Liberation Serif"/>
          <w:lang w:eastAsia="zh-CN"/>
        </w:rPr>
        <w:t>V § 19 sa odsek 2 dopĺňa písmenami f) a g), ktoré zn</w:t>
      </w:r>
      <w:r w:rsidR="003D7765" w:rsidRPr="002C3B66">
        <w:rPr>
          <w:rFonts w:ascii="Liberation Serif" w:hAnsi="Liberation Serif"/>
          <w:lang w:eastAsia="zh-CN"/>
        </w:rPr>
        <w:t>ejú</w:t>
      </w:r>
      <w:r w:rsidRPr="002C3B66">
        <w:rPr>
          <w:rFonts w:ascii="Liberation Serif" w:hAnsi="Liberation Serif"/>
          <w:lang w:eastAsia="zh-CN"/>
        </w:rPr>
        <w:t>:</w:t>
      </w:r>
    </w:p>
    <w:p w14:paraId="3F9F4EF2" w14:textId="77777777" w:rsidR="00A579B2" w:rsidRPr="002C3B66" w:rsidRDefault="00A579B2" w:rsidP="004752A7">
      <w:pPr>
        <w:pStyle w:val="Odsekzoznamu"/>
        <w:spacing w:after="0" w:line="240" w:lineRule="auto"/>
        <w:ind w:left="142"/>
        <w:contextualSpacing w:val="0"/>
        <w:jc w:val="both"/>
        <w:rPr>
          <w:rFonts w:ascii="Liberation Serif" w:hAnsi="Liberation Serif"/>
          <w:sz w:val="24"/>
          <w:szCs w:val="24"/>
          <w:lang w:eastAsia="zh-CN"/>
        </w:rPr>
      </w:pPr>
      <w:r w:rsidRPr="002C3B66">
        <w:rPr>
          <w:rFonts w:ascii="Liberation Serif" w:hAnsi="Liberation Serif"/>
          <w:sz w:val="24"/>
          <w:szCs w:val="24"/>
          <w:lang w:eastAsia="zh-CN"/>
        </w:rPr>
        <w:t>„</w:t>
      </w:r>
      <w:bookmarkStart w:id="22" w:name="_Hlk65931054"/>
      <w:r w:rsidRPr="002C3B66">
        <w:rPr>
          <w:rFonts w:ascii="Liberation Serif" w:hAnsi="Liberation Serif"/>
          <w:sz w:val="24"/>
          <w:szCs w:val="24"/>
          <w:lang w:eastAsia="zh-CN"/>
        </w:rPr>
        <w:t xml:space="preserve">f) vysoká škola, ak ide </w:t>
      </w:r>
      <w:r w:rsidR="00F178A0" w:rsidRPr="002C3B66">
        <w:rPr>
          <w:rFonts w:ascii="Liberation Serif" w:hAnsi="Liberation Serif"/>
          <w:sz w:val="24"/>
          <w:szCs w:val="24"/>
          <w:lang w:eastAsia="zh-CN"/>
        </w:rPr>
        <w:t xml:space="preserve">o </w:t>
      </w:r>
      <w:r w:rsidRPr="002C3B66">
        <w:rPr>
          <w:rFonts w:ascii="Liberation Serif" w:hAnsi="Liberation Serif"/>
          <w:sz w:val="24"/>
          <w:szCs w:val="24"/>
          <w:lang w:eastAsia="zh-CN"/>
        </w:rPr>
        <w:t>zriadenie materskej školy,</w:t>
      </w:r>
    </w:p>
    <w:p w14:paraId="5DA4776C" w14:textId="77777777" w:rsidR="00A579B2" w:rsidRPr="002C3B66" w:rsidRDefault="00A579B2" w:rsidP="00A03D60">
      <w:pPr>
        <w:pStyle w:val="Odsekzoznamu"/>
        <w:spacing w:before="120" w:after="0" w:line="240" w:lineRule="auto"/>
        <w:ind w:left="142"/>
        <w:jc w:val="both"/>
        <w:rPr>
          <w:rFonts w:ascii="Liberation Serif" w:hAnsi="Liberation Serif"/>
          <w:sz w:val="24"/>
          <w:szCs w:val="24"/>
          <w:lang w:eastAsia="zh-CN"/>
        </w:rPr>
      </w:pPr>
      <w:r w:rsidRPr="002C3B66">
        <w:rPr>
          <w:rFonts w:ascii="Liberation Serif" w:hAnsi="Liberation Serif"/>
          <w:sz w:val="24"/>
          <w:szCs w:val="24"/>
          <w:lang w:eastAsia="zh-CN"/>
        </w:rPr>
        <w:t>g) ústredný orgán štátnej správy, ak ide o zriadenie materskej školy.</w:t>
      </w:r>
      <w:bookmarkEnd w:id="22"/>
      <w:r w:rsidRPr="002C3B66">
        <w:rPr>
          <w:rFonts w:ascii="Liberation Serif" w:hAnsi="Liberation Serif"/>
          <w:sz w:val="24"/>
          <w:szCs w:val="24"/>
          <w:lang w:eastAsia="zh-CN"/>
        </w:rPr>
        <w:t>“.</w:t>
      </w:r>
    </w:p>
    <w:p w14:paraId="09865E74" w14:textId="77777777" w:rsidR="00D443AA" w:rsidRPr="002C3B66" w:rsidRDefault="00D443AA" w:rsidP="00A03D60">
      <w:pPr>
        <w:pStyle w:val="Odsekzoznamu"/>
        <w:spacing w:before="120" w:after="0" w:line="240" w:lineRule="auto"/>
        <w:ind w:left="142"/>
        <w:jc w:val="both"/>
        <w:rPr>
          <w:rFonts w:ascii="Liberation Serif" w:hAnsi="Liberation Serif"/>
          <w:sz w:val="24"/>
          <w:szCs w:val="24"/>
          <w:lang w:eastAsia="zh-CN"/>
        </w:rPr>
      </w:pPr>
    </w:p>
    <w:p w14:paraId="02E2310E" w14:textId="77777777" w:rsidR="00594BF6" w:rsidRPr="002C3B66" w:rsidRDefault="00594BF6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Liberation Serif" w:hAnsi="Liberation Serif"/>
          <w:lang w:eastAsia="zh-CN"/>
        </w:rPr>
      </w:pPr>
      <w:r w:rsidRPr="002C3B66">
        <w:rPr>
          <w:rFonts w:ascii="Liberation Serif" w:hAnsi="Liberation Serif"/>
          <w:lang w:eastAsia="zh-CN"/>
        </w:rPr>
        <w:t xml:space="preserve">V § 19 ods. </w:t>
      </w:r>
      <w:r w:rsidR="00E763D7" w:rsidRPr="002C3B66">
        <w:rPr>
          <w:rFonts w:ascii="Liberation Serif" w:hAnsi="Liberation Serif"/>
          <w:lang w:eastAsia="zh-CN"/>
        </w:rPr>
        <w:t>8</w:t>
      </w:r>
      <w:r w:rsidRPr="002C3B66">
        <w:rPr>
          <w:rFonts w:ascii="Liberation Serif" w:hAnsi="Liberation Serif"/>
          <w:lang w:eastAsia="zh-CN"/>
        </w:rPr>
        <w:t xml:space="preserve"> sa na konci pripája táto veta: </w:t>
      </w:r>
      <w:r w:rsidR="00FE1AC8" w:rsidRPr="002C3B66">
        <w:rPr>
          <w:rFonts w:ascii="Liberation Serif" w:hAnsi="Liberation Serif"/>
          <w:lang w:eastAsia="zh-CN"/>
        </w:rPr>
        <w:t>„</w:t>
      </w:r>
      <w:proofErr w:type="spellStart"/>
      <w:r w:rsidRPr="002C3B66">
        <w:rPr>
          <w:rFonts w:ascii="Liberation Serif" w:hAnsi="Liberation Serif"/>
          <w:lang w:eastAsia="zh-CN"/>
        </w:rPr>
        <w:t>Elokované</w:t>
      </w:r>
      <w:proofErr w:type="spellEnd"/>
      <w:r w:rsidRPr="002C3B66">
        <w:rPr>
          <w:rFonts w:ascii="Liberation Serif" w:hAnsi="Liberation Serif"/>
          <w:lang w:eastAsia="zh-CN"/>
        </w:rPr>
        <w:t xml:space="preserve"> pracovisko zariadenia poradenstva a prevencie možno zriadiť len v priestoroch školy.“.</w:t>
      </w:r>
    </w:p>
    <w:p w14:paraId="3A80A04E" w14:textId="77777777" w:rsidR="00594BF6" w:rsidRPr="002C3B66" w:rsidRDefault="00594BF6" w:rsidP="00594BF6">
      <w:pPr>
        <w:pStyle w:val="Normlnywebov"/>
        <w:spacing w:before="0" w:beforeAutospacing="0" w:after="0" w:afterAutospacing="0"/>
        <w:ind w:left="360"/>
        <w:contextualSpacing/>
        <w:jc w:val="both"/>
        <w:rPr>
          <w:rFonts w:ascii="Liberation Serif" w:hAnsi="Liberation Serif"/>
          <w:lang w:eastAsia="zh-CN"/>
        </w:rPr>
      </w:pPr>
    </w:p>
    <w:p w14:paraId="7392AF58" w14:textId="77777777" w:rsidR="00A579B2" w:rsidRPr="002C3B66" w:rsidRDefault="0012320A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Liberation Serif" w:hAnsi="Liberation Serif"/>
          <w:lang w:eastAsia="zh-CN"/>
        </w:rPr>
      </w:pPr>
      <w:r w:rsidRPr="002C3B66">
        <w:rPr>
          <w:rFonts w:ascii="Liberation Serif" w:hAnsi="Liberation Serif"/>
          <w:lang w:eastAsia="zh-CN"/>
        </w:rPr>
        <w:t>§ 19 sa dopĺňa odsekom</w:t>
      </w:r>
      <w:r w:rsidR="00A579B2" w:rsidRPr="002C3B66">
        <w:rPr>
          <w:rFonts w:ascii="Liberation Serif" w:hAnsi="Liberation Serif"/>
          <w:lang w:eastAsia="zh-CN"/>
        </w:rPr>
        <w:t xml:space="preserve"> 10</w:t>
      </w:r>
      <w:r w:rsidRPr="002C3B66">
        <w:rPr>
          <w:rFonts w:ascii="Liberation Serif" w:hAnsi="Liberation Serif"/>
          <w:lang w:eastAsia="zh-CN"/>
        </w:rPr>
        <w:t>, ktorý znie</w:t>
      </w:r>
      <w:r w:rsidR="00A579B2" w:rsidRPr="002C3B66">
        <w:rPr>
          <w:rFonts w:ascii="Liberation Serif" w:hAnsi="Liberation Serif"/>
          <w:lang w:eastAsia="zh-CN"/>
        </w:rPr>
        <w:t>:</w:t>
      </w:r>
    </w:p>
    <w:p w14:paraId="5D5DC019" w14:textId="77777777" w:rsidR="00956168" w:rsidRPr="002C3B66" w:rsidRDefault="00A579B2" w:rsidP="00A03D60">
      <w:pPr>
        <w:spacing w:before="120" w:after="0" w:line="240" w:lineRule="auto"/>
        <w:jc w:val="both"/>
        <w:rPr>
          <w:rFonts w:ascii="Liberation Serif" w:hAnsi="Liberation Serif"/>
          <w:sz w:val="24"/>
          <w:szCs w:val="24"/>
          <w:lang w:eastAsia="zh-CN"/>
        </w:rPr>
      </w:pPr>
      <w:bookmarkStart w:id="23" w:name="_Hlk65931077"/>
      <w:r w:rsidRPr="002C3B66">
        <w:rPr>
          <w:rFonts w:ascii="Liberation Serif" w:hAnsi="Liberation Serif"/>
          <w:sz w:val="24"/>
          <w:szCs w:val="24"/>
          <w:lang w:eastAsia="zh-CN"/>
        </w:rPr>
        <w:t>„(10) Vysoká škola a</w:t>
      </w:r>
      <w:r w:rsidR="00A75973" w:rsidRPr="002C3B66">
        <w:rPr>
          <w:rFonts w:ascii="Liberation Serif" w:hAnsi="Liberation Serif"/>
          <w:sz w:val="24"/>
          <w:szCs w:val="24"/>
          <w:lang w:eastAsia="zh-CN"/>
        </w:rPr>
        <w:t>lebo</w:t>
      </w:r>
      <w:r w:rsidRPr="002C3B66">
        <w:rPr>
          <w:rFonts w:ascii="Liberation Serif" w:hAnsi="Liberation Serif"/>
          <w:sz w:val="24"/>
          <w:szCs w:val="24"/>
          <w:lang w:eastAsia="zh-CN"/>
        </w:rPr>
        <w:t> ústredný orgán štátnej správy môže zriadiť matersk</w:t>
      </w:r>
      <w:r w:rsidR="003C15E9" w:rsidRPr="002C3B66">
        <w:rPr>
          <w:rFonts w:ascii="Liberation Serif" w:hAnsi="Liberation Serif"/>
          <w:sz w:val="24"/>
          <w:szCs w:val="24"/>
          <w:lang w:eastAsia="zh-CN"/>
        </w:rPr>
        <w:t>ú školu len pre deti osôb, ktoré</w:t>
      </w:r>
      <w:r w:rsidRPr="002C3B66">
        <w:rPr>
          <w:rFonts w:ascii="Liberation Serif" w:hAnsi="Liberation Serif"/>
          <w:sz w:val="24"/>
          <w:szCs w:val="24"/>
          <w:lang w:eastAsia="zh-CN"/>
        </w:rPr>
        <w:t xml:space="preserve"> sú</w:t>
      </w:r>
      <w:r w:rsidR="003C15E9" w:rsidRPr="002C3B66">
        <w:rPr>
          <w:rFonts w:ascii="Liberation Serif" w:hAnsi="Liberation Serif"/>
          <w:sz w:val="24"/>
          <w:szCs w:val="24"/>
          <w:lang w:eastAsia="zh-CN"/>
        </w:rPr>
        <w:t xml:space="preserve"> v </w:t>
      </w:r>
      <w:r w:rsidR="00B52917" w:rsidRPr="002C3B66">
        <w:rPr>
          <w:rFonts w:ascii="Liberation Serif" w:hAnsi="Liberation Serif"/>
          <w:sz w:val="24"/>
          <w:szCs w:val="24"/>
          <w:lang w:eastAsia="zh-CN"/>
        </w:rPr>
        <w:t>štátnozamestnaneckom</w:t>
      </w:r>
      <w:r w:rsidR="003C15E9" w:rsidRPr="002C3B66">
        <w:rPr>
          <w:rFonts w:ascii="Liberation Serif" w:hAnsi="Liberation Serif"/>
          <w:sz w:val="24"/>
          <w:szCs w:val="24"/>
          <w:lang w:eastAsia="zh-CN"/>
        </w:rPr>
        <w:t xml:space="preserve"> pomere</w:t>
      </w:r>
      <w:r w:rsidR="00B52917" w:rsidRPr="002C3B66">
        <w:rPr>
          <w:rFonts w:ascii="Liberation Serif" w:hAnsi="Liberation Serif"/>
          <w:sz w:val="24"/>
          <w:szCs w:val="24"/>
          <w:lang w:eastAsia="zh-CN"/>
        </w:rPr>
        <w:t>,</w:t>
      </w:r>
      <w:r w:rsidRPr="002C3B66">
        <w:rPr>
          <w:rFonts w:ascii="Liberation Serif" w:hAnsi="Liberation Serif"/>
          <w:sz w:val="24"/>
          <w:szCs w:val="24"/>
          <w:lang w:eastAsia="zh-CN"/>
        </w:rPr>
        <w:t xml:space="preserve"> pracovnoprávnom vzťahu </w:t>
      </w:r>
      <w:r w:rsidR="00B52917" w:rsidRPr="002C3B66">
        <w:rPr>
          <w:rFonts w:ascii="Liberation Serif" w:hAnsi="Liberation Serif"/>
          <w:sz w:val="24"/>
          <w:szCs w:val="24"/>
          <w:lang w:eastAsia="zh-CN"/>
        </w:rPr>
        <w:t xml:space="preserve">alebo obdobnom vzťahu </w:t>
      </w:r>
      <w:r w:rsidRPr="002C3B66">
        <w:rPr>
          <w:rFonts w:ascii="Liberation Serif" w:hAnsi="Liberation Serif"/>
          <w:sz w:val="24"/>
          <w:szCs w:val="24"/>
          <w:lang w:eastAsia="zh-CN"/>
        </w:rPr>
        <w:t>k zriaďovateľovi materskej školy.</w:t>
      </w:r>
      <w:r w:rsidR="00A800B3" w:rsidRPr="002C3B66">
        <w:rPr>
          <w:rFonts w:ascii="Liberation Serif" w:hAnsi="Liberation Serif"/>
          <w:sz w:val="24"/>
          <w:szCs w:val="24"/>
          <w:lang w:eastAsia="zh-CN"/>
        </w:rPr>
        <w:t xml:space="preserve"> Ministerstvo obrany Slovenskej republiky môže zriadiť materskú školu aj pre deti profesionálnych vojakov vykonávajúcich štátnu službu v služobnom pomere k Slovenskej republike.</w:t>
      </w:r>
      <w:r w:rsidRPr="002C3B66">
        <w:rPr>
          <w:rFonts w:ascii="Liberation Serif" w:hAnsi="Liberation Serif"/>
          <w:sz w:val="24"/>
          <w:szCs w:val="24"/>
          <w:lang w:eastAsia="zh-CN"/>
        </w:rPr>
        <w:t xml:space="preserve">  </w:t>
      </w:r>
      <w:r w:rsidR="002C3797" w:rsidRPr="002C3B66">
        <w:rPr>
          <w:rFonts w:ascii="Liberation Serif" w:hAnsi="Liberation Serif"/>
          <w:sz w:val="24"/>
          <w:szCs w:val="24"/>
          <w:lang w:eastAsia="zh-CN"/>
        </w:rPr>
        <w:t>Vysoká škola a ústredný orgán štátnej správy má právo na zabezpečenie financovania podľa osobitného predpisu,</w:t>
      </w:r>
      <w:r w:rsidR="002C3797" w:rsidRPr="002C3B66">
        <w:rPr>
          <w:rFonts w:ascii="Liberation Serif" w:hAnsi="Liberation Serif"/>
          <w:sz w:val="24"/>
          <w:szCs w:val="24"/>
          <w:vertAlign w:val="superscript"/>
          <w:lang w:eastAsia="zh-CN"/>
        </w:rPr>
        <w:t>31</w:t>
      </w:r>
      <w:r w:rsidR="002C3797" w:rsidRPr="002C3B66">
        <w:rPr>
          <w:rFonts w:ascii="Liberation Serif" w:hAnsi="Liberation Serif"/>
          <w:sz w:val="24"/>
          <w:szCs w:val="24"/>
          <w:lang w:eastAsia="zh-CN"/>
        </w:rPr>
        <w:t>) len ak ide o povinné predprimárne vzdelá</w:t>
      </w:r>
      <w:r w:rsidR="00956168" w:rsidRPr="002C3B66">
        <w:rPr>
          <w:rFonts w:ascii="Liberation Serif" w:hAnsi="Liberation Serif"/>
          <w:sz w:val="24"/>
          <w:szCs w:val="24"/>
          <w:lang w:eastAsia="zh-CN"/>
        </w:rPr>
        <w:t>vanie.“.</w:t>
      </w:r>
    </w:p>
    <w:bookmarkEnd w:id="23"/>
    <w:p w14:paraId="709F661B" w14:textId="77777777" w:rsidR="00956168" w:rsidRPr="002C3B66" w:rsidRDefault="00956168" w:rsidP="00A03D60">
      <w:pPr>
        <w:spacing w:before="120" w:after="0" w:line="240" w:lineRule="auto"/>
        <w:jc w:val="both"/>
        <w:rPr>
          <w:rFonts w:ascii="Liberation Serif" w:hAnsi="Liberation Serif"/>
          <w:sz w:val="24"/>
          <w:szCs w:val="24"/>
          <w:lang w:eastAsia="zh-CN"/>
        </w:rPr>
      </w:pPr>
    </w:p>
    <w:p w14:paraId="2E1D10A5" w14:textId="77777777" w:rsidR="007F4311" w:rsidRPr="002C3B66" w:rsidRDefault="00D43F3E" w:rsidP="00C5399C">
      <w:pPr>
        <w:pStyle w:val="Normlnywebov"/>
        <w:numPr>
          <w:ilvl w:val="0"/>
          <w:numId w:val="68"/>
        </w:numPr>
        <w:spacing w:before="120" w:beforeAutospacing="0" w:after="0" w:afterAutospacing="0"/>
        <w:ind w:left="142"/>
        <w:contextualSpacing/>
        <w:jc w:val="both"/>
        <w:rPr>
          <w:rFonts w:ascii="Liberation Serif" w:hAnsi="Liberation Serif"/>
          <w:lang w:eastAsia="zh-CN"/>
        </w:rPr>
      </w:pPr>
      <w:r w:rsidRPr="002C3B66">
        <w:t>§ 20 vrátane nadpisu znie:</w:t>
      </w:r>
      <w:r w:rsidR="007F4311" w:rsidRPr="002C3B66">
        <w:t xml:space="preserve"> </w:t>
      </w:r>
    </w:p>
    <w:p w14:paraId="2C146714" w14:textId="77777777" w:rsidR="00D43F3E" w:rsidRPr="002C3B66" w:rsidRDefault="00A7480F" w:rsidP="00A7480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65931254"/>
      <w:r w:rsidRPr="002C3B66">
        <w:rPr>
          <w:rFonts w:ascii="Times New Roman" w:hAnsi="Times New Roman" w:cs="Times New Roman"/>
          <w:sz w:val="24"/>
          <w:szCs w:val="24"/>
        </w:rPr>
        <w:t>„§ 20</w:t>
      </w:r>
    </w:p>
    <w:p w14:paraId="25C33BA4" w14:textId="77777777" w:rsidR="00453DDC" w:rsidRPr="002C3B66" w:rsidRDefault="00453DDC" w:rsidP="008F116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Škola s organizačnými zložkami</w:t>
      </w:r>
      <w:r w:rsidR="003B59FF" w:rsidRPr="002C3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3C018" w14:textId="77777777" w:rsidR="00453DDC" w:rsidRPr="002C3B66" w:rsidRDefault="00453DDC" w:rsidP="00453D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F7D376D" w14:textId="77777777" w:rsidR="00EC27E2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(1)</w:t>
      </w:r>
      <w:r w:rsidRPr="002C3B66">
        <w:rPr>
          <w:rFonts w:ascii="Times New Roman" w:hAnsi="Times New Roman" w:cs="Times New Roman"/>
          <w:sz w:val="24"/>
          <w:szCs w:val="24"/>
        </w:rPr>
        <w:tab/>
        <w:t>Školu možno zriadiť ako jednu právnickú osobu s viacerými organizačnými zložkami, ktorými je spojenie akejkoľvek kombinácie ma</w:t>
      </w:r>
      <w:r w:rsidR="00212494" w:rsidRPr="002C3B66">
        <w:rPr>
          <w:rFonts w:ascii="Times New Roman" w:hAnsi="Times New Roman" w:cs="Times New Roman"/>
          <w:sz w:val="24"/>
          <w:szCs w:val="24"/>
        </w:rPr>
        <w:t>terskej školy, základnej školy,</w:t>
      </w:r>
      <w:r w:rsidRPr="002C3B66">
        <w:rPr>
          <w:rFonts w:ascii="Times New Roman" w:hAnsi="Times New Roman" w:cs="Times New Roman"/>
          <w:sz w:val="24"/>
          <w:szCs w:val="24"/>
        </w:rPr>
        <w:t xml:space="preserve"> strednej školy</w:t>
      </w:r>
      <w:r w:rsidR="00212494" w:rsidRPr="002C3B66">
        <w:rPr>
          <w:rFonts w:ascii="Times New Roman" w:hAnsi="Times New Roman" w:cs="Times New Roman"/>
          <w:sz w:val="24"/>
          <w:szCs w:val="24"/>
        </w:rPr>
        <w:t xml:space="preserve"> alebo školského zariadenia</w:t>
      </w:r>
      <w:r w:rsidRPr="002C3B66">
        <w:rPr>
          <w:rFonts w:ascii="Times New Roman" w:hAnsi="Times New Roman" w:cs="Times New Roman"/>
          <w:sz w:val="24"/>
          <w:szCs w:val="24"/>
        </w:rPr>
        <w:t>. Organizačné zložky takto zriadenej spojenej školy nie sú právnické osoby.</w:t>
      </w:r>
    </w:p>
    <w:p w14:paraId="11C44138" w14:textId="77777777" w:rsidR="00EC27E2" w:rsidRPr="002C3B66" w:rsidRDefault="00EC27E2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106B50C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(2)</w:t>
      </w:r>
      <w:r w:rsidRPr="002C3B66">
        <w:rPr>
          <w:rFonts w:ascii="Times New Roman" w:hAnsi="Times New Roman" w:cs="Times New Roman"/>
          <w:sz w:val="24"/>
          <w:szCs w:val="24"/>
        </w:rPr>
        <w:tab/>
        <w:t xml:space="preserve">Na základe rozhodnutia zriaďovateľa alebo dohody zriaďovateľov sa môžu školy rôzneho druhu a </w:t>
      </w:r>
      <w:r w:rsidR="00913E57" w:rsidRPr="002C3B66">
        <w:rPr>
          <w:rFonts w:ascii="Times New Roman" w:hAnsi="Times New Roman" w:cs="Times New Roman"/>
          <w:sz w:val="24"/>
          <w:szCs w:val="24"/>
        </w:rPr>
        <w:t>typu a školské zariadenia spojiť</w:t>
      </w:r>
      <w:r w:rsidRPr="002C3B66">
        <w:rPr>
          <w:rFonts w:ascii="Times New Roman" w:hAnsi="Times New Roman" w:cs="Times New Roman"/>
          <w:sz w:val="24"/>
          <w:szCs w:val="24"/>
        </w:rPr>
        <w:t xml:space="preserve"> do jednej právnickej osoby. Zriaďovateľom takto zriadenej spojenej školy je zriaďovateľ, na ktorom sa zriaďovatelia dohodnú. Organizačné zložky takto zriadenej spojenej školy nie sú právnické osoby.</w:t>
      </w:r>
    </w:p>
    <w:p w14:paraId="695C4D92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18CD6E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(3)</w:t>
      </w:r>
      <w:r w:rsidRPr="002C3B66">
        <w:rPr>
          <w:rFonts w:ascii="Times New Roman" w:hAnsi="Times New Roman" w:cs="Times New Roman"/>
          <w:sz w:val="24"/>
          <w:szCs w:val="24"/>
        </w:rPr>
        <w:tab/>
        <w:t>Ak sa spojí škola so školským zariadením</w:t>
      </w:r>
      <w:r w:rsidR="0057674F" w:rsidRPr="002C3B66">
        <w:t xml:space="preserve"> </w:t>
      </w:r>
      <w:r w:rsidR="0057674F" w:rsidRPr="002C3B66">
        <w:rPr>
          <w:rFonts w:ascii="Times New Roman" w:hAnsi="Times New Roman" w:cs="Times New Roman"/>
          <w:sz w:val="24"/>
          <w:szCs w:val="24"/>
        </w:rPr>
        <w:t>podľa odseku 2</w:t>
      </w:r>
      <w:r w:rsidRPr="002C3B66">
        <w:rPr>
          <w:rFonts w:ascii="Times New Roman" w:hAnsi="Times New Roman" w:cs="Times New Roman"/>
          <w:sz w:val="24"/>
          <w:szCs w:val="24"/>
        </w:rPr>
        <w:t>, školské zariadenie sa stáva súčasťou školy.</w:t>
      </w:r>
    </w:p>
    <w:p w14:paraId="738DC44F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0B0F241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</w:t>
      </w:r>
      <w:r w:rsidR="0042341B" w:rsidRPr="002C3B66">
        <w:rPr>
          <w:rFonts w:ascii="Times New Roman" w:hAnsi="Times New Roman" w:cs="Times New Roman"/>
          <w:sz w:val="24"/>
          <w:szCs w:val="24"/>
        </w:rPr>
        <w:t>4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ab/>
        <w:t xml:space="preserve">Spojeniu škôl alebo školských zariadení podľa odseku 2 musí predchádzať ich vyradenie zo siete a ich následné zrušenie. Právnická osoba podľa odseku 2 sa zriaďuje ako spojená škola po zaradení do siete. </w:t>
      </w:r>
    </w:p>
    <w:p w14:paraId="3F4A5C4A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2C350F6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</w:t>
      </w:r>
      <w:r w:rsidR="0042341B" w:rsidRPr="002C3B66">
        <w:rPr>
          <w:rFonts w:ascii="Times New Roman" w:hAnsi="Times New Roman" w:cs="Times New Roman"/>
          <w:sz w:val="24"/>
          <w:szCs w:val="24"/>
        </w:rPr>
        <w:t>5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ab/>
        <w:t>Právnická osoba podľa ods</w:t>
      </w:r>
      <w:r w:rsidR="00B37E33" w:rsidRPr="002C3B66">
        <w:rPr>
          <w:rFonts w:ascii="Times New Roman" w:hAnsi="Times New Roman" w:cs="Times New Roman"/>
          <w:sz w:val="24"/>
          <w:szCs w:val="24"/>
        </w:rPr>
        <w:t>eku 1 alebo</w:t>
      </w:r>
      <w:r w:rsidRPr="002C3B66">
        <w:rPr>
          <w:rFonts w:ascii="Times New Roman" w:hAnsi="Times New Roman" w:cs="Times New Roman"/>
          <w:sz w:val="24"/>
          <w:szCs w:val="24"/>
        </w:rPr>
        <w:t xml:space="preserve"> 2 sa člení na organizačné zložky, ktorými sú jednotlivé školy</w:t>
      </w:r>
      <w:r w:rsidR="00FB2352" w:rsidRPr="002C3B66">
        <w:rPr>
          <w:rFonts w:ascii="Times New Roman" w:hAnsi="Times New Roman" w:cs="Times New Roman"/>
          <w:sz w:val="24"/>
          <w:szCs w:val="24"/>
        </w:rPr>
        <w:t xml:space="preserve"> a vedie sa v sieti so všetkými organizačnými zložkami</w:t>
      </w:r>
      <w:r w:rsidRPr="002C3B66">
        <w:rPr>
          <w:rFonts w:ascii="Times New Roman" w:hAnsi="Times New Roman" w:cs="Times New Roman"/>
          <w:sz w:val="24"/>
          <w:szCs w:val="24"/>
        </w:rPr>
        <w:t xml:space="preserve">. Na dokladoch o získanom vzdelaní sa uvádza len príslušný druh a typ školy, ktorá je organizačnou zložkou. Rozhodnutia vo výchove a vzdelávaní a doklady o získanom vzdelaní podpisuje </w:t>
      </w:r>
      <w:r w:rsidR="00FB2352" w:rsidRPr="002C3B66">
        <w:rPr>
          <w:rFonts w:ascii="Times New Roman" w:hAnsi="Times New Roman" w:cs="Times New Roman"/>
          <w:sz w:val="24"/>
          <w:szCs w:val="24"/>
        </w:rPr>
        <w:t>riaditeľ</w:t>
      </w:r>
      <w:r w:rsidRPr="002C3B66">
        <w:rPr>
          <w:rFonts w:ascii="Times New Roman" w:hAnsi="Times New Roman" w:cs="Times New Roman"/>
          <w:sz w:val="24"/>
          <w:szCs w:val="24"/>
        </w:rPr>
        <w:t>.</w:t>
      </w:r>
    </w:p>
    <w:p w14:paraId="3A05AB2F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684FE4C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</w:t>
      </w:r>
      <w:r w:rsidR="0042341B" w:rsidRPr="002C3B66">
        <w:rPr>
          <w:rFonts w:ascii="Times New Roman" w:hAnsi="Times New Roman" w:cs="Times New Roman"/>
          <w:sz w:val="24"/>
          <w:szCs w:val="24"/>
        </w:rPr>
        <w:t>6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ab/>
      </w:r>
      <w:r w:rsidR="00FB2352" w:rsidRPr="002C3B66">
        <w:rPr>
          <w:rFonts w:ascii="Times New Roman" w:hAnsi="Times New Roman" w:cs="Times New Roman"/>
          <w:sz w:val="24"/>
          <w:szCs w:val="24"/>
        </w:rPr>
        <w:t xml:space="preserve">Právnickú osobu podľa odseku 1 alebo odseku 2 </w:t>
      </w:r>
      <w:r w:rsidRPr="002C3B66">
        <w:rPr>
          <w:rFonts w:ascii="Times New Roman" w:hAnsi="Times New Roman" w:cs="Times New Roman"/>
          <w:sz w:val="24"/>
          <w:szCs w:val="24"/>
        </w:rPr>
        <w:t>riadi jeden riaditeľ, ktorý, ak ide o kombináciu strednej školy s inou školou alebo s inými školami alebo školskými zariadeniami, spĺňa kvalifikačné predpoklady na výkon pracovnej činnosti v strednej škole. Ak ide o kombináciu základnej školy s materskou školou alebo školskými zariadeniami, riaditeľ spĺňa kvalifikačné predpoklady na výkon pracovnej činnosti v základnej škole.</w:t>
      </w:r>
    </w:p>
    <w:p w14:paraId="371C6361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71D5BCD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</w:t>
      </w:r>
      <w:r w:rsidR="0042341B" w:rsidRPr="002C3B66">
        <w:rPr>
          <w:rFonts w:ascii="Times New Roman" w:hAnsi="Times New Roman" w:cs="Times New Roman"/>
          <w:sz w:val="24"/>
          <w:szCs w:val="24"/>
        </w:rPr>
        <w:t>7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ab/>
        <w:t xml:space="preserve">Riaditeľ </w:t>
      </w:r>
      <w:r w:rsidR="00FB2352" w:rsidRPr="002C3B66">
        <w:rPr>
          <w:rFonts w:ascii="Times New Roman" w:hAnsi="Times New Roman" w:cs="Times New Roman"/>
          <w:sz w:val="24"/>
          <w:szCs w:val="24"/>
        </w:rPr>
        <w:t>právnickej osoby podľa odseku 1 alebo odseku</w:t>
      </w:r>
      <w:r w:rsidRPr="002C3B66">
        <w:rPr>
          <w:rFonts w:ascii="Times New Roman" w:hAnsi="Times New Roman" w:cs="Times New Roman"/>
          <w:sz w:val="24"/>
          <w:szCs w:val="24"/>
        </w:rPr>
        <w:t xml:space="preserve"> 2 ustanovuje zástupcu riaditeľa pre každú školu alebo školské zariadenie, ktoré sú organizačnou zložkou. Na zástupcu riaditeľa sa vzťahujú kvalifikačné predpoklady na výkon pracovnej činnosti uvedené v § 3 ods. 5. Ak je </w:t>
      </w:r>
      <w:r w:rsidRPr="002C3B66">
        <w:rPr>
          <w:rFonts w:ascii="Times New Roman" w:hAnsi="Times New Roman" w:cs="Times New Roman"/>
          <w:sz w:val="24"/>
          <w:szCs w:val="24"/>
        </w:rPr>
        <w:lastRenderedPageBreak/>
        <w:t>organizačnou zložkou materská škola, zástupca riaditeľa pre materskú školu musí spĺňať kvalifikačné predpoklady na výkon pracovnej činnosti v materskej škole.</w:t>
      </w:r>
      <w:r w:rsidRPr="002C3B66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Pr="002C3B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579FF7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8A08E0F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(</w:t>
      </w:r>
      <w:r w:rsidR="0042341B" w:rsidRPr="002C3B66">
        <w:rPr>
          <w:rFonts w:ascii="Times New Roman" w:hAnsi="Times New Roman" w:cs="Times New Roman"/>
          <w:sz w:val="24"/>
          <w:szCs w:val="24"/>
        </w:rPr>
        <w:t>8</w:t>
      </w:r>
      <w:r w:rsidRPr="002C3B66">
        <w:rPr>
          <w:rFonts w:ascii="Times New Roman" w:hAnsi="Times New Roman" w:cs="Times New Roman"/>
          <w:sz w:val="24"/>
          <w:szCs w:val="24"/>
        </w:rPr>
        <w:t>)</w:t>
      </w:r>
      <w:r w:rsidRPr="002C3B66">
        <w:rPr>
          <w:rFonts w:ascii="Times New Roman" w:hAnsi="Times New Roman" w:cs="Times New Roman"/>
          <w:sz w:val="24"/>
          <w:szCs w:val="24"/>
        </w:rPr>
        <w:tab/>
        <w:t>Pri spojení škôl alebo školských zariadení podľa odseku 2</w:t>
      </w:r>
    </w:p>
    <w:p w14:paraId="7276D2A7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a)</w:t>
      </w:r>
      <w:r w:rsidRPr="002C3B66">
        <w:rPr>
          <w:rFonts w:ascii="Times New Roman" w:hAnsi="Times New Roman" w:cs="Times New Roman"/>
          <w:sz w:val="24"/>
          <w:szCs w:val="24"/>
        </w:rPr>
        <w:tab/>
        <w:t>práva a povinnosti z pracovnoprávnych vzťahov zamestnancov a iné právne vzťahy jednotlivých škôl alebo školských zariadení prechádzajú na školu, ktorá vznikla ich spojením, odo dňa právoplatnosti rozhodnutia o zaradení školy do siete,</w:t>
      </w:r>
    </w:p>
    <w:p w14:paraId="537C3E83" w14:textId="77777777" w:rsidR="00A75973" w:rsidRPr="002C3B66" w:rsidRDefault="00A75973" w:rsidP="00A759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b)</w:t>
      </w:r>
      <w:r w:rsidRPr="002C3B66">
        <w:rPr>
          <w:rFonts w:ascii="Times New Roman" w:hAnsi="Times New Roman" w:cs="Times New Roman"/>
          <w:sz w:val="24"/>
          <w:szCs w:val="24"/>
        </w:rPr>
        <w:tab/>
        <w:t>zriaďovateľ obsadí funkciu riaditeľa bez výberového konania na čas do vymenovania nového riaditeľa po úspešnom vykonaní výberového konania, a to najdlhšie na šesť mesiacov,</w:t>
      </w:r>
    </w:p>
    <w:p w14:paraId="60770C84" w14:textId="77777777" w:rsidR="00D43F3E" w:rsidRPr="002C3B66" w:rsidRDefault="00A75973" w:rsidP="00807E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c)</w:t>
      </w:r>
      <w:r w:rsidRPr="002C3B66">
        <w:rPr>
          <w:rFonts w:ascii="Times New Roman" w:hAnsi="Times New Roman" w:cs="Times New Roman"/>
          <w:sz w:val="24"/>
          <w:szCs w:val="24"/>
        </w:rPr>
        <w:tab/>
        <w:t xml:space="preserve">nová rada školy sa ustanoví najneskôr do </w:t>
      </w:r>
      <w:r w:rsidR="00807EF9" w:rsidRPr="002C3B66">
        <w:rPr>
          <w:rFonts w:ascii="Times New Roman" w:hAnsi="Times New Roman" w:cs="Times New Roman"/>
          <w:sz w:val="24"/>
          <w:szCs w:val="24"/>
        </w:rPr>
        <w:t>troch mesiacov od vzniku školy.</w:t>
      </w:r>
      <w:r w:rsidR="00320BE3" w:rsidRPr="002C3B66">
        <w:rPr>
          <w:rFonts w:ascii="Times New Roman" w:hAnsi="Times New Roman" w:cs="Times New Roman"/>
          <w:sz w:val="24"/>
          <w:szCs w:val="24"/>
        </w:rPr>
        <w:t>“.</w:t>
      </w:r>
    </w:p>
    <w:bookmarkEnd w:id="24"/>
    <w:p w14:paraId="5228177E" w14:textId="77777777" w:rsidR="001C2194" w:rsidRPr="002C3B66" w:rsidRDefault="001C2194" w:rsidP="00453D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71A1A0F" w14:textId="77777777" w:rsidR="001C2194" w:rsidRPr="002C3B66" w:rsidRDefault="001C2194" w:rsidP="00453D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Poznámka pod čiarou k odkazu 58 sa vypúšťa.</w:t>
      </w:r>
    </w:p>
    <w:p w14:paraId="6F6690C1" w14:textId="77777777" w:rsidR="00D43F3E" w:rsidRPr="002C3B66" w:rsidRDefault="00D43F3E" w:rsidP="00D43F3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CCC3E1D" w14:textId="77777777" w:rsidR="00EC27E2" w:rsidRPr="002C3B66" w:rsidRDefault="00EC27E2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>Za § 20 sa vkladá § 20a, ktorý vrátane nadpisu znie:</w:t>
      </w:r>
    </w:p>
    <w:p w14:paraId="5277BE11" w14:textId="77777777" w:rsidR="007C2E55" w:rsidRPr="002C3B66" w:rsidRDefault="007C2E55" w:rsidP="00EC27E2">
      <w:pPr>
        <w:pStyle w:val="Normlnywebov"/>
        <w:spacing w:before="0" w:beforeAutospacing="0" w:after="0" w:afterAutospacing="0"/>
        <w:ind w:left="142"/>
        <w:contextualSpacing/>
        <w:jc w:val="center"/>
      </w:pPr>
    </w:p>
    <w:p w14:paraId="56C382B8" w14:textId="77777777" w:rsidR="00EC27E2" w:rsidRPr="002C3B66" w:rsidRDefault="00EC27E2" w:rsidP="00EC27E2">
      <w:pPr>
        <w:pStyle w:val="Normlnywebov"/>
        <w:spacing w:before="0" w:beforeAutospacing="0" w:after="0" w:afterAutospacing="0"/>
        <w:ind w:left="142"/>
        <w:contextualSpacing/>
        <w:jc w:val="center"/>
      </w:pPr>
      <w:r w:rsidRPr="002C3B66">
        <w:t>„§ 20a</w:t>
      </w:r>
    </w:p>
    <w:p w14:paraId="257A9FF1" w14:textId="77777777" w:rsidR="00EC27E2" w:rsidRPr="002C3B66" w:rsidRDefault="00EC27E2" w:rsidP="007C2E55">
      <w:pPr>
        <w:pStyle w:val="Normlnywebov"/>
        <w:spacing w:before="0" w:beforeAutospacing="0" w:after="0" w:afterAutospacing="0"/>
        <w:contextualSpacing/>
      </w:pPr>
    </w:p>
    <w:p w14:paraId="6C56A4E2" w14:textId="77777777" w:rsidR="00D43C51" w:rsidRPr="002C3B66" w:rsidRDefault="00EC27E2" w:rsidP="00EC27E2">
      <w:pPr>
        <w:pStyle w:val="Normlnywebov"/>
        <w:spacing w:before="0" w:beforeAutospacing="0" w:after="0" w:afterAutospacing="0"/>
        <w:ind w:left="142"/>
        <w:contextualSpacing/>
        <w:jc w:val="both"/>
      </w:pPr>
      <w:r w:rsidRPr="002C3B66">
        <w:t xml:space="preserve">(1) Na základe dohody zriaďovateľov sa môžu materské školy, základné školy, základné umelecké školy a školské zariadenia združiť do jednej právnickej osoby. Zriaďovateľom združenia škôl a školských zariadení sú všetci zriaďovatelia spoločne. </w:t>
      </w:r>
    </w:p>
    <w:p w14:paraId="5300651E" w14:textId="77777777" w:rsidR="0039576E" w:rsidRPr="002C3B66" w:rsidRDefault="0039576E" w:rsidP="00EC27E2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513402D8" w14:textId="77777777" w:rsidR="00EC27E2" w:rsidRPr="002C3B66" w:rsidRDefault="00D43C51" w:rsidP="00EC27E2">
      <w:pPr>
        <w:pStyle w:val="Normlnywebov"/>
        <w:spacing w:before="0" w:beforeAutospacing="0" w:after="0" w:afterAutospacing="0"/>
        <w:ind w:left="142"/>
        <w:contextualSpacing/>
        <w:jc w:val="both"/>
      </w:pPr>
      <w:r w:rsidRPr="002C3B66">
        <w:t xml:space="preserve">(2) </w:t>
      </w:r>
      <w:r w:rsidR="00EC27E2" w:rsidRPr="002C3B66">
        <w:t>Školy a školské zariadenia, ktoré sú združené v združení, zostávajú právnickými osobami.</w:t>
      </w:r>
    </w:p>
    <w:p w14:paraId="535DF53B" w14:textId="77777777" w:rsidR="00807EF9" w:rsidRPr="002C3B66" w:rsidRDefault="00807EF9" w:rsidP="00EC27E2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5695AD54" w14:textId="77777777" w:rsidR="003074E9" w:rsidRPr="002C3B66" w:rsidRDefault="00D43C51" w:rsidP="003074E9">
      <w:pPr>
        <w:pStyle w:val="Normlnywebov"/>
        <w:spacing w:after="0"/>
        <w:ind w:left="142"/>
        <w:contextualSpacing/>
        <w:jc w:val="both"/>
      </w:pPr>
      <w:r w:rsidRPr="002C3B66">
        <w:t>(3</w:t>
      </w:r>
      <w:r w:rsidR="00807EF9" w:rsidRPr="002C3B66">
        <w:t xml:space="preserve">) </w:t>
      </w:r>
      <w:r w:rsidR="003074E9" w:rsidRPr="002C3B66">
        <w:t>Pri združení škôl alebo školských zariadení podľa odseku 1 zriaďovatelia vo vzájomnej dohode najmä</w:t>
      </w:r>
    </w:p>
    <w:p w14:paraId="472741A3" w14:textId="77777777" w:rsidR="00D43C51" w:rsidRPr="002C3B66" w:rsidRDefault="003074E9" w:rsidP="00D43C51">
      <w:pPr>
        <w:pStyle w:val="Normlnywebov"/>
        <w:numPr>
          <w:ilvl w:val="0"/>
          <w:numId w:val="80"/>
        </w:numPr>
        <w:spacing w:after="0"/>
        <w:contextualSpacing/>
        <w:jc w:val="both"/>
      </w:pPr>
      <w:r w:rsidRPr="002C3B66">
        <w:t>určia zriaďovateľa, ktorý je splnomocnený na vykonávanie všetkých úkonov týkajúcich sa združenia škôl a školských zariadení,</w:t>
      </w:r>
    </w:p>
    <w:p w14:paraId="480DE70D" w14:textId="77777777" w:rsidR="00D43C51" w:rsidRPr="002C3B66" w:rsidRDefault="003074E9" w:rsidP="00D43C51">
      <w:pPr>
        <w:pStyle w:val="Normlnywebov"/>
        <w:numPr>
          <w:ilvl w:val="0"/>
          <w:numId w:val="80"/>
        </w:numPr>
        <w:spacing w:after="0"/>
        <w:contextualSpacing/>
        <w:jc w:val="both"/>
      </w:pPr>
      <w:r w:rsidRPr="002C3B66">
        <w:t>vymedzia vzájomné vzťahy vrátane finančného zabezpečenia  výchovy a vzdelávania v jednotlivých školách a školských zariadeniach a majetkových vzťahov</w:t>
      </w:r>
      <w:r w:rsidR="00D43C51" w:rsidRPr="002C3B66">
        <w:t>,</w:t>
      </w:r>
    </w:p>
    <w:p w14:paraId="5865B995" w14:textId="77777777" w:rsidR="00D43C51" w:rsidRPr="002C3B66" w:rsidRDefault="00D43C51" w:rsidP="00D43C51">
      <w:pPr>
        <w:pStyle w:val="Normlnywebov"/>
        <w:numPr>
          <w:ilvl w:val="0"/>
          <w:numId w:val="80"/>
        </w:numPr>
        <w:spacing w:after="0"/>
        <w:contextualSpacing/>
        <w:jc w:val="both"/>
      </w:pPr>
      <w:r w:rsidRPr="002C3B66">
        <w:t>určia organizačnú štruktúru združenia škôl a školských zariadení,</w:t>
      </w:r>
    </w:p>
    <w:p w14:paraId="518D7D7E" w14:textId="77777777" w:rsidR="0065025A" w:rsidRPr="002C3B66" w:rsidRDefault="003074E9" w:rsidP="0065025A">
      <w:pPr>
        <w:pStyle w:val="Normlnywebov"/>
        <w:numPr>
          <w:ilvl w:val="0"/>
          <w:numId w:val="80"/>
        </w:numPr>
        <w:spacing w:after="0"/>
        <w:contextualSpacing/>
        <w:jc w:val="both"/>
      </w:pPr>
      <w:r w:rsidRPr="002C3B66">
        <w:t>upravia práva a povinnosti z pracovnoprávnych vzťahov zamestnancov</w:t>
      </w:r>
      <w:r w:rsidR="00D43C51" w:rsidRPr="002C3B66">
        <w:t xml:space="preserve"> škôl a</w:t>
      </w:r>
      <w:r w:rsidR="0065025A" w:rsidRPr="002C3B66">
        <w:t> </w:t>
      </w:r>
      <w:r w:rsidR="00D43C51" w:rsidRPr="002C3B66">
        <w:t>šk</w:t>
      </w:r>
      <w:r w:rsidR="0065025A" w:rsidRPr="002C3B66">
        <w:t>olských zariadení združených v združení,</w:t>
      </w:r>
    </w:p>
    <w:p w14:paraId="3C1427FC" w14:textId="77777777" w:rsidR="003074E9" w:rsidRPr="002C3B66" w:rsidRDefault="003074E9" w:rsidP="0065025A">
      <w:pPr>
        <w:pStyle w:val="Normlnywebov"/>
        <w:numPr>
          <w:ilvl w:val="0"/>
          <w:numId w:val="80"/>
        </w:numPr>
        <w:spacing w:after="0"/>
        <w:contextualSpacing/>
        <w:jc w:val="both"/>
      </w:pPr>
      <w:r w:rsidRPr="002C3B66">
        <w:t>postup pri obsadení funkcie štatutárneho orgánu združenia škôl a školských zariadení.</w:t>
      </w:r>
    </w:p>
    <w:p w14:paraId="6C4EC6E3" w14:textId="77777777" w:rsidR="003074E9" w:rsidRPr="002C3B66" w:rsidRDefault="003074E9" w:rsidP="00EC27E2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2530D23A" w14:textId="77777777" w:rsidR="00807EF9" w:rsidRPr="002C3B66" w:rsidRDefault="00D43C51" w:rsidP="00EC27E2">
      <w:pPr>
        <w:pStyle w:val="Normlnywebov"/>
        <w:spacing w:before="0" w:beforeAutospacing="0" w:after="0" w:afterAutospacing="0"/>
        <w:ind w:left="142"/>
        <w:contextualSpacing/>
        <w:jc w:val="both"/>
      </w:pPr>
      <w:r w:rsidRPr="002C3B66">
        <w:t>(4</w:t>
      </w:r>
      <w:r w:rsidR="003074E9" w:rsidRPr="002C3B66">
        <w:t xml:space="preserve">) </w:t>
      </w:r>
      <w:r w:rsidR="00807EF9" w:rsidRPr="002C3B66">
        <w:t xml:space="preserve">Združeniu škôl a školských zariadení podľa odseku 1 nepredchádza ich vyradenie zo siete. Právnická osoba podľa odseku 1 </w:t>
      </w:r>
      <w:r w:rsidR="00653446" w:rsidRPr="002C3B66">
        <w:t>sa zriaďuje po zaradení</w:t>
      </w:r>
      <w:r w:rsidR="00807EF9" w:rsidRPr="002C3B66">
        <w:t xml:space="preserve"> združenia škôl a školských zariadení do siete podľa § 18 ods. 9.</w:t>
      </w:r>
      <w:r w:rsidRPr="002C3B66">
        <w:t>“.</w:t>
      </w:r>
    </w:p>
    <w:p w14:paraId="5CFDB3F0" w14:textId="77777777" w:rsidR="00C8226D" w:rsidRPr="002C3B66" w:rsidRDefault="00C8226D" w:rsidP="00C8226D">
      <w:pPr>
        <w:pStyle w:val="Normlnywebov"/>
        <w:spacing w:after="0"/>
        <w:ind w:left="720"/>
        <w:contextualSpacing/>
        <w:jc w:val="both"/>
      </w:pPr>
    </w:p>
    <w:p w14:paraId="0BECF939" w14:textId="77777777" w:rsidR="003E634F" w:rsidRPr="002C3B66" w:rsidRDefault="00813387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 xml:space="preserve">V § 21 </w:t>
      </w:r>
      <w:r w:rsidR="003E634F" w:rsidRPr="002C3B66">
        <w:t>odsek 1</w:t>
      </w:r>
      <w:r w:rsidRPr="002C3B66">
        <w:t xml:space="preserve"> znie: </w:t>
      </w:r>
    </w:p>
    <w:p w14:paraId="1D21BCED" w14:textId="77777777" w:rsidR="001C2194" w:rsidRPr="002C3B66" w:rsidRDefault="00813387" w:rsidP="00CD7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65931759"/>
      <w:r w:rsidRPr="002C3B66">
        <w:rPr>
          <w:rFonts w:ascii="Times New Roman" w:hAnsi="Times New Roman" w:cs="Times New Roman"/>
          <w:sz w:val="24"/>
          <w:szCs w:val="24"/>
        </w:rPr>
        <w:t>„</w:t>
      </w:r>
      <w:r w:rsidR="003E634F" w:rsidRPr="002C3B66">
        <w:rPr>
          <w:rFonts w:ascii="Times New Roman" w:hAnsi="Times New Roman" w:cs="Times New Roman"/>
          <w:sz w:val="24"/>
          <w:szCs w:val="24"/>
        </w:rPr>
        <w:t xml:space="preserve">(1) </w:t>
      </w:r>
      <w:r w:rsidRPr="002C3B66">
        <w:rPr>
          <w:rFonts w:ascii="Times New Roman" w:hAnsi="Times New Roman" w:cs="Times New Roman"/>
          <w:sz w:val="24"/>
          <w:szCs w:val="24"/>
        </w:rPr>
        <w:t xml:space="preserve">Názov školy sa skladá z označenia druhu školy a názvu ulice, popisného čísla hlavnej budovy a úradného názvu sídla školy; názov školy môže obsahovať </w:t>
      </w:r>
      <w:r w:rsidR="00723507" w:rsidRPr="002C3B66">
        <w:rPr>
          <w:rFonts w:ascii="Times New Roman" w:hAnsi="Times New Roman" w:cs="Times New Roman"/>
          <w:sz w:val="24"/>
          <w:szCs w:val="24"/>
        </w:rPr>
        <w:t xml:space="preserve">aj </w:t>
      </w:r>
      <w:r w:rsidRPr="002C3B66">
        <w:rPr>
          <w:rFonts w:ascii="Times New Roman" w:hAnsi="Times New Roman" w:cs="Times New Roman"/>
          <w:sz w:val="24"/>
          <w:szCs w:val="24"/>
        </w:rPr>
        <w:t>typ školy</w:t>
      </w:r>
      <w:r w:rsidR="00723507" w:rsidRPr="002C3B66">
        <w:rPr>
          <w:rFonts w:ascii="Times New Roman" w:hAnsi="Times New Roman" w:cs="Times New Roman"/>
          <w:sz w:val="24"/>
          <w:szCs w:val="24"/>
        </w:rPr>
        <w:t xml:space="preserve"> a </w:t>
      </w:r>
      <w:r w:rsidRPr="002C3B66">
        <w:rPr>
          <w:rFonts w:ascii="Times New Roman" w:hAnsi="Times New Roman" w:cs="Times New Roman"/>
          <w:sz w:val="24"/>
          <w:szCs w:val="24"/>
        </w:rPr>
        <w:t>označenie, ktoré charakterizuje zriaďovateľa alebo in</w:t>
      </w:r>
      <w:r w:rsidR="00723507" w:rsidRPr="002C3B66">
        <w:rPr>
          <w:rFonts w:ascii="Times New Roman" w:hAnsi="Times New Roman" w:cs="Times New Roman"/>
          <w:sz w:val="24"/>
          <w:szCs w:val="24"/>
        </w:rPr>
        <w:t>ú</w:t>
      </w:r>
      <w:r w:rsidRPr="002C3B66">
        <w:rPr>
          <w:rFonts w:ascii="Times New Roman" w:hAnsi="Times New Roman" w:cs="Times New Roman"/>
          <w:sz w:val="24"/>
          <w:szCs w:val="24"/>
        </w:rPr>
        <w:t xml:space="preserve"> charakteristik</w:t>
      </w:r>
      <w:r w:rsidR="00723507" w:rsidRPr="002C3B66">
        <w:rPr>
          <w:rFonts w:ascii="Times New Roman" w:hAnsi="Times New Roman" w:cs="Times New Roman"/>
          <w:sz w:val="24"/>
          <w:szCs w:val="24"/>
        </w:rPr>
        <w:t>u</w:t>
      </w:r>
      <w:r w:rsidRPr="002C3B66">
        <w:rPr>
          <w:rFonts w:ascii="Times New Roman" w:hAnsi="Times New Roman" w:cs="Times New Roman"/>
          <w:sz w:val="24"/>
          <w:szCs w:val="24"/>
        </w:rPr>
        <w:t xml:space="preserve"> hodn</w:t>
      </w:r>
      <w:r w:rsidR="00723507" w:rsidRPr="002C3B66">
        <w:rPr>
          <w:rFonts w:ascii="Times New Roman" w:hAnsi="Times New Roman" w:cs="Times New Roman"/>
          <w:sz w:val="24"/>
          <w:szCs w:val="24"/>
        </w:rPr>
        <w:t>ú</w:t>
      </w:r>
      <w:r w:rsidRPr="002C3B66">
        <w:rPr>
          <w:rFonts w:ascii="Times New Roman" w:hAnsi="Times New Roman" w:cs="Times New Roman"/>
          <w:sz w:val="24"/>
          <w:szCs w:val="24"/>
        </w:rPr>
        <w:t xml:space="preserve"> osobitného zreteľa</w:t>
      </w:r>
      <w:r w:rsidR="00723507" w:rsidRPr="002C3B66">
        <w:rPr>
          <w:rFonts w:ascii="Times New Roman" w:hAnsi="Times New Roman" w:cs="Times New Roman"/>
          <w:sz w:val="24"/>
          <w:szCs w:val="24"/>
        </w:rPr>
        <w:t>.</w:t>
      </w:r>
      <w:r w:rsidR="003E634F" w:rsidRPr="002C3B66">
        <w:rPr>
          <w:rFonts w:ascii="Times New Roman" w:hAnsi="Times New Roman" w:cs="Times New Roman"/>
          <w:sz w:val="24"/>
          <w:szCs w:val="24"/>
        </w:rPr>
        <w:t xml:space="preserve"> Názov školy sa uvádza v prvom páde. So súhlasom ministerstva môže škola na základe žiadosti používať jej historický názov alebo čestný názov. Ak ministerstvo udelilo škole historický názov alebo  čestný názov, je súčasťou názvu školy a uvedie sa za druhom alebo typom školy. Čestný názov tvorí meno a priezvisko významnej osobnosti alebo pomenovanie významnej udalosti, ktorá má priamy vzťah ku škole. Historický názov tvorí </w:t>
      </w:r>
      <w:r w:rsidR="00107DF3" w:rsidRPr="002C3B66">
        <w:rPr>
          <w:rFonts w:ascii="Times New Roman" w:hAnsi="Times New Roman" w:cs="Times New Roman"/>
          <w:sz w:val="24"/>
          <w:szCs w:val="24"/>
        </w:rPr>
        <w:t>historická spätosť so školou alebo školským zariadením</w:t>
      </w:r>
      <w:r w:rsidR="003E634F" w:rsidRPr="002C3B66">
        <w:rPr>
          <w:rFonts w:ascii="Times New Roman" w:hAnsi="Times New Roman" w:cs="Times New Roman"/>
          <w:sz w:val="24"/>
          <w:szCs w:val="24"/>
        </w:rPr>
        <w:t>. Názov školy musí byť zhodný s názvom školy uvedeným v sieti.</w:t>
      </w:r>
      <w:r w:rsidRPr="002C3B66">
        <w:rPr>
          <w:rFonts w:ascii="Times New Roman" w:hAnsi="Times New Roman" w:cs="Times New Roman"/>
          <w:sz w:val="24"/>
          <w:szCs w:val="24"/>
        </w:rPr>
        <w:t>“.</w:t>
      </w:r>
    </w:p>
    <w:bookmarkEnd w:id="25"/>
    <w:p w14:paraId="325992EF" w14:textId="77777777" w:rsidR="00813387" w:rsidRPr="002C3B66" w:rsidRDefault="00813387" w:rsidP="00D43F3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166B590" w14:textId="77777777" w:rsidR="006B4F8A" w:rsidRPr="002C3B66" w:rsidRDefault="00E85540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lastRenderedPageBreak/>
        <w:t>V § 21 ods. 2 sa na konci pripája táto veta: „</w:t>
      </w:r>
      <w:bookmarkStart w:id="26" w:name="_Hlk65931805"/>
      <w:r w:rsidRPr="002C3B66">
        <w:t>Národnostná škola alebo národnostné školské zariadenie môžu používať toto označenie vo svojom názve</w:t>
      </w:r>
      <w:r w:rsidR="002D51E7" w:rsidRPr="002C3B66">
        <w:t>; označenie národnostná škola alebo národnostné školské zariadenie sa uvádza na začiatku názvu školy alebo školského zariadenia</w:t>
      </w:r>
      <w:r w:rsidRPr="002C3B66">
        <w:t>.</w:t>
      </w:r>
      <w:bookmarkEnd w:id="26"/>
      <w:r w:rsidRPr="002C3B66">
        <w:t>“.</w:t>
      </w:r>
    </w:p>
    <w:p w14:paraId="4C502DE1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3AFCDF0A" w14:textId="77777777" w:rsidR="00EA029E" w:rsidRPr="002C3B66" w:rsidRDefault="00EA029E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>V § 21 ods. 3 sa číslo „20“ nahrádza číslom „15“.</w:t>
      </w:r>
    </w:p>
    <w:p w14:paraId="1205555B" w14:textId="77777777" w:rsidR="00EA029E" w:rsidRPr="002C3B66" w:rsidRDefault="00EA029E" w:rsidP="00EA029E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71A84BEA" w14:textId="77777777" w:rsidR="00EA029E" w:rsidRPr="002C3B66" w:rsidRDefault="00EA029E" w:rsidP="00EA029E">
      <w:pPr>
        <w:pStyle w:val="Normlnywebov"/>
        <w:spacing w:before="0" w:beforeAutospacing="0" w:after="0" w:afterAutospacing="0"/>
        <w:ind w:left="142"/>
        <w:contextualSpacing/>
        <w:jc w:val="both"/>
      </w:pPr>
      <w:r w:rsidRPr="002C3B66">
        <w:t>Poznámka pod čiarou k odkazu 61 znie:</w:t>
      </w:r>
    </w:p>
    <w:p w14:paraId="60753143" w14:textId="77777777" w:rsidR="00EA029E" w:rsidRPr="002C3B66" w:rsidRDefault="00EA029E" w:rsidP="00EA029E">
      <w:pPr>
        <w:pStyle w:val="Normlnywebov"/>
        <w:spacing w:before="0" w:beforeAutospacing="0" w:after="0" w:afterAutospacing="0"/>
        <w:ind w:left="142"/>
        <w:contextualSpacing/>
        <w:jc w:val="both"/>
      </w:pPr>
      <w:r w:rsidRPr="002C3B66">
        <w:t>„</w:t>
      </w:r>
      <w:r w:rsidRPr="002C3B66">
        <w:rPr>
          <w:vertAlign w:val="superscript"/>
        </w:rPr>
        <w:t>61</w:t>
      </w:r>
      <w:r w:rsidRPr="002C3B66">
        <w:t>) § 2 zákona č. 184/1999 Z. z. o používaní jazykov národnostných menšín v znení neskorších predpisov.“.</w:t>
      </w:r>
    </w:p>
    <w:p w14:paraId="0AEFCEDB" w14:textId="77777777" w:rsidR="00EA029E" w:rsidRPr="002C3B66" w:rsidRDefault="00EA029E" w:rsidP="00EA029E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2CDF502C" w14:textId="77777777" w:rsidR="006B4F8A" w:rsidRPr="002C3B66" w:rsidRDefault="00723507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>V § 21 ods. 4 sa za slovom „škol</w:t>
      </w:r>
      <w:r w:rsidR="000F327F" w:rsidRPr="002C3B66">
        <w:t>u</w:t>
      </w:r>
      <w:r w:rsidRPr="002C3B66">
        <w:t>“ vypúšťa čiarka a slová „alebo v ňom môže byť aj označenie, ktoré charakterizuje zriaďovateľa“.</w:t>
      </w:r>
    </w:p>
    <w:p w14:paraId="0E136CB2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1A3DB1CC" w14:textId="77777777" w:rsidR="006B4F8A" w:rsidRPr="002C3B66" w:rsidRDefault="00723507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 xml:space="preserve">V § </w:t>
      </w:r>
      <w:r w:rsidR="006B4F8A" w:rsidRPr="002C3B66">
        <w:t xml:space="preserve">21 ods. 5 sa </w:t>
      </w:r>
      <w:r w:rsidR="004A1C0F" w:rsidRPr="002C3B66">
        <w:t>slová „uvedie sa“ nahrádzajú slovami „môže sa uviesť“</w:t>
      </w:r>
      <w:r w:rsidR="00816D9B" w:rsidRPr="002C3B66">
        <w:t xml:space="preserve"> a vypúšťa sa druhá veta</w:t>
      </w:r>
      <w:r w:rsidR="006B4F8A" w:rsidRPr="002C3B66">
        <w:t>.</w:t>
      </w:r>
    </w:p>
    <w:p w14:paraId="4BDA9D60" w14:textId="77777777" w:rsidR="00366E71" w:rsidRPr="002C3B66" w:rsidRDefault="00366E71" w:rsidP="003C2E6C">
      <w:pPr>
        <w:pStyle w:val="Odsekzoznamu"/>
      </w:pPr>
    </w:p>
    <w:p w14:paraId="1CD4438B" w14:textId="77777777" w:rsidR="00366E71" w:rsidRPr="002C3B66" w:rsidRDefault="00366E71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 xml:space="preserve">V § 21 ods. 6 sa </w:t>
      </w:r>
      <w:r w:rsidR="003C2E6C" w:rsidRPr="002C3B66">
        <w:t xml:space="preserve">za slovom „gymnázium“ vypúšťa čiarka </w:t>
      </w:r>
      <w:r w:rsidRPr="002C3B66">
        <w:t>a slová „športové gymnázium“.</w:t>
      </w:r>
    </w:p>
    <w:p w14:paraId="162FF2E8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488665BA" w14:textId="77777777" w:rsidR="00792EB7" w:rsidRPr="002C3B66" w:rsidRDefault="00D43F3E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>V § 21 sa za odsek 8 vkladajú nové odseky 9 a 10, ktoré znejú:</w:t>
      </w:r>
    </w:p>
    <w:p w14:paraId="66F97A4B" w14:textId="77777777" w:rsidR="00D43F3E" w:rsidRPr="002C3B66" w:rsidRDefault="00D43F3E" w:rsidP="003E634F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65931872"/>
      <w:r w:rsidRPr="002C3B66">
        <w:rPr>
          <w:rFonts w:ascii="Times New Roman" w:hAnsi="Times New Roman" w:cs="Times New Roman"/>
          <w:sz w:val="24"/>
          <w:szCs w:val="24"/>
        </w:rPr>
        <w:t xml:space="preserve">„(9) </w:t>
      </w:r>
      <w:r w:rsidR="00107DF3" w:rsidRPr="002C3B66">
        <w:rPr>
          <w:rFonts w:ascii="Times New Roman" w:hAnsi="Times New Roman" w:cs="Times New Roman"/>
          <w:sz w:val="24"/>
          <w:szCs w:val="24"/>
        </w:rPr>
        <w:t xml:space="preserve">Združenie škôl a školských zariadení </w:t>
      </w:r>
      <w:r w:rsidRPr="002C3B66">
        <w:rPr>
          <w:rFonts w:ascii="Times New Roman" w:hAnsi="Times New Roman" w:cs="Times New Roman"/>
          <w:sz w:val="24"/>
          <w:szCs w:val="24"/>
        </w:rPr>
        <w:t>podľa § 20</w:t>
      </w:r>
      <w:r w:rsidR="00BA7689" w:rsidRPr="002C3B66">
        <w:rPr>
          <w:rFonts w:ascii="Times New Roman" w:hAnsi="Times New Roman" w:cs="Times New Roman"/>
          <w:sz w:val="24"/>
          <w:szCs w:val="24"/>
        </w:rPr>
        <w:t>a</w:t>
      </w:r>
      <w:r w:rsidRPr="002C3B66">
        <w:rPr>
          <w:rFonts w:ascii="Times New Roman" w:hAnsi="Times New Roman" w:cs="Times New Roman"/>
          <w:sz w:val="24"/>
          <w:szCs w:val="24"/>
        </w:rPr>
        <w:t xml:space="preserve"> sa ozn</w:t>
      </w:r>
      <w:r w:rsidR="003E634F" w:rsidRPr="002C3B66">
        <w:rPr>
          <w:rFonts w:ascii="Times New Roman" w:hAnsi="Times New Roman" w:cs="Times New Roman"/>
          <w:sz w:val="24"/>
          <w:szCs w:val="24"/>
        </w:rPr>
        <w:t>ačuje názvom „Školský klaster“.</w:t>
      </w:r>
    </w:p>
    <w:p w14:paraId="0BD57467" w14:textId="77777777" w:rsidR="00107DF3" w:rsidRPr="002C3B66" w:rsidRDefault="00107DF3" w:rsidP="003E634F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DF4F23" w14:textId="77777777" w:rsidR="00D43F3E" w:rsidRPr="002C3B66" w:rsidRDefault="00D43F3E" w:rsidP="00D43F3E">
      <w:pPr>
        <w:jc w:val="both"/>
        <w:rPr>
          <w:rFonts w:ascii="Liberation Serif" w:hAnsi="Liberation Serif"/>
          <w:sz w:val="24"/>
          <w:szCs w:val="24"/>
          <w:lang w:eastAsia="zh-CN"/>
        </w:rPr>
      </w:pPr>
      <w:r w:rsidRPr="002C3B66">
        <w:rPr>
          <w:rFonts w:ascii="Liberation Serif" w:hAnsi="Liberation Serif"/>
          <w:sz w:val="24"/>
          <w:szCs w:val="24"/>
          <w:lang w:eastAsia="zh-CN"/>
        </w:rPr>
        <w:t>(10) Ak sa stredná odborná škola s prívlastkom alebo škola, ktorej ministerstvo udelilo čestný názov</w:t>
      </w:r>
      <w:r w:rsidR="004953CD" w:rsidRPr="002C3B66">
        <w:rPr>
          <w:rFonts w:ascii="Liberation Serif" w:hAnsi="Liberation Serif"/>
          <w:sz w:val="24"/>
          <w:szCs w:val="24"/>
          <w:lang w:eastAsia="zh-CN"/>
        </w:rPr>
        <w:t xml:space="preserve"> alebo historický názov</w:t>
      </w:r>
      <w:r w:rsidRPr="002C3B66">
        <w:rPr>
          <w:rFonts w:ascii="Liberation Serif" w:hAnsi="Liberation Serif"/>
          <w:sz w:val="24"/>
          <w:szCs w:val="24"/>
          <w:lang w:eastAsia="zh-CN"/>
        </w:rPr>
        <w:t>, stane organizačnou zložkou školy, prívlastok</w:t>
      </w:r>
      <w:r w:rsidR="004953CD" w:rsidRPr="002C3B66">
        <w:rPr>
          <w:rFonts w:ascii="Liberation Serif" w:hAnsi="Liberation Serif"/>
          <w:sz w:val="24"/>
          <w:szCs w:val="24"/>
          <w:lang w:eastAsia="zh-CN"/>
        </w:rPr>
        <w:t>,</w:t>
      </w:r>
      <w:r w:rsidRPr="002C3B66">
        <w:rPr>
          <w:rFonts w:ascii="Liberation Serif" w:hAnsi="Liberation Serif"/>
          <w:sz w:val="24"/>
          <w:szCs w:val="24"/>
          <w:lang w:eastAsia="zh-CN"/>
        </w:rPr>
        <w:t xml:space="preserve"> čestný názov </w:t>
      </w:r>
      <w:r w:rsidR="004953CD" w:rsidRPr="002C3B66">
        <w:rPr>
          <w:rFonts w:ascii="Liberation Serif" w:hAnsi="Liberation Serif"/>
          <w:sz w:val="24"/>
          <w:szCs w:val="24"/>
          <w:lang w:eastAsia="zh-CN"/>
        </w:rPr>
        <w:t xml:space="preserve">alebo historický názov </w:t>
      </w:r>
      <w:r w:rsidRPr="002C3B66">
        <w:rPr>
          <w:rFonts w:ascii="Liberation Serif" w:hAnsi="Liberation Serif"/>
          <w:sz w:val="24"/>
          <w:szCs w:val="24"/>
          <w:lang w:eastAsia="zh-CN"/>
        </w:rPr>
        <w:t>sa stáva súčasťou názvu školy, ktorá vznikla spojením. Ak sa súčasťou názvu školy, ktorá vznikla spojením, stane viac prívlastkov alebo viac čestných názvov, ich poradie určí zriaďovateľ.</w:t>
      </w:r>
      <w:bookmarkEnd w:id="27"/>
      <w:r w:rsidRPr="002C3B66">
        <w:rPr>
          <w:rFonts w:ascii="Liberation Serif" w:hAnsi="Liberation Serif"/>
          <w:sz w:val="24"/>
          <w:szCs w:val="24"/>
          <w:lang w:eastAsia="zh-CN"/>
        </w:rPr>
        <w:t>“.</w:t>
      </w:r>
    </w:p>
    <w:p w14:paraId="0FEBC2A4" w14:textId="77777777" w:rsidR="00D43F3E" w:rsidRPr="002C3B66" w:rsidRDefault="00D43F3E" w:rsidP="00D43F3E">
      <w:pPr>
        <w:spacing w:before="120"/>
        <w:ind w:left="283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3B66">
        <w:rPr>
          <w:rFonts w:ascii="Times New Roman" w:hAnsi="Times New Roman" w:cs="Times New Roman"/>
          <w:sz w:val="24"/>
          <w:szCs w:val="24"/>
          <w:lang w:eastAsia="cs-CZ"/>
        </w:rPr>
        <w:t xml:space="preserve">Doterajšie odseky 9 až 12 sa označujú ako odseky 11 až 14. </w:t>
      </w:r>
    </w:p>
    <w:p w14:paraId="6296C7A5" w14:textId="77777777" w:rsidR="006B4F8A" w:rsidRPr="002C3B66" w:rsidRDefault="00723507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  <w:rPr>
          <w:lang w:eastAsia="cs-CZ"/>
        </w:rPr>
      </w:pPr>
      <w:r w:rsidRPr="002C3B66">
        <w:rPr>
          <w:lang w:eastAsia="cs-CZ"/>
        </w:rPr>
        <w:t xml:space="preserve">V § </w:t>
      </w:r>
      <w:r w:rsidRPr="002C3B66">
        <w:t>21</w:t>
      </w:r>
      <w:r w:rsidRPr="002C3B66">
        <w:rPr>
          <w:lang w:eastAsia="cs-CZ"/>
        </w:rPr>
        <w:t xml:space="preserve"> ods. 14 sa číslo „11“ nahrádza slovami „8 a 13“.</w:t>
      </w:r>
    </w:p>
    <w:p w14:paraId="4D75FC60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contextualSpacing/>
        <w:jc w:val="both"/>
        <w:rPr>
          <w:lang w:eastAsia="cs-CZ"/>
        </w:rPr>
      </w:pPr>
    </w:p>
    <w:p w14:paraId="425FDD3F" w14:textId="77777777" w:rsidR="00E917EA" w:rsidRPr="002C3B66" w:rsidRDefault="00E917EA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  <w:rPr>
          <w:lang w:eastAsia="cs-CZ"/>
        </w:rPr>
      </w:pPr>
      <w:r w:rsidRPr="002C3B66">
        <w:t>§ 35a sa dopĺňa odsekom 5, ktorý znie:</w:t>
      </w:r>
    </w:p>
    <w:p w14:paraId="72B782B7" w14:textId="77777777" w:rsidR="006B4F8A" w:rsidRPr="002C3B66" w:rsidRDefault="00E917EA" w:rsidP="00E917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65932025"/>
      <w:r w:rsidRPr="002C3B66">
        <w:rPr>
          <w:rFonts w:ascii="Times New Roman" w:hAnsi="Times New Roman" w:cs="Times New Roman"/>
          <w:sz w:val="24"/>
          <w:szCs w:val="24"/>
        </w:rPr>
        <w:t>„(5) Správu o výchovno-vzdelávacej činnosti, jej výsledkoch a podmienkach vypracúvajú školy a školské zariadenia okrem školských účelových zariadení.“.</w:t>
      </w:r>
    </w:p>
    <w:bookmarkEnd w:id="28"/>
    <w:p w14:paraId="051E959A" w14:textId="77777777" w:rsidR="006B4F8A" w:rsidRPr="002C3B66" w:rsidRDefault="006B4F8A" w:rsidP="00E917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5DF6D0" w14:textId="77777777" w:rsidR="00E917EA" w:rsidRPr="002C3B66" w:rsidRDefault="00E917EA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contextualSpacing/>
        <w:jc w:val="both"/>
      </w:pPr>
      <w:r w:rsidRPr="002C3B66">
        <w:t>V § 37a ods. 5 písm. a) sa číslo „5“ nahrádza číslom „8“.</w:t>
      </w:r>
    </w:p>
    <w:p w14:paraId="0CD23014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contextualSpacing/>
        <w:jc w:val="both"/>
      </w:pPr>
    </w:p>
    <w:p w14:paraId="768B30AD" w14:textId="77777777" w:rsidR="00F6646A" w:rsidRPr="002C3B66" w:rsidRDefault="006A6763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jc w:val="both"/>
      </w:pPr>
      <w:r w:rsidRPr="002C3B66">
        <w:t>V</w:t>
      </w:r>
      <w:r w:rsidR="00F6646A" w:rsidRPr="002C3B66">
        <w:t xml:space="preserve"> § 38 odsek 5 znie:</w:t>
      </w:r>
    </w:p>
    <w:p w14:paraId="54D75824" w14:textId="77777777" w:rsidR="006A6763" w:rsidRPr="002C3B66" w:rsidRDefault="00F6646A" w:rsidP="006B4F8A">
      <w:pPr>
        <w:pStyle w:val="Odsekzoznamu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65932170"/>
      <w:r w:rsidRPr="002C3B66">
        <w:rPr>
          <w:rFonts w:ascii="Times New Roman" w:hAnsi="Times New Roman" w:cs="Times New Roman"/>
          <w:sz w:val="24"/>
          <w:szCs w:val="24"/>
        </w:rPr>
        <w:t>„</w:t>
      </w:r>
      <w:r w:rsidR="00F72965" w:rsidRPr="002C3B66">
        <w:rPr>
          <w:rFonts w:ascii="Times New Roman" w:hAnsi="Times New Roman" w:cs="Times New Roman"/>
          <w:sz w:val="24"/>
          <w:szCs w:val="24"/>
        </w:rPr>
        <w:t xml:space="preserve">(5) O odvolaní proti rozhodnutiu podľa odseku 4 rozhoduje zriaďovateľ. Ak riaditeľ školy je tá istá osoba ako zriaďovateľ, o odvolaní rozhoduje </w:t>
      </w:r>
      <w:r w:rsidR="008A7AFD" w:rsidRPr="002C3B66">
        <w:rPr>
          <w:rFonts w:ascii="Times New Roman" w:hAnsi="Times New Roman" w:cs="Times New Roman"/>
          <w:sz w:val="24"/>
          <w:szCs w:val="24"/>
        </w:rPr>
        <w:t>najmenej trojčlenná odvolacia komisia zriadená zriaďovateľom; r</w:t>
      </w:r>
      <w:r w:rsidR="00F72965" w:rsidRPr="002C3B66">
        <w:rPr>
          <w:rFonts w:ascii="Times New Roman" w:hAnsi="Times New Roman" w:cs="Times New Roman"/>
          <w:sz w:val="24"/>
          <w:szCs w:val="24"/>
        </w:rPr>
        <w:t>ozhodnutia o odvolaní</w:t>
      </w:r>
      <w:r w:rsidR="00F72965" w:rsidRPr="002C3B66">
        <w:t xml:space="preserve"> </w:t>
      </w:r>
      <w:r w:rsidR="00F72965" w:rsidRPr="002C3B66">
        <w:rPr>
          <w:rFonts w:ascii="Times New Roman" w:hAnsi="Times New Roman" w:cs="Times New Roman"/>
          <w:sz w:val="24"/>
          <w:szCs w:val="24"/>
        </w:rPr>
        <w:t>podpisuje</w:t>
      </w:r>
      <w:r w:rsidR="0030655D" w:rsidRPr="002C3B66">
        <w:rPr>
          <w:rFonts w:ascii="Times New Roman" w:hAnsi="Times New Roman" w:cs="Times New Roman"/>
          <w:sz w:val="24"/>
          <w:szCs w:val="24"/>
        </w:rPr>
        <w:t xml:space="preserve"> predseda </w:t>
      </w:r>
      <w:r w:rsidR="008A7AFD" w:rsidRPr="002C3B66">
        <w:rPr>
          <w:rFonts w:ascii="Times New Roman" w:hAnsi="Times New Roman" w:cs="Times New Roman"/>
          <w:sz w:val="24"/>
          <w:szCs w:val="24"/>
        </w:rPr>
        <w:t>odvolacej komisie</w:t>
      </w:r>
      <w:r w:rsidR="00F72965" w:rsidRPr="002C3B66">
        <w:rPr>
          <w:rFonts w:ascii="Times New Roman" w:hAnsi="Times New Roman" w:cs="Times New Roman"/>
          <w:sz w:val="24"/>
          <w:szCs w:val="24"/>
        </w:rPr>
        <w:t>.</w:t>
      </w:r>
      <w:bookmarkEnd w:id="29"/>
      <w:r w:rsidR="00F72965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645D45E7" w14:textId="77777777" w:rsidR="004C6227" w:rsidRPr="002C3B66" w:rsidRDefault="004C6227" w:rsidP="00F6646A">
      <w:pPr>
        <w:pStyle w:val="Odsekzoznamu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94F8D2D" w14:textId="77777777" w:rsidR="006B4F8A" w:rsidRPr="002C3B66" w:rsidRDefault="004C6227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jc w:val="both"/>
      </w:pPr>
      <w:r w:rsidRPr="002C3B66">
        <w:t>V § 38 sa vypúšťajú odseky 6 až 9.</w:t>
      </w:r>
    </w:p>
    <w:p w14:paraId="2BE7E485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jc w:val="both"/>
      </w:pPr>
    </w:p>
    <w:p w14:paraId="7A368EBD" w14:textId="77777777" w:rsidR="006A6763" w:rsidRPr="002C3B66" w:rsidRDefault="006A6763" w:rsidP="006B4F8A">
      <w:pPr>
        <w:pStyle w:val="Normlnywebov"/>
        <w:spacing w:before="0" w:beforeAutospacing="0" w:after="0" w:afterAutospacing="0"/>
        <w:ind w:left="142"/>
        <w:jc w:val="both"/>
      </w:pPr>
      <w:r w:rsidRPr="002C3B66">
        <w:t>Poznámka pod čiarou k odkazu 81 sa vypúšťa.</w:t>
      </w:r>
    </w:p>
    <w:p w14:paraId="1A0EF35B" w14:textId="77777777" w:rsidR="006B4F8A" w:rsidRPr="002C3B66" w:rsidRDefault="006B4F8A" w:rsidP="006B4F8A">
      <w:pPr>
        <w:pStyle w:val="Normlnywebov"/>
        <w:spacing w:before="0" w:beforeAutospacing="0" w:after="0" w:afterAutospacing="0"/>
        <w:ind w:left="142"/>
        <w:jc w:val="both"/>
      </w:pPr>
    </w:p>
    <w:p w14:paraId="4A9AA5ED" w14:textId="77777777" w:rsidR="006B4F8A" w:rsidRPr="002C3B66" w:rsidRDefault="00E917EA" w:rsidP="00C5399C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jc w:val="both"/>
      </w:pPr>
      <w:r w:rsidRPr="002C3B66">
        <w:t xml:space="preserve">Doterajší text § 38a sa označuje ako odsek 1 a dopĺňa sa odsekom 2, ktorý znie: </w:t>
      </w:r>
    </w:p>
    <w:p w14:paraId="29DC53F5" w14:textId="77777777" w:rsidR="00E917EA" w:rsidRPr="002C3B66" w:rsidRDefault="00E917EA" w:rsidP="006B4F8A">
      <w:pPr>
        <w:pStyle w:val="Normlnywebov"/>
        <w:spacing w:before="0" w:beforeAutospacing="0" w:after="0" w:afterAutospacing="0"/>
        <w:ind w:left="142"/>
        <w:jc w:val="both"/>
      </w:pPr>
      <w:r w:rsidRPr="002C3B66">
        <w:t>„(</w:t>
      </w:r>
      <w:bookmarkStart w:id="30" w:name="_Hlk65932296"/>
      <w:r w:rsidRPr="002C3B66">
        <w:t>2) Na účely podľa osobitného predpisu</w:t>
      </w:r>
      <w:r w:rsidR="0061276B" w:rsidRPr="002C3B66">
        <w:rPr>
          <w:vertAlign w:val="superscript"/>
        </w:rPr>
        <w:t>81b</w:t>
      </w:r>
      <w:r w:rsidRPr="002C3B66">
        <w:t>) sa za orgán verejnej moci považuje riaditeľ</w:t>
      </w:r>
    </w:p>
    <w:p w14:paraId="048DB633" w14:textId="77777777" w:rsidR="006B4F8A" w:rsidRPr="002C3B66" w:rsidRDefault="00E917EA" w:rsidP="00C5399C">
      <w:pPr>
        <w:pStyle w:val="Odsekzoznamu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materskej školy,</w:t>
      </w:r>
    </w:p>
    <w:p w14:paraId="4B936DFC" w14:textId="77777777" w:rsidR="00E917EA" w:rsidRPr="002C3B66" w:rsidRDefault="00E917EA" w:rsidP="00C5399C">
      <w:pPr>
        <w:pStyle w:val="Odsekzoznamu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lastRenderedPageBreak/>
        <w:t>základnej školy,</w:t>
      </w:r>
    </w:p>
    <w:p w14:paraId="71EF43DF" w14:textId="77777777" w:rsidR="006B4F8A" w:rsidRPr="002C3B66" w:rsidRDefault="00E917EA" w:rsidP="00C5399C">
      <w:pPr>
        <w:pStyle w:val="Odsekzoznamu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strednej školy,</w:t>
      </w:r>
    </w:p>
    <w:p w14:paraId="030BAE5D" w14:textId="77777777" w:rsidR="00E917EA" w:rsidRPr="002C3B66" w:rsidRDefault="00E917EA" w:rsidP="00C5399C">
      <w:pPr>
        <w:pStyle w:val="Odsekzoznamu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školy s organizačnými zložkami.</w:t>
      </w:r>
      <w:bookmarkEnd w:id="30"/>
      <w:r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722CCC12" w14:textId="77777777" w:rsidR="00E917EA" w:rsidRPr="002C3B66" w:rsidRDefault="00E917EA" w:rsidP="00E917E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B9DC7C7" w14:textId="77777777" w:rsidR="00E917EA" w:rsidRPr="002C3B66" w:rsidRDefault="00E917EA" w:rsidP="00E917E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Poznámka pod čiarou k odkazu 81</w:t>
      </w:r>
      <w:r w:rsidR="008C4006" w:rsidRPr="002C3B66">
        <w:rPr>
          <w:rFonts w:ascii="Times New Roman" w:hAnsi="Times New Roman" w:cs="Times New Roman"/>
          <w:sz w:val="24"/>
          <w:szCs w:val="24"/>
        </w:rPr>
        <w:t>b</w:t>
      </w:r>
      <w:r w:rsidRPr="002C3B66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F05E3CD" w14:textId="77777777" w:rsidR="00B968CC" w:rsidRPr="002C3B66" w:rsidRDefault="00E917EA" w:rsidP="00B27C0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3B66">
        <w:rPr>
          <w:rFonts w:ascii="Times New Roman" w:hAnsi="Times New Roman" w:cs="Times New Roman"/>
          <w:sz w:val="24"/>
          <w:szCs w:val="24"/>
        </w:rPr>
        <w:t>„</w:t>
      </w:r>
      <w:bookmarkStart w:id="31" w:name="_Hlk65932362"/>
      <w:r w:rsidR="0061276B" w:rsidRPr="002C3B66">
        <w:rPr>
          <w:rFonts w:ascii="Times New Roman" w:hAnsi="Times New Roman" w:cs="Times New Roman"/>
          <w:sz w:val="24"/>
          <w:szCs w:val="24"/>
          <w:vertAlign w:val="superscript"/>
        </w:rPr>
        <w:t>81b</w:t>
      </w:r>
      <w:r w:rsidRPr="002C3B66">
        <w:rPr>
          <w:rFonts w:ascii="Times New Roman" w:hAnsi="Times New Roman" w:cs="Times New Roman"/>
          <w:sz w:val="24"/>
          <w:szCs w:val="24"/>
        </w:rPr>
        <w:t>) Zákon č. 305/2013 Z. z. o elektronickej podobe výkonu pôsobnosti orgánov verejnej moci a o zmene a doplnení niektorých zákonov (zákon o e-</w:t>
      </w:r>
      <w:proofErr w:type="spellStart"/>
      <w:r w:rsidRPr="002C3B66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Pr="002C3B66">
        <w:rPr>
          <w:rFonts w:ascii="Times New Roman" w:hAnsi="Times New Roman" w:cs="Times New Roman"/>
          <w:sz w:val="24"/>
          <w:szCs w:val="24"/>
        </w:rPr>
        <w:t xml:space="preserve">) </w:t>
      </w:r>
      <w:r w:rsidR="00655313" w:rsidRPr="002C3B66">
        <w:rPr>
          <w:rFonts w:ascii="Times New Roman" w:hAnsi="Times New Roman" w:cs="Times New Roman"/>
          <w:sz w:val="24"/>
          <w:szCs w:val="24"/>
        </w:rPr>
        <w:t>v znení neskorších predpisov.</w:t>
      </w:r>
      <w:bookmarkEnd w:id="31"/>
      <w:r w:rsidR="00655313" w:rsidRPr="002C3B66">
        <w:rPr>
          <w:rFonts w:ascii="Times New Roman" w:hAnsi="Times New Roman" w:cs="Times New Roman"/>
          <w:sz w:val="24"/>
          <w:szCs w:val="24"/>
        </w:rPr>
        <w:t>“.</w:t>
      </w:r>
    </w:p>
    <w:p w14:paraId="10010665" w14:textId="77777777" w:rsidR="006D6D83" w:rsidRPr="002C3B66" w:rsidRDefault="006D6D83" w:rsidP="00B27C0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25EF8C8" w14:textId="352EB462" w:rsidR="00D70B6D" w:rsidRPr="002C3B66" w:rsidRDefault="006D6D83" w:rsidP="006D6D83">
      <w:pPr>
        <w:pStyle w:val="Normlnywebov"/>
        <w:numPr>
          <w:ilvl w:val="0"/>
          <w:numId w:val="68"/>
        </w:numPr>
        <w:spacing w:before="0" w:beforeAutospacing="0" w:after="0" w:afterAutospacing="0"/>
        <w:ind w:left="142"/>
        <w:jc w:val="both"/>
      </w:pPr>
      <w:r w:rsidRPr="002C3B66">
        <w:t>Za § 39h</w:t>
      </w:r>
      <w:r w:rsidR="002243FF" w:rsidRPr="002C3B66">
        <w:t>e</w:t>
      </w:r>
      <w:r w:rsidRPr="002C3B66">
        <w:t xml:space="preserve"> sa vkladá § 39h</w:t>
      </w:r>
      <w:r w:rsidR="002243FF" w:rsidRPr="002C3B66">
        <w:t>f</w:t>
      </w:r>
      <w:r w:rsidRPr="002C3B66">
        <w:t>, ktorý vrátane nadpisu znie:</w:t>
      </w:r>
    </w:p>
    <w:p w14:paraId="607ACAF3" w14:textId="77777777" w:rsidR="006D6D83" w:rsidRPr="002C3B66" w:rsidRDefault="006D6D83" w:rsidP="006D6D83">
      <w:pPr>
        <w:pStyle w:val="Normlnywebov"/>
        <w:spacing w:before="0" w:beforeAutospacing="0" w:after="0" w:afterAutospacing="0"/>
        <w:ind w:left="-218"/>
        <w:jc w:val="both"/>
      </w:pPr>
    </w:p>
    <w:p w14:paraId="61C8B241" w14:textId="139F12BE" w:rsidR="006D6D83" w:rsidRPr="002C3B66" w:rsidRDefault="006D6D83" w:rsidP="006D6D83">
      <w:pPr>
        <w:pStyle w:val="Normlnywebov"/>
        <w:spacing w:before="0" w:beforeAutospacing="0" w:after="0" w:afterAutospacing="0"/>
        <w:ind w:left="-218"/>
        <w:jc w:val="center"/>
      </w:pPr>
      <w:r w:rsidRPr="002C3B66">
        <w:t>„§ 39h</w:t>
      </w:r>
      <w:r w:rsidR="002243FF" w:rsidRPr="002C3B66">
        <w:t>f</w:t>
      </w:r>
    </w:p>
    <w:p w14:paraId="6B6B499E" w14:textId="77777777" w:rsidR="006D6D83" w:rsidRPr="002C3B66" w:rsidRDefault="006D6D83" w:rsidP="006D6D83">
      <w:pPr>
        <w:pStyle w:val="Normlnywebov"/>
        <w:spacing w:before="0" w:beforeAutospacing="0" w:after="0" w:afterAutospacing="0"/>
        <w:ind w:left="-218"/>
        <w:jc w:val="center"/>
      </w:pPr>
      <w:r w:rsidRPr="002C3B66">
        <w:t>Prechodné ustanoveni</w:t>
      </w:r>
      <w:r w:rsidR="00A8245A" w:rsidRPr="002C3B66">
        <w:t>e</w:t>
      </w:r>
      <w:r w:rsidRPr="002C3B66">
        <w:t xml:space="preserve"> k úpravám účinným od 1. januára 2022</w:t>
      </w:r>
    </w:p>
    <w:p w14:paraId="0DF422B8" w14:textId="77777777" w:rsidR="006D6D83" w:rsidRPr="002C3B66" w:rsidRDefault="006D6D83" w:rsidP="006D6D83">
      <w:pPr>
        <w:pStyle w:val="Normlnywebov"/>
        <w:spacing w:before="0" w:beforeAutospacing="0" w:after="0" w:afterAutospacing="0"/>
        <w:ind w:left="-218"/>
        <w:jc w:val="center"/>
      </w:pPr>
    </w:p>
    <w:p w14:paraId="69E4AB1B" w14:textId="77777777" w:rsidR="006D6D83" w:rsidRPr="002C3B66" w:rsidRDefault="006D6D83" w:rsidP="006D6D83">
      <w:pPr>
        <w:pStyle w:val="Normlnywebov"/>
        <w:spacing w:before="0" w:beforeAutospacing="0" w:after="0" w:afterAutospacing="0"/>
        <w:ind w:left="-218"/>
        <w:jc w:val="both"/>
      </w:pPr>
      <w:r w:rsidRPr="002C3B66">
        <w:t>Od 1. januára 2022 do 31. decembra 2022 sa do siete nezaraďujú zariadenia poradenstva a prevencie a </w:t>
      </w:r>
      <w:proofErr w:type="spellStart"/>
      <w:r w:rsidRPr="002C3B66">
        <w:t>elokované</w:t>
      </w:r>
      <w:proofErr w:type="spellEnd"/>
      <w:r w:rsidRPr="002C3B66">
        <w:t xml:space="preserve"> pracoviská zariadení poradenstva a prevencie. O žiadostiach o zaradení zariadenia poradenstva a prevencie do siete, ktoré boli podané a o ktorých sa právoplatne nerozhodlo pred 1. januárom 2022, sa rozhodne podľa predpisov účinných do 31. decembra 2022.</w:t>
      </w:r>
      <w:r w:rsidR="009B6C2B" w:rsidRPr="002C3B66">
        <w:t>“.</w:t>
      </w:r>
    </w:p>
    <w:p w14:paraId="048528D8" w14:textId="77777777" w:rsidR="006D6D83" w:rsidRPr="002C3B66" w:rsidRDefault="006D6D83" w:rsidP="00247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C8784" w14:textId="77777777" w:rsidR="005937F6" w:rsidRPr="002C3B66" w:rsidRDefault="007F73E0" w:rsidP="005937F6">
      <w:pPr>
        <w:spacing w:before="120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C3B66">
        <w:rPr>
          <w:rFonts w:ascii="Times New Roman" w:hAnsi="Times New Roman" w:cs="Times New Roman"/>
          <w:b/>
          <w:sz w:val="24"/>
          <w:szCs w:val="24"/>
          <w:lang w:eastAsia="cs-CZ"/>
        </w:rPr>
        <w:t>Čl. IV</w:t>
      </w:r>
    </w:p>
    <w:p w14:paraId="5B678A66" w14:textId="77777777" w:rsidR="005937F6" w:rsidRPr="002C3B66" w:rsidRDefault="005937F6" w:rsidP="00593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C3B66">
        <w:rPr>
          <w:rFonts w:ascii="Times New Roman" w:hAnsi="Times New Roman" w:cs="Times New Roman"/>
          <w:sz w:val="24"/>
          <w:szCs w:val="24"/>
          <w:lang w:eastAsia="cs-CZ"/>
        </w:rPr>
        <w:t xml:space="preserve"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</w:t>
      </w:r>
      <w:r w:rsidR="006D3E16" w:rsidRPr="002C3B66">
        <w:rPr>
          <w:rFonts w:ascii="Times New Roman" w:hAnsi="Times New Roman" w:cs="Times New Roman"/>
          <w:sz w:val="24"/>
          <w:szCs w:val="24"/>
          <w:lang w:eastAsia="cs-CZ"/>
        </w:rPr>
        <w:t>Z. z., zákona č. 93/2020 Z. z.,</w:t>
      </w:r>
      <w:r w:rsidRPr="002C3B66">
        <w:rPr>
          <w:rFonts w:ascii="Times New Roman" w:hAnsi="Times New Roman" w:cs="Times New Roman"/>
          <w:sz w:val="24"/>
          <w:szCs w:val="24"/>
          <w:lang w:eastAsia="cs-CZ"/>
        </w:rPr>
        <w:t> zákona č. 371/2020 Z. z.</w:t>
      </w:r>
      <w:r w:rsidR="006D3E16" w:rsidRPr="002C3B66">
        <w:rPr>
          <w:rFonts w:ascii="Times New Roman" w:hAnsi="Times New Roman" w:cs="Times New Roman"/>
          <w:sz w:val="24"/>
          <w:szCs w:val="24"/>
          <w:lang w:eastAsia="cs-CZ"/>
        </w:rPr>
        <w:t>, zákona č. .../2021 Z. z.</w:t>
      </w:r>
      <w:r w:rsidRPr="002C3B6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D3E16" w:rsidRPr="002C3B66">
        <w:rPr>
          <w:rFonts w:ascii="Times New Roman" w:hAnsi="Times New Roman" w:cs="Times New Roman"/>
          <w:sz w:val="24"/>
          <w:szCs w:val="24"/>
          <w:lang w:eastAsia="cs-CZ"/>
        </w:rPr>
        <w:t xml:space="preserve">a zákona č. .../2021 Z. z. </w:t>
      </w:r>
      <w:r w:rsidRPr="002C3B66">
        <w:rPr>
          <w:rFonts w:ascii="Times New Roman" w:hAnsi="Times New Roman" w:cs="Times New Roman"/>
          <w:sz w:val="24"/>
          <w:szCs w:val="24"/>
          <w:lang w:eastAsia="cs-CZ"/>
        </w:rPr>
        <w:t>sa mení a dopĺňa takto:</w:t>
      </w:r>
    </w:p>
    <w:p w14:paraId="2E3554C8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</w:pPr>
    </w:p>
    <w:p w14:paraId="4F023B72" w14:textId="77777777" w:rsidR="00C432FD" w:rsidRPr="002C3B66" w:rsidRDefault="00C432FD" w:rsidP="00C432FD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 xml:space="preserve"> V § 1 ods. 1 sa písm. b) sa za štvrtý bod vkladá nový piaty bod, ktorý znie:</w:t>
      </w:r>
    </w:p>
    <w:p w14:paraId="23AF667F" w14:textId="618AF046" w:rsidR="00C432FD" w:rsidRPr="002C3B66" w:rsidRDefault="00C432FD" w:rsidP="00C432FD">
      <w:pPr>
        <w:pStyle w:val="Normlnywebov"/>
        <w:spacing w:before="0" w:beforeAutospacing="0" w:after="0" w:afterAutospacing="0"/>
        <w:ind w:left="720"/>
        <w:jc w:val="both"/>
      </w:pPr>
      <w:r w:rsidRPr="002C3B66">
        <w:t>„5. finančných prostriedkov na regionálny príspevok na zvýšené životné náklady (ďalej len „regionálny príspevok“)</w:t>
      </w:r>
      <w:r w:rsidR="00410AF9" w:rsidRPr="002C3B66">
        <w:t>,</w:t>
      </w:r>
      <w:r w:rsidRPr="002C3B66">
        <w:t>“.</w:t>
      </w:r>
    </w:p>
    <w:p w14:paraId="1AFBE710" w14:textId="77777777" w:rsidR="00C432FD" w:rsidRPr="002C3B66" w:rsidRDefault="00C432FD" w:rsidP="00C432FD">
      <w:pPr>
        <w:pStyle w:val="Normlnywebov"/>
        <w:spacing w:before="0" w:beforeAutospacing="0" w:after="0" w:afterAutospacing="0"/>
        <w:ind w:left="720"/>
        <w:jc w:val="both"/>
      </w:pPr>
    </w:p>
    <w:p w14:paraId="4CDC0AE2" w14:textId="77777777" w:rsidR="00C432FD" w:rsidRPr="002C3B66" w:rsidRDefault="00C432FD" w:rsidP="00C432FD">
      <w:pPr>
        <w:pStyle w:val="Normlnywebov"/>
        <w:spacing w:before="0" w:beforeAutospacing="0" w:after="0" w:afterAutospacing="0"/>
        <w:ind w:left="720"/>
        <w:jc w:val="both"/>
      </w:pPr>
      <w:r w:rsidRPr="002C3B66">
        <w:t>Doterajší piaty bod sa označuje ako šiesty bod.</w:t>
      </w:r>
    </w:p>
    <w:p w14:paraId="309A512D" w14:textId="77777777" w:rsidR="00C432FD" w:rsidRPr="002C3B66" w:rsidRDefault="00C432FD" w:rsidP="00C432FD">
      <w:pPr>
        <w:pStyle w:val="Normlnywebov"/>
        <w:spacing w:before="0" w:beforeAutospacing="0" w:after="0" w:afterAutospacing="0"/>
        <w:ind w:left="720"/>
        <w:jc w:val="both"/>
      </w:pPr>
    </w:p>
    <w:p w14:paraId="2B28F35B" w14:textId="77777777" w:rsidR="005937F6" w:rsidRPr="002C3B66" w:rsidRDefault="005937F6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V § 1 ods. 3 sa na konci pripája táto veta: „</w:t>
      </w:r>
      <w:bookmarkStart w:id="32" w:name="_Hlk65922209"/>
      <w:r w:rsidRPr="002C3B66">
        <w:t>Na účely tohto zákona sa zriaďovateľ materskej školy, ktorým je vysoká škola alebo ústredný orgán štátnej správy nepovažuje za inú právnickú osobu.</w:t>
      </w:r>
      <w:bookmarkEnd w:id="32"/>
      <w:r w:rsidRPr="002C3B66">
        <w:t>“.</w:t>
      </w:r>
    </w:p>
    <w:p w14:paraId="5D0CB2E3" w14:textId="77777777" w:rsidR="005937F6" w:rsidRPr="002C3B66" w:rsidRDefault="005937F6" w:rsidP="006D3E16">
      <w:pPr>
        <w:pStyle w:val="Normlnywebov"/>
        <w:spacing w:before="0" w:beforeAutospacing="0" w:after="0" w:afterAutospacing="0"/>
        <w:jc w:val="both"/>
      </w:pPr>
    </w:p>
    <w:p w14:paraId="4B379D95" w14:textId="77777777" w:rsidR="00BE63AB" w:rsidRPr="002C3B66" w:rsidRDefault="00BE63AB" w:rsidP="00BE63AB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V § 3 ods. 1 sa za slovo „špecifiká“ vkladá čiarka a slová „financovanie regionálneho príspevku“.</w:t>
      </w:r>
    </w:p>
    <w:p w14:paraId="2FA54548" w14:textId="77777777" w:rsidR="00BE63AB" w:rsidRPr="002C3B66" w:rsidRDefault="00BE63AB" w:rsidP="00BE63AB">
      <w:pPr>
        <w:pStyle w:val="Normlnywebov"/>
        <w:spacing w:before="0" w:beforeAutospacing="0" w:after="0" w:afterAutospacing="0"/>
        <w:ind w:left="720"/>
        <w:jc w:val="both"/>
      </w:pPr>
    </w:p>
    <w:p w14:paraId="725FA110" w14:textId="77777777" w:rsidR="006F6F4E" w:rsidRPr="002C3B66" w:rsidRDefault="006F6F4E" w:rsidP="006F6F4E">
      <w:pPr>
        <w:pStyle w:val="Odsekzoznamu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ods. 2 písm. c) sa slová „učebníc, učebných textov a pracovných zošitov“ nahrádzajú slovami „edukačných publikácií“ a slová „schválených učebníc, schválených učebných textov, schválených pracovných zošitov, odporúčaných učebníc </w:t>
      </w: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 odporúčaných pracovných zošitov“ sa nahrádzajú slovami „edukačných publikácií s vydanou doložkou“.</w:t>
      </w:r>
    </w:p>
    <w:p w14:paraId="59B2CEB5" w14:textId="77777777" w:rsidR="00210BF1" w:rsidRPr="002C3B66" w:rsidRDefault="00210BF1" w:rsidP="00210BF1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B0E52C" w14:textId="77777777" w:rsidR="00210BF1" w:rsidRPr="002C3B66" w:rsidRDefault="00210BF1" w:rsidP="00210BF1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 odkazu 20b znie:</w:t>
      </w:r>
    </w:p>
    <w:p w14:paraId="0C54A6A6" w14:textId="77777777" w:rsidR="00210BF1" w:rsidRPr="002C3B66" w:rsidRDefault="00210BF1" w:rsidP="00210BF1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B66">
        <w:rPr>
          <w:rFonts w:ascii="Times New Roman" w:eastAsia="Times New Roman" w:hAnsi="Times New Roman" w:cs="Times New Roman"/>
          <w:sz w:val="24"/>
          <w:szCs w:val="24"/>
          <w:lang w:eastAsia="sk-SK"/>
        </w:rPr>
        <w:t>„20b) § 13 ods. 4 zákona č. 245/2008 Z. z. v znení zákona č. .../2021 Z. z.“.</w:t>
      </w:r>
    </w:p>
    <w:p w14:paraId="2689E3BB" w14:textId="77777777" w:rsidR="006F6F4E" w:rsidRPr="002C3B66" w:rsidRDefault="006F6F4E" w:rsidP="006F6F4E">
      <w:pPr>
        <w:pStyle w:val="Normlnywebov"/>
        <w:spacing w:before="0" w:beforeAutospacing="0" w:after="0" w:afterAutospacing="0"/>
        <w:ind w:left="720"/>
        <w:jc w:val="both"/>
      </w:pPr>
    </w:p>
    <w:p w14:paraId="12F243F8" w14:textId="77777777" w:rsidR="005937F6" w:rsidRPr="002C3B66" w:rsidRDefault="005937F6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 xml:space="preserve">V § 3 </w:t>
      </w:r>
      <w:r w:rsidR="006D3E16" w:rsidRPr="002C3B66">
        <w:t>sa odsek 2 dopĺňa</w:t>
      </w:r>
      <w:r w:rsidR="007558A3" w:rsidRPr="002C3B66">
        <w:t xml:space="preserve"> písmenami</w:t>
      </w:r>
      <w:r w:rsidR="006D3E16" w:rsidRPr="002C3B66">
        <w:t xml:space="preserve"> e</w:t>
      </w:r>
      <w:r w:rsidRPr="002C3B66">
        <w:t>)</w:t>
      </w:r>
      <w:r w:rsidR="007558A3" w:rsidRPr="002C3B66">
        <w:t xml:space="preserve"> a f), ktoré znejú</w:t>
      </w:r>
      <w:r w:rsidRPr="002C3B66">
        <w:t>:</w:t>
      </w:r>
    </w:p>
    <w:p w14:paraId="73263C0F" w14:textId="77777777" w:rsidR="007558A3" w:rsidRPr="002C3B66" w:rsidRDefault="005937F6" w:rsidP="005937F6">
      <w:pPr>
        <w:pStyle w:val="Normlnywebov"/>
        <w:spacing w:before="0" w:beforeAutospacing="0" w:after="0" w:afterAutospacing="0"/>
        <w:jc w:val="both"/>
      </w:pPr>
      <w:r w:rsidRPr="002C3B66">
        <w:t>„</w:t>
      </w:r>
      <w:bookmarkStart w:id="33" w:name="_Hlk65922399"/>
      <w:r w:rsidR="006D3E16" w:rsidRPr="002C3B66">
        <w:t>e</w:t>
      </w:r>
      <w:r w:rsidRPr="002C3B66">
        <w:t>) pre zriaďovateľov materských škôl, ktorými sú vysoké školy a ústredné orgány štátnej správy, na príspevok na výchovu a vzdelávanie,</w:t>
      </w:r>
      <w:bookmarkEnd w:id="33"/>
    </w:p>
    <w:p w14:paraId="1CDB09C8" w14:textId="402C8489" w:rsidR="005937F6" w:rsidRPr="002C3B66" w:rsidRDefault="007558A3" w:rsidP="005937F6">
      <w:pPr>
        <w:pStyle w:val="Normlnywebov"/>
        <w:spacing w:before="0" w:beforeAutospacing="0" w:after="0" w:afterAutospacing="0"/>
        <w:jc w:val="both"/>
      </w:pPr>
      <w:r w:rsidRPr="002C3B66">
        <w:t>f) na financovanie regionálneho príspevku.“</w:t>
      </w:r>
      <w:r w:rsidR="00CD2DC3" w:rsidRPr="002C3B66">
        <w:t>.</w:t>
      </w:r>
    </w:p>
    <w:p w14:paraId="1A12FABA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</w:pPr>
    </w:p>
    <w:p w14:paraId="65296678" w14:textId="77777777" w:rsidR="005937F6" w:rsidRPr="002C3B66" w:rsidRDefault="005937F6" w:rsidP="00210BF1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  <w:rPr>
          <w:rFonts w:eastAsiaTheme="minorEastAsia"/>
        </w:rPr>
      </w:pPr>
      <w:r w:rsidRPr="002C3B66">
        <w:rPr>
          <w:rFonts w:eastAsiaTheme="minorEastAsia"/>
        </w:rPr>
        <w:t>§ 4 sa dopĺňa odsekom 17, ktorý znie:</w:t>
      </w:r>
    </w:p>
    <w:p w14:paraId="004CEC94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  <w:rPr>
          <w:rFonts w:eastAsiaTheme="minorEastAsia"/>
        </w:rPr>
      </w:pPr>
      <w:bookmarkStart w:id="34" w:name="_Hlk65922819"/>
      <w:r w:rsidRPr="002C3B66">
        <w:rPr>
          <w:rFonts w:eastAsiaTheme="minorEastAsia"/>
        </w:rPr>
        <w:t>„(17) Na účely podľa odsekov 1 až 16 sa za žiaka považuje aj účastník výchovy a vzdelávania.</w:t>
      </w:r>
      <w:r w:rsidRPr="002C3B66">
        <w:rPr>
          <w:rFonts w:eastAsiaTheme="minorEastAsia"/>
          <w:vertAlign w:val="superscript"/>
        </w:rPr>
        <w:t>22aa</w:t>
      </w:r>
      <w:r w:rsidRPr="002C3B66">
        <w:rPr>
          <w:rFonts w:eastAsiaTheme="minorEastAsia"/>
        </w:rPr>
        <w:t>)“.</w:t>
      </w:r>
    </w:p>
    <w:bookmarkEnd w:id="34"/>
    <w:p w14:paraId="221C9B38" w14:textId="77777777" w:rsidR="005937F6" w:rsidRPr="002C3B66" w:rsidRDefault="005937F6" w:rsidP="005937F6">
      <w:pPr>
        <w:pStyle w:val="Normlnywebov"/>
        <w:spacing w:before="0" w:beforeAutospacing="0" w:after="0" w:afterAutospacing="0"/>
        <w:ind w:firstLine="709"/>
        <w:jc w:val="both"/>
      </w:pPr>
    </w:p>
    <w:p w14:paraId="3E7B88B0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</w:pPr>
      <w:r w:rsidRPr="002C3B66">
        <w:t>Poznámka pod čiarou k odkazu 22aa znie:</w:t>
      </w:r>
    </w:p>
    <w:p w14:paraId="2437ABE5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</w:pPr>
      <w:r w:rsidRPr="002C3B66">
        <w:t>„</w:t>
      </w:r>
      <w:bookmarkStart w:id="35" w:name="_Hlk65922936"/>
      <w:r w:rsidRPr="002C3B66">
        <w:rPr>
          <w:vertAlign w:val="superscript"/>
        </w:rPr>
        <w:t>22aa</w:t>
      </w:r>
      <w:r w:rsidRPr="002C3B66">
        <w:t xml:space="preserve">) § 2 písm. </w:t>
      </w:r>
      <w:proofErr w:type="spellStart"/>
      <w:r w:rsidRPr="002C3B66">
        <w:t>ae</w:t>
      </w:r>
      <w:proofErr w:type="spellEnd"/>
      <w:r w:rsidRPr="002C3B66">
        <w:t>) zákona č. 245/2008 Z. z. v znení zákona č. .../2021</w:t>
      </w:r>
      <w:r w:rsidR="007C3909" w:rsidRPr="002C3B66">
        <w:t xml:space="preserve"> Z. z</w:t>
      </w:r>
      <w:r w:rsidRPr="002C3B66">
        <w:t>.</w:t>
      </w:r>
      <w:bookmarkEnd w:id="35"/>
      <w:r w:rsidRPr="002C3B66">
        <w:t>“.</w:t>
      </w:r>
    </w:p>
    <w:p w14:paraId="06CA2F82" w14:textId="77777777" w:rsidR="005937F6" w:rsidRPr="002C3B66" w:rsidRDefault="005937F6" w:rsidP="00210BF1">
      <w:pPr>
        <w:pStyle w:val="Normlnywebov"/>
        <w:spacing w:before="0" w:beforeAutospacing="0" w:after="0" w:afterAutospacing="0"/>
        <w:jc w:val="both"/>
        <w:rPr>
          <w:rFonts w:eastAsiaTheme="minorEastAsia"/>
        </w:rPr>
      </w:pPr>
    </w:p>
    <w:p w14:paraId="158D545D" w14:textId="77777777" w:rsidR="005937F6" w:rsidRPr="002C3B66" w:rsidRDefault="005937F6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  <w:rPr>
          <w:rFonts w:eastAsiaTheme="minorEastAsia"/>
        </w:rPr>
      </w:pPr>
      <w:r w:rsidRPr="002C3B66">
        <w:t>V § 4ad ods. 1 sa slová „schválených učebníc, schválených učebných textov, schválených pracovných zošitov, odporúčaných učebníc a odporúčaných pracovných zošitov“ nahrádzajú slovami „</w:t>
      </w:r>
      <w:r w:rsidRPr="002C3B66">
        <w:rPr>
          <w:rFonts w:eastAsiaTheme="minorEastAsia"/>
        </w:rPr>
        <w:t>edukačných publikácií s vydanou doložkou“.</w:t>
      </w:r>
    </w:p>
    <w:p w14:paraId="69EA27DC" w14:textId="77777777" w:rsidR="005937F6" w:rsidRPr="002C3B66" w:rsidRDefault="005937F6" w:rsidP="00210BF1">
      <w:pPr>
        <w:pStyle w:val="Normlnywebov"/>
        <w:spacing w:before="0" w:beforeAutospacing="0" w:after="0" w:afterAutospacing="0"/>
        <w:jc w:val="both"/>
      </w:pPr>
    </w:p>
    <w:p w14:paraId="570805FA" w14:textId="6FF5DE98" w:rsidR="001B4952" w:rsidRPr="002C3B66" w:rsidRDefault="001B4952" w:rsidP="00725117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 xml:space="preserve">V § 4af </w:t>
      </w:r>
      <w:r w:rsidR="00D0078D" w:rsidRPr="002C3B66">
        <w:t xml:space="preserve">ods. 1 </w:t>
      </w:r>
      <w:r w:rsidRPr="002C3B66">
        <w:t>sa slová „vzhľadom na ich špecifický charakter nemožno predvídať</w:t>
      </w:r>
      <w:r w:rsidR="004936E5" w:rsidRPr="002C3B66">
        <w:t>“ nahrádzajú slovami „nemožno predvídať</w:t>
      </w:r>
      <w:r w:rsidRPr="002C3B66">
        <w:rPr>
          <w:color w:val="FF0000"/>
        </w:rPr>
        <w:t xml:space="preserve"> </w:t>
      </w:r>
      <w:r w:rsidRPr="002C3B66">
        <w:t>alebo majú špecifický charakter</w:t>
      </w:r>
      <w:r w:rsidR="004936E5" w:rsidRPr="002C3B66">
        <w:t>“.</w:t>
      </w:r>
    </w:p>
    <w:p w14:paraId="69DA269A" w14:textId="77777777" w:rsidR="004936E5" w:rsidRPr="002C3B66" w:rsidRDefault="004936E5" w:rsidP="004936E5">
      <w:pPr>
        <w:pStyle w:val="Normlnywebov"/>
        <w:spacing w:before="0" w:beforeAutospacing="0" w:after="0" w:afterAutospacing="0"/>
        <w:ind w:left="720"/>
        <w:jc w:val="both"/>
      </w:pPr>
    </w:p>
    <w:p w14:paraId="7107D987" w14:textId="77777777" w:rsidR="00725117" w:rsidRPr="002C3B66" w:rsidRDefault="00725117" w:rsidP="00725117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Za § 4af sa vkladá § 4ag, ktorý vrátane nadpisu znie:</w:t>
      </w:r>
    </w:p>
    <w:p w14:paraId="55310C59" w14:textId="77777777" w:rsidR="00725117" w:rsidRPr="002C3B66" w:rsidRDefault="00725117" w:rsidP="00725117">
      <w:pPr>
        <w:pStyle w:val="Normlnywebov"/>
        <w:spacing w:before="0" w:beforeAutospacing="0" w:after="0" w:afterAutospacing="0"/>
        <w:ind w:left="720"/>
        <w:contextualSpacing/>
        <w:jc w:val="center"/>
      </w:pPr>
    </w:p>
    <w:p w14:paraId="55B3995C" w14:textId="77777777" w:rsidR="00725117" w:rsidRPr="002C3B66" w:rsidRDefault="00725117" w:rsidP="00725117">
      <w:pPr>
        <w:pStyle w:val="Normlnywebov"/>
        <w:spacing w:before="0" w:beforeAutospacing="0" w:after="0" w:afterAutospacing="0"/>
        <w:ind w:left="720"/>
        <w:contextualSpacing/>
        <w:jc w:val="center"/>
      </w:pPr>
      <w:r w:rsidRPr="002C3B66">
        <w:t>„§ 4ag</w:t>
      </w:r>
    </w:p>
    <w:p w14:paraId="660F2EE5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center"/>
      </w:pPr>
      <w:r w:rsidRPr="002C3B66">
        <w:t>Regionálny príspevok na zvýšené životné náklady</w:t>
      </w:r>
    </w:p>
    <w:p w14:paraId="6F86E42D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center"/>
      </w:pPr>
    </w:p>
    <w:p w14:paraId="24EC7C26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(1) Ministerstvo môže prideliť z kapitoly ministerstva v priebehu kalendárneho roka zriaďovateľovi školy alebo zriaďovateľovi školského zariadenia finančné prostriedky na regionálny príspevok.</w:t>
      </w:r>
    </w:p>
    <w:p w14:paraId="1F638391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</w:p>
    <w:p w14:paraId="47BB0946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(2) Ministerstvo prideľuje finančné prostriedky na regionálny príspevok podľa prepočítaného počtu pedagogických zamestnancov a odborných zamestnancov financovaných z kapitoly ministerstva.</w:t>
      </w:r>
    </w:p>
    <w:p w14:paraId="6D5F93B9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</w:p>
    <w:p w14:paraId="06B3237C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(3) Ministerstvo určuje výšku regionálneho príspevku osobitne pre každý kraj na základe</w:t>
      </w:r>
    </w:p>
    <w:p w14:paraId="21650884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a) miesta výkonu práce pedagogického zamestnanca a odborného zamestnanca a</w:t>
      </w:r>
    </w:p>
    <w:p w14:paraId="3C0479D5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b) objemu finančných prostriedkov určených v kapitole ministerstva na účel regionálneho príspevku.</w:t>
      </w:r>
    </w:p>
    <w:p w14:paraId="12C2BDF8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</w:p>
    <w:p w14:paraId="53FE818C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(4) Výšku regionálneho príspevku pre príslušný kraj na príslušný kalendárny rok zverejňuje ministerstvo na svojom webovom sídle.</w:t>
      </w:r>
    </w:p>
    <w:p w14:paraId="65BCC960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</w:p>
    <w:p w14:paraId="168648D6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(</w:t>
      </w:r>
      <w:r w:rsidR="00D25F43" w:rsidRPr="002C3B66">
        <w:t>5</w:t>
      </w:r>
      <w:r w:rsidRPr="002C3B66">
        <w:t>) Ministerstvo každoročne zverejňuje na svojom webovom sídle zoznam škôl, školských zariadení a ich zriaďovateľov, ktorým boli pridelené finančné prostriedky podľa odseku 1 a ich výšku.</w:t>
      </w:r>
    </w:p>
    <w:p w14:paraId="38A4EEDE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</w:p>
    <w:p w14:paraId="2A6C8C2C" w14:textId="77777777" w:rsidR="00725117" w:rsidRPr="002C3B66" w:rsidRDefault="00725117" w:rsidP="00725117">
      <w:pPr>
        <w:pStyle w:val="Normlnywebov"/>
        <w:spacing w:before="0" w:beforeAutospacing="0" w:after="0" w:afterAutospacing="0"/>
        <w:contextualSpacing/>
        <w:jc w:val="both"/>
      </w:pPr>
      <w:r w:rsidRPr="002C3B66">
        <w:t>(</w:t>
      </w:r>
      <w:r w:rsidR="00D25F43" w:rsidRPr="002C3B66">
        <w:t>6</w:t>
      </w:r>
      <w:r w:rsidRPr="002C3B66">
        <w:t>) Finančné prostriedky podľa odseku 1 možno použiť len na regionálny príspevok.“.</w:t>
      </w:r>
    </w:p>
    <w:p w14:paraId="214A3F70" w14:textId="77777777" w:rsidR="00725117" w:rsidRPr="002C3B66" w:rsidRDefault="00725117" w:rsidP="00725117">
      <w:pPr>
        <w:pStyle w:val="Normlnywebov"/>
        <w:spacing w:before="0" w:beforeAutospacing="0" w:after="0" w:afterAutospacing="0"/>
        <w:ind w:left="720"/>
        <w:jc w:val="both"/>
      </w:pPr>
    </w:p>
    <w:p w14:paraId="38708228" w14:textId="77777777" w:rsidR="005937F6" w:rsidRPr="002C3B66" w:rsidRDefault="005937F6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§ 6b sa dopĺňa odsekom 9, ktorý znie:</w:t>
      </w:r>
    </w:p>
    <w:p w14:paraId="4F3E0389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36" w:name="_Hlk65923714"/>
      <w:r w:rsidRPr="002C3B66">
        <w:rPr>
          <w:rFonts w:eastAsiaTheme="minorHAnsi"/>
          <w:lang w:eastAsia="en-US"/>
        </w:rPr>
        <w:t xml:space="preserve">„(9) </w:t>
      </w:r>
      <w:bookmarkStart w:id="37" w:name="_Hlk66090813"/>
      <w:r w:rsidR="007C3909" w:rsidRPr="002C3B66">
        <w:rPr>
          <w:rFonts w:eastAsiaTheme="minorHAnsi"/>
          <w:lang w:eastAsia="en-US"/>
        </w:rPr>
        <w:t>Ak je zriaďovateľom materskej školy vysoká škola, ústredný orgán štátnej správy alebo samosprávny kraj, príspevok na výchovu a vzdelávanie pozostáva len z príspevku na výchovu a vzdelávanie podľa odseku 1 písm. a)</w:t>
      </w:r>
      <w:bookmarkEnd w:id="37"/>
      <w:r w:rsidRPr="002C3B66">
        <w:rPr>
          <w:rFonts w:eastAsiaTheme="minorHAnsi"/>
          <w:lang w:eastAsia="en-US"/>
        </w:rPr>
        <w:t>.</w:t>
      </w:r>
      <w:bookmarkEnd w:id="36"/>
      <w:r w:rsidRPr="002C3B66">
        <w:rPr>
          <w:rFonts w:eastAsiaTheme="minorHAnsi"/>
          <w:lang w:eastAsia="en-US"/>
        </w:rPr>
        <w:t>“.</w:t>
      </w:r>
    </w:p>
    <w:p w14:paraId="191A71CB" w14:textId="77777777" w:rsidR="00AC6CBA" w:rsidRPr="002C3B66" w:rsidRDefault="00AC6CBA" w:rsidP="005937F6">
      <w:pPr>
        <w:pStyle w:val="Normlnywebov"/>
        <w:spacing w:before="0" w:beforeAutospacing="0" w:after="0" w:afterAutospacing="0"/>
        <w:jc w:val="both"/>
      </w:pPr>
    </w:p>
    <w:p w14:paraId="268C361D" w14:textId="77777777" w:rsidR="00262746" w:rsidRPr="002C3B66" w:rsidRDefault="00262746" w:rsidP="00262746">
      <w:pPr>
        <w:pStyle w:val="Normlnywebov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 w:rsidRPr="002C3B66">
        <w:t>V § 8b ods. 1 sa písmeno d) dopĺňa štvrtým bodom, ktorý znie:</w:t>
      </w:r>
    </w:p>
    <w:p w14:paraId="6C04C74E" w14:textId="77777777" w:rsidR="00262746" w:rsidRPr="002C3B66" w:rsidRDefault="00262746" w:rsidP="00262746">
      <w:pPr>
        <w:pStyle w:val="Normlnywebov"/>
        <w:spacing w:before="0" w:beforeAutospacing="0" w:after="0" w:afterAutospacing="0"/>
        <w:contextualSpacing/>
        <w:jc w:val="both"/>
      </w:pPr>
      <w:r w:rsidRPr="002C3B66">
        <w:t>„4. finančných prostriedkov na regionálny príspevok,“.</w:t>
      </w:r>
    </w:p>
    <w:p w14:paraId="0E5EF433" w14:textId="77777777" w:rsidR="00262746" w:rsidRPr="002C3B66" w:rsidRDefault="00262746" w:rsidP="00262746">
      <w:pPr>
        <w:pStyle w:val="Normlnywebov"/>
        <w:spacing w:before="0" w:beforeAutospacing="0" w:after="0" w:afterAutospacing="0"/>
        <w:ind w:left="720"/>
        <w:jc w:val="both"/>
      </w:pPr>
    </w:p>
    <w:p w14:paraId="6BCAFB8D" w14:textId="77777777" w:rsidR="00AC6CBA" w:rsidRPr="002C3B66" w:rsidRDefault="00AC6CBA" w:rsidP="00AC6CBA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V § 8b ods. 1 písm. g) sa slová „od 300 eur do 33 000 eur“ nahrádzajú slovami „vo výške sumy, ktorá zodpovedá sume neoprávnene získaných finančných prostriedkov“.</w:t>
      </w:r>
    </w:p>
    <w:p w14:paraId="652144CF" w14:textId="77777777" w:rsidR="005937F6" w:rsidRPr="002C3B66" w:rsidRDefault="005937F6" w:rsidP="005937F6">
      <w:pPr>
        <w:pStyle w:val="Normlnywebov"/>
        <w:spacing w:before="0" w:beforeAutospacing="0" w:after="0" w:afterAutospacing="0"/>
        <w:ind w:left="720"/>
        <w:jc w:val="both"/>
      </w:pPr>
    </w:p>
    <w:p w14:paraId="5A9754F1" w14:textId="77777777" w:rsidR="00DB4F1F" w:rsidRPr="002C3B66" w:rsidRDefault="00DB4F1F" w:rsidP="00DB4F1F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V § 9l ods. 3 sa za slová „kalendárneho roka“ vkladajú slová „zoznam detí v rozsahu meno, priezvisko a rodné číslo a“.</w:t>
      </w:r>
    </w:p>
    <w:p w14:paraId="4A2A518C" w14:textId="77777777" w:rsidR="00DB4F1F" w:rsidRPr="002C3B66" w:rsidRDefault="00DB4F1F" w:rsidP="00BB1E5F">
      <w:pPr>
        <w:pStyle w:val="Normlnywebov"/>
        <w:spacing w:before="0" w:beforeAutospacing="0" w:after="0" w:afterAutospacing="0"/>
        <w:ind w:left="720"/>
        <w:jc w:val="both"/>
      </w:pPr>
    </w:p>
    <w:p w14:paraId="4859AB51" w14:textId="7AA29490" w:rsidR="005937F6" w:rsidRPr="002C3B66" w:rsidRDefault="00210BF1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t>Za § 9l</w:t>
      </w:r>
      <w:r w:rsidR="005937F6" w:rsidRPr="002C3B66">
        <w:t xml:space="preserve"> sa vklad</w:t>
      </w:r>
      <w:r w:rsidR="00A66457" w:rsidRPr="002C3B66">
        <w:t>á</w:t>
      </w:r>
      <w:r w:rsidRPr="002C3B66">
        <w:t xml:space="preserve"> § 9m</w:t>
      </w:r>
      <w:r w:rsidR="000602B3" w:rsidRPr="002C3B66">
        <w:t>, ktorý vrátane nadpisu znie:</w:t>
      </w:r>
    </w:p>
    <w:p w14:paraId="330E0E67" w14:textId="0CABA03F" w:rsidR="005937F6" w:rsidRPr="002C3B66" w:rsidRDefault="00444F90" w:rsidP="005937F6">
      <w:pPr>
        <w:pStyle w:val="Normlnywebov"/>
        <w:spacing w:after="0"/>
        <w:jc w:val="center"/>
      </w:pPr>
      <w:bookmarkStart w:id="38" w:name="_Hlk65923806"/>
      <w:r w:rsidRPr="002C3B66">
        <w:t>„</w:t>
      </w:r>
      <w:r w:rsidR="005937F6" w:rsidRPr="002C3B66">
        <w:t>§ 9m</w:t>
      </w:r>
    </w:p>
    <w:p w14:paraId="3D4B664D" w14:textId="77777777" w:rsidR="005937F6" w:rsidRPr="002C3B66" w:rsidRDefault="005937F6" w:rsidP="005937F6">
      <w:pPr>
        <w:pStyle w:val="Normlnywebov"/>
        <w:spacing w:after="0"/>
        <w:jc w:val="center"/>
      </w:pPr>
      <w:r w:rsidRPr="002C3B66">
        <w:t xml:space="preserve">Prechodné ustanovenia k úpravám účinným od 1. </w:t>
      </w:r>
      <w:r w:rsidR="000602B3" w:rsidRPr="002C3B66">
        <w:t>januára 2022</w:t>
      </w:r>
    </w:p>
    <w:p w14:paraId="10A06C7F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</w:pPr>
      <w:r w:rsidRPr="002C3B66">
        <w:t>(</w:t>
      </w:r>
      <w:r w:rsidR="00B04B04" w:rsidRPr="002C3B66">
        <w:t>1</w:t>
      </w:r>
      <w:r w:rsidRPr="002C3B66">
        <w:t>) Účastník výchovy a vzdelávania, ktorý začal štúdium podľa predpi</w:t>
      </w:r>
      <w:r w:rsidR="000602B3" w:rsidRPr="002C3B66">
        <w:t>sov účinných do 31. decembra 2021</w:t>
      </w:r>
      <w:r w:rsidRPr="002C3B66">
        <w:t>, sa na účely určovania normatívneho príspevku a na účely rozdeľovania a poukazovania výnosu dane z príjmov obciam považuje za žiaka.</w:t>
      </w:r>
    </w:p>
    <w:p w14:paraId="756EF36A" w14:textId="77777777" w:rsidR="005937F6" w:rsidRPr="002C3B66" w:rsidRDefault="005937F6" w:rsidP="005937F6">
      <w:pPr>
        <w:pStyle w:val="Normlnywebov"/>
        <w:spacing w:before="0" w:beforeAutospacing="0" w:after="0" w:afterAutospacing="0"/>
        <w:jc w:val="both"/>
      </w:pPr>
    </w:p>
    <w:p w14:paraId="0C85EE0E" w14:textId="3801F278" w:rsidR="005937F6" w:rsidRPr="002C3B66" w:rsidRDefault="005937F6" w:rsidP="00BC5167">
      <w:pPr>
        <w:pStyle w:val="Normlnywebov"/>
        <w:spacing w:before="0" w:beforeAutospacing="0" w:after="0" w:afterAutospacing="0"/>
        <w:jc w:val="both"/>
      </w:pPr>
      <w:r w:rsidRPr="002C3B66">
        <w:t>(</w:t>
      </w:r>
      <w:r w:rsidR="00B04B04" w:rsidRPr="002C3B66">
        <w:t>2</w:t>
      </w:r>
      <w:r w:rsidRPr="002C3B66">
        <w:t xml:space="preserve">) Od 1. </w:t>
      </w:r>
      <w:r w:rsidR="000602B3" w:rsidRPr="002C3B66">
        <w:t>januára 2022</w:t>
      </w:r>
      <w:r w:rsidRPr="002C3B66">
        <w:t xml:space="preserve"> do 31. decembra 2022 sa </w:t>
      </w:r>
      <w:r w:rsidR="000602B3" w:rsidRPr="002C3B66">
        <w:t>zariadenia</w:t>
      </w:r>
      <w:r w:rsidRPr="002C3B66">
        <w:t xml:space="preserve"> poradenstva a prevencie financujú podľa predpisov účinných do 31. </w:t>
      </w:r>
      <w:r w:rsidR="000602B3" w:rsidRPr="002C3B66">
        <w:t>decembra</w:t>
      </w:r>
      <w:r w:rsidRPr="002C3B66">
        <w:t xml:space="preserve"> 2021.“.</w:t>
      </w:r>
    </w:p>
    <w:bookmarkEnd w:id="38"/>
    <w:p w14:paraId="090A57FF" w14:textId="77777777" w:rsidR="005937F6" w:rsidRPr="002C3B66" w:rsidRDefault="005937F6" w:rsidP="000602B3">
      <w:pPr>
        <w:pStyle w:val="Normlnywebov"/>
        <w:spacing w:before="0" w:beforeAutospacing="0" w:after="0" w:afterAutospacing="0"/>
        <w:jc w:val="both"/>
      </w:pPr>
    </w:p>
    <w:p w14:paraId="6CDE7AFF" w14:textId="77777777" w:rsidR="005937F6" w:rsidRPr="002C3B66" w:rsidRDefault="005937F6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</w:pPr>
      <w:r w:rsidRPr="002C3B66">
        <w:rPr>
          <w:rFonts w:eastAsiaTheme="minorEastAsia"/>
        </w:rPr>
        <w:t>Slová „príspevok na učebnice“ vo všetkých tvaroch sa v celom texte zákona nahrádzajú slovami „príspevok na edukačné publikácie“ v príslušnom tvare.</w:t>
      </w:r>
    </w:p>
    <w:p w14:paraId="2E216CAB" w14:textId="77777777" w:rsidR="005937F6" w:rsidRPr="002C3B66" w:rsidRDefault="005937F6" w:rsidP="005937F6">
      <w:pPr>
        <w:pStyle w:val="Normlnywebov"/>
        <w:spacing w:before="0" w:beforeAutospacing="0" w:after="0" w:afterAutospacing="0"/>
        <w:ind w:left="720"/>
        <w:jc w:val="both"/>
      </w:pPr>
    </w:p>
    <w:p w14:paraId="5352A27A" w14:textId="77777777" w:rsidR="005937F6" w:rsidRPr="002C3B66" w:rsidRDefault="005937F6" w:rsidP="005937F6">
      <w:pPr>
        <w:pStyle w:val="Normlnywebov"/>
        <w:numPr>
          <w:ilvl w:val="0"/>
          <w:numId w:val="27"/>
        </w:numPr>
        <w:spacing w:before="0" w:beforeAutospacing="0" w:after="0" w:afterAutospacing="0"/>
        <w:jc w:val="both"/>
        <w:rPr>
          <w:rFonts w:eastAsiaTheme="minorEastAsia"/>
        </w:rPr>
      </w:pPr>
      <w:r w:rsidRPr="002C3B66">
        <w:rPr>
          <w:rFonts w:eastAsiaTheme="minorEastAsia"/>
        </w:rPr>
        <w:t>Slová „vyšší územný celok“ vo všetkých tvaroch sa v celom texte zákona nahrádzajú slovami „samosprávny kraj“ v príslušnom tvare.</w:t>
      </w:r>
    </w:p>
    <w:p w14:paraId="243011AA" w14:textId="77777777" w:rsidR="00A92212" w:rsidRPr="002C3B66" w:rsidRDefault="00A92212" w:rsidP="009B2649">
      <w:pPr>
        <w:pStyle w:val="Normlnywebov"/>
        <w:spacing w:before="0" w:beforeAutospacing="0" w:after="0" w:afterAutospacing="0"/>
        <w:jc w:val="center"/>
      </w:pPr>
    </w:p>
    <w:p w14:paraId="63227D73" w14:textId="77777777" w:rsidR="00936596" w:rsidRPr="002C3B66" w:rsidRDefault="0009339D" w:rsidP="00EF40D6">
      <w:pPr>
        <w:pStyle w:val="Normlnywebov"/>
        <w:spacing w:before="0" w:beforeAutospacing="0" w:after="0" w:afterAutospacing="0"/>
        <w:jc w:val="center"/>
        <w:rPr>
          <w:b/>
        </w:rPr>
      </w:pPr>
      <w:r w:rsidRPr="002C3B66">
        <w:rPr>
          <w:b/>
        </w:rPr>
        <w:t>Čl. V</w:t>
      </w:r>
    </w:p>
    <w:p w14:paraId="3D3384B0" w14:textId="77777777" w:rsidR="00CB69C7" w:rsidRPr="002C3B66" w:rsidRDefault="00CB69C7" w:rsidP="00936596">
      <w:pPr>
        <w:pStyle w:val="Normlnywebov"/>
        <w:spacing w:before="0" w:beforeAutospacing="0" w:after="0" w:afterAutospacing="0"/>
        <w:ind w:left="3545"/>
        <w:jc w:val="both"/>
      </w:pPr>
    </w:p>
    <w:p w14:paraId="7C761A97" w14:textId="69AE45E5" w:rsidR="00B84C38" w:rsidRPr="00644D91" w:rsidRDefault="00936596" w:rsidP="00B84C38">
      <w:pPr>
        <w:pStyle w:val="Normlnywebov"/>
        <w:spacing w:before="0" w:beforeAutospacing="0" w:after="0" w:afterAutospacing="0"/>
        <w:jc w:val="both"/>
      </w:pPr>
      <w:r w:rsidRPr="002C3B66">
        <w:t>Tento zákon nado</w:t>
      </w:r>
      <w:r w:rsidR="00BB7B9D" w:rsidRPr="002C3B66">
        <w:t xml:space="preserve">búda účinnosť 1. </w:t>
      </w:r>
      <w:r w:rsidR="00DD7FEC" w:rsidRPr="002C3B66">
        <w:t>januára 2022</w:t>
      </w:r>
      <w:r w:rsidR="00BB7B9D" w:rsidRPr="002C3B66">
        <w:t>, okrem</w:t>
      </w:r>
      <w:r w:rsidR="00FD50F4" w:rsidRPr="002C3B66">
        <w:t xml:space="preserve"> </w:t>
      </w:r>
      <w:r w:rsidR="00671887" w:rsidRPr="002C3B66">
        <w:t xml:space="preserve">čl. IV, ktorý nadobúda účinnosť 2. januára 2022, </w:t>
      </w:r>
      <w:r w:rsidR="001D5E87" w:rsidRPr="002C3B66">
        <w:t>čl. I bod</w:t>
      </w:r>
      <w:r w:rsidR="00A40AEA" w:rsidRPr="002C3B66">
        <w:t>ov</w:t>
      </w:r>
      <w:r w:rsidR="001D5E87" w:rsidRPr="002C3B66">
        <w:t xml:space="preserve"> </w:t>
      </w:r>
      <w:r w:rsidR="008A68CA" w:rsidRPr="002C3B66">
        <w:t>261 až 263</w:t>
      </w:r>
      <w:r w:rsidR="001D5E87" w:rsidRPr="002C3B66">
        <w:t xml:space="preserve">, </w:t>
      </w:r>
      <w:r w:rsidR="00345B85" w:rsidRPr="002C3B66">
        <w:t>28</w:t>
      </w:r>
      <w:r w:rsidR="008D2A2F" w:rsidRPr="002C3B66">
        <w:t>5</w:t>
      </w:r>
      <w:r w:rsidR="00A40AEA" w:rsidRPr="002C3B66">
        <w:t xml:space="preserve"> a</w:t>
      </w:r>
      <w:r w:rsidR="001D5E87" w:rsidRPr="002C3B66">
        <w:t xml:space="preserve"> </w:t>
      </w:r>
      <w:r w:rsidR="00345B85" w:rsidRPr="002C3B66">
        <w:t>28</w:t>
      </w:r>
      <w:r w:rsidR="008D2A2F" w:rsidRPr="002C3B66">
        <w:t>9</w:t>
      </w:r>
      <w:r w:rsidR="00345B85" w:rsidRPr="002C3B66">
        <w:t xml:space="preserve"> </w:t>
      </w:r>
      <w:r w:rsidR="001D5E87" w:rsidRPr="002C3B66">
        <w:t>a čl. I</w:t>
      </w:r>
      <w:r w:rsidR="00345B85" w:rsidRPr="002C3B66">
        <w:t>I</w:t>
      </w:r>
      <w:r w:rsidR="001D5E87" w:rsidRPr="002C3B66">
        <w:t>, ktoré nadobú</w:t>
      </w:r>
      <w:r w:rsidR="008904E2" w:rsidRPr="002C3B66">
        <w:t xml:space="preserve">dajú účinnosť 1. apríla 2022, </w:t>
      </w:r>
      <w:r w:rsidR="004A4320" w:rsidRPr="002C3B66">
        <w:t>čl. I bodu 38</w:t>
      </w:r>
      <w:r w:rsidR="00AF424C" w:rsidRPr="002C3B66">
        <w:t>, ktor</w:t>
      </w:r>
      <w:r w:rsidR="00E809A4" w:rsidRPr="002C3B66">
        <w:t>ý</w:t>
      </w:r>
      <w:r w:rsidR="00AF424C" w:rsidRPr="002C3B66">
        <w:t xml:space="preserve"> nadobúda účinnosť 1. septembra 2023 </w:t>
      </w:r>
      <w:r w:rsidR="008904E2" w:rsidRPr="002C3B66">
        <w:t>a čl. I bod</w:t>
      </w:r>
      <w:r w:rsidR="00A40AEA" w:rsidRPr="002C3B66">
        <w:t>ov</w:t>
      </w:r>
      <w:r w:rsidR="008904E2" w:rsidRPr="002C3B66">
        <w:t xml:space="preserve"> </w:t>
      </w:r>
      <w:r w:rsidR="00345B85" w:rsidRPr="002C3B66">
        <w:t>78</w:t>
      </w:r>
      <w:r w:rsidR="008904E2" w:rsidRPr="002C3B66">
        <w:t xml:space="preserve">, </w:t>
      </w:r>
      <w:r w:rsidR="00345B85" w:rsidRPr="002C3B66">
        <w:t xml:space="preserve">80 </w:t>
      </w:r>
      <w:r w:rsidR="008904E2" w:rsidRPr="002C3B66">
        <w:t>a </w:t>
      </w:r>
      <w:r w:rsidR="00345B85" w:rsidRPr="002C3B66">
        <w:t>96</w:t>
      </w:r>
      <w:r w:rsidR="008904E2" w:rsidRPr="002C3B66">
        <w:t>, ktoré nadobúdajú účinnosť 1. septembra 2024.</w:t>
      </w:r>
    </w:p>
    <w:sectPr w:rsidR="00B84C38" w:rsidRPr="00644D91" w:rsidSect="008B11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8217" w14:textId="77777777" w:rsidR="00285953" w:rsidRDefault="00285953" w:rsidP="00696159">
      <w:pPr>
        <w:spacing w:after="0" w:line="240" w:lineRule="auto"/>
      </w:pPr>
      <w:r>
        <w:separator/>
      </w:r>
    </w:p>
  </w:endnote>
  <w:endnote w:type="continuationSeparator" w:id="0">
    <w:p w14:paraId="14570E95" w14:textId="77777777" w:rsidR="00285953" w:rsidRDefault="00285953" w:rsidP="0069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872802"/>
      <w:docPartObj>
        <w:docPartGallery w:val="Page Numbers (Bottom of Page)"/>
        <w:docPartUnique/>
      </w:docPartObj>
    </w:sdtPr>
    <w:sdtEndPr/>
    <w:sdtContent>
      <w:p w14:paraId="3B97418F" w14:textId="22888FC0" w:rsidR="007A65B1" w:rsidRDefault="007A65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14:paraId="34BAEFE1" w14:textId="77777777" w:rsidR="007A65B1" w:rsidRDefault="007A65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8C05" w14:textId="77777777" w:rsidR="00285953" w:rsidRDefault="00285953" w:rsidP="00696159">
      <w:pPr>
        <w:spacing w:after="0" w:line="240" w:lineRule="auto"/>
      </w:pPr>
      <w:r>
        <w:separator/>
      </w:r>
    </w:p>
  </w:footnote>
  <w:footnote w:type="continuationSeparator" w:id="0">
    <w:p w14:paraId="552980A0" w14:textId="77777777" w:rsidR="00285953" w:rsidRDefault="00285953" w:rsidP="0069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64"/>
    <w:multiLevelType w:val="hybridMultilevel"/>
    <w:tmpl w:val="A45CF0EC"/>
    <w:lvl w:ilvl="0" w:tplc="4F6A15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52F"/>
    <w:multiLevelType w:val="hybridMultilevel"/>
    <w:tmpl w:val="F416B1B4"/>
    <w:lvl w:ilvl="0" w:tplc="BF4666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6F27"/>
    <w:multiLevelType w:val="hybridMultilevel"/>
    <w:tmpl w:val="C360C7F2"/>
    <w:lvl w:ilvl="0" w:tplc="041B0017">
      <w:start w:val="1"/>
      <w:numFmt w:val="lowerLetter"/>
      <w:lvlText w:val="%1)"/>
      <w:lvlJc w:val="left"/>
      <w:pPr>
        <w:ind w:left="1790" w:hanging="360"/>
      </w:pPr>
    </w:lvl>
    <w:lvl w:ilvl="1" w:tplc="13E6B1E2">
      <w:start w:val="1"/>
      <w:numFmt w:val="lowerLetter"/>
      <w:lvlText w:val="%2)"/>
      <w:lvlJc w:val="left"/>
      <w:pPr>
        <w:ind w:left="19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3230" w:hanging="180"/>
      </w:pPr>
    </w:lvl>
    <w:lvl w:ilvl="3" w:tplc="041B000F" w:tentative="1">
      <w:start w:val="1"/>
      <w:numFmt w:val="decimal"/>
      <w:lvlText w:val="%4."/>
      <w:lvlJc w:val="left"/>
      <w:pPr>
        <w:ind w:left="3950" w:hanging="360"/>
      </w:pPr>
    </w:lvl>
    <w:lvl w:ilvl="4" w:tplc="041B0019" w:tentative="1">
      <w:start w:val="1"/>
      <w:numFmt w:val="lowerLetter"/>
      <w:lvlText w:val="%5."/>
      <w:lvlJc w:val="left"/>
      <w:pPr>
        <w:ind w:left="4670" w:hanging="360"/>
      </w:pPr>
    </w:lvl>
    <w:lvl w:ilvl="5" w:tplc="041B001B" w:tentative="1">
      <w:start w:val="1"/>
      <w:numFmt w:val="lowerRoman"/>
      <w:lvlText w:val="%6."/>
      <w:lvlJc w:val="right"/>
      <w:pPr>
        <w:ind w:left="5390" w:hanging="180"/>
      </w:pPr>
    </w:lvl>
    <w:lvl w:ilvl="6" w:tplc="041B000F" w:tentative="1">
      <w:start w:val="1"/>
      <w:numFmt w:val="decimal"/>
      <w:lvlText w:val="%7."/>
      <w:lvlJc w:val="left"/>
      <w:pPr>
        <w:ind w:left="6110" w:hanging="360"/>
      </w:pPr>
    </w:lvl>
    <w:lvl w:ilvl="7" w:tplc="041B0019" w:tentative="1">
      <w:start w:val="1"/>
      <w:numFmt w:val="lowerLetter"/>
      <w:lvlText w:val="%8."/>
      <w:lvlJc w:val="left"/>
      <w:pPr>
        <w:ind w:left="6830" w:hanging="360"/>
      </w:pPr>
    </w:lvl>
    <w:lvl w:ilvl="8" w:tplc="041B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2773852"/>
    <w:multiLevelType w:val="hybridMultilevel"/>
    <w:tmpl w:val="BB7E5F7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72EE3"/>
    <w:multiLevelType w:val="hybridMultilevel"/>
    <w:tmpl w:val="ADCAA0E8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044E87"/>
    <w:multiLevelType w:val="hybridMultilevel"/>
    <w:tmpl w:val="36B887F6"/>
    <w:lvl w:ilvl="0" w:tplc="9306E7BE">
      <w:start w:val="1"/>
      <w:numFmt w:val="lowerLetter"/>
      <w:lvlText w:val="%1)"/>
      <w:lvlJc w:val="left"/>
      <w:pPr>
        <w:ind w:left="1930" w:hanging="360"/>
      </w:pPr>
      <w:rPr>
        <w:rFonts w:ascii="Times New Roman" w:eastAsiaTheme="minorHAnsi" w:hAnsi="Times New Roman" w:cs="Times New Roman"/>
      </w:rPr>
    </w:lvl>
    <w:lvl w:ilvl="1" w:tplc="6090D6CE">
      <w:start w:val="1"/>
      <w:numFmt w:val="decimal"/>
      <w:lvlText w:val="(%2)"/>
      <w:lvlJc w:val="left"/>
      <w:pPr>
        <w:ind w:left="26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70" w:hanging="180"/>
      </w:pPr>
    </w:lvl>
    <w:lvl w:ilvl="3" w:tplc="041B000F" w:tentative="1">
      <w:start w:val="1"/>
      <w:numFmt w:val="decimal"/>
      <w:lvlText w:val="%4."/>
      <w:lvlJc w:val="left"/>
      <w:pPr>
        <w:ind w:left="4090" w:hanging="360"/>
      </w:pPr>
    </w:lvl>
    <w:lvl w:ilvl="4" w:tplc="041B0019" w:tentative="1">
      <w:start w:val="1"/>
      <w:numFmt w:val="lowerLetter"/>
      <w:lvlText w:val="%5."/>
      <w:lvlJc w:val="left"/>
      <w:pPr>
        <w:ind w:left="4810" w:hanging="360"/>
      </w:pPr>
    </w:lvl>
    <w:lvl w:ilvl="5" w:tplc="041B001B" w:tentative="1">
      <w:start w:val="1"/>
      <w:numFmt w:val="lowerRoman"/>
      <w:lvlText w:val="%6."/>
      <w:lvlJc w:val="right"/>
      <w:pPr>
        <w:ind w:left="5530" w:hanging="180"/>
      </w:pPr>
    </w:lvl>
    <w:lvl w:ilvl="6" w:tplc="041B000F" w:tentative="1">
      <w:start w:val="1"/>
      <w:numFmt w:val="decimal"/>
      <w:lvlText w:val="%7."/>
      <w:lvlJc w:val="left"/>
      <w:pPr>
        <w:ind w:left="6250" w:hanging="360"/>
      </w:pPr>
    </w:lvl>
    <w:lvl w:ilvl="7" w:tplc="041B0019" w:tentative="1">
      <w:start w:val="1"/>
      <w:numFmt w:val="lowerLetter"/>
      <w:lvlText w:val="%8."/>
      <w:lvlJc w:val="left"/>
      <w:pPr>
        <w:ind w:left="6970" w:hanging="360"/>
      </w:pPr>
    </w:lvl>
    <w:lvl w:ilvl="8" w:tplc="041B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 w15:restartNumberingAfterBreak="0">
    <w:nsid w:val="04572C37"/>
    <w:multiLevelType w:val="hybridMultilevel"/>
    <w:tmpl w:val="DDFED3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176"/>
    <w:multiLevelType w:val="hybridMultilevel"/>
    <w:tmpl w:val="0C92ACA4"/>
    <w:lvl w:ilvl="0" w:tplc="E202212C">
      <w:start w:val="2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F490F"/>
    <w:multiLevelType w:val="hybridMultilevel"/>
    <w:tmpl w:val="7226B0D8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B0017">
      <w:start w:val="1"/>
      <w:numFmt w:val="lowerLetter"/>
      <w:lvlText w:val="%2)"/>
      <w:lvlJc w:val="left"/>
      <w:pPr>
        <w:ind w:left="1790" w:hanging="360"/>
      </w:pPr>
    </w:lvl>
    <w:lvl w:ilvl="2" w:tplc="F8489624">
      <w:start w:val="16"/>
      <w:numFmt w:val="decimal"/>
      <w:lvlText w:val="%3"/>
      <w:lvlJc w:val="left"/>
      <w:pPr>
        <w:ind w:left="2690" w:hanging="360"/>
      </w:pPr>
      <w:rPr>
        <w:rFonts w:hint="default"/>
      </w:rPr>
    </w:lvl>
    <w:lvl w:ilvl="3" w:tplc="F6106486">
      <w:start w:val="10"/>
      <w:numFmt w:val="decimal"/>
      <w:lvlText w:val="(%4)"/>
      <w:lvlJc w:val="left"/>
      <w:pPr>
        <w:ind w:left="323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B296242"/>
    <w:multiLevelType w:val="hybridMultilevel"/>
    <w:tmpl w:val="B10ED6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029C8"/>
    <w:multiLevelType w:val="hybridMultilevel"/>
    <w:tmpl w:val="525619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56BFE"/>
    <w:multiLevelType w:val="hybridMultilevel"/>
    <w:tmpl w:val="6EEE24F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3735EE"/>
    <w:multiLevelType w:val="hybridMultilevel"/>
    <w:tmpl w:val="AFFCFE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928A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C433D8"/>
    <w:multiLevelType w:val="hybridMultilevel"/>
    <w:tmpl w:val="9274F06C"/>
    <w:lvl w:ilvl="0" w:tplc="B70A7FD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E4059"/>
    <w:multiLevelType w:val="hybridMultilevel"/>
    <w:tmpl w:val="BB9A740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AF5562"/>
    <w:multiLevelType w:val="hybridMultilevel"/>
    <w:tmpl w:val="C7384F7A"/>
    <w:lvl w:ilvl="0" w:tplc="B70A7F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580CAB"/>
    <w:multiLevelType w:val="hybridMultilevel"/>
    <w:tmpl w:val="D54C4D08"/>
    <w:lvl w:ilvl="0" w:tplc="83E8D7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A6B8F"/>
    <w:multiLevelType w:val="hybridMultilevel"/>
    <w:tmpl w:val="153040E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7FE2234"/>
    <w:multiLevelType w:val="hybridMultilevel"/>
    <w:tmpl w:val="A7A017DA"/>
    <w:lvl w:ilvl="0" w:tplc="041B0017">
      <w:start w:val="1"/>
      <w:numFmt w:val="lowerLetter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18B767ED"/>
    <w:multiLevelType w:val="hybridMultilevel"/>
    <w:tmpl w:val="59CEAF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65A77"/>
    <w:multiLevelType w:val="hybridMultilevel"/>
    <w:tmpl w:val="16B8E772"/>
    <w:lvl w:ilvl="0" w:tplc="0BE00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A31D16"/>
    <w:multiLevelType w:val="hybridMultilevel"/>
    <w:tmpl w:val="23CA846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6D32C8"/>
    <w:multiLevelType w:val="hybridMultilevel"/>
    <w:tmpl w:val="C7327F44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D30B7"/>
    <w:multiLevelType w:val="hybridMultilevel"/>
    <w:tmpl w:val="D4E87476"/>
    <w:lvl w:ilvl="0" w:tplc="B72463A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0C72F02"/>
    <w:multiLevelType w:val="hybridMultilevel"/>
    <w:tmpl w:val="5CB89CD0"/>
    <w:lvl w:ilvl="0" w:tplc="AF389004">
      <w:start w:val="7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4022BCB"/>
    <w:multiLevelType w:val="hybridMultilevel"/>
    <w:tmpl w:val="6B366D52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B7E3B"/>
    <w:multiLevelType w:val="hybridMultilevel"/>
    <w:tmpl w:val="FFAE403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8160D1A"/>
    <w:multiLevelType w:val="hybridMultilevel"/>
    <w:tmpl w:val="01DEF1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2C5220"/>
    <w:multiLevelType w:val="hybridMultilevel"/>
    <w:tmpl w:val="AFACEE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57C9B"/>
    <w:multiLevelType w:val="hybridMultilevel"/>
    <w:tmpl w:val="DE98ECE8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20D4B"/>
    <w:multiLevelType w:val="hybridMultilevel"/>
    <w:tmpl w:val="A4085E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E18AC"/>
    <w:multiLevelType w:val="hybridMultilevel"/>
    <w:tmpl w:val="847A9CC6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62E4C"/>
    <w:multiLevelType w:val="hybridMultilevel"/>
    <w:tmpl w:val="68AE3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544FA"/>
    <w:multiLevelType w:val="hybridMultilevel"/>
    <w:tmpl w:val="F27889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9803A5"/>
    <w:multiLevelType w:val="hybridMultilevel"/>
    <w:tmpl w:val="DE98ECE8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F56521"/>
    <w:multiLevelType w:val="hybridMultilevel"/>
    <w:tmpl w:val="87F42AE6"/>
    <w:lvl w:ilvl="0" w:tplc="2760ECC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35CBA"/>
    <w:multiLevelType w:val="hybridMultilevel"/>
    <w:tmpl w:val="371C86B6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AA5209"/>
    <w:multiLevelType w:val="hybridMultilevel"/>
    <w:tmpl w:val="B016C5D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D56539C"/>
    <w:multiLevelType w:val="hybridMultilevel"/>
    <w:tmpl w:val="907C55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B014B"/>
    <w:multiLevelType w:val="hybridMultilevel"/>
    <w:tmpl w:val="8E20F364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82D2E"/>
    <w:multiLevelType w:val="hybridMultilevel"/>
    <w:tmpl w:val="05420F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A238BF"/>
    <w:multiLevelType w:val="hybridMultilevel"/>
    <w:tmpl w:val="57527622"/>
    <w:lvl w:ilvl="0" w:tplc="041B0017">
      <w:start w:val="1"/>
      <w:numFmt w:val="lowerLetter"/>
      <w:lvlText w:val="%1)"/>
      <w:lvlJc w:val="left"/>
      <w:pPr>
        <w:ind w:left="1139" w:hanging="360"/>
      </w:pPr>
    </w:lvl>
    <w:lvl w:ilvl="1" w:tplc="041B0019">
      <w:start w:val="1"/>
      <w:numFmt w:val="lowerLetter"/>
      <w:lvlText w:val="%2."/>
      <w:lvlJc w:val="left"/>
      <w:pPr>
        <w:ind w:left="1859" w:hanging="360"/>
      </w:pPr>
    </w:lvl>
    <w:lvl w:ilvl="2" w:tplc="041B001B">
      <w:start w:val="1"/>
      <w:numFmt w:val="lowerRoman"/>
      <w:lvlText w:val="%3."/>
      <w:lvlJc w:val="right"/>
      <w:pPr>
        <w:ind w:left="2579" w:hanging="180"/>
      </w:pPr>
    </w:lvl>
    <w:lvl w:ilvl="3" w:tplc="041B000F">
      <w:start w:val="1"/>
      <w:numFmt w:val="decimal"/>
      <w:lvlText w:val="%4."/>
      <w:lvlJc w:val="left"/>
      <w:pPr>
        <w:ind w:left="3299" w:hanging="360"/>
      </w:pPr>
    </w:lvl>
    <w:lvl w:ilvl="4" w:tplc="041B0019">
      <w:start w:val="1"/>
      <w:numFmt w:val="lowerLetter"/>
      <w:lvlText w:val="%5."/>
      <w:lvlJc w:val="left"/>
      <w:pPr>
        <w:ind w:left="4019" w:hanging="360"/>
      </w:pPr>
    </w:lvl>
    <w:lvl w:ilvl="5" w:tplc="041B001B">
      <w:start w:val="1"/>
      <w:numFmt w:val="lowerRoman"/>
      <w:lvlText w:val="%6."/>
      <w:lvlJc w:val="right"/>
      <w:pPr>
        <w:ind w:left="4739" w:hanging="180"/>
      </w:pPr>
    </w:lvl>
    <w:lvl w:ilvl="6" w:tplc="041B000F">
      <w:start w:val="1"/>
      <w:numFmt w:val="decimal"/>
      <w:lvlText w:val="%7."/>
      <w:lvlJc w:val="left"/>
      <w:pPr>
        <w:ind w:left="5459" w:hanging="360"/>
      </w:pPr>
    </w:lvl>
    <w:lvl w:ilvl="7" w:tplc="041B0019">
      <w:start w:val="1"/>
      <w:numFmt w:val="lowerLetter"/>
      <w:lvlText w:val="%8."/>
      <w:lvlJc w:val="left"/>
      <w:pPr>
        <w:ind w:left="6179" w:hanging="360"/>
      </w:pPr>
    </w:lvl>
    <w:lvl w:ilvl="8" w:tplc="041B001B">
      <w:start w:val="1"/>
      <w:numFmt w:val="lowerRoman"/>
      <w:lvlText w:val="%9."/>
      <w:lvlJc w:val="right"/>
      <w:pPr>
        <w:ind w:left="6899" w:hanging="180"/>
      </w:pPr>
    </w:lvl>
  </w:abstractNum>
  <w:abstractNum w:abstractNumId="42" w15:restartNumberingAfterBreak="0">
    <w:nsid w:val="42335B29"/>
    <w:multiLevelType w:val="hybridMultilevel"/>
    <w:tmpl w:val="B2EE00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F1C48"/>
    <w:multiLevelType w:val="hybridMultilevel"/>
    <w:tmpl w:val="6A5CE4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570A6"/>
    <w:multiLevelType w:val="hybridMultilevel"/>
    <w:tmpl w:val="66B84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5165AF"/>
    <w:multiLevelType w:val="hybridMultilevel"/>
    <w:tmpl w:val="50B0C2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C71302"/>
    <w:multiLevelType w:val="hybridMultilevel"/>
    <w:tmpl w:val="BCBE6E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FC7921"/>
    <w:multiLevelType w:val="hybridMultilevel"/>
    <w:tmpl w:val="8E8631B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E6D6456"/>
    <w:multiLevelType w:val="hybridMultilevel"/>
    <w:tmpl w:val="28CEEF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195E92"/>
    <w:multiLevelType w:val="hybridMultilevel"/>
    <w:tmpl w:val="C80C1470"/>
    <w:lvl w:ilvl="0" w:tplc="BF46664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3275C"/>
    <w:multiLevelType w:val="hybridMultilevel"/>
    <w:tmpl w:val="E236B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8A29D0"/>
    <w:multiLevelType w:val="hybridMultilevel"/>
    <w:tmpl w:val="A53A14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E54CF6"/>
    <w:multiLevelType w:val="hybridMultilevel"/>
    <w:tmpl w:val="B7D0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03566"/>
    <w:multiLevelType w:val="hybridMultilevel"/>
    <w:tmpl w:val="AA3069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4A57B0"/>
    <w:multiLevelType w:val="hybridMultilevel"/>
    <w:tmpl w:val="6E3C7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7546A"/>
    <w:multiLevelType w:val="hybridMultilevel"/>
    <w:tmpl w:val="38EE83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025872"/>
    <w:multiLevelType w:val="hybridMultilevel"/>
    <w:tmpl w:val="68AE3F1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B3F4ED8"/>
    <w:multiLevelType w:val="hybridMultilevel"/>
    <w:tmpl w:val="F5B24E38"/>
    <w:lvl w:ilvl="0" w:tplc="4596D8D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82E95"/>
    <w:multiLevelType w:val="hybridMultilevel"/>
    <w:tmpl w:val="670E0162"/>
    <w:lvl w:ilvl="0" w:tplc="B70A7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4E5021"/>
    <w:multiLevelType w:val="hybridMultilevel"/>
    <w:tmpl w:val="B38EF17A"/>
    <w:lvl w:ilvl="0" w:tplc="68285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928FA"/>
    <w:multiLevelType w:val="hybridMultilevel"/>
    <w:tmpl w:val="831C4E88"/>
    <w:lvl w:ilvl="0" w:tplc="A3823E8A">
      <w:start w:val="4"/>
      <w:numFmt w:val="lowerLetter"/>
      <w:lvlText w:val="%1)"/>
      <w:lvlJc w:val="left"/>
      <w:pPr>
        <w:ind w:left="19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17D01"/>
    <w:multiLevelType w:val="hybridMultilevel"/>
    <w:tmpl w:val="E20A55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2448DC"/>
    <w:multiLevelType w:val="hybridMultilevel"/>
    <w:tmpl w:val="C2FA638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6B44731"/>
    <w:multiLevelType w:val="hybridMultilevel"/>
    <w:tmpl w:val="E6526AE8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0542E1"/>
    <w:multiLevelType w:val="hybridMultilevel"/>
    <w:tmpl w:val="DBB8D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022C7"/>
    <w:multiLevelType w:val="hybridMultilevel"/>
    <w:tmpl w:val="E6526AE8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30CD6"/>
    <w:multiLevelType w:val="hybridMultilevel"/>
    <w:tmpl w:val="847A9CC6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024C85"/>
    <w:multiLevelType w:val="hybridMultilevel"/>
    <w:tmpl w:val="85F446DA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9BC2E28"/>
    <w:multiLevelType w:val="hybridMultilevel"/>
    <w:tmpl w:val="3F0895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15631F"/>
    <w:multiLevelType w:val="hybridMultilevel"/>
    <w:tmpl w:val="B342A1C8"/>
    <w:lvl w:ilvl="0" w:tplc="B70A7F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1286DD5"/>
    <w:multiLevelType w:val="hybridMultilevel"/>
    <w:tmpl w:val="BA643BAC"/>
    <w:lvl w:ilvl="0" w:tplc="041B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1" w15:restartNumberingAfterBreak="0">
    <w:nsid w:val="71AB0887"/>
    <w:multiLevelType w:val="hybridMultilevel"/>
    <w:tmpl w:val="1B04A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3A51C7"/>
    <w:multiLevelType w:val="hybridMultilevel"/>
    <w:tmpl w:val="2EDABF9A"/>
    <w:lvl w:ilvl="0" w:tplc="A032128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D6631A"/>
    <w:multiLevelType w:val="hybridMultilevel"/>
    <w:tmpl w:val="31863156"/>
    <w:lvl w:ilvl="0" w:tplc="1242E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565AC5"/>
    <w:multiLevelType w:val="hybridMultilevel"/>
    <w:tmpl w:val="20FCA3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C68C2"/>
    <w:multiLevelType w:val="hybridMultilevel"/>
    <w:tmpl w:val="58E80F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AE6C21"/>
    <w:multiLevelType w:val="hybridMultilevel"/>
    <w:tmpl w:val="F386148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9FA424D"/>
    <w:multiLevelType w:val="hybridMultilevel"/>
    <w:tmpl w:val="A42CBA2C"/>
    <w:lvl w:ilvl="0" w:tplc="041B0017">
      <w:start w:val="1"/>
      <w:numFmt w:val="lowerLetter"/>
      <w:lvlText w:val="%1)"/>
      <w:lvlJc w:val="left"/>
      <w:pPr>
        <w:ind w:left="2356" w:hanging="360"/>
      </w:pPr>
    </w:lvl>
    <w:lvl w:ilvl="1" w:tplc="041B0019" w:tentative="1">
      <w:start w:val="1"/>
      <w:numFmt w:val="lowerLetter"/>
      <w:lvlText w:val="%2."/>
      <w:lvlJc w:val="left"/>
      <w:pPr>
        <w:ind w:left="3076" w:hanging="360"/>
      </w:pPr>
    </w:lvl>
    <w:lvl w:ilvl="2" w:tplc="041B001B" w:tentative="1">
      <w:start w:val="1"/>
      <w:numFmt w:val="lowerRoman"/>
      <w:lvlText w:val="%3."/>
      <w:lvlJc w:val="right"/>
      <w:pPr>
        <w:ind w:left="3796" w:hanging="180"/>
      </w:pPr>
    </w:lvl>
    <w:lvl w:ilvl="3" w:tplc="041B000F" w:tentative="1">
      <w:start w:val="1"/>
      <w:numFmt w:val="decimal"/>
      <w:lvlText w:val="%4."/>
      <w:lvlJc w:val="left"/>
      <w:pPr>
        <w:ind w:left="4516" w:hanging="360"/>
      </w:pPr>
    </w:lvl>
    <w:lvl w:ilvl="4" w:tplc="041B0019" w:tentative="1">
      <w:start w:val="1"/>
      <w:numFmt w:val="lowerLetter"/>
      <w:lvlText w:val="%5."/>
      <w:lvlJc w:val="left"/>
      <w:pPr>
        <w:ind w:left="5236" w:hanging="360"/>
      </w:pPr>
    </w:lvl>
    <w:lvl w:ilvl="5" w:tplc="041B001B" w:tentative="1">
      <w:start w:val="1"/>
      <w:numFmt w:val="lowerRoman"/>
      <w:lvlText w:val="%6."/>
      <w:lvlJc w:val="right"/>
      <w:pPr>
        <w:ind w:left="5956" w:hanging="180"/>
      </w:pPr>
    </w:lvl>
    <w:lvl w:ilvl="6" w:tplc="041B000F" w:tentative="1">
      <w:start w:val="1"/>
      <w:numFmt w:val="decimal"/>
      <w:lvlText w:val="%7."/>
      <w:lvlJc w:val="left"/>
      <w:pPr>
        <w:ind w:left="6676" w:hanging="360"/>
      </w:pPr>
    </w:lvl>
    <w:lvl w:ilvl="7" w:tplc="041B0019" w:tentative="1">
      <w:start w:val="1"/>
      <w:numFmt w:val="lowerLetter"/>
      <w:lvlText w:val="%8."/>
      <w:lvlJc w:val="left"/>
      <w:pPr>
        <w:ind w:left="7396" w:hanging="360"/>
      </w:pPr>
    </w:lvl>
    <w:lvl w:ilvl="8" w:tplc="041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8" w15:restartNumberingAfterBreak="0">
    <w:nsid w:val="7A990403"/>
    <w:multiLevelType w:val="hybridMultilevel"/>
    <w:tmpl w:val="3A3220F0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D518B4"/>
    <w:multiLevelType w:val="hybridMultilevel"/>
    <w:tmpl w:val="D54C4D08"/>
    <w:lvl w:ilvl="0" w:tplc="83E8D7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8A1FEE"/>
    <w:multiLevelType w:val="hybridMultilevel"/>
    <w:tmpl w:val="6232B71C"/>
    <w:lvl w:ilvl="0" w:tplc="7E4A598A">
      <w:start w:val="1"/>
      <w:numFmt w:val="decimal"/>
      <w:lvlText w:val="(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B0017">
      <w:start w:val="1"/>
      <w:numFmt w:val="lowerLetter"/>
      <w:lvlText w:val="%2)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7DDE05F4"/>
    <w:multiLevelType w:val="hybridMultilevel"/>
    <w:tmpl w:val="1C6CDD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5D6D92"/>
    <w:multiLevelType w:val="hybridMultilevel"/>
    <w:tmpl w:val="AF0E3C52"/>
    <w:lvl w:ilvl="0" w:tplc="B70A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0"/>
  </w:num>
  <w:num w:numId="5">
    <w:abstractNumId w:val="5"/>
  </w:num>
  <w:num w:numId="6">
    <w:abstractNumId w:val="8"/>
  </w:num>
  <w:num w:numId="7">
    <w:abstractNumId w:val="17"/>
  </w:num>
  <w:num w:numId="8">
    <w:abstractNumId w:val="77"/>
  </w:num>
  <w:num w:numId="9">
    <w:abstractNumId w:val="24"/>
  </w:num>
  <w:num w:numId="10">
    <w:abstractNumId w:val="2"/>
  </w:num>
  <w:num w:numId="11">
    <w:abstractNumId w:val="44"/>
  </w:num>
  <w:num w:numId="12">
    <w:abstractNumId w:val="7"/>
  </w:num>
  <w:num w:numId="13">
    <w:abstractNumId w:val="32"/>
  </w:num>
  <w:num w:numId="14">
    <w:abstractNumId w:val="23"/>
  </w:num>
  <w:num w:numId="15">
    <w:abstractNumId w:val="60"/>
  </w:num>
  <w:num w:numId="16">
    <w:abstractNumId w:val="27"/>
  </w:num>
  <w:num w:numId="17">
    <w:abstractNumId w:val="42"/>
  </w:num>
  <w:num w:numId="18">
    <w:abstractNumId w:val="57"/>
  </w:num>
  <w:num w:numId="19">
    <w:abstractNumId w:val="35"/>
  </w:num>
  <w:num w:numId="20">
    <w:abstractNumId w:val="59"/>
  </w:num>
  <w:num w:numId="21">
    <w:abstractNumId w:val="20"/>
  </w:num>
  <w:num w:numId="22">
    <w:abstractNumId w:val="30"/>
  </w:num>
  <w:num w:numId="23">
    <w:abstractNumId w:val="47"/>
  </w:num>
  <w:num w:numId="24">
    <w:abstractNumId w:val="72"/>
  </w:num>
  <w:num w:numId="25">
    <w:abstractNumId w:val="46"/>
  </w:num>
  <w:num w:numId="26">
    <w:abstractNumId w:val="28"/>
  </w:num>
  <w:num w:numId="27">
    <w:abstractNumId w:val="54"/>
  </w:num>
  <w:num w:numId="28">
    <w:abstractNumId w:val="37"/>
  </w:num>
  <w:num w:numId="29">
    <w:abstractNumId w:val="52"/>
  </w:num>
  <w:num w:numId="30">
    <w:abstractNumId w:val="4"/>
  </w:num>
  <w:num w:numId="31">
    <w:abstractNumId w:val="73"/>
  </w:num>
  <w:num w:numId="32">
    <w:abstractNumId w:val="58"/>
  </w:num>
  <w:num w:numId="33">
    <w:abstractNumId w:val="71"/>
  </w:num>
  <w:num w:numId="34">
    <w:abstractNumId w:val="18"/>
  </w:num>
  <w:num w:numId="35">
    <w:abstractNumId w:val="82"/>
  </w:num>
  <w:num w:numId="36">
    <w:abstractNumId w:val="36"/>
  </w:num>
  <w:num w:numId="37">
    <w:abstractNumId w:val="81"/>
  </w:num>
  <w:num w:numId="38">
    <w:abstractNumId w:val="76"/>
  </w:num>
  <w:num w:numId="39">
    <w:abstractNumId w:val="67"/>
  </w:num>
  <w:num w:numId="40">
    <w:abstractNumId w:val="34"/>
  </w:num>
  <w:num w:numId="41">
    <w:abstractNumId w:val="49"/>
  </w:num>
  <w:num w:numId="42">
    <w:abstractNumId w:val="29"/>
  </w:num>
  <w:num w:numId="43">
    <w:abstractNumId w:val="56"/>
  </w:num>
  <w:num w:numId="44">
    <w:abstractNumId w:val="26"/>
  </w:num>
  <w:num w:numId="45">
    <w:abstractNumId w:val="14"/>
  </w:num>
  <w:num w:numId="46">
    <w:abstractNumId w:val="15"/>
  </w:num>
  <w:num w:numId="47">
    <w:abstractNumId w:val="75"/>
  </w:num>
  <w:num w:numId="48">
    <w:abstractNumId w:val="6"/>
  </w:num>
  <w:num w:numId="49">
    <w:abstractNumId w:val="48"/>
  </w:num>
  <w:num w:numId="50">
    <w:abstractNumId w:val="39"/>
  </w:num>
  <w:num w:numId="51">
    <w:abstractNumId w:val="55"/>
  </w:num>
  <w:num w:numId="52">
    <w:abstractNumId w:val="63"/>
  </w:num>
  <w:num w:numId="53">
    <w:abstractNumId w:val="40"/>
  </w:num>
  <w:num w:numId="54">
    <w:abstractNumId w:val="38"/>
  </w:num>
  <w:num w:numId="55">
    <w:abstractNumId w:val="9"/>
  </w:num>
  <w:num w:numId="56">
    <w:abstractNumId w:val="43"/>
  </w:num>
  <w:num w:numId="57">
    <w:abstractNumId w:val="74"/>
  </w:num>
  <w:num w:numId="58">
    <w:abstractNumId w:val="64"/>
  </w:num>
  <w:num w:numId="59">
    <w:abstractNumId w:val="65"/>
  </w:num>
  <w:num w:numId="60">
    <w:abstractNumId w:val="33"/>
  </w:num>
  <w:num w:numId="61">
    <w:abstractNumId w:val="10"/>
  </w:num>
  <w:num w:numId="62">
    <w:abstractNumId w:val="19"/>
  </w:num>
  <w:num w:numId="63">
    <w:abstractNumId w:val="11"/>
  </w:num>
  <w:num w:numId="64">
    <w:abstractNumId w:val="3"/>
  </w:num>
  <w:num w:numId="65">
    <w:abstractNumId w:val="25"/>
  </w:num>
  <w:num w:numId="66">
    <w:abstractNumId w:val="22"/>
  </w:num>
  <w:num w:numId="67">
    <w:abstractNumId w:val="69"/>
  </w:num>
  <w:num w:numId="68">
    <w:abstractNumId w:val="53"/>
  </w:num>
  <w:num w:numId="69">
    <w:abstractNumId w:val="51"/>
  </w:num>
  <w:num w:numId="70">
    <w:abstractNumId w:val="66"/>
  </w:num>
  <w:num w:numId="71">
    <w:abstractNumId w:val="45"/>
  </w:num>
  <w:num w:numId="72">
    <w:abstractNumId w:val="31"/>
  </w:num>
  <w:num w:numId="73">
    <w:abstractNumId w:val="50"/>
  </w:num>
  <w:num w:numId="74">
    <w:abstractNumId w:val="0"/>
  </w:num>
  <w:num w:numId="75">
    <w:abstractNumId w:val="12"/>
  </w:num>
  <w:num w:numId="76">
    <w:abstractNumId w:val="68"/>
  </w:num>
  <w:num w:numId="77">
    <w:abstractNumId w:val="21"/>
  </w:num>
  <w:num w:numId="78">
    <w:abstractNumId w:val="79"/>
  </w:num>
  <w:num w:numId="79">
    <w:abstractNumId w:val="61"/>
  </w:num>
  <w:num w:numId="80">
    <w:abstractNumId w:val="62"/>
  </w:num>
  <w:num w:numId="81">
    <w:abstractNumId w:val="78"/>
  </w:num>
  <w:num w:numId="82">
    <w:abstractNumId w:val="70"/>
  </w:num>
  <w:num w:numId="83">
    <w:abstractNumId w:val="1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C0"/>
    <w:rsid w:val="00000FBD"/>
    <w:rsid w:val="00001330"/>
    <w:rsid w:val="00002B62"/>
    <w:rsid w:val="00003370"/>
    <w:rsid w:val="00003D26"/>
    <w:rsid w:val="00003F4F"/>
    <w:rsid w:val="00004CA1"/>
    <w:rsid w:val="00005DC3"/>
    <w:rsid w:val="00006319"/>
    <w:rsid w:val="0000797B"/>
    <w:rsid w:val="00007BD0"/>
    <w:rsid w:val="00010024"/>
    <w:rsid w:val="00010533"/>
    <w:rsid w:val="0001176E"/>
    <w:rsid w:val="00012CF8"/>
    <w:rsid w:val="00013B74"/>
    <w:rsid w:val="0001520C"/>
    <w:rsid w:val="0001657D"/>
    <w:rsid w:val="000201ED"/>
    <w:rsid w:val="00020711"/>
    <w:rsid w:val="0002198C"/>
    <w:rsid w:val="000225AA"/>
    <w:rsid w:val="00022699"/>
    <w:rsid w:val="00023F79"/>
    <w:rsid w:val="00023F83"/>
    <w:rsid w:val="00024806"/>
    <w:rsid w:val="00025912"/>
    <w:rsid w:val="00025C3D"/>
    <w:rsid w:val="00025FA1"/>
    <w:rsid w:val="00027809"/>
    <w:rsid w:val="000306F4"/>
    <w:rsid w:val="00030A2D"/>
    <w:rsid w:val="00031BA1"/>
    <w:rsid w:val="00032C2E"/>
    <w:rsid w:val="000335FA"/>
    <w:rsid w:val="00033F9D"/>
    <w:rsid w:val="00035034"/>
    <w:rsid w:val="0003601B"/>
    <w:rsid w:val="000378C6"/>
    <w:rsid w:val="00037AC0"/>
    <w:rsid w:val="0004000C"/>
    <w:rsid w:val="00042F2C"/>
    <w:rsid w:val="00043BF6"/>
    <w:rsid w:val="00043EB5"/>
    <w:rsid w:val="00044455"/>
    <w:rsid w:val="000447AC"/>
    <w:rsid w:val="000461FD"/>
    <w:rsid w:val="00046C1C"/>
    <w:rsid w:val="00046D19"/>
    <w:rsid w:val="0004747D"/>
    <w:rsid w:val="000502DC"/>
    <w:rsid w:val="0005045A"/>
    <w:rsid w:val="00050949"/>
    <w:rsid w:val="00050C09"/>
    <w:rsid w:val="00051607"/>
    <w:rsid w:val="000529C8"/>
    <w:rsid w:val="00052D7A"/>
    <w:rsid w:val="000555A7"/>
    <w:rsid w:val="00055B35"/>
    <w:rsid w:val="00056D7A"/>
    <w:rsid w:val="000602B3"/>
    <w:rsid w:val="0006184A"/>
    <w:rsid w:val="000624C2"/>
    <w:rsid w:val="000627D7"/>
    <w:rsid w:val="000628BA"/>
    <w:rsid w:val="00062E94"/>
    <w:rsid w:val="00063914"/>
    <w:rsid w:val="000660EE"/>
    <w:rsid w:val="00066157"/>
    <w:rsid w:val="00066213"/>
    <w:rsid w:val="0006639D"/>
    <w:rsid w:val="00066639"/>
    <w:rsid w:val="000667F6"/>
    <w:rsid w:val="0006705C"/>
    <w:rsid w:val="000678B7"/>
    <w:rsid w:val="0006797F"/>
    <w:rsid w:val="00067AE4"/>
    <w:rsid w:val="00071DEA"/>
    <w:rsid w:val="00072645"/>
    <w:rsid w:val="000728B3"/>
    <w:rsid w:val="00073332"/>
    <w:rsid w:val="000739D1"/>
    <w:rsid w:val="00073D42"/>
    <w:rsid w:val="00074145"/>
    <w:rsid w:val="00076459"/>
    <w:rsid w:val="00076748"/>
    <w:rsid w:val="00077AE0"/>
    <w:rsid w:val="00080BB0"/>
    <w:rsid w:val="00082289"/>
    <w:rsid w:val="000827DC"/>
    <w:rsid w:val="0008298F"/>
    <w:rsid w:val="000829D8"/>
    <w:rsid w:val="00083133"/>
    <w:rsid w:val="00083907"/>
    <w:rsid w:val="00083DD9"/>
    <w:rsid w:val="00084069"/>
    <w:rsid w:val="0008406D"/>
    <w:rsid w:val="000844C4"/>
    <w:rsid w:val="00084527"/>
    <w:rsid w:val="0008463F"/>
    <w:rsid w:val="0008532D"/>
    <w:rsid w:val="00086515"/>
    <w:rsid w:val="0008654F"/>
    <w:rsid w:val="00087AB1"/>
    <w:rsid w:val="0009116A"/>
    <w:rsid w:val="00091906"/>
    <w:rsid w:val="00091A6B"/>
    <w:rsid w:val="0009207B"/>
    <w:rsid w:val="0009339D"/>
    <w:rsid w:val="00093F2B"/>
    <w:rsid w:val="000941D1"/>
    <w:rsid w:val="00094782"/>
    <w:rsid w:val="00094FEC"/>
    <w:rsid w:val="00097041"/>
    <w:rsid w:val="000978FA"/>
    <w:rsid w:val="00097C38"/>
    <w:rsid w:val="000A0402"/>
    <w:rsid w:val="000A06CD"/>
    <w:rsid w:val="000A086B"/>
    <w:rsid w:val="000A0EC3"/>
    <w:rsid w:val="000A1BE6"/>
    <w:rsid w:val="000A218D"/>
    <w:rsid w:val="000A3A38"/>
    <w:rsid w:val="000A3DCB"/>
    <w:rsid w:val="000A44A4"/>
    <w:rsid w:val="000A47FB"/>
    <w:rsid w:val="000A5AC0"/>
    <w:rsid w:val="000A6433"/>
    <w:rsid w:val="000A65A8"/>
    <w:rsid w:val="000A7029"/>
    <w:rsid w:val="000A7442"/>
    <w:rsid w:val="000A7A53"/>
    <w:rsid w:val="000B1AB7"/>
    <w:rsid w:val="000B2556"/>
    <w:rsid w:val="000B3848"/>
    <w:rsid w:val="000B3F39"/>
    <w:rsid w:val="000B45C5"/>
    <w:rsid w:val="000B6010"/>
    <w:rsid w:val="000B6636"/>
    <w:rsid w:val="000C059E"/>
    <w:rsid w:val="000C0757"/>
    <w:rsid w:val="000C170E"/>
    <w:rsid w:val="000C20F5"/>
    <w:rsid w:val="000C23B3"/>
    <w:rsid w:val="000C2CBC"/>
    <w:rsid w:val="000C354C"/>
    <w:rsid w:val="000C4368"/>
    <w:rsid w:val="000C50CF"/>
    <w:rsid w:val="000C5114"/>
    <w:rsid w:val="000C583D"/>
    <w:rsid w:val="000C68C0"/>
    <w:rsid w:val="000C6F0E"/>
    <w:rsid w:val="000D0A6F"/>
    <w:rsid w:val="000D28E7"/>
    <w:rsid w:val="000D5275"/>
    <w:rsid w:val="000D5993"/>
    <w:rsid w:val="000D5DFE"/>
    <w:rsid w:val="000D64CA"/>
    <w:rsid w:val="000E08B4"/>
    <w:rsid w:val="000E0BCE"/>
    <w:rsid w:val="000E17F8"/>
    <w:rsid w:val="000E1E97"/>
    <w:rsid w:val="000E2744"/>
    <w:rsid w:val="000E45AD"/>
    <w:rsid w:val="000E49E0"/>
    <w:rsid w:val="000E5D21"/>
    <w:rsid w:val="000E6B00"/>
    <w:rsid w:val="000E6C3E"/>
    <w:rsid w:val="000F0316"/>
    <w:rsid w:val="000F03A9"/>
    <w:rsid w:val="000F2F23"/>
    <w:rsid w:val="000F327F"/>
    <w:rsid w:val="000F3F93"/>
    <w:rsid w:val="000F4D89"/>
    <w:rsid w:val="000F75A4"/>
    <w:rsid w:val="00100E1D"/>
    <w:rsid w:val="001010D5"/>
    <w:rsid w:val="00101AB6"/>
    <w:rsid w:val="001023DA"/>
    <w:rsid w:val="00102F43"/>
    <w:rsid w:val="00103084"/>
    <w:rsid w:val="00104C1B"/>
    <w:rsid w:val="00104C21"/>
    <w:rsid w:val="0010728E"/>
    <w:rsid w:val="00107DF3"/>
    <w:rsid w:val="0011008E"/>
    <w:rsid w:val="001117F3"/>
    <w:rsid w:val="001120A0"/>
    <w:rsid w:val="0011259E"/>
    <w:rsid w:val="00112EDA"/>
    <w:rsid w:val="00113661"/>
    <w:rsid w:val="001137A7"/>
    <w:rsid w:val="00115495"/>
    <w:rsid w:val="00115994"/>
    <w:rsid w:val="00115F48"/>
    <w:rsid w:val="0011625E"/>
    <w:rsid w:val="0011637B"/>
    <w:rsid w:val="00116E65"/>
    <w:rsid w:val="001170FC"/>
    <w:rsid w:val="00117312"/>
    <w:rsid w:val="0011786C"/>
    <w:rsid w:val="001179D2"/>
    <w:rsid w:val="00120403"/>
    <w:rsid w:val="00120A86"/>
    <w:rsid w:val="001216A8"/>
    <w:rsid w:val="00122301"/>
    <w:rsid w:val="0012307F"/>
    <w:rsid w:val="0012320A"/>
    <w:rsid w:val="00123500"/>
    <w:rsid w:val="0012390B"/>
    <w:rsid w:val="001239AE"/>
    <w:rsid w:val="00123F32"/>
    <w:rsid w:val="00125C04"/>
    <w:rsid w:val="00125E1B"/>
    <w:rsid w:val="00126DAF"/>
    <w:rsid w:val="0012751B"/>
    <w:rsid w:val="00127A1A"/>
    <w:rsid w:val="00130506"/>
    <w:rsid w:val="00132F29"/>
    <w:rsid w:val="001335A1"/>
    <w:rsid w:val="00134244"/>
    <w:rsid w:val="00134341"/>
    <w:rsid w:val="0013669A"/>
    <w:rsid w:val="00136B63"/>
    <w:rsid w:val="00137238"/>
    <w:rsid w:val="0013751C"/>
    <w:rsid w:val="00137583"/>
    <w:rsid w:val="00137718"/>
    <w:rsid w:val="00140A15"/>
    <w:rsid w:val="00140C26"/>
    <w:rsid w:val="00140D45"/>
    <w:rsid w:val="00140FD4"/>
    <w:rsid w:val="00141191"/>
    <w:rsid w:val="001421D2"/>
    <w:rsid w:val="001424EE"/>
    <w:rsid w:val="0014271B"/>
    <w:rsid w:val="00142BE7"/>
    <w:rsid w:val="00143143"/>
    <w:rsid w:val="00143FE9"/>
    <w:rsid w:val="0014405F"/>
    <w:rsid w:val="0014507C"/>
    <w:rsid w:val="001450FD"/>
    <w:rsid w:val="001458F0"/>
    <w:rsid w:val="00145A75"/>
    <w:rsid w:val="00145B8E"/>
    <w:rsid w:val="00146C00"/>
    <w:rsid w:val="0014714F"/>
    <w:rsid w:val="001505B3"/>
    <w:rsid w:val="00151273"/>
    <w:rsid w:val="00152494"/>
    <w:rsid w:val="0015459E"/>
    <w:rsid w:val="00154AB7"/>
    <w:rsid w:val="00161469"/>
    <w:rsid w:val="00161733"/>
    <w:rsid w:val="00162072"/>
    <w:rsid w:val="0016270B"/>
    <w:rsid w:val="001629AB"/>
    <w:rsid w:val="00163408"/>
    <w:rsid w:val="001634C0"/>
    <w:rsid w:val="00164088"/>
    <w:rsid w:val="0016467F"/>
    <w:rsid w:val="001658C7"/>
    <w:rsid w:val="00165E80"/>
    <w:rsid w:val="001672C2"/>
    <w:rsid w:val="00167A8E"/>
    <w:rsid w:val="00167B4C"/>
    <w:rsid w:val="00167C5A"/>
    <w:rsid w:val="00170CD1"/>
    <w:rsid w:val="001730AF"/>
    <w:rsid w:val="00173FF4"/>
    <w:rsid w:val="00174530"/>
    <w:rsid w:val="00174DF1"/>
    <w:rsid w:val="00175863"/>
    <w:rsid w:val="00176B8E"/>
    <w:rsid w:val="00177192"/>
    <w:rsid w:val="001773ED"/>
    <w:rsid w:val="001776E1"/>
    <w:rsid w:val="001802E1"/>
    <w:rsid w:val="0018097D"/>
    <w:rsid w:val="00180DB5"/>
    <w:rsid w:val="0018177F"/>
    <w:rsid w:val="00182091"/>
    <w:rsid w:val="00182B4D"/>
    <w:rsid w:val="00182D0A"/>
    <w:rsid w:val="0018449B"/>
    <w:rsid w:val="00184C49"/>
    <w:rsid w:val="00184F3C"/>
    <w:rsid w:val="00186483"/>
    <w:rsid w:val="00186633"/>
    <w:rsid w:val="00186B52"/>
    <w:rsid w:val="00187A63"/>
    <w:rsid w:val="00190020"/>
    <w:rsid w:val="001901B3"/>
    <w:rsid w:val="00191A58"/>
    <w:rsid w:val="0019208A"/>
    <w:rsid w:val="00192C81"/>
    <w:rsid w:val="0019335D"/>
    <w:rsid w:val="001938B7"/>
    <w:rsid w:val="00195A8A"/>
    <w:rsid w:val="00196935"/>
    <w:rsid w:val="00196B60"/>
    <w:rsid w:val="001970CF"/>
    <w:rsid w:val="001A1271"/>
    <w:rsid w:val="001A1FD4"/>
    <w:rsid w:val="001A2849"/>
    <w:rsid w:val="001A3367"/>
    <w:rsid w:val="001A41AF"/>
    <w:rsid w:val="001A4901"/>
    <w:rsid w:val="001A51BB"/>
    <w:rsid w:val="001A52B2"/>
    <w:rsid w:val="001A7121"/>
    <w:rsid w:val="001A74DA"/>
    <w:rsid w:val="001A7715"/>
    <w:rsid w:val="001A7EBB"/>
    <w:rsid w:val="001B01A1"/>
    <w:rsid w:val="001B130D"/>
    <w:rsid w:val="001B1E7A"/>
    <w:rsid w:val="001B3046"/>
    <w:rsid w:val="001B4952"/>
    <w:rsid w:val="001B5138"/>
    <w:rsid w:val="001B5B39"/>
    <w:rsid w:val="001B5CCA"/>
    <w:rsid w:val="001B62AC"/>
    <w:rsid w:val="001B6927"/>
    <w:rsid w:val="001B7D81"/>
    <w:rsid w:val="001C04CC"/>
    <w:rsid w:val="001C10C5"/>
    <w:rsid w:val="001C2194"/>
    <w:rsid w:val="001C23A6"/>
    <w:rsid w:val="001C42AC"/>
    <w:rsid w:val="001C4564"/>
    <w:rsid w:val="001C5F2B"/>
    <w:rsid w:val="001C6B9C"/>
    <w:rsid w:val="001D0103"/>
    <w:rsid w:val="001D0B42"/>
    <w:rsid w:val="001D0F1C"/>
    <w:rsid w:val="001D1133"/>
    <w:rsid w:val="001D1BF4"/>
    <w:rsid w:val="001D1DA8"/>
    <w:rsid w:val="001D1E62"/>
    <w:rsid w:val="001D2A61"/>
    <w:rsid w:val="001D2CC7"/>
    <w:rsid w:val="001D4641"/>
    <w:rsid w:val="001D4BE9"/>
    <w:rsid w:val="001D56E6"/>
    <w:rsid w:val="001D5E19"/>
    <w:rsid w:val="001D5E2A"/>
    <w:rsid w:val="001D5E87"/>
    <w:rsid w:val="001D6410"/>
    <w:rsid w:val="001D6AF2"/>
    <w:rsid w:val="001D6E02"/>
    <w:rsid w:val="001D79D7"/>
    <w:rsid w:val="001E005E"/>
    <w:rsid w:val="001E0D61"/>
    <w:rsid w:val="001E1056"/>
    <w:rsid w:val="001E1B43"/>
    <w:rsid w:val="001E1BB8"/>
    <w:rsid w:val="001E2EAB"/>
    <w:rsid w:val="001E4BE6"/>
    <w:rsid w:val="001E4C04"/>
    <w:rsid w:val="001E5546"/>
    <w:rsid w:val="001E5D53"/>
    <w:rsid w:val="001E61FD"/>
    <w:rsid w:val="001E63C0"/>
    <w:rsid w:val="001E6667"/>
    <w:rsid w:val="001E7144"/>
    <w:rsid w:val="001E77D5"/>
    <w:rsid w:val="001E7F57"/>
    <w:rsid w:val="001E7F8D"/>
    <w:rsid w:val="001F13FE"/>
    <w:rsid w:val="001F16BF"/>
    <w:rsid w:val="001F188B"/>
    <w:rsid w:val="001F18CF"/>
    <w:rsid w:val="001F197C"/>
    <w:rsid w:val="001F4685"/>
    <w:rsid w:val="001F4778"/>
    <w:rsid w:val="001F48DC"/>
    <w:rsid w:val="001F4E51"/>
    <w:rsid w:val="001F4E68"/>
    <w:rsid w:val="001F5443"/>
    <w:rsid w:val="001F58DD"/>
    <w:rsid w:val="001F7913"/>
    <w:rsid w:val="0020075C"/>
    <w:rsid w:val="002014EE"/>
    <w:rsid w:val="0020188B"/>
    <w:rsid w:val="00202D80"/>
    <w:rsid w:val="00202EE3"/>
    <w:rsid w:val="0020302F"/>
    <w:rsid w:val="00204007"/>
    <w:rsid w:val="002044E0"/>
    <w:rsid w:val="00204DB0"/>
    <w:rsid w:val="002059BA"/>
    <w:rsid w:val="00206099"/>
    <w:rsid w:val="00206224"/>
    <w:rsid w:val="0020651D"/>
    <w:rsid w:val="00206CA9"/>
    <w:rsid w:val="00207591"/>
    <w:rsid w:val="0020773C"/>
    <w:rsid w:val="00210BC3"/>
    <w:rsid w:val="00210BF1"/>
    <w:rsid w:val="00210E33"/>
    <w:rsid w:val="002118DB"/>
    <w:rsid w:val="00211A71"/>
    <w:rsid w:val="002121FC"/>
    <w:rsid w:val="00212494"/>
    <w:rsid w:val="00213B21"/>
    <w:rsid w:val="00213BC9"/>
    <w:rsid w:val="002144CF"/>
    <w:rsid w:val="00214BF5"/>
    <w:rsid w:val="00215481"/>
    <w:rsid w:val="002164F8"/>
    <w:rsid w:val="00216CA4"/>
    <w:rsid w:val="002178DE"/>
    <w:rsid w:val="002200C3"/>
    <w:rsid w:val="002201C1"/>
    <w:rsid w:val="002207DC"/>
    <w:rsid w:val="00221F34"/>
    <w:rsid w:val="00221F48"/>
    <w:rsid w:val="002231D9"/>
    <w:rsid w:val="0022320E"/>
    <w:rsid w:val="002243FF"/>
    <w:rsid w:val="002245C9"/>
    <w:rsid w:val="00224C44"/>
    <w:rsid w:val="00225A5D"/>
    <w:rsid w:val="0022617C"/>
    <w:rsid w:val="00227572"/>
    <w:rsid w:val="002275A1"/>
    <w:rsid w:val="0022763D"/>
    <w:rsid w:val="00227AC1"/>
    <w:rsid w:val="002302CE"/>
    <w:rsid w:val="0023147E"/>
    <w:rsid w:val="0023419B"/>
    <w:rsid w:val="00235620"/>
    <w:rsid w:val="00235D45"/>
    <w:rsid w:val="00236116"/>
    <w:rsid w:val="002365A6"/>
    <w:rsid w:val="00236DAF"/>
    <w:rsid w:val="00237199"/>
    <w:rsid w:val="002374B3"/>
    <w:rsid w:val="00237BB9"/>
    <w:rsid w:val="002408EF"/>
    <w:rsid w:val="0024097D"/>
    <w:rsid w:val="00240EBE"/>
    <w:rsid w:val="00241573"/>
    <w:rsid w:val="00242098"/>
    <w:rsid w:val="002428EC"/>
    <w:rsid w:val="00243460"/>
    <w:rsid w:val="002439EA"/>
    <w:rsid w:val="00243BC5"/>
    <w:rsid w:val="00243C6E"/>
    <w:rsid w:val="002458CE"/>
    <w:rsid w:val="00245B3F"/>
    <w:rsid w:val="002466AC"/>
    <w:rsid w:val="002466FB"/>
    <w:rsid w:val="00247365"/>
    <w:rsid w:val="002477BA"/>
    <w:rsid w:val="00250220"/>
    <w:rsid w:val="002505BC"/>
    <w:rsid w:val="0025078A"/>
    <w:rsid w:val="0025132B"/>
    <w:rsid w:val="00251373"/>
    <w:rsid w:val="00251B81"/>
    <w:rsid w:val="00251C13"/>
    <w:rsid w:val="00251D77"/>
    <w:rsid w:val="00251F43"/>
    <w:rsid w:val="00252E20"/>
    <w:rsid w:val="00253C8F"/>
    <w:rsid w:val="00254988"/>
    <w:rsid w:val="00255143"/>
    <w:rsid w:val="002556A1"/>
    <w:rsid w:val="00255FA5"/>
    <w:rsid w:val="002562C0"/>
    <w:rsid w:val="00260848"/>
    <w:rsid w:val="00260E83"/>
    <w:rsid w:val="00261711"/>
    <w:rsid w:val="002624C1"/>
    <w:rsid w:val="002624D1"/>
    <w:rsid w:val="00262746"/>
    <w:rsid w:val="0026374F"/>
    <w:rsid w:val="00263C97"/>
    <w:rsid w:val="00264D6A"/>
    <w:rsid w:val="002661E7"/>
    <w:rsid w:val="002669C6"/>
    <w:rsid w:val="002670CB"/>
    <w:rsid w:val="00267EC2"/>
    <w:rsid w:val="0027159E"/>
    <w:rsid w:val="00272A86"/>
    <w:rsid w:val="00272EC5"/>
    <w:rsid w:val="00273726"/>
    <w:rsid w:val="00273B61"/>
    <w:rsid w:val="002749E4"/>
    <w:rsid w:val="00275ADC"/>
    <w:rsid w:val="00275D76"/>
    <w:rsid w:val="00275FD8"/>
    <w:rsid w:val="00277508"/>
    <w:rsid w:val="00282069"/>
    <w:rsid w:val="00282804"/>
    <w:rsid w:val="00282852"/>
    <w:rsid w:val="00283D28"/>
    <w:rsid w:val="00284AC0"/>
    <w:rsid w:val="00285231"/>
    <w:rsid w:val="00285953"/>
    <w:rsid w:val="00285BAF"/>
    <w:rsid w:val="00285C5F"/>
    <w:rsid w:val="002860EA"/>
    <w:rsid w:val="00287215"/>
    <w:rsid w:val="00290B52"/>
    <w:rsid w:val="00291CBE"/>
    <w:rsid w:val="002929CD"/>
    <w:rsid w:val="00292E24"/>
    <w:rsid w:val="00292FBA"/>
    <w:rsid w:val="00293325"/>
    <w:rsid w:val="00293767"/>
    <w:rsid w:val="00294D7D"/>
    <w:rsid w:val="002951E7"/>
    <w:rsid w:val="002956BE"/>
    <w:rsid w:val="002958D8"/>
    <w:rsid w:val="00295B63"/>
    <w:rsid w:val="0029656A"/>
    <w:rsid w:val="00296C56"/>
    <w:rsid w:val="002A0219"/>
    <w:rsid w:val="002A0D00"/>
    <w:rsid w:val="002A10A5"/>
    <w:rsid w:val="002A1458"/>
    <w:rsid w:val="002A31D1"/>
    <w:rsid w:val="002A32AB"/>
    <w:rsid w:val="002A36C7"/>
    <w:rsid w:val="002A3778"/>
    <w:rsid w:val="002A3B0E"/>
    <w:rsid w:val="002A3F7D"/>
    <w:rsid w:val="002A4159"/>
    <w:rsid w:val="002A452F"/>
    <w:rsid w:val="002A5868"/>
    <w:rsid w:val="002A62FA"/>
    <w:rsid w:val="002A687F"/>
    <w:rsid w:val="002A6B62"/>
    <w:rsid w:val="002A6C09"/>
    <w:rsid w:val="002A6D4E"/>
    <w:rsid w:val="002A7FFC"/>
    <w:rsid w:val="002B1722"/>
    <w:rsid w:val="002B231F"/>
    <w:rsid w:val="002B242C"/>
    <w:rsid w:val="002B2A8F"/>
    <w:rsid w:val="002B3933"/>
    <w:rsid w:val="002B45CB"/>
    <w:rsid w:val="002B48E0"/>
    <w:rsid w:val="002B6D8F"/>
    <w:rsid w:val="002B74DA"/>
    <w:rsid w:val="002C06CE"/>
    <w:rsid w:val="002C07B2"/>
    <w:rsid w:val="002C0874"/>
    <w:rsid w:val="002C134B"/>
    <w:rsid w:val="002C2447"/>
    <w:rsid w:val="002C247F"/>
    <w:rsid w:val="002C24F2"/>
    <w:rsid w:val="002C287F"/>
    <w:rsid w:val="002C2988"/>
    <w:rsid w:val="002C3797"/>
    <w:rsid w:val="002C3B66"/>
    <w:rsid w:val="002C4587"/>
    <w:rsid w:val="002C4F5F"/>
    <w:rsid w:val="002C5818"/>
    <w:rsid w:val="002C6EDD"/>
    <w:rsid w:val="002C714D"/>
    <w:rsid w:val="002C7218"/>
    <w:rsid w:val="002C7681"/>
    <w:rsid w:val="002C7B16"/>
    <w:rsid w:val="002D0AA9"/>
    <w:rsid w:val="002D1314"/>
    <w:rsid w:val="002D1977"/>
    <w:rsid w:val="002D241F"/>
    <w:rsid w:val="002D2801"/>
    <w:rsid w:val="002D2A20"/>
    <w:rsid w:val="002D2C05"/>
    <w:rsid w:val="002D421B"/>
    <w:rsid w:val="002D4DDC"/>
    <w:rsid w:val="002D51E7"/>
    <w:rsid w:val="002D6D87"/>
    <w:rsid w:val="002D6DC8"/>
    <w:rsid w:val="002D73D2"/>
    <w:rsid w:val="002D74D6"/>
    <w:rsid w:val="002D7A6F"/>
    <w:rsid w:val="002D7E71"/>
    <w:rsid w:val="002D7F27"/>
    <w:rsid w:val="002E0714"/>
    <w:rsid w:val="002E0A9E"/>
    <w:rsid w:val="002E2864"/>
    <w:rsid w:val="002E3D06"/>
    <w:rsid w:val="002E4699"/>
    <w:rsid w:val="002E4BDD"/>
    <w:rsid w:val="002E54DF"/>
    <w:rsid w:val="002E5583"/>
    <w:rsid w:val="002E61E9"/>
    <w:rsid w:val="002E6AF2"/>
    <w:rsid w:val="002E6EFF"/>
    <w:rsid w:val="002E726E"/>
    <w:rsid w:val="002E7F2B"/>
    <w:rsid w:val="002F0DCA"/>
    <w:rsid w:val="002F1336"/>
    <w:rsid w:val="002F18A8"/>
    <w:rsid w:val="002F2052"/>
    <w:rsid w:val="002F22D4"/>
    <w:rsid w:val="002F2B50"/>
    <w:rsid w:val="002F2FFE"/>
    <w:rsid w:val="002F3181"/>
    <w:rsid w:val="002F3314"/>
    <w:rsid w:val="002F438D"/>
    <w:rsid w:val="002F5E96"/>
    <w:rsid w:val="002F6965"/>
    <w:rsid w:val="002F7342"/>
    <w:rsid w:val="002F7D13"/>
    <w:rsid w:val="003005C0"/>
    <w:rsid w:val="00300ABA"/>
    <w:rsid w:val="00301036"/>
    <w:rsid w:val="003014B8"/>
    <w:rsid w:val="00302FBA"/>
    <w:rsid w:val="00302FD5"/>
    <w:rsid w:val="00304A0E"/>
    <w:rsid w:val="00304B14"/>
    <w:rsid w:val="00304BD3"/>
    <w:rsid w:val="003052A6"/>
    <w:rsid w:val="003052BE"/>
    <w:rsid w:val="003056FB"/>
    <w:rsid w:val="00305833"/>
    <w:rsid w:val="0030627C"/>
    <w:rsid w:val="0030655D"/>
    <w:rsid w:val="00306C5D"/>
    <w:rsid w:val="003074E9"/>
    <w:rsid w:val="003101E4"/>
    <w:rsid w:val="0031023C"/>
    <w:rsid w:val="00310C4E"/>
    <w:rsid w:val="00312020"/>
    <w:rsid w:val="0031384E"/>
    <w:rsid w:val="003140C8"/>
    <w:rsid w:val="00314414"/>
    <w:rsid w:val="00314CFE"/>
    <w:rsid w:val="00315763"/>
    <w:rsid w:val="003158A0"/>
    <w:rsid w:val="00315DEE"/>
    <w:rsid w:val="00315FD9"/>
    <w:rsid w:val="00316993"/>
    <w:rsid w:val="00316E45"/>
    <w:rsid w:val="00317543"/>
    <w:rsid w:val="00317D24"/>
    <w:rsid w:val="003203E8"/>
    <w:rsid w:val="00320BE3"/>
    <w:rsid w:val="003220D8"/>
    <w:rsid w:val="00322269"/>
    <w:rsid w:val="00322FFF"/>
    <w:rsid w:val="00323A22"/>
    <w:rsid w:val="00324049"/>
    <w:rsid w:val="00325349"/>
    <w:rsid w:val="00325746"/>
    <w:rsid w:val="00325EF1"/>
    <w:rsid w:val="0032627B"/>
    <w:rsid w:val="003262A4"/>
    <w:rsid w:val="003269AC"/>
    <w:rsid w:val="0032765B"/>
    <w:rsid w:val="00330270"/>
    <w:rsid w:val="003313AD"/>
    <w:rsid w:val="00332266"/>
    <w:rsid w:val="003324FF"/>
    <w:rsid w:val="00336516"/>
    <w:rsid w:val="00337006"/>
    <w:rsid w:val="00340825"/>
    <w:rsid w:val="00340AEA"/>
    <w:rsid w:val="00340EFC"/>
    <w:rsid w:val="0034115F"/>
    <w:rsid w:val="00341936"/>
    <w:rsid w:val="00341AF8"/>
    <w:rsid w:val="00341B54"/>
    <w:rsid w:val="00341E5C"/>
    <w:rsid w:val="00342142"/>
    <w:rsid w:val="00344053"/>
    <w:rsid w:val="00344105"/>
    <w:rsid w:val="00344470"/>
    <w:rsid w:val="00344A7D"/>
    <w:rsid w:val="003457BA"/>
    <w:rsid w:val="003457EF"/>
    <w:rsid w:val="00345B85"/>
    <w:rsid w:val="00346DB3"/>
    <w:rsid w:val="00346EFB"/>
    <w:rsid w:val="00346FB9"/>
    <w:rsid w:val="00347600"/>
    <w:rsid w:val="003479B9"/>
    <w:rsid w:val="0035033D"/>
    <w:rsid w:val="00350652"/>
    <w:rsid w:val="003519AB"/>
    <w:rsid w:val="00351B86"/>
    <w:rsid w:val="00351D6E"/>
    <w:rsid w:val="00352408"/>
    <w:rsid w:val="003530E1"/>
    <w:rsid w:val="0035316F"/>
    <w:rsid w:val="00354021"/>
    <w:rsid w:val="0035487B"/>
    <w:rsid w:val="003568C2"/>
    <w:rsid w:val="0035725D"/>
    <w:rsid w:val="00357E97"/>
    <w:rsid w:val="00362853"/>
    <w:rsid w:val="00362B2E"/>
    <w:rsid w:val="00363765"/>
    <w:rsid w:val="00364379"/>
    <w:rsid w:val="00364554"/>
    <w:rsid w:val="00365126"/>
    <w:rsid w:val="00365C12"/>
    <w:rsid w:val="00365EFF"/>
    <w:rsid w:val="00366DE3"/>
    <w:rsid w:val="00366E71"/>
    <w:rsid w:val="003673A4"/>
    <w:rsid w:val="00367720"/>
    <w:rsid w:val="003679D1"/>
    <w:rsid w:val="0037161F"/>
    <w:rsid w:val="0037164B"/>
    <w:rsid w:val="00371F3A"/>
    <w:rsid w:val="003721D5"/>
    <w:rsid w:val="003722A6"/>
    <w:rsid w:val="0037257F"/>
    <w:rsid w:val="003743E3"/>
    <w:rsid w:val="00374C30"/>
    <w:rsid w:val="00374C52"/>
    <w:rsid w:val="00375088"/>
    <w:rsid w:val="00375124"/>
    <w:rsid w:val="00375578"/>
    <w:rsid w:val="003764B5"/>
    <w:rsid w:val="003777A6"/>
    <w:rsid w:val="00377885"/>
    <w:rsid w:val="00377F35"/>
    <w:rsid w:val="0038004D"/>
    <w:rsid w:val="00381375"/>
    <w:rsid w:val="00382097"/>
    <w:rsid w:val="00382CDE"/>
    <w:rsid w:val="0038379E"/>
    <w:rsid w:val="0038417E"/>
    <w:rsid w:val="00384B28"/>
    <w:rsid w:val="003854F9"/>
    <w:rsid w:val="003861CA"/>
    <w:rsid w:val="00387CC2"/>
    <w:rsid w:val="00390834"/>
    <w:rsid w:val="00390CA9"/>
    <w:rsid w:val="0039131B"/>
    <w:rsid w:val="00391398"/>
    <w:rsid w:val="003915F4"/>
    <w:rsid w:val="00391DE2"/>
    <w:rsid w:val="0039408B"/>
    <w:rsid w:val="0039576E"/>
    <w:rsid w:val="0039583D"/>
    <w:rsid w:val="00395BD7"/>
    <w:rsid w:val="00395E15"/>
    <w:rsid w:val="003961BF"/>
    <w:rsid w:val="00396378"/>
    <w:rsid w:val="00396FBC"/>
    <w:rsid w:val="003974D1"/>
    <w:rsid w:val="0039756F"/>
    <w:rsid w:val="003A05EE"/>
    <w:rsid w:val="003A0640"/>
    <w:rsid w:val="003A1AC2"/>
    <w:rsid w:val="003A221C"/>
    <w:rsid w:val="003A2832"/>
    <w:rsid w:val="003A338D"/>
    <w:rsid w:val="003A34CC"/>
    <w:rsid w:val="003A48E0"/>
    <w:rsid w:val="003A4E1F"/>
    <w:rsid w:val="003A56D9"/>
    <w:rsid w:val="003A6721"/>
    <w:rsid w:val="003A6895"/>
    <w:rsid w:val="003A6A3A"/>
    <w:rsid w:val="003A6F54"/>
    <w:rsid w:val="003B1B53"/>
    <w:rsid w:val="003B2DF3"/>
    <w:rsid w:val="003B3644"/>
    <w:rsid w:val="003B47D4"/>
    <w:rsid w:val="003B4856"/>
    <w:rsid w:val="003B4C66"/>
    <w:rsid w:val="003B4E1F"/>
    <w:rsid w:val="003B5746"/>
    <w:rsid w:val="003B59FF"/>
    <w:rsid w:val="003B5CB6"/>
    <w:rsid w:val="003B5F7C"/>
    <w:rsid w:val="003B6B44"/>
    <w:rsid w:val="003B6BBA"/>
    <w:rsid w:val="003B7932"/>
    <w:rsid w:val="003C01C5"/>
    <w:rsid w:val="003C0D58"/>
    <w:rsid w:val="003C15E9"/>
    <w:rsid w:val="003C16AA"/>
    <w:rsid w:val="003C1D2A"/>
    <w:rsid w:val="003C2E6C"/>
    <w:rsid w:val="003C3276"/>
    <w:rsid w:val="003C3AE1"/>
    <w:rsid w:val="003C3B3B"/>
    <w:rsid w:val="003C3D8B"/>
    <w:rsid w:val="003C3DDE"/>
    <w:rsid w:val="003C5BF8"/>
    <w:rsid w:val="003C5C23"/>
    <w:rsid w:val="003C5E67"/>
    <w:rsid w:val="003C77A0"/>
    <w:rsid w:val="003D06C6"/>
    <w:rsid w:val="003D0733"/>
    <w:rsid w:val="003D1138"/>
    <w:rsid w:val="003D19B4"/>
    <w:rsid w:val="003D1BB6"/>
    <w:rsid w:val="003D32DE"/>
    <w:rsid w:val="003D38CC"/>
    <w:rsid w:val="003D3FD9"/>
    <w:rsid w:val="003D7765"/>
    <w:rsid w:val="003E13F2"/>
    <w:rsid w:val="003E1C15"/>
    <w:rsid w:val="003E28EF"/>
    <w:rsid w:val="003E2DF2"/>
    <w:rsid w:val="003E2E95"/>
    <w:rsid w:val="003E40D7"/>
    <w:rsid w:val="003E440C"/>
    <w:rsid w:val="003E5DD5"/>
    <w:rsid w:val="003E60C7"/>
    <w:rsid w:val="003E634F"/>
    <w:rsid w:val="003E64A3"/>
    <w:rsid w:val="003E6BF6"/>
    <w:rsid w:val="003E7195"/>
    <w:rsid w:val="003F0E08"/>
    <w:rsid w:val="003F1B7E"/>
    <w:rsid w:val="003F2D8F"/>
    <w:rsid w:val="003F2E8B"/>
    <w:rsid w:val="003F384B"/>
    <w:rsid w:val="003F3872"/>
    <w:rsid w:val="003F487E"/>
    <w:rsid w:val="003F48B2"/>
    <w:rsid w:val="003F5448"/>
    <w:rsid w:val="003F5954"/>
    <w:rsid w:val="003F643A"/>
    <w:rsid w:val="003F7470"/>
    <w:rsid w:val="00400C35"/>
    <w:rsid w:val="00401197"/>
    <w:rsid w:val="00401355"/>
    <w:rsid w:val="00401878"/>
    <w:rsid w:val="00403539"/>
    <w:rsid w:val="00404063"/>
    <w:rsid w:val="00404BB6"/>
    <w:rsid w:val="00405050"/>
    <w:rsid w:val="0040572B"/>
    <w:rsid w:val="00405FBF"/>
    <w:rsid w:val="00406B9B"/>
    <w:rsid w:val="00407132"/>
    <w:rsid w:val="00410AF9"/>
    <w:rsid w:val="004119A8"/>
    <w:rsid w:val="004126CE"/>
    <w:rsid w:val="00413124"/>
    <w:rsid w:val="0041354C"/>
    <w:rsid w:val="00413936"/>
    <w:rsid w:val="004144D3"/>
    <w:rsid w:val="004149A8"/>
    <w:rsid w:val="00414AD8"/>
    <w:rsid w:val="00414E74"/>
    <w:rsid w:val="0041572D"/>
    <w:rsid w:val="004160C3"/>
    <w:rsid w:val="00416597"/>
    <w:rsid w:val="00417073"/>
    <w:rsid w:val="00417731"/>
    <w:rsid w:val="004179F7"/>
    <w:rsid w:val="0042149F"/>
    <w:rsid w:val="00421D29"/>
    <w:rsid w:val="00421DA6"/>
    <w:rsid w:val="00422DC1"/>
    <w:rsid w:val="0042341B"/>
    <w:rsid w:val="00423B82"/>
    <w:rsid w:val="00424192"/>
    <w:rsid w:val="00425284"/>
    <w:rsid w:val="00425396"/>
    <w:rsid w:val="00427051"/>
    <w:rsid w:val="00427080"/>
    <w:rsid w:val="0043198E"/>
    <w:rsid w:val="004322E1"/>
    <w:rsid w:val="00432A53"/>
    <w:rsid w:val="00433981"/>
    <w:rsid w:val="004343D9"/>
    <w:rsid w:val="004356C7"/>
    <w:rsid w:val="0043609E"/>
    <w:rsid w:val="00436758"/>
    <w:rsid w:val="004376DD"/>
    <w:rsid w:val="00437BF4"/>
    <w:rsid w:val="00440D33"/>
    <w:rsid w:val="00441903"/>
    <w:rsid w:val="004421E1"/>
    <w:rsid w:val="004427B2"/>
    <w:rsid w:val="0044357F"/>
    <w:rsid w:val="00444D36"/>
    <w:rsid w:val="00444F90"/>
    <w:rsid w:val="004456DD"/>
    <w:rsid w:val="00445972"/>
    <w:rsid w:val="00445C5B"/>
    <w:rsid w:val="00446376"/>
    <w:rsid w:val="0044711B"/>
    <w:rsid w:val="00447217"/>
    <w:rsid w:val="00447792"/>
    <w:rsid w:val="00447AF9"/>
    <w:rsid w:val="0045029D"/>
    <w:rsid w:val="00450E55"/>
    <w:rsid w:val="004511B6"/>
    <w:rsid w:val="0045177E"/>
    <w:rsid w:val="00452299"/>
    <w:rsid w:val="00453800"/>
    <w:rsid w:val="00453DDC"/>
    <w:rsid w:val="00453ED3"/>
    <w:rsid w:val="00454025"/>
    <w:rsid w:val="004543FC"/>
    <w:rsid w:val="0045491C"/>
    <w:rsid w:val="00456C48"/>
    <w:rsid w:val="004601BB"/>
    <w:rsid w:val="00460A11"/>
    <w:rsid w:val="00460A26"/>
    <w:rsid w:val="00462964"/>
    <w:rsid w:val="00462B64"/>
    <w:rsid w:val="004638A7"/>
    <w:rsid w:val="00464645"/>
    <w:rsid w:val="004649E3"/>
    <w:rsid w:val="00464E80"/>
    <w:rsid w:val="00465D4E"/>
    <w:rsid w:val="00466A51"/>
    <w:rsid w:val="004675BA"/>
    <w:rsid w:val="00467B87"/>
    <w:rsid w:val="00470494"/>
    <w:rsid w:val="0047105F"/>
    <w:rsid w:val="00472E7D"/>
    <w:rsid w:val="00472F01"/>
    <w:rsid w:val="00473090"/>
    <w:rsid w:val="004734FE"/>
    <w:rsid w:val="004744A1"/>
    <w:rsid w:val="004752A7"/>
    <w:rsid w:val="0047578A"/>
    <w:rsid w:val="00475B42"/>
    <w:rsid w:val="0047674C"/>
    <w:rsid w:val="00476C71"/>
    <w:rsid w:val="00477A52"/>
    <w:rsid w:val="00477DB9"/>
    <w:rsid w:val="004806B8"/>
    <w:rsid w:val="004809EC"/>
    <w:rsid w:val="00481189"/>
    <w:rsid w:val="0048220F"/>
    <w:rsid w:val="004822AB"/>
    <w:rsid w:val="00482691"/>
    <w:rsid w:val="00483D10"/>
    <w:rsid w:val="00484595"/>
    <w:rsid w:val="004849FF"/>
    <w:rsid w:val="00485482"/>
    <w:rsid w:val="00485EAE"/>
    <w:rsid w:val="004918BD"/>
    <w:rsid w:val="004920D6"/>
    <w:rsid w:val="004921CB"/>
    <w:rsid w:val="0049319D"/>
    <w:rsid w:val="004936E5"/>
    <w:rsid w:val="00494F90"/>
    <w:rsid w:val="004953CD"/>
    <w:rsid w:val="00495653"/>
    <w:rsid w:val="00497730"/>
    <w:rsid w:val="00497DB6"/>
    <w:rsid w:val="004A07A3"/>
    <w:rsid w:val="004A09C0"/>
    <w:rsid w:val="004A0EBB"/>
    <w:rsid w:val="004A117B"/>
    <w:rsid w:val="004A1C0F"/>
    <w:rsid w:val="004A2079"/>
    <w:rsid w:val="004A2558"/>
    <w:rsid w:val="004A256E"/>
    <w:rsid w:val="004A353E"/>
    <w:rsid w:val="004A3F10"/>
    <w:rsid w:val="004A41ED"/>
    <w:rsid w:val="004A4320"/>
    <w:rsid w:val="004A4A00"/>
    <w:rsid w:val="004A4E13"/>
    <w:rsid w:val="004A5A5D"/>
    <w:rsid w:val="004A5AEF"/>
    <w:rsid w:val="004A6217"/>
    <w:rsid w:val="004A6F4B"/>
    <w:rsid w:val="004A72FE"/>
    <w:rsid w:val="004A7324"/>
    <w:rsid w:val="004A79A6"/>
    <w:rsid w:val="004B1F6E"/>
    <w:rsid w:val="004B232E"/>
    <w:rsid w:val="004B27F6"/>
    <w:rsid w:val="004B3230"/>
    <w:rsid w:val="004B3755"/>
    <w:rsid w:val="004B4A3D"/>
    <w:rsid w:val="004B4BC3"/>
    <w:rsid w:val="004B4C7C"/>
    <w:rsid w:val="004B563D"/>
    <w:rsid w:val="004B5A27"/>
    <w:rsid w:val="004B6215"/>
    <w:rsid w:val="004C01D4"/>
    <w:rsid w:val="004C258F"/>
    <w:rsid w:val="004C25A9"/>
    <w:rsid w:val="004C2758"/>
    <w:rsid w:val="004C3417"/>
    <w:rsid w:val="004C3839"/>
    <w:rsid w:val="004C403D"/>
    <w:rsid w:val="004C41F0"/>
    <w:rsid w:val="004C4A28"/>
    <w:rsid w:val="004C51B9"/>
    <w:rsid w:val="004C5789"/>
    <w:rsid w:val="004C6227"/>
    <w:rsid w:val="004C7474"/>
    <w:rsid w:val="004D2AC4"/>
    <w:rsid w:val="004D4376"/>
    <w:rsid w:val="004D4433"/>
    <w:rsid w:val="004D4E0D"/>
    <w:rsid w:val="004D5127"/>
    <w:rsid w:val="004D5616"/>
    <w:rsid w:val="004D5634"/>
    <w:rsid w:val="004D5D84"/>
    <w:rsid w:val="004D5DFA"/>
    <w:rsid w:val="004D5FBD"/>
    <w:rsid w:val="004D7376"/>
    <w:rsid w:val="004E04A1"/>
    <w:rsid w:val="004E0DAE"/>
    <w:rsid w:val="004E1785"/>
    <w:rsid w:val="004E17DD"/>
    <w:rsid w:val="004E1D11"/>
    <w:rsid w:val="004E29C6"/>
    <w:rsid w:val="004E3004"/>
    <w:rsid w:val="004E340E"/>
    <w:rsid w:val="004E4650"/>
    <w:rsid w:val="004E5732"/>
    <w:rsid w:val="004E5811"/>
    <w:rsid w:val="004E5C00"/>
    <w:rsid w:val="004E6235"/>
    <w:rsid w:val="004E644E"/>
    <w:rsid w:val="004E7D38"/>
    <w:rsid w:val="004F1165"/>
    <w:rsid w:val="004F1B3A"/>
    <w:rsid w:val="004F1E49"/>
    <w:rsid w:val="004F2732"/>
    <w:rsid w:val="004F28DD"/>
    <w:rsid w:val="004F32AC"/>
    <w:rsid w:val="004F3BF6"/>
    <w:rsid w:val="004F4D14"/>
    <w:rsid w:val="004F5126"/>
    <w:rsid w:val="004F5847"/>
    <w:rsid w:val="004F5862"/>
    <w:rsid w:val="004F5E74"/>
    <w:rsid w:val="004F6018"/>
    <w:rsid w:val="0050121D"/>
    <w:rsid w:val="0050134E"/>
    <w:rsid w:val="00501FF4"/>
    <w:rsid w:val="005024C4"/>
    <w:rsid w:val="005031A0"/>
    <w:rsid w:val="00503E27"/>
    <w:rsid w:val="005048C8"/>
    <w:rsid w:val="005054E8"/>
    <w:rsid w:val="00505576"/>
    <w:rsid w:val="0050582E"/>
    <w:rsid w:val="005058FC"/>
    <w:rsid w:val="0050609E"/>
    <w:rsid w:val="00506513"/>
    <w:rsid w:val="00507257"/>
    <w:rsid w:val="00507463"/>
    <w:rsid w:val="00507661"/>
    <w:rsid w:val="00510603"/>
    <w:rsid w:val="00510D00"/>
    <w:rsid w:val="00511575"/>
    <w:rsid w:val="005116EB"/>
    <w:rsid w:val="005117E2"/>
    <w:rsid w:val="00511911"/>
    <w:rsid w:val="005125D8"/>
    <w:rsid w:val="00513033"/>
    <w:rsid w:val="00514B66"/>
    <w:rsid w:val="00520B7B"/>
    <w:rsid w:val="00521168"/>
    <w:rsid w:val="00521C36"/>
    <w:rsid w:val="0052204D"/>
    <w:rsid w:val="00522104"/>
    <w:rsid w:val="0052240B"/>
    <w:rsid w:val="00523135"/>
    <w:rsid w:val="00523CDF"/>
    <w:rsid w:val="00524736"/>
    <w:rsid w:val="005250A3"/>
    <w:rsid w:val="005272E4"/>
    <w:rsid w:val="005275D2"/>
    <w:rsid w:val="005304ED"/>
    <w:rsid w:val="00530DC4"/>
    <w:rsid w:val="005318AF"/>
    <w:rsid w:val="00531AA1"/>
    <w:rsid w:val="005320AF"/>
    <w:rsid w:val="00533003"/>
    <w:rsid w:val="00533AFB"/>
    <w:rsid w:val="00533B75"/>
    <w:rsid w:val="00535082"/>
    <w:rsid w:val="00535DE2"/>
    <w:rsid w:val="005377DB"/>
    <w:rsid w:val="00540C37"/>
    <w:rsid w:val="005413AD"/>
    <w:rsid w:val="005418DD"/>
    <w:rsid w:val="00541EF1"/>
    <w:rsid w:val="0054229E"/>
    <w:rsid w:val="00543A94"/>
    <w:rsid w:val="00543DB4"/>
    <w:rsid w:val="00545534"/>
    <w:rsid w:val="00545D4A"/>
    <w:rsid w:val="00545FEB"/>
    <w:rsid w:val="0054608F"/>
    <w:rsid w:val="00546D7A"/>
    <w:rsid w:val="0054703F"/>
    <w:rsid w:val="005472B7"/>
    <w:rsid w:val="00547B13"/>
    <w:rsid w:val="00547E7B"/>
    <w:rsid w:val="005505FA"/>
    <w:rsid w:val="00550AD4"/>
    <w:rsid w:val="00550C8B"/>
    <w:rsid w:val="00550E66"/>
    <w:rsid w:val="005513BC"/>
    <w:rsid w:val="005524EE"/>
    <w:rsid w:val="005526C3"/>
    <w:rsid w:val="005539DB"/>
    <w:rsid w:val="005543CC"/>
    <w:rsid w:val="0055478D"/>
    <w:rsid w:val="005556A4"/>
    <w:rsid w:val="005560F9"/>
    <w:rsid w:val="005569FB"/>
    <w:rsid w:val="00557033"/>
    <w:rsid w:val="00560176"/>
    <w:rsid w:val="00560227"/>
    <w:rsid w:val="005612FD"/>
    <w:rsid w:val="00561541"/>
    <w:rsid w:val="005615A9"/>
    <w:rsid w:val="00562536"/>
    <w:rsid w:val="00563240"/>
    <w:rsid w:val="005637CD"/>
    <w:rsid w:val="005637E0"/>
    <w:rsid w:val="00563DDC"/>
    <w:rsid w:val="00563FA2"/>
    <w:rsid w:val="00564F17"/>
    <w:rsid w:val="00565108"/>
    <w:rsid w:val="00565B58"/>
    <w:rsid w:val="00566033"/>
    <w:rsid w:val="005660A7"/>
    <w:rsid w:val="00566BB8"/>
    <w:rsid w:val="00566CE1"/>
    <w:rsid w:val="00566D29"/>
    <w:rsid w:val="00566F52"/>
    <w:rsid w:val="005671CC"/>
    <w:rsid w:val="005709BC"/>
    <w:rsid w:val="00571193"/>
    <w:rsid w:val="005716F1"/>
    <w:rsid w:val="00571E7D"/>
    <w:rsid w:val="0057216D"/>
    <w:rsid w:val="005725CF"/>
    <w:rsid w:val="005726C2"/>
    <w:rsid w:val="00573647"/>
    <w:rsid w:val="0057370A"/>
    <w:rsid w:val="005745E3"/>
    <w:rsid w:val="0057469C"/>
    <w:rsid w:val="005749FA"/>
    <w:rsid w:val="0057674F"/>
    <w:rsid w:val="0057730E"/>
    <w:rsid w:val="005805D0"/>
    <w:rsid w:val="005819A9"/>
    <w:rsid w:val="00581C6C"/>
    <w:rsid w:val="00581D37"/>
    <w:rsid w:val="005821AB"/>
    <w:rsid w:val="00582738"/>
    <w:rsid w:val="00582AA1"/>
    <w:rsid w:val="00582D67"/>
    <w:rsid w:val="00583608"/>
    <w:rsid w:val="00584474"/>
    <w:rsid w:val="0058520A"/>
    <w:rsid w:val="00585601"/>
    <w:rsid w:val="00586883"/>
    <w:rsid w:val="00587D4C"/>
    <w:rsid w:val="00587FB1"/>
    <w:rsid w:val="0059023A"/>
    <w:rsid w:val="00590CB7"/>
    <w:rsid w:val="005918E0"/>
    <w:rsid w:val="005927C5"/>
    <w:rsid w:val="0059284C"/>
    <w:rsid w:val="005937F6"/>
    <w:rsid w:val="00594A2A"/>
    <w:rsid w:val="00594BF6"/>
    <w:rsid w:val="00594C80"/>
    <w:rsid w:val="005953F7"/>
    <w:rsid w:val="005954CD"/>
    <w:rsid w:val="005954D5"/>
    <w:rsid w:val="005956DD"/>
    <w:rsid w:val="00595A99"/>
    <w:rsid w:val="00595CF9"/>
    <w:rsid w:val="00596586"/>
    <w:rsid w:val="005968B0"/>
    <w:rsid w:val="00597776"/>
    <w:rsid w:val="005A0DC7"/>
    <w:rsid w:val="005A176D"/>
    <w:rsid w:val="005A23DC"/>
    <w:rsid w:val="005A541D"/>
    <w:rsid w:val="005A7018"/>
    <w:rsid w:val="005A739C"/>
    <w:rsid w:val="005A7E95"/>
    <w:rsid w:val="005B13F7"/>
    <w:rsid w:val="005B21C5"/>
    <w:rsid w:val="005B23FE"/>
    <w:rsid w:val="005B34A4"/>
    <w:rsid w:val="005B39A0"/>
    <w:rsid w:val="005B42AF"/>
    <w:rsid w:val="005B4334"/>
    <w:rsid w:val="005B5721"/>
    <w:rsid w:val="005B5B1C"/>
    <w:rsid w:val="005B5D02"/>
    <w:rsid w:val="005B5EC6"/>
    <w:rsid w:val="005B646F"/>
    <w:rsid w:val="005B6ED6"/>
    <w:rsid w:val="005C1BB5"/>
    <w:rsid w:val="005C1DAB"/>
    <w:rsid w:val="005C1E88"/>
    <w:rsid w:val="005C2676"/>
    <w:rsid w:val="005C35B6"/>
    <w:rsid w:val="005C3D6B"/>
    <w:rsid w:val="005C443C"/>
    <w:rsid w:val="005C4894"/>
    <w:rsid w:val="005C4988"/>
    <w:rsid w:val="005C4D13"/>
    <w:rsid w:val="005C4F55"/>
    <w:rsid w:val="005C5267"/>
    <w:rsid w:val="005C5785"/>
    <w:rsid w:val="005C69D1"/>
    <w:rsid w:val="005D0D79"/>
    <w:rsid w:val="005D0EB2"/>
    <w:rsid w:val="005D241F"/>
    <w:rsid w:val="005D3038"/>
    <w:rsid w:val="005D3813"/>
    <w:rsid w:val="005D425F"/>
    <w:rsid w:val="005D525F"/>
    <w:rsid w:val="005D5EB5"/>
    <w:rsid w:val="005D674F"/>
    <w:rsid w:val="005D69D1"/>
    <w:rsid w:val="005D6DF4"/>
    <w:rsid w:val="005D7872"/>
    <w:rsid w:val="005D7BB0"/>
    <w:rsid w:val="005E04CB"/>
    <w:rsid w:val="005E16BB"/>
    <w:rsid w:val="005E1EFE"/>
    <w:rsid w:val="005E2C69"/>
    <w:rsid w:val="005E49E9"/>
    <w:rsid w:val="005E6CAC"/>
    <w:rsid w:val="005F2345"/>
    <w:rsid w:val="005F308E"/>
    <w:rsid w:val="005F3717"/>
    <w:rsid w:val="005F471C"/>
    <w:rsid w:val="005F5A4C"/>
    <w:rsid w:val="005F5E23"/>
    <w:rsid w:val="005F79E6"/>
    <w:rsid w:val="005F7F00"/>
    <w:rsid w:val="00600605"/>
    <w:rsid w:val="00600E70"/>
    <w:rsid w:val="0060161A"/>
    <w:rsid w:val="006020D0"/>
    <w:rsid w:val="00602D0E"/>
    <w:rsid w:val="00602F56"/>
    <w:rsid w:val="00603FEA"/>
    <w:rsid w:val="00604061"/>
    <w:rsid w:val="00605F6E"/>
    <w:rsid w:val="006069A3"/>
    <w:rsid w:val="00606D10"/>
    <w:rsid w:val="0060738D"/>
    <w:rsid w:val="0061047F"/>
    <w:rsid w:val="00610B03"/>
    <w:rsid w:val="00610B37"/>
    <w:rsid w:val="00610DDE"/>
    <w:rsid w:val="00610FF3"/>
    <w:rsid w:val="00611EE3"/>
    <w:rsid w:val="0061276B"/>
    <w:rsid w:val="006129B2"/>
    <w:rsid w:val="00615084"/>
    <w:rsid w:val="00616F92"/>
    <w:rsid w:val="006176FD"/>
    <w:rsid w:val="00621B8F"/>
    <w:rsid w:val="00621C62"/>
    <w:rsid w:val="00622F9B"/>
    <w:rsid w:val="006246A5"/>
    <w:rsid w:val="00624F58"/>
    <w:rsid w:val="00625358"/>
    <w:rsid w:val="00626D1A"/>
    <w:rsid w:val="0062764D"/>
    <w:rsid w:val="00627C62"/>
    <w:rsid w:val="006301C6"/>
    <w:rsid w:val="006308C9"/>
    <w:rsid w:val="00631FEB"/>
    <w:rsid w:val="0063203F"/>
    <w:rsid w:val="00634A62"/>
    <w:rsid w:val="00635F15"/>
    <w:rsid w:val="00635FAF"/>
    <w:rsid w:val="0064162A"/>
    <w:rsid w:val="0064182E"/>
    <w:rsid w:val="006419D2"/>
    <w:rsid w:val="00641B7E"/>
    <w:rsid w:val="00641F51"/>
    <w:rsid w:val="00643822"/>
    <w:rsid w:val="006443C4"/>
    <w:rsid w:val="00644B5D"/>
    <w:rsid w:val="00644D91"/>
    <w:rsid w:val="006458B6"/>
    <w:rsid w:val="00646769"/>
    <w:rsid w:val="00646E79"/>
    <w:rsid w:val="0065025A"/>
    <w:rsid w:val="0065263D"/>
    <w:rsid w:val="00653446"/>
    <w:rsid w:val="00653AB1"/>
    <w:rsid w:val="006542A9"/>
    <w:rsid w:val="006547B6"/>
    <w:rsid w:val="00654F1C"/>
    <w:rsid w:val="00655313"/>
    <w:rsid w:val="00655A2F"/>
    <w:rsid w:val="006574F9"/>
    <w:rsid w:val="006601FA"/>
    <w:rsid w:val="00661053"/>
    <w:rsid w:val="00661240"/>
    <w:rsid w:val="00661599"/>
    <w:rsid w:val="00661803"/>
    <w:rsid w:val="006630D2"/>
    <w:rsid w:val="00663C6C"/>
    <w:rsid w:val="0066452D"/>
    <w:rsid w:val="00664695"/>
    <w:rsid w:val="00666703"/>
    <w:rsid w:val="00667355"/>
    <w:rsid w:val="00667600"/>
    <w:rsid w:val="00667898"/>
    <w:rsid w:val="006702F1"/>
    <w:rsid w:val="00670C7C"/>
    <w:rsid w:val="00671887"/>
    <w:rsid w:val="00671986"/>
    <w:rsid w:val="00672896"/>
    <w:rsid w:val="00672A70"/>
    <w:rsid w:val="0067391E"/>
    <w:rsid w:val="0067461D"/>
    <w:rsid w:val="00674724"/>
    <w:rsid w:val="0067555C"/>
    <w:rsid w:val="0067565D"/>
    <w:rsid w:val="00676F41"/>
    <w:rsid w:val="00677276"/>
    <w:rsid w:val="00677ABE"/>
    <w:rsid w:val="00680485"/>
    <w:rsid w:val="00681493"/>
    <w:rsid w:val="00681E2C"/>
    <w:rsid w:val="00682480"/>
    <w:rsid w:val="00682CBF"/>
    <w:rsid w:val="00682EE5"/>
    <w:rsid w:val="00683040"/>
    <w:rsid w:val="0068329C"/>
    <w:rsid w:val="006835EC"/>
    <w:rsid w:val="00683A9D"/>
    <w:rsid w:val="00684019"/>
    <w:rsid w:val="00685255"/>
    <w:rsid w:val="00685432"/>
    <w:rsid w:val="00685B50"/>
    <w:rsid w:val="00686B1C"/>
    <w:rsid w:val="00687129"/>
    <w:rsid w:val="00687966"/>
    <w:rsid w:val="00690734"/>
    <w:rsid w:val="006907F1"/>
    <w:rsid w:val="006911D3"/>
    <w:rsid w:val="006912D1"/>
    <w:rsid w:val="00691C6C"/>
    <w:rsid w:val="00691D44"/>
    <w:rsid w:val="00692BBF"/>
    <w:rsid w:val="00693869"/>
    <w:rsid w:val="00693C67"/>
    <w:rsid w:val="0069495F"/>
    <w:rsid w:val="006951DF"/>
    <w:rsid w:val="00696159"/>
    <w:rsid w:val="00696D33"/>
    <w:rsid w:val="00696FB2"/>
    <w:rsid w:val="00697108"/>
    <w:rsid w:val="006977AB"/>
    <w:rsid w:val="006977B9"/>
    <w:rsid w:val="006977FC"/>
    <w:rsid w:val="006A012C"/>
    <w:rsid w:val="006A257F"/>
    <w:rsid w:val="006A2FC6"/>
    <w:rsid w:val="006A32A2"/>
    <w:rsid w:val="006A4B04"/>
    <w:rsid w:val="006A65F2"/>
    <w:rsid w:val="006A66E2"/>
    <w:rsid w:val="006A6763"/>
    <w:rsid w:val="006A682A"/>
    <w:rsid w:val="006A6885"/>
    <w:rsid w:val="006A7704"/>
    <w:rsid w:val="006B0C27"/>
    <w:rsid w:val="006B0DFF"/>
    <w:rsid w:val="006B47A6"/>
    <w:rsid w:val="006B4F8A"/>
    <w:rsid w:val="006B5123"/>
    <w:rsid w:val="006B57DD"/>
    <w:rsid w:val="006B5C4C"/>
    <w:rsid w:val="006B7633"/>
    <w:rsid w:val="006C13DD"/>
    <w:rsid w:val="006C15F2"/>
    <w:rsid w:val="006C255C"/>
    <w:rsid w:val="006C3E26"/>
    <w:rsid w:val="006C4097"/>
    <w:rsid w:val="006C5365"/>
    <w:rsid w:val="006C5498"/>
    <w:rsid w:val="006C55CB"/>
    <w:rsid w:val="006C5AA2"/>
    <w:rsid w:val="006C5C6B"/>
    <w:rsid w:val="006C632E"/>
    <w:rsid w:val="006C7B55"/>
    <w:rsid w:val="006D24A6"/>
    <w:rsid w:val="006D2B09"/>
    <w:rsid w:val="006D2D3F"/>
    <w:rsid w:val="006D3E16"/>
    <w:rsid w:val="006D4324"/>
    <w:rsid w:val="006D4791"/>
    <w:rsid w:val="006D49D8"/>
    <w:rsid w:val="006D51E2"/>
    <w:rsid w:val="006D55E8"/>
    <w:rsid w:val="006D58AF"/>
    <w:rsid w:val="006D6052"/>
    <w:rsid w:val="006D6D83"/>
    <w:rsid w:val="006D736C"/>
    <w:rsid w:val="006D7AC4"/>
    <w:rsid w:val="006D7F0C"/>
    <w:rsid w:val="006E0C09"/>
    <w:rsid w:val="006E0C5D"/>
    <w:rsid w:val="006E0F35"/>
    <w:rsid w:val="006E1823"/>
    <w:rsid w:val="006E1A11"/>
    <w:rsid w:val="006E1CBB"/>
    <w:rsid w:val="006E267A"/>
    <w:rsid w:val="006E2F01"/>
    <w:rsid w:val="006E308F"/>
    <w:rsid w:val="006E38CB"/>
    <w:rsid w:val="006E4FC1"/>
    <w:rsid w:val="006E5DFC"/>
    <w:rsid w:val="006E67B9"/>
    <w:rsid w:val="006E70AA"/>
    <w:rsid w:val="006E71A2"/>
    <w:rsid w:val="006E7D40"/>
    <w:rsid w:val="006F014D"/>
    <w:rsid w:val="006F1251"/>
    <w:rsid w:val="006F12A8"/>
    <w:rsid w:val="006F2532"/>
    <w:rsid w:val="006F2E56"/>
    <w:rsid w:val="006F51C9"/>
    <w:rsid w:val="006F6934"/>
    <w:rsid w:val="006F6F4E"/>
    <w:rsid w:val="006F7277"/>
    <w:rsid w:val="007003E2"/>
    <w:rsid w:val="0070059C"/>
    <w:rsid w:val="0070281D"/>
    <w:rsid w:val="007030D3"/>
    <w:rsid w:val="00703337"/>
    <w:rsid w:val="007039AA"/>
    <w:rsid w:val="00704F4E"/>
    <w:rsid w:val="00705AF1"/>
    <w:rsid w:val="007071AF"/>
    <w:rsid w:val="0070724A"/>
    <w:rsid w:val="00711867"/>
    <w:rsid w:val="00712493"/>
    <w:rsid w:val="00713CC3"/>
    <w:rsid w:val="00714510"/>
    <w:rsid w:val="00714782"/>
    <w:rsid w:val="00715A6E"/>
    <w:rsid w:val="00717096"/>
    <w:rsid w:val="00717679"/>
    <w:rsid w:val="00717714"/>
    <w:rsid w:val="007201E6"/>
    <w:rsid w:val="00720505"/>
    <w:rsid w:val="00720A8D"/>
    <w:rsid w:val="0072252F"/>
    <w:rsid w:val="00722E1F"/>
    <w:rsid w:val="00723507"/>
    <w:rsid w:val="007242A5"/>
    <w:rsid w:val="00725117"/>
    <w:rsid w:val="0072683B"/>
    <w:rsid w:val="0072699D"/>
    <w:rsid w:val="0073265C"/>
    <w:rsid w:val="0073275C"/>
    <w:rsid w:val="00733990"/>
    <w:rsid w:val="00733B73"/>
    <w:rsid w:val="007343FC"/>
    <w:rsid w:val="0073493B"/>
    <w:rsid w:val="007350C8"/>
    <w:rsid w:val="00736F29"/>
    <w:rsid w:val="00740567"/>
    <w:rsid w:val="00740624"/>
    <w:rsid w:val="0074248A"/>
    <w:rsid w:val="00743208"/>
    <w:rsid w:val="0074357D"/>
    <w:rsid w:val="007441EA"/>
    <w:rsid w:val="007444E8"/>
    <w:rsid w:val="00744801"/>
    <w:rsid w:val="0074481E"/>
    <w:rsid w:val="007449F8"/>
    <w:rsid w:val="00746221"/>
    <w:rsid w:val="00746459"/>
    <w:rsid w:val="007473FA"/>
    <w:rsid w:val="00747763"/>
    <w:rsid w:val="00747CDE"/>
    <w:rsid w:val="007507C9"/>
    <w:rsid w:val="00750E79"/>
    <w:rsid w:val="0075261F"/>
    <w:rsid w:val="007529D1"/>
    <w:rsid w:val="00753FBA"/>
    <w:rsid w:val="007548C7"/>
    <w:rsid w:val="007548EB"/>
    <w:rsid w:val="0075491C"/>
    <w:rsid w:val="00754AF1"/>
    <w:rsid w:val="007558A3"/>
    <w:rsid w:val="00755C70"/>
    <w:rsid w:val="00755FFC"/>
    <w:rsid w:val="00757312"/>
    <w:rsid w:val="00757871"/>
    <w:rsid w:val="00760109"/>
    <w:rsid w:val="00761050"/>
    <w:rsid w:val="007613AE"/>
    <w:rsid w:val="00762AAC"/>
    <w:rsid w:val="00763FFE"/>
    <w:rsid w:val="00764311"/>
    <w:rsid w:val="0076462B"/>
    <w:rsid w:val="00765261"/>
    <w:rsid w:val="00765B5A"/>
    <w:rsid w:val="00765F9C"/>
    <w:rsid w:val="00767A7E"/>
    <w:rsid w:val="00771469"/>
    <w:rsid w:val="007721F0"/>
    <w:rsid w:val="00772213"/>
    <w:rsid w:val="00773270"/>
    <w:rsid w:val="00773A8F"/>
    <w:rsid w:val="0077418A"/>
    <w:rsid w:val="007742CB"/>
    <w:rsid w:val="0077469B"/>
    <w:rsid w:val="007750C3"/>
    <w:rsid w:val="0077598D"/>
    <w:rsid w:val="0077648A"/>
    <w:rsid w:val="00776DF7"/>
    <w:rsid w:val="00776F7C"/>
    <w:rsid w:val="00782785"/>
    <w:rsid w:val="007827BE"/>
    <w:rsid w:val="00782B57"/>
    <w:rsid w:val="00782CB9"/>
    <w:rsid w:val="00782FFB"/>
    <w:rsid w:val="0078367F"/>
    <w:rsid w:val="007844DD"/>
    <w:rsid w:val="007872F5"/>
    <w:rsid w:val="007877A1"/>
    <w:rsid w:val="00787D61"/>
    <w:rsid w:val="00787DC9"/>
    <w:rsid w:val="0079150D"/>
    <w:rsid w:val="0079159E"/>
    <w:rsid w:val="00791A26"/>
    <w:rsid w:val="00791A5A"/>
    <w:rsid w:val="00792A82"/>
    <w:rsid w:val="00792EB7"/>
    <w:rsid w:val="00793358"/>
    <w:rsid w:val="00793851"/>
    <w:rsid w:val="00794726"/>
    <w:rsid w:val="00794C11"/>
    <w:rsid w:val="007973F1"/>
    <w:rsid w:val="007A181B"/>
    <w:rsid w:val="007A1E2D"/>
    <w:rsid w:val="007A2000"/>
    <w:rsid w:val="007A230D"/>
    <w:rsid w:val="007A2E34"/>
    <w:rsid w:val="007A3A43"/>
    <w:rsid w:val="007A3B4A"/>
    <w:rsid w:val="007A4031"/>
    <w:rsid w:val="007A4AE7"/>
    <w:rsid w:val="007A5406"/>
    <w:rsid w:val="007A54B7"/>
    <w:rsid w:val="007A5564"/>
    <w:rsid w:val="007A5658"/>
    <w:rsid w:val="007A65B1"/>
    <w:rsid w:val="007A6978"/>
    <w:rsid w:val="007A7964"/>
    <w:rsid w:val="007B0079"/>
    <w:rsid w:val="007B163C"/>
    <w:rsid w:val="007B23A9"/>
    <w:rsid w:val="007B2984"/>
    <w:rsid w:val="007B2A56"/>
    <w:rsid w:val="007B2A8E"/>
    <w:rsid w:val="007B3500"/>
    <w:rsid w:val="007B3B52"/>
    <w:rsid w:val="007B3EE2"/>
    <w:rsid w:val="007B4436"/>
    <w:rsid w:val="007B493C"/>
    <w:rsid w:val="007B5246"/>
    <w:rsid w:val="007B67D3"/>
    <w:rsid w:val="007B6B99"/>
    <w:rsid w:val="007B7500"/>
    <w:rsid w:val="007B7941"/>
    <w:rsid w:val="007B79E2"/>
    <w:rsid w:val="007C026E"/>
    <w:rsid w:val="007C0B36"/>
    <w:rsid w:val="007C0E07"/>
    <w:rsid w:val="007C2011"/>
    <w:rsid w:val="007C2281"/>
    <w:rsid w:val="007C28E8"/>
    <w:rsid w:val="007C2E55"/>
    <w:rsid w:val="007C3909"/>
    <w:rsid w:val="007C4A3A"/>
    <w:rsid w:val="007C5CCC"/>
    <w:rsid w:val="007C5FF7"/>
    <w:rsid w:val="007C6184"/>
    <w:rsid w:val="007C6366"/>
    <w:rsid w:val="007C6395"/>
    <w:rsid w:val="007D07E5"/>
    <w:rsid w:val="007D1C45"/>
    <w:rsid w:val="007D2177"/>
    <w:rsid w:val="007D23E0"/>
    <w:rsid w:val="007D394C"/>
    <w:rsid w:val="007D397B"/>
    <w:rsid w:val="007D42ED"/>
    <w:rsid w:val="007D5CDE"/>
    <w:rsid w:val="007D6A72"/>
    <w:rsid w:val="007D7FB0"/>
    <w:rsid w:val="007E08AE"/>
    <w:rsid w:val="007E0ADA"/>
    <w:rsid w:val="007E1739"/>
    <w:rsid w:val="007E2309"/>
    <w:rsid w:val="007E3936"/>
    <w:rsid w:val="007E3AEE"/>
    <w:rsid w:val="007E4EB3"/>
    <w:rsid w:val="007E5BE5"/>
    <w:rsid w:val="007E5D0D"/>
    <w:rsid w:val="007E607B"/>
    <w:rsid w:val="007E736B"/>
    <w:rsid w:val="007E77E7"/>
    <w:rsid w:val="007E786A"/>
    <w:rsid w:val="007E7D54"/>
    <w:rsid w:val="007F0461"/>
    <w:rsid w:val="007F0A4E"/>
    <w:rsid w:val="007F0E40"/>
    <w:rsid w:val="007F210B"/>
    <w:rsid w:val="007F3383"/>
    <w:rsid w:val="007F3B2C"/>
    <w:rsid w:val="007F3FAC"/>
    <w:rsid w:val="007F3FAE"/>
    <w:rsid w:val="007F4311"/>
    <w:rsid w:val="007F46C5"/>
    <w:rsid w:val="007F6222"/>
    <w:rsid w:val="007F73E0"/>
    <w:rsid w:val="007F7D5D"/>
    <w:rsid w:val="008019DB"/>
    <w:rsid w:val="00801BAD"/>
    <w:rsid w:val="00804009"/>
    <w:rsid w:val="008042EF"/>
    <w:rsid w:val="00804971"/>
    <w:rsid w:val="00804A81"/>
    <w:rsid w:val="00805A47"/>
    <w:rsid w:val="00805CDF"/>
    <w:rsid w:val="00807000"/>
    <w:rsid w:val="008071B5"/>
    <w:rsid w:val="00807EF9"/>
    <w:rsid w:val="00810494"/>
    <w:rsid w:val="00810803"/>
    <w:rsid w:val="00812522"/>
    <w:rsid w:val="00813387"/>
    <w:rsid w:val="008154F9"/>
    <w:rsid w:val="0081644F"/>
    <w:rsid w:val="00816D9B"/>
    <w:rsid w:val="00820370"/>
    <w:rsid w:val="00821707"/>
    <w:rsid w:val="00821905"/>
    <w:rsid w:val="00822467"/>
    <w:rsid w:val="008226C3"/>
    <w:rsid w:val="0082358D"/>
    <w:rsid w:val="008235AB"/>
    <w:rsid w:val="008237DF"/>
    <w:rsid w:val="008256EC"/>
    <w:rsid w:val="00825730"/>
    <w:rsid w:val="00825E0B"/>
    <w:rsid w:val="00826F4C"/>
    <w:rsid w:val="00826F73"/>
    <w:rsid w:val="00827DA4"/>
    <w:rsid w:val="00830500"/>
    <w:rsid w:val="00830E69"/>
    <w:rsid w:val="00831260"/>
    <w:rsid w:val="0083134F"/>
    <w:rsid w:val="008316A0"/>
    <w:rsid w:val="00831B8B"/>
    <w:rsid w:val="00832CB4"/>
    <w:rsid w:val="00833853"/>
    <w:rsid w:val="00833D96"/>
    <w:rsid w:val="00833E32"/>
    <w:rsid w:val="00834921"/>
    <w:rsid w:val="00835573"/>
    <w:rsid w:val="008364B7"/>
    <w:rsid w:val="00836A23"/>
    <w:rsid w:val="00836B88"/>
    <w:rsid w:val="0083700E"/>
    <w:rsid w:val="00837472"/>
    <w:rsid w:val="00840E12"/>
    <w:rsid w:val="00841FF0"/>
    <w:rsid w:val="00843099"/>
    <w:rsid w:val="008435F2"/>
    <w:rsid w:val="008436AC"/>
    <w:rsid w:val="00843BAF"/>
    <w:rsid w:val="008441CE"/>
    <w:rsid w:val="0084451E"/>
    <w:rsid w:val="00845249"/>
    <w:rsid w:val="00846260"/>
    <w:rsid w:val="008472F8"/>
    <w:rsid w:val="0085002A"/>
    <w:rsid w:val="0085014D"/>
    <w:rsid w:val="00850F94"/>
    <w:rsid w:val="00851381"/>
    <w:rsid w:val="0085191B"/>
    <w:rsid w:val="008534B5"/>
    <w:rsid w:val="00853D8A"/>
    <w:rsid w:val="00853F08"/>
    <w:rsid w:val="00855EE0"/>
    <w:rsid w:val="00857688"/>
    <w:rsid w:val="008602C4"/>
    <w:rsid w:val="00862B40"/>
    <w:rsid w:val="00862FE1"/>
    <w:rsid w:val="00864BA8"/>
    <w:rsid w:val="00864D8C"/>
    <w:rsid w:val="0086658E"/>
    <w:rsid w:val="0086717A"/>
    <w:rsid w:val="008673CC"/>
    <w:rsid w:val="00870054"/>
    <w:rsid w:val="00870A2C"/>
    <w:rsid w:val="00870A49"/>
    <w:rsid w:val="00870E8A"/>
    <w:rsid w:val="008714E3"/>
    <w:rsid w:val="008714F5"/>
    <w:rsid w:val="008719E9"/>
    <w:rsid w:val="00871BB8"/>
    <w:rsid w:val="008727FA"/>
    <w:rsid w:val="00873953"/>
    <w:rsid w:val="00873E74"/>
    <w:rsid w:val="0087582C"/>
    <w:rsid w:val="0087644F"/>
    <w:rsid w:val="00876719"/>
    <w:rsid w:val="00877252"/>
    <w:rsid w:val="00877801"/>
    <w:rsid w:val="00877D11"/>
    <w:rsid w:val="008808BF"/>
    <w:rsid w:val="00880ECB"/>
    <w:rsid w:val="008811A2"/>
    <w:rsid w:val="008813FE"/>
    <w:rsid w:val="00881F7F"/>
    <w:rsid w:val="00882CC4"/>
    <w:rsid w:val="00882F24"/>
    <w:rsid w:val="0088360C"/>
    <w:rsid w:val="00883798"/>
    <w:rsid w:val="008837AE"/>
    <w:rsid w:val="00884879"/>
    <w:rsid w:val="00884DCB"/>
    <w:rsid w:val="00885096"/>
    <w:rsid w:val="00885E62"/>
    <w:rsid w:val="00885FA0"/>
    <w:rsid w:val="00886106"/>
    <w:rsid w:val="008870E1"/>
    <w:rsid w:val="008874D8"/>
    <w:rsid w:val="008904E2"/>
    <w:rsid w:val="0089200E"/>
    <w:rsid w:val="0089287F"/>
    <w:rsid w:val="0089437E"/>
    <w:rsid w:val="00895958"/>
    <w:rsid w:val="00895E13"/>
    <w:rsid w:val="00896149"/>
    <w:rsid w:val="00896BAB"/>
    <w:rsid w:val="008A052C"/>
    <w:rsid w:val="008A0A2A"/>
    <w:rsid w:val="008A1906"/>
    <w:rsid w:val="008A1C9A"/>
    <w:rsid w:val="008A242E"/>
    <w:rsid w:val="008A2A0E"/>
    <w:rsid w:val="008A2CBD"/>
    <w:rsid w:val="008A3295"/>
    <w:rsid w:val="008A42BB"/>
    <w:rsid w:val="008A4AE1"/>
    <w:rsid w:val="008A4CBC"/>
    <w:rsid w:val="008A5403"/>
    <w:rsid w:val="008A543C"/>
    <w:rsid w:val="008A606E"/>
    <w:rsid w:val="008A61F1"/>
    <w:rsid w:val="008A68CA"/>
    <w:rsid w:val="008A7AFD"/>
    <w:rsid w:val="008A7EFB"/>
    <w:rsid w:val="008B00B3"/>
    <w:rsid w:val="008B0FC9"/>
    <w:rsid w:val="008B1160"/>
    <w:rsid w:val="008B315F"/>
    <w:rsid w:val="008B32AE"/>
    <w:rsid w:val="008B3ED3"/>
    <w:rsid w:val="008B5670"/>
    <w:rsid w:val="008B5C09"/>
    <w:rsid w:val="008B5E24"/>
    <w:rsid w:val="008B6C5C"/>
    <w:rsid w:val="008B6CB8"/>
    <w:rsid w:val="008C01D8"/>
    <w:rsid w:val="008C07FC"/>
    <w:rsid w:val="008C12FF"/>
    <w:rsid w:val="008C1C4D"/>
    <w:rsid w:val="008C31CB"/>
    <w:rsid w:val="008C4006"/>
    <w:rsid w:val="008C566A"/>
    <w:rsid w:val="008C5CD0"/>
    <w:rsid w:val="008C60C2"/>
    <w:rsid w:val="008C6B12"/>
    <w:rsid w:val="008C7BCA"/>
    <w:rsid w:val="008D1B0E"/>
    <w:rsid w:val="008D289F"/>
    <w:rsid w:val="008D2A2F"/>
    <w:rsid w:val="008D2E15"/>
    <w:rsid w:val="008D5658"/>
    <w:rsid w:val="008D6ABB"/>
    <w:rsid w:val="008D6DE6"/>
    <w:rsid w:val="008D7622"/>
    <w:rsid w:val="008D78C4"/>
    <w:rsid w:val="008D7BE1"/>
    <w:rsid w:val="008E0D25"/>
    <w:rsid w:val="008E0D99"/>
    <w:rsid w:val="008E1694"/>
    <w:rsid w:val="008E2D3D"/>
    <w:rsid w:val="008E3674"/>
    <w:rsid w:val="008E3E92"/>
    <w:rsid w:val="008E3F6A"/>
    <w:rsid w:val="008E4D8D"/>
    <w:rsid w:val="008E5696"/>
    <w:rsid w:val="008E5B5D"/>
    <w:rsid w:val="008E6247"/>
    <w:rsid w:val="008E6CE1"/>
    <w:rsid w:val="008E7AC8"/>
    <w:rsid w:val="008F116D"/>
    <w:rsid w:val="008F1AE1"/>
    <w:rsid w:val="008F2330"/>
    <w:rsid w:val="008F29A3"/>
    <w:rsid w:val="008F2E73"/>
    <w:rsid w:val="008F352C"/>
    <w:rsid w:val="008F3787"/>
    <w:rsid w:val="008F38FA"/>
    <w:rsid w:val="008F3B99"/>
    <w:rsid w:val="008F41AB"/>
    <w:rsid w:val="008F4501"/>
    <w:rsid w:val="008F4DA6"/>
    <w:rsid w:val="008F5761"/>
    <w:rsid w:val="008F5B3B"/>
    <w:rsid w:val="008F6991"/>
    <w:rsid w:val="00902552"/>
    <w:rsid w:val="00902677"/>
    <w:rsid w:val="009027EF"/>
    <w:rsid w:val="00902B98"/>
    <w:rsid w:val="00902FF1"/>
    <w:rsid w:val="0090391A"/>
    <w:rsid w:val="00903BDB"/>
    <w:rsid w:val="009047B3"/>
    <w:rsid w:val="00905F0E"/>
    <w:rsid w:val="009078A8"/>
    <w:rsid w:val="0091022E"/>
    <w:rsid w:val="00910B1F"/>
    <w:rsid w:val="0091216E"/>
    <w:rsid w:val="00912AA1"/>
    <w:rsid w:val="009130E5"/>
    <w:rsid w:val="00913417"/>
    <w:rsid w:val="00913801"/>
    <w:rsid w:val="00913E57"/>
    <w:rsid w:val="00915122"/>
    <w:rsid w:val="0091544B"/>
    <w:rsid w:val="00915483"/>
    <w:rsid w:val="0091595E"/>
    <w:rsid w:val="0091691A"/>
    <w:rsid w:val="00916C8F"/>
    <w:rsid w:val="00917A85"/>
    <w:rsid w:val="00920D02"/>
    <w:rsid w:val="009215B5"/>
    <w:rsid w:val="00922595"/>
    <w:rsid w:val="009226FA"/>
    <w:rsid w:val="009238B0"/>
    <w:rsid w:val="00923B55"/>
    <w:rsid w:val="00923DF3"/>
    <w:rsid w:val="0092548F"/>
    <w:rsid w:val="00925C07"/>
    <w:rsid w:val="00925F36"/>
    <w:rsid w:val="00926035"/>
    <w:rsid w:val="00926140"/>
    <w:rsid w:val="00926AD8"/>
    <w:rsid w:val="00926E12"/>
    <w:rsid w:val="0092728B"/>
    <w:rsid w:val="009273BD"/>
    <w:rsid w:val="00927420"/>
    <w:rsid w:val="009277EF"/>
    <w:rsid w:val="0092795A"/>
    <w:rsid w:val="00927F60"/>
    <w:rsid w:val="00930C6E"/>
    <w:rsid w:val="00930C6F"/>
    <w:rsid w:val="00931C7A"/>
    <w:rsid w:val="00932C77"/>
    <w:rsid w:val="009334D2"/>
    <w:rsid w:val="00933E27"/>
    <w:rsid w:val="00936298"/>
    <w:rsid w:val="00936596"/>
    <w:rsid w:val="009365F4"/>
    <w:rsid w:val="00937014"/>
    <w:rsid w:val="00937393"/>
    <w:rsid w:val="00944561"/>
    <w:rsid w:val="00944895"/>
    <w:rsid w:val="00945148"/>
    <w:rsid w:val="00945BA1"/>
    <w:rsid w:val="00945D67"/>
    <w:rsid w:val="009462F3"/>
    <w:rsid w:val="009477F9"/>
    <w:rsid w:val="00950028"/>
    <w:rsid w:val="009511C7"/>
    <w:rsid w:val="00951339"/>
    <w:rsid w:val="00952BED"/>
    <w:rsid w:val="00952ECA"/>
    <w:rsid w:val="00953805"/>
    <w:rsid w:val="009538AF"/>
    <w:rsid w:val="00953D30"/>
    <w:rsid w:val="0095415D"/>
    <w:rsid w:val="0095507D"/>
    <w:rsid w:val="009559B3"/>
    <w:rsid w:val="00956168"/>
    <w:rsid w:val="00956551"/>
    <w:rsid w:val="0095711C"/>
    <w:rsid w:val="009572AF"/>
    <w:rsid w:val="009577D8"/>
    <w:rsid w:val="00957818"/>
    <w:rsid w:val="00960C61"/>
    <w:rsid w:val="00961A50"/>
    <w:rsid w:val="00961AC7"/>
    <w:rsid w:val="00961CD6"/>
    <w:rsid w:val="00962119"/>
    <w:rsid w:val="009642D7"/>
    <w:rsid w:val="009662DB"/>
    <w:rsid w:val="009664C2"/>
    <w:rsid w:val="009669F3"/>
    <w:rsid w:val="00966F73"/>
    <w:rsid w:val="0097066B"/>
    <w:rsid w:val="0097077B"/>
    <w:rsid w:val="00971689"/>
    <w:rsid w:val="0097252E"/>
    <w:rsid w:val="00972BC1"/>
    <w:rsid w:val="00972C6A"/>
    <w:rsid w:val="00975777"/>
    <w:rsid w:val="00975A23"/>
    <w:rsid w:val="00975AA4"/>
    <w:rsid w:val="0097698B"/>
    <w:rsid w:val="009772CF"/>
    <w:rsid w:val="009776C8"/>
    <w:rsid w:val="00977987"/>
    <w:rsid w:val="00977B8E"/>
    <w:rsid w:val="00980C9F"/>
    <w:rsid w:val="00981C77"/>
    <w:rsid w:val="0098386F"/>
    <w:rsid w:val="00983980"/>
    <w:rsid w:val="00984FE8"/>
    <w:rsid w:val="009855F4"/>
    <w:rsid w:val="00985F5E"/>
    <w:rsid w:val="00986B1B"/>
    <w:rsid w:val="009879F2"/>
    <w:rsid w:val="00987ED8"/>
    <w:rsid w:val="009905D0"/>
    <w:rsid w:val="00991FD8"/>
    <w:rsid w:val="00992500"/>
    <w:rsid w:val="00992D54"/>
    <w:rsid w:val="00994B2A"/>
    <w:rsid w:val="00996036"/>
    <w:rsid w:val="00996BD2"/>
    <w:rsid w:val="00996F20"/>
    <w:rsid w:val="00997DB5"/>
    <w:rsid w:val="009A0338"/>
    <w:rsid w:val="009A1695"/>
    <w:rsid w:val="009A1BAB"/>
    <w:rsid w:val="009A1C9B"/>
    <w:rsid w:val="009A1E13"/>
    <w:rsid w:val="009A2790"/>
    <w:rsid w:val="009A32A5"/>
    <w:rsid w:val="009A3B08"/>
    <w:rsid w:val="009A4691"/>
    <w:rsid w:val="009A5CA9"/>
    <w:rsid w:val="009A798E"/>
    <w:rsid w:val="009A7B84"/>
    <w:rsid w:val="009A7FD9"/>
    <w:rsid w:val="009B011E"/>
    <w:rsid w:val="009B1F4F"/>
    <w:rsid w:val="009B2649"/>
    <w:rsid w:val="009B29E1"/>
    <w:rsid w:val="009B3681"/>
    <w:rsid w:val="009B395A"/>
    <w:rsid w:val="009B52A4"/>
    <w:rsid w:val="009B6C2B"/>
    <w:rsid w:val="009B7D11"/>
    <w:rsid w:val="009B7D9B"/>
    <w:rsid w:val="009C0123"/>
    <w:rsid w:val="009C2B8E"/>
    <w:rsid w:val="009C2DC1"/>
    <w:rsid w:val="009C3D43"/>
    <w:rsid w:val="009C4D50"/>
    <w:rsid w:val="009C500C"/>
    <w:rsid w:val="009C5CAB"/>
    <w:rsid w:val="009C6CCE"/>
    <w:rsid w:val="009C6F2C"/>
    <w:rsid w:val="009C7D78"/>
    <w:rsid w:val="009D4382"/>
    <w:rsid w:val="009D4DA2"/>
    <w:rsid w:val="009D5828"/>
    <w:rsid w:val="009D5C63"/>
    <w:rsid w:val="009D6007"/>
    <w:rsid w:val="009D660D"/>
    <w:rsid w:val="009D67D6"/>
    <w:rsid w:val="009D6B36"/>
    <w:rsid w:val="009D6E31"/>
    <w:rsid w:val="009D731C"/>
    <w:rsid w:val="009E02A3"/>
    <w:rsid w:val="009E1813"/>
    <w:rsid w:val="009E2C28"/>
    <w:rsid w:val="009E3360"/>
    <w:rsid w:val="009E3741"/>
    <w:rsid w:val="009E3C8A"/>
    <w:rsid w:val="009E5B60"/>
    <w:rsid w:val="009E5E9E"/>
    <w:rsid w:val="009E63D5"/>
    <w:rsid w:val="009E666D"/>
    <w:rsid w:val="009E7BD9"/>
    <w:rsid w:val="009F0ACE"/>
    <w:rsid w:val="009F0DF5"/>
    <w:rsid w:val="009F13C3"/>
    <w:rsid w:val="009F4428"/>
    <w:rsid w:val="009F4566"/>
    <w:rsid w:val="009F4B8B"/>
    <w:rsid w:val="009F66BA"/>
    <w:rsid w:val="009F7B97"/>
    <w:rsid w:val="009F7BE6"/>
    <w:rsid w:val="00A00E84"/>
    <w:rsid w:val="00A01CF1"/>
    <w:rsid w:val="00A02BA5"/>
    <w:rsid w:val="00A02CC5"/>
    <w:rsid w:val="00A02F59"/>
    <w:rsid w:val="00A03399"/>
    <w:rsid w:val="00A03D60"/>
    <w:rsid w:val="00A04501"/>
    <w:rsid w:val="00A05D12"/>
    <w:rsid w:val="00A0607E"/>
    <w:rsid w:val="00A07DE1"/>
    <w:rsid w:val="00A10689"/>
    <w:rsid w:val="00A110E6"/>
    <w:rsid w:val="00A11B20"/>
    <w:rsid w:val="00A12928"/>
    <w:rsid w:val="00A12FA6"/>
    <w:rsid w:val="00A13BED"/>
    <w:rsid w:val="00A14173"/>
    <w:rsid w:val="00A15A8F"/>
    <w:rsid w:val="00A15E0E"/>
    <w:rsid w:val="00A16CF7"/>
    <w:rsid w:val="00A178AB"/>
    <w:rsid w:val="00A17B29"/>
    <w:rsid w:val="00A17D32"/>
    <w:rsid w:val="00A17DB1"/>
    <w:rsid w:val="00A209C9"/>
    <w:rsid w:val="00A20CF4"/>
    <w:rsid w:val="00A217AF"/>
    <w:rsid w:val="00A217C4"/>
    <w:rsid w:val="00A22987"/>
    <w:rsid w:val="00A2313C"/>
    <w:rsid w:val="00A23436"/>
    <w:rsid w:val="00A24054"/>
    <w:rsid w:val="00A246E3"/>
    <w:rsid w:val="00A24FBF"/>
    <w:rsid w:val="00A25678"/>
    <w:rsid w:val="00A25B0D"/>
    <w:rsid w:val="00A26CBA"/>
    <w:rsid w:val="00A305D1"/>
    <w:rsid w:val="00A30ABF"/>
    <w:rsid w:val="00A323F0"/>
    <w:rsid w:val="00A32722"/>
    <w:rsid w:val="00A33C1C"/>
    <w:rsid w:val="00A33EB0"/>
    <w:rsid w:val="00A341D3"/>
    <w:rsid w:val="00A345E7"/>
    <w:rsid w:val="00A34E0A"/>
    <w:rsid w:val="00A35520"/>
    <w:rsid w:val="00A3608E"/>
    <w:rsid w:val="00A3750E"/>
    <w:rsid w:val="00A37AAF"/>
    <w:rsid w:val="00A40889"/>
    <w:rsid w:val="00A40AEA"/>
    <w:rsid w:val="00A415CD"/>
    <w:rsid w:val="00A417E1"/>
    <w:rsid w:val="00A4297F"/>
    <w:rsid w:val="00A44DD4"/>
    <w:rsid w:val="00A450DC"/>
    <w:rsid w:val="00A46E1D"/>
    <w:rsid w:val="00A477CD"/>
    <w:rsid w:val="00A50393"/>
    <w:rsid w:val="00A509C9"/>
    <w:rsid w:val="00A513FF"/>
    <w:rsid w:val="00A51620"/>
    <w:rsid w:val="00A51DD9"/>
    <w:rsid w:val="00A5253E"/>
    <w:rsid w:val="00A52673"/>
    <w:rsid w:val="00A53584"/>
    <w:rsid w:val="00A54347"/>
    <w:rsid w:val="00A54A23"/>
    <w:rsid w:val="00A55880"/>
    <w:rsid w:val="00A55A4B"/>
    <w:rsid w:val="00A56F7B"/>
    <w:rsid w:val="00A57111"/>
    <w:rsid w:val="00A573BA"/>
    <w:rsid w:val="00A579B2"/>
    <w:rsid w:val="00A57CE1"/>
    <w:rsid w:val="00A619B6"/>
    <w:rsid w:val="00A61A62"/>
    <w:rsid w:val="00A62119"/>
    <w:rsid w:val="00A623BB"/>
    <w:rsid w:val="00A6346C"/>
    <w:rsid w:val="00A656B0"/>
    <w:rsid w:val="00A66457"/>
    <w:rsid w:val="00A6680A"/>
    <w:rsid w:val="00A67189"/>
    <w:rsid w:val="00A676AA"/>
    <w:rsid w:val="00A67715"/>
    <w:rsid w:val="00A703A5"/>
    <w:rsid w:val="00A70A68"/>
    <w:rsid w:val="00A70E3A"/>
    <w:rsid w:val="00A70EED"/>
    <w:rsid w:val="00A725FC"/>
    <w:rsid w:val="00A72788"/>
    <w:rsid w:val="00A72F0D"/>
    <w:rsid w:val="00A73302"/>
    <w:rsid w:val="00A746EF"/>
    <w:rsid w:val="00A7480F"/>
    <w:rsid w:val="00A75973"/>
    <w:rsid w:val="00A75A33"/>
    <w:rsid w:val="00A800B3"/>
    <w:rsid w:val="00A804D1"/>
    <w:rsid w:val="00A8051A"/>
    <w:rsid w:val="00A8067F"/>
    <w:rsid w:val="00A80FFE"/>
    <w:rsid w:val="00A8245A"/>
    <w:rsid w:val="00A82695"/>
    <w:rsid w:val="00A82B71"/>
    <w:rsid w:val="00A82DED"/>
    <w:rsid w:val="00A8403A"/>
    <w:rsid w:val="00A84692"/>
    <w:rsid w:val="00A84D44"/>
    <w:rsid w:val="00A852EA"/>
    <w:rsid w:val="00A85A33"/>
    <w:rsid w:val="00A85D32"/>
    <w:rsid w:val="00A86381"/>
    <w:rsid w:val="00A869CA"/>
    <w:rsid w:val="00A86CE7"/>
    <w:rsid w:val="00A86E5D"/>
    <w:rsid w:val="00A87013"/>
    <w:rsid w:val="00A87442"/>
    <w:rsid w:val="00A9040C"/>
    <w:rsid w:val="00A904BB"/>
    <w:rsid w:val="00A916E2"/>
    <w:rsid w:val="00A9192E"/>
    <w:rsid w:val="00A91AB9"/>
    <w:rsid w:val="00A92212"/>
    <w:rsid w:val="00A92906"/>
    <w:rsid w:val="00A92A03"/>
    <w:rsid w:val="00A94319"/>
    <w:rsid w:val="00A94D59"/>
    <w:rsid w:val="00A9508E"/>
    <w:rsid w:val="00A959A6"/>
    <w:rsid w:val="00A961B3"/>
    <w:rsid w:val="00A96512"/>
    <w:rsid w:val="00A97A6A"/>
    <w:rsid w:val="00A97CAC"/>
    <w:rsid w:val="00AA041A"/>
    <w:rsid w:val="00AA0DA8"/>
    <w:rsid w:val="00AA0F95"/>
    <w:rsid w:val="00AA150F"/>
    <w:rsid w:val="00AA17AF"/>
    <w:rsid w:val="00AA1DF0"/>
    <w:rsid w:val="00AA1E20"/>
    <w:rsid w:val="00AA2EC0"/>
    <w:rsid w:val="00AA34DA"/>
    <w:rsid w:val="00AA493B"/>
    <w:rsid w:val="00AA534C"/>
    <w:rsid w:val="00AA5C9B"/>
    <w:rsid w:val="00AB0086"/>
    <w:rsid w:val="00AB03E1"/>
    <w:rsid w:val="00AB0E4C"/>
    <w:rsid w:val="00AB2358"/>
    <w:rsid w:val="00AB3DB8"/>
    <w:rsid w:val="00AB4C9D"/>
    <w:rsid w:val="00AB4D3A"/>
    <w:rsid w:val="00AB4D54"/>
    <w:rsid w:val="00AB683F"/>
    <w:rsid w:val="00AB70C7"/>
    <w:rsid w:val="00AB7EF4"/>
    <w:rsid w:val="00AC0325"/>
    <w:rsid w:val="00AC209E"/>
    <w:rsid w:val="00AC22B9"/>
    <w:rsid w:val="00AC2BAF"/>
    <w:rsid w:val="00AC3B18"/>
    <w:rsid w:val="00AC40A7"/>
    <w:rsid w:val="00AC4EDF"/>
    <w:rsid w:val="00AC5378"/>
    <w:rsid w:val="00AC5843"/>
    <w:rsid w:val="00AC5A4D"/>
    <w:rsid w:val="00AC6CBA"/>
    <w:rsid w:val="00AD0F67"/>
    <w:rsid w:val="00AD156A"/>
    <w:rsid w:val="00AD1820"/>
    <w:rsid w:val="00AD19C0"/>
    <w:rsid w:val="00AD1B34"/>
    <w:rsid w:val="00AD1C90"/>
    <w:rsid w:val="00AD288B"/>
    <w:rsid w:val="00AD6567"/>
    <w:rsid w:val="00AD7504"/>
    <w:rsid w:val="00AD7E2B"/>
    <w:rsid w:val="00AE07FD"/>
    <w:rsid w:val="00AE089F"/>
    <w:rsid w:val="00AE08D1"/>
    <w:rsid w:val="00AE08DA"/>
    <w:rsid w:val="00AE0D97"/>
    <w:rsid w:val="00AE111B"/>
    <w:rsid w:val="00AE1D17"/>
    <w:rsid w:val="00AE1E37"/>
    <w:rsid w:val="00AE25E1"/>
    <w:rsid w:val="00AE2698"/>
    <w:rsid w:val="00AE3616"/>
    <w:rsid w:val="00AE3B9E"/>
    <w:rsid w:val="00AE4136"/>
    <w:rsid w:val="00AE4DBC"/>
    <w:rsid w:val="00AE4DEB"/>
    <w:rsid w:val="00AE508B"/>
    <w:rsid w:val="00AE5F93"/>
    <w:rsid w:val="00AE618F"/>
    <w:rsid w:val="00AE7E48"/>
    <w:rsid w:val="00AF0712"/>
    <w:rsid w:val="00AF09B6"/>
    <w:rsid w:val="00AF10BA"/>
    <w:rsid w:val="00AF13B2"/>
    <w:rsid w:val="00AF1768"/>
    <w:rsid w:val="00AF2101"/>
    <w:rsid w:val="00AF2BFC"/>
    <w:rsid w:val="00AF422F"/>
    <w:rsid w:val="00AF424C"/>
    <w:rsid w:val="00AF4445"/>
    <w:rsid w:val="00AF4DC0"/>
    <w:rsid w:val="00AF659F"/>
    <w:rsid w:val="00AF7C5D"/>
    <w:rsid w:val="00B00D4F"/>
    <w:rsid w:val="00B00E72"/>
    <w:rsid w:val="00B01123"/>
    <w:rsid w:val="00B02D4D"/>
    <w:rsid w:val="00B034DF"/>
    <w:rsid w:val="00B043B5"/>
    <w:rsid w:val="00B043C5"/>
    <w:rsid w:val="00B0447B"/>
    <w:rsid w:val="00B0461A"/>
    <w:rsid w:val="00B0499F"/>
    <w:rsid w:val="00B04B04"/>
    <w:rsid w:val="00B04E98"/>
    <w:rsid w:val="00B05660"/>
    <w:rsid w:val="00B05C38"/>
    <w:rsid w:val="00B06141"/>
    <w:rsid w:val="00B06441"/>
    <w:rsid w:val="00B0740D"/>
    <w:rsid w:val="00B1022D"/>
    <w:rsid w:val="00B1045F"/>
    <w:rsid w:val="00B10D13"/>
    <w:rsid w:val="00B10F81"/>
    <w:rsid w:val="00B11462"/>
    <w:rsid w:val="00B11893"/>
    <w:rsid w:val="00B1195F"/>
    <w:rsid w:val="00B12286"/>
    <w:rsid w:val="00B13437"/>
    <w:rsid w:val="00B13C54"/>
    <w:rsid w:val="00B1590C"/>
    <w:rsid w:val="00B1632D"/>
    <w:rsid w:val="00B179E4"/>
    <w:rsid w:val="00B21B38"/>
    <w:rsid w:val="00B221B4"/>
    <w:rsid w:val="00B22F42"/>
    <w:rsid w:val="00B23FD1"/>
    <w:rsid w:val="00B256A5"/>
    <w:rsid w:val="00B258C6"/>
    <w:rsid w:val="00B25A29"/>
    <w:rsid w:val="00B270BA"/>
    <w:rsid w:val="00B27C0C"/>
    <w:rsid w:val="00B30731"/>
    <w:rsid w:val="00B30AF9"/>
    <w:rsid w:val="00B31420"/>
    <w:rsid w:val="00B315AB"/>
    <w:rsid w:val="00B31894"/>
    <w:rsid w:val="00B31E95"/>
    <w:rsid w:val="00B32616"/>
    <w:rsid w:val="00B338C2"/>
    <w:rsid w:val="00B34240"/>
    <w:rsid w:val="00B34CF4"/>
    <w:rsid w:val="00B34D3E"/>
    <w:rsid w:val="00B35BC6"/>
    <w:rsid w:val="00B35E0D"/>
    <w:rsid w:val="00B36251"/>
    <w:rsid w:val="00B365F5"/>
    <w:rsid w:val="00B37E33"/>
    <w:rsid w:val="00B412E3"/>
    <w:rsid w:val="00B41728"/>
    <w:rsid w:val="00B41AFF"/>
    <w:rsid w:val="00B41DD7"/>
    <w:rsid w:val="00B42121"/>
    <w:rsid w:val="00B428B1"/>
    <w:rsid w:val="00B42B29"/>
    <w:rsid w:val="00B43857"/>
    <w:rsid w:val="00B43A35"/>
    <w:rsid w:val="00B456E7"/>
    <w:rsid w:val="00B4755B"/>
    <w:rsid w:val="00B47B86"/>
    <w:rsid w:val="00B50D80"/>
    <w:rsid w:val="00B5245A"/>
    <w:rsid w:val="00B52917"/>
    <w:rsid w:val="00B539DF"/>
    <w:rsid w:val="00B53BF5"/>
    <w:rsid w:val="00B53FE6"/>
    <w:rsid w:val="00B545D7"/>
    <w:rsid w:val="00B55529"/>
    <w:rsid w:val="00B569ED"/>
    <w:rsid w:val="00B579B1"/>
    <w:rsid w:val="00B60816"/>
    <w:rsid w:val="00B618DC"/>
    <w:rsid w:val="00B61A54"/>
    <w:rsid w:val="00B64C89"/>
    <w:rsid w:val="00B661B5"/>
    <w:rsid w:val="00B666C5"/>
    <w:rsid w:val="00B677A3"/>
    <w:rsid w:val="00B718F1"/>
    <w:rsid w:val="00B71B0F"/>
    <w:rsid w:val="00B71F8F"/>
    <w:rsid w:val="00B73F4A"/>
    <w:rsid w:val="00B74428"/>
    <w:rsid w:val="00B75565"/>
    <w:rsid w:val="00B75864"/>
    <w:rsid w:val="00B767ED"/>
    <w:rsid w:val="00B7697E"/>
    <w:rsid w:val="00B77FB0"/>
    <w:rsid w:val="00B806C5"/>
    <w:rsid w:val="00B806EE"/>
    <w:rsid w:val="00B84C38"/>
    <w:rsid w:val="00B8507F"/>
    <w:rsid w:val="00B853A7"/>
    <w:rsid w:val="00B8582E"/>
    <w:rsid w:val="00B85A44"/>
    <w:rsid w:val="00B85FF2"/>
    <w:rsid w:val="00B865E6"/>
    <w:rsid w:val="00B872CE"/>
    <w:rsid w:val="00B90310"/>
    <w:rsid w:val="00B90BA3"/>
    <w:rsid w:val="00B91BEF"/>
    <w:rsid w:val="00B92007"/>
    <w:rsid w:val="00B9222F"/>
    <w:rsid w:val="00B925F2"/>
    <w:rsid w:val="00B92717"/>
    <w:rsid w:val="00B929C5"/>
    <w:rsid w:val="00B92F06"/>
    <w:rsid w:val="00B9386A"/>
    <w:rsid w:val="00B951CC"/>
    <w:rsid w:val="00B952EE"/>
    <w:rsid w:val="00B95E06"/>
    <w:rsid w:val="00B963EC"/>
    <w:rsid w:val="00B9647E"/>
    <w:rsid w:val="00B968CC"/>
    <w:rsid w:val="00B9713D"/>
    <w:rsid w:val="00B971CA"/>
    <w:rsid w:val="00BA03B9"/>
    <w:rsid w:val="00BA0750"/>
    <w:rsid w:val="00BA47B0"/>
    <w:rsid w:val="00BA670D"/>
    <w:rsid w:val="00BA6A4F"/>
    <w:rsid w:val="00BA6B10"/>
    <w:rsid w:val="00BA7278"/>
    <w:rsid w:val="00BA7689"/>
    <w:rsid w:val="00BA7A52"/>
    <w:rsid w:val="00BA7D0C"/>
    <w:rsid w:val="00BB0962"/>
    <w:rsid w:val="00BB169C"/>
    <w:rsid w:val="00BB1E5F"/>
    <w:rsid w:val="00BB1FA6"/>
    <w:rsid w:val="00BB2BA8"/>
    <w:rsid w:val="00BB3D6F"/>
    <w:rsid w:val="00BB4528"/>
    <w:rsid w:val="00BB49CC"/>
    <w:rsid w:val="00BB4CDC"/>
    <w:rsid w:val="00BB5ABF"/>
    <w:rsid w:val="00BB5B1A"/>
    <w:rsid w:val="00BB5B5D"/>
    <w:rsid w:val="00BB606D"/>
    <w:rsid w:val="00BB7350"/>
    <w:rsid w:val="00BB78E8"/>
    <w:rsid w:val="00BB7B9D"/>
    <w:rsid w:val="00BB7EB0"/>
    <w:rsid w:val="00BC0040"/>
    <w:rsid w:val="00BC0149"/>
    <w:rsid w:val="00BC080E"/>
    <w:rsid w:val="00BC0EF8"/>
    <w:rsid w:val="00BC104D"/>
    <w:rsid w:val="00BC29A4"/>
    <w:rsid w:val="00BC44A7"/>
    <w:rsid w:val="00BC47A8"/>
    <w:rsid w:val="00BC4FE7"/>
    <w:rsid w:val="00BC5167"/>
    <w:rsid w:val="00BC6975"/>
    <w:rsid w:val="00BC6ED6"/>
    <w:rsid w:val="00BC7581"/>
    <w:rsid w:val="00BD0846"/>
    <w:rsid w:val="00BD0C2B"/>
    <w:rsid w:val="00BD1935"/>
    <w:rsid w:val="00BD20FB"/>
    <w:rsid w:val="00BD2EA2"/>
    <w:rsid w:val="00BD335F"/>
    <w:rsid w:val="00BD4268"/>
    <w:rsid w:val="00BD5B85"/>
    <w:rsid w:val="00BD67D1"/>
    <w:rsid w:val="00BD694E"/>
    <w:rsid w:val="00BE0178"/>
    <w:rsid w:val="00BE0EEE"/>
    <w:rsid w:val="00BE1857"/>
    <w:rsid w:val="00BE2804"/>
    <w:rsid w:val="00BE3686"/>
    <w:rsid w:val="00BE44FA"/>
    <w:rsid w:val="00BE452C"/>
    <w:rsid w:val="00BE47D3"/>
    <w:rsid w:val="00BE5B12"/>
    <w:rsid w:val="00BE63AB"/>
    <w:rsid w:val="00BE65ED"/>
    <w:rsid w:val="00BE71F4"/>
    <w:rsid w:val="00BE79AB"/>
    <w:rsid w:val="00BF05F4"/>
    <w:rsid w:val="00BF1E52"/>
    <w:rsid w:val="00BF1FC1"/>
    <w:rsid w:val="00BF2286"/>
    <w:rsid w:val="00BF2560"/>
    <w:rsid w:val="00BF272A"/>
    <w:rsid w:val="00BF2BA8"/>
    <w:rsid w:val="00BF3017"/>
    <w:rsid w:val="00BF4678"/>
    <w:rsid w:val="00BF56C9"/>
    <w:rsid w:val="00BF5CEE"/>
    <w:rsid w:val="00BF6E7F"/>
    <w:rsid w:val="00BF6F77"/>
    <w:rsid w:val="00BF709E"/>
    <w:rsid w:val="00C0094F"/>
    <w:rsid w:val="00C02429"/>
    <w:rsid w:val="00C02B2D"/>
    <w:rsid w:val="00C04E3E"/>
    <w:rsid w:val="00C06BD0"/>
    <w:rsid w:val="00C07551"/>
    <w:rsid w:val="00C10B27"/>
    <w:rsid w:val="00C10BBF"/>
    <w:rsid w:val="00C10C88"/>
    <w:rsid w:val="00C12411"/>
    <w:rsid w:val="00C132B1"/>
    <w:rsid w:val="00C14564"/>
    <w:rsid w:val="00C1569F"/>
    <w:rsid w:val="00C15B11"/>
    <w:rsid w:val="00C16A28"/>
    <w:rsid w:val="00C16DB9"/>
    <w:rsid w:val="00C174CC"/>
    <w:rsid w:val="00C1758F"/>
    <w:rsid w:val="00C176B2"/>
    <w:rsid w:val="00C20936"/>
    <w:rsid w:val="00C209B5"/>
    <w:rsid w:val="00C221AE"/>
    <w:rsid w:val="00C226A4"/>
    <w:rsid w:val="00C2280C"/>
    <w:rsid w:val="00C24DF0"/>
    <w:rsid w:val="00C25203"/>
    <w:rsid w:val="00C26281"/>
    <w:rsid w:val="00C26425"/>
    <w:rsid w:val="00C27580"/>
    <w:rsid w:val="00C27ED8"/>
    <w:rsid w:val="00C3063B"/>
    <w:rsid w:val="00C31A09"/>
    <w:rsid w:val="00C32162"/>
    <w:rsid w:val="00C32B8A"/>
    <w:rsid w:val="00C32C1B"/>
    <w:rsid w:val="00C33D42"/>
    <w:rsid w:val="00C3472A"/>
    <w:rsid w:val="00C34A7F"/>
    <w:rsid w:val="00C34AA5"/>
    <w:rsid w:val="00C35461"/>
    <w:rsid w:val="00C35792"/>
    <w:rsid w:val="00C370FB"/>
    <w:rsid w:val="00C3741D"/>
    <w:rsid w:val="00C37532"/>
    <w:rsid w:val="00C37684"/>
    <w:rsid w:val="00C406D8"/>
    <w:rsid w:val="00C40775"/>
    <w:rsid w:val="00C409B3"/>
    <w:rsid w:val="00C41829"/>
    <w:rsid w:val="00C41EB6"/>
    <w:rsid w:val="00C41F44"/>
    <w:rsid w:val="00C42E64"/>
    <w:rsid w:val="00C432FD"/>
    <w:rsid w:val="00C43775"/>
    <w:rsid w:val="00C43DCA"/>
    <w:rsid w:val="00C4403A"/>
    <w:rsid w:val="00C44931"/>
    <w:rsid w:val="00C455B4"/>
    <w:rsid w:val="00C455DA"/>
    <w:rsid w:val="00C45F55"/>
    <w:rsid w:val="00C4649B"/>
    <w:rsid w:val="00C46C2E"/>
    <w:rsid w:val="00C46CE5"/>
    <w:rsid w:val="00C50227"/>
    <w:rsid w:val="00C50BDB"/>
    <w:rsid w:val="00C51540"/>
    <w:rsid w:val="00C51D13"/>
    <w:rsid w:val="00C52D67"/>
    <w:rsid w:val="00C533AC"/>
    <w:rsid w:val="00C534C9"/>
    <w:rsid w:val="00C53935"/>
    <w:rsid w:val="00C5399C"/>
    <w:rsid w:val="00C54626"/>
    <w:rsid w:val="00C567CB"/>
    <w:rsid w:val="00C57673"/>
    <w:rsid w:val="00C577DF"/>
    <w:rsid w:val="00C57994"/>
    <w:rsid w:val="00C60B34"/>
    <w:rsid w:val="00C60BA7"/>
    <w:rsid w:val="00C60CC6"/>
    <w:rsid w:val="00C60FE2"/>
    <w:rsid w:val="00C619C2"/>
    <w:rsid w:val="00C61B87"/>
    <w:rsid w:val="00C6273D"/>
    <w:rsid w:val="00C62CD0"/>
    <w:rsid w:val="00C6348F"/>
    <w:rsid w:val="00C6517C"/>
    <w:rsid w:val="00C65528"/>
    <w:rsid w:val="00C666B3"/>
    <w:rsid w:val="00C6789A"/>
    <w:rsid w:val="00C702E9"/>
    <w:rsid w:val="00C7107C"/>
    <w:rsid w:val="00C710C2"/>
    <w:rsid w:val="00C72B66"/>
    <w:rsid w:val="00C72F72"/>
    <w:rsid w:val="00C73C3B"/>
    <w:rsid w:val="00C762A3"/>
    <w:rsid w:val="00C766E1"/>
    <w:rsid w:val="00C76A97"/>
    <w:rsid w:val="00C7792A"/>
    <w:rsid w:val="00C77BEB"/>
    <w:rsid w:val="00C81D51"/>
    <w:rsid w:val="00C8226D"/>
    <w:rsid w:val="00C833F0"/>
    <w:rsid w:val="00C83B33"/>
    <w:rsid w:val="00C83DEF"/>
    <w:rsid w:val="00C842C8"/>
    <w:rsid w:val="00C863AA"/>
    <w:rsid w:val="00C86BAE"/>
    <w:rsid w:val="00C873D6"/>
    <w:rsid w:val="00C8750E"/>
    <w:rsid w:val="00C87BED"/>
    <w:rsid w:val="00C91203"/>
    <w:rsid w:val="00C915D8"/>
    <w:rsid w:val="00C92569"/>
    <w:rsid w:val="00C92D3B"/>
    <w:rsid w:val="00C935DE"/>
    <w:rsid w:val="00C94652"/>
    <w:rsid w:val="00C9483D"/>
    <w:rsid w:val="00C952CA"/>
    <w:rsid w:val="00C95DFF"/>
    <w:rsid w:val="00C95F01"/>
    <w:rsid w:val="00C96295"/>
    <w:rsid w:val="00C965E3"/>
    <w:rsid w:val="00C966B4"/>
    <w:rsid w:val="00C96F69"/>
    <w:rsid w:val="00CA2DF9"/>
    <w:rsid w:val="00CA2E19"/>
    <w:rsid w:val="00CA386A"/>
    <w:rsid w:val="00CA3B6A"/>
    <w:rsid w:val="00CA42F9"/>
    <w:rsid w:val="00CA43C1"/>
    <w:rsid w:val="00CA5456"/>
    <w:rsid w:val="00CA54E8"/>
    <w:rsid w:val="00CA555D"/>
    <w:rsid w:val="00CA618A"/>
    <w:rsid w:val="00CA6315"/>
    <w:rsid w:val="00CA643C"/>
    <w:rsid w:val="00CA6B9E"/>
    <w:rsid w:val="00CA79BF"/>
    <w:rsid w:val="00CA7A18"/>
    <w:rsid w:val="00CB032F"/>
    <w:rsid w:val="00CB0BA7"/>
    <w:rsid w:val="00CB0BB8"/>
    <w:rsid w:val="00CB1B4F"/>
    <w:rsid w:val="00CB2454"/>
    <w:rsid w:val="00CB2859"/>
    <w:rsid w:val="00CB3546"/>
    <w:rsid w:val="00CB3A8A"/>
    <w:rsid w:val="00CB45D6"/>
    <w:rsid w:val="00CB4759"/>
    <w:rsid w:val="00CB528A"/>
    <w:rsid w:val="00CB55CE"/>
    <w:rsid w:val="00CB5F0B"/>
    <w:rsid w:val="00CB5FF6"/>
    <w:rsid w:val="00CB68A4"/>
    <w:rsid w:val="00CB69C7"/>
    <w:rsid w:val="00CB6D5A"/>
    <w:rsid w:val="00CB6E1E"/>
    <w:rsid w:val="00CB78AF"/>
    <w:rsid w:val="00CB7A4B"/>
    <w:rsid w:val="00CC07BA"/>
    <w:rsid w:val="00CC0CFE"/>
    <w:rsid w:val="00CC0D00"/>
    <w:rsid w:val="00CC15E0"/>
    <w:rsid w:val="00CC16B3"/>
    <w:rsid w:val="00CC3771"/>
    <w:rsid w:val="00CC3C0D"/>
    <w:rsid w:val="00CC4C52"/>
    <w:rsid w:val="00CC57E8"/>
    <w:rsid w:val="00CC5DDF"/>
    <w:rsid w:val="00CC67DC"/>
    <w:rsid w:val="00CD0128"/>
    <w:rsid w:val="00CD11E0"/>
    <w:rsid w:val="00CD1754"/>
    <w:rsid w:val="00CD2DC3"/>
    <w:rsid w:val="00CD31EE"/>
    <w:rsid w:val="00CD337C"/>
    <w:rsid w:val="00CD46F1"/>
    <w:rsid w:val="00CD474E"/>
    <w:rsid w:val="00CD4D29"/>
    <w:rsid w:val="00CD5D9A"/>
    <w:rsid w:val="00CD6E62"/>
    <w:rsid w:val="00CD7586"/>
    <w:rsid w:val="00CD7611"/>
    <w:rsid w:val="00CD7788"/>
    <w:rsid w:val="00CD7B58"/>
    <w:rsid w:val="00CE0AB3"/>
    <w:rsid w:val="00CE0ED0"/>
    <w:rsid w:val="00CE12DB"/>
    <w:rsid w:val="00CE21AD"/>
    <w:rsid w:val="00CE3C83"/>
    <w:rsid w:val="00CE4AE8"/>
    <w:rsid w:val="00CE4D26"/>
    <w:rsid w:val="00CE575D"/>
    <w:rsid w:val="00CE5D6E"/>
    <w:rsid w:val="00CE632B"/>
    <w:rsid w:val="00CF1EDF"/>
    <w:rsid w:val="00CF27BC"/>
    <w:rsid w:val="00CF317A"/>
    <w:rsid w:val="00CF3673"/>
    <w:rsid w:val="00CF3801"/>
    <w:rsid w:val="00CF4147"/>
    <w:rsid w:val="00CF5263"/>
    <w:rsid w:val="00CF5938"/>
    <w:rsid w:val="00CF5F23"/>
    <w:rsid w:val="00CF62A7"/>
    <w:rsid w:val="00CF6323"/>
    <w:rsid w:val="00CF657C"/>
    <w:rsid w:val="00CF7375"/>
    <w:rsid w:val="00CF776E"/>
    <w:rsid w:val="00D0078D"/>
    <w:rsid w:val="00D01426"/>
    <w:rsid w:val="00D01CA1"/>
    <w:rsid w:val="00D038F8"/>
    <w:rsid w:val="00D048BB"/>
    <w:rsid w:val="00D049E3"/>
    <w:rsid w:val="00D059C6"/>
    <w:rsid w:val="00D06646"/>
    <w:rsid w:val="00D06805"/>
    <w:rsid w:val="00D072F3"/>
    <w:rsid w:val="00D07530"/>
    <w:rsid w:val="00D0779D"/>
    <w:rsid w:val="00D07A67"/>
    <w:rsid w:val="00D07E52"/>
    <w:rsid w:val="00D10492"/>
    <w:rsid w:val="00D1077B"/>
    <w:rsid w:val="00D1186B"/>
    <w:rsid w:val="00D13D6B"/>
    <w:rsid w:val="00D142E7"/>
    <w:rsid w:val="00D14AFB"/>
    <w:rsid w:val="00D14EF8"/>
    <w:rsid w:val="00D153FC"/>
    <w:rsid w:val="00D15706"/>
    <w:rsid w:val="00D1748F"/>
    <w:rsid w:val="00D17653"/>
    <w:rsid w:val="00D17940"/>
    <w:rsid w:val="00D201EF"/>
    <w:rsid w:val="00D2074C"/>
    <w:rsid w:val="00D2083C"/>
    <w:rsid w:val="00D20AD1"/>
    <w:rsid w:val="00D20C5B"/>
    <w:rsid w:val="00D2115D"/>
    <w:rsid w:val="00D216F7"/>
    <w:rsid w:val="00D22413"/>
    <w:rsid w:val="00D23C4D"/>
    <w:rsid w:val="00D25D98"/>
    <w:rsid w:val="00D25F43"/>
    <w:rsid w:val="00D27C89"/>
    <w:rsid w:val="00D302BE"/>
    <w:rsid w:val="00D3082F"/>
    <w:rsid w:val="00D30A0B"/>
    <w:rsid w:val="00D323DB"/>
    <w:rsid w:val="00D331E7"/>
    <w:rsid w:val="00D3349C"/>
    <w:rsid w:val="00D33E0C"/>
    <w:rsid w:val="00D35FE9"/>
    <w:rsid w:val="00D3621F"/>
    <w:rsid w:val="00D363BE"/>
    <w:rsid w:val="00D36E94"/>
    <w:rsid w:val="00D3789C"/>
    <w:rsid w:val="00D37A33"/>
    <w:rsid w:val="00D423C8"/>
    <w:rsid w:val="00D42D85"/>
    <w:rsid w:val="00D435AB"/>
    <w:rsid w:val="00D43C51"/>
    <w:rsid w:val="00D43F3C"/>
    <w:rsid w:val="00D43F3E"/>
    <w:rsid w:val="00D443AA"/>
    <w:rsid w:val="00D454B4"/>
    <w:rsid w:val="00D459AF"/>
    <w:rsid w:val="00D45D50"/>
    <w:rsid w:val="00D47004"/>
    <w:rsid w:val="00D47478"/>
    <w:rsid w:val="00D47687"/>
    <w:rsid w:val="00D4791C"/>
    <w:rsid w:val="00D47D95"/>
    <w:rsid w:val="00D50579"/>
    <w:rsid w:val="00D50C42"/>
    <w:rsid w:val="00D529DD"/>
    <w:rsid w:val="00D53C26"/>
    <w:rsid w:val="00D53CB8"/>
    <w:rsid w:val="00D5430A"/>
    <w:rsid w:val="00D5456D"/>
    <w:rsid w:val="00D5572D"/>
    <w:rsid w:val="00D56760"/>
    <w:rsid w:val="00D56EC7"/>
    <w:rsid w:val="00D57860"/>
    <w:rsid w:val="00D60198"/>
    <w:rsid w:val="00D605F1"/>
    <w:rsid w:val="00D60612"/>
    <w:rsid w:val="00D60D27"/>
    <w:rsid w:val="00D611A1"/>
    <w:rsid w:val="00D614A1"/>
    <w:rsid w:val="00D61897"/>
    <w:rsid w:val="00D621FA"/>
    <w:rsid w:val="00D62399"/>
    <w:rsid w:val="00D62CC0"/>
    <w:rsid w:val="00D63B3A"/>
    <w:rsid w:val="00D645B8"/>
    <w:rsid w:val="00D64B5B"/>
    <w:rsid w:val="00D65077"/>
    <w:rsid w:val="00D65306"/>
    <w:rsid w:val="00D657B0"/>
    <w:rsid w:val="00D66FC8"/>
    <w:rsid w:val="00D701FF"/>
    <w:rsid w:val="00D70B6D"/>
    <w:rsid w:val="00D732E9"/>
    <w:rsid w:val="00D74399"/>
    <w:rsid w:val="00D7439F"/>
    <w:rsid w:val="00D748FC"/>
    <w:rsid w:val="00D75465"/>
    <w:rsid w:val="00D7690B"/>
    <w:rsid w:val="00D76AA0"/>
    <w:rsid w:val="00D807D0"/>
    <w:rsid w:val="00D80A7C"/>
    <w:rsid w:val="00D81063"/>
    <w:rsid w:val="00D81A04"/>
    <w:rsid w:val="00D81E27"/>
    <w:rsid w:val="00D828A7"/>
    <w:rsid w:val="00D82BAB"/>
    <w:rsid w:val="00D830C4"/>
    <w:rsid w:val="00D8354E"/>
    <w:rsid w:val="00D83767"/>
    <w:rsid w:val="00D83AD7"/>
    <w:rsid w:val="00D86898"/>
    <w:rsid w:val="00D86974"/>
    <w:rsid w:val="00D869E8"/>
    <w:rsid w:val="00D86D6F"/>
    <w:rsid w:val="00D86E57"/>
    <w:rsid w:val="00D87CC7"/>
    <w:rsid w:val="00D90B14"/>
    <w:rsid w:val="00D918BC"/>
    <w:rsid w:val="00D92473"/>
    <w:rsid w:val="00D92B45"/>
    <w:rsid w:val="00D938EF"/>
    <w:rsid w:val="00D93DCF"/>
    <w:rsid w:val="00D94320"/>
    <w:rsid w:val="00D94705"/>
    <w:rsid w:val="00D956F7"/>
    <w:rsid w:val="00D95865"/>
    <w:rsid w:val="00D9720A"/>
    <w:rsid w:val="00D97CDC"/>
    <w:rsid w:val="00DA0098"/>
    <w:rsid w:val="00DA0C3A"/>
    <w:rsid w:val="00DA0D43"/>
    <w:rsid w:val="00DA21C1"/>
    <w:rsid w:val="00DA3461"/>
    <w:rsid w:val="00DA3873"/>
    <w:rsid w:val="00DA40FC"/>
    <w:rsid w:val="00DA4DB2"/>
    <w:rsid w:val="00DA64EE"/>
    <w:rsid w:val="00DA6579"/>
    <w:rsid w:val="00DA716E"/>
    <w:rsid w:val="00DB0233"/>
    <w:rsid w:val="00DB03B9"/>
    <w:rsid w:val="00DB0521"/>
    <w:rsid w:val="00DB0663"/>
    <w:rsid w:val="00DB1744"/>
    <w:rsid w:val="00DB1B77"/>
    <w:rsid w:val="00DB2DD2"/>
    <w:rsid w:val="00DB3224"/>
    <w:rsid w:val="00DB3B0C"/>
    <w:rsid w:val="00DB4082"/>
    <w:rsid w:val="00DB4227"/>
    <w:rsid w:val="00DB4872"/>
    <w:rsid w:val="00DB4EA2"/>
    <w:rsid w:val="00DB4F1F"/>
    <w:rsid w:val="00DB53BB"/>
    <w:rsid w:val="00DB61BD"/>
    <w:rsid w:val="00DB6976"/>
    <w:rsid w:val="00DC0424"/>
    <w:rsid w:val="00DC118A"/>
    <w:rsid w:val="00DC2F82"/>
    <w:rsid w:val="00DC326D"/>
    <w:rsid w:val="00DC353C"/>
    <w:rsid w:val="00DC3714"/>
    <w:rsid w:val="00DC4239"/>
    <w:rsid w:val="00DC474A"/>
    <w:rsid w:val="00DC520A"/>
    <w:rsid w:val="00DC557C"/>
    <w:rsid w:val="00DC569A"/>
    <w:rsid w:val="00DC6BD3"/>
    <w:rsid w:val="00DD1100"/>
    <w:rsid w:val="00DD126D"/>
    <w:rsid w:val="00DD1C01"/>
    <w:rsid w:val="00DD29C6"/>
    <w:rsid w:val="00DD3B0A"/>
    <w:rsid w:val="00DD44B4"/>
    <w:rsid w:val="00DD49F7"/>
    <w:rsid w:val="00DD4E5B"/>
    <w:rsid w:val="00DD52FB"/>
    <w:rsid w:val="00DD64F1"/>
    <w:rsid w:val="00DD763C"/>
    <w:rsid w:val="00DD77EC"/>
    <w:rsid w:val="00DD78E3"/>
    <w:rsid w:val="00DD7A88"/>
    <w:rsid w:val="00DD7FEC"/>
    <w:rsid w:val="00DE0EE8"/>
    <w:rsid w:val="00DE158C"/>
    <w:rsid w:val="00DE1E30"/>
    <w:rsid w:val="00DE230E"/>
    <w:rsid w:val="00DE3A05"/>
    <w:rsid w:val="00DE4508"/>
    <w:rsid w:val="00DE4C33"/>
    <w:rsid w:val="00DE6F52"/>
    <w:rsid w:val="00DF04C3"/>
    <w:rsid w:val="00DF07F5"/>
    <w:rsid w:val="00DF0946"/>
    <w:rsid w:val="00DF102B"/>
    <w:rsid w:val="00DF16C3"/>
    <w:rsid w:val="00DF1A09"/>
    <w:rsid w:val="00DF24C7"/>
    <w:rsid w:val="00DF2932"/>
    <w:rsid w:val="00DF3178"/>
    <w:rsid w:val="00DF54E0"/>
    <w:rsid w:val="00DF6F0F"/>
    <w:rsid w:val="00DF7551"/>
    <w:rsid w:val="00DF7AB4"/>
    <w:rsid w:val="00E00C06"/>
    <w:rsid w:val="00E01FEE"/>
    <w:rsid w:val="00E02D66"/>
    <w:rsid w:val="00E034B7"/>
    <w:rsid w:val="00E034C9"/>
    <w:rsid w:val="00E043C2"/>
    <w:rsid w:val="00E0466C"/>
    <w:rsid w:val="00E051FA"/>
    <w:rsid w:val="00E06A61"/>
    <w:rsid w:val="00E06AE0"/>
    <w:rsid w:val="00E0763D"/>
    <w:rsid w:val="00E10098"/>
    <w:rsid w:val="00E10E33"/>
    <w:rsid w:val="00E11102"/>
    <w:rsid w:val="00E111E9"/>
    <w:rsid w:val="00E1195E"/>
    <w:rsid w:val="00E11CD2"/>
    <w:rsid w:val="00E11F56"/>
    <w:rsid w:val="00E14816"/>
    <w:rsid w:val="00E154BC"/>
    <w:rsid w:val="00E155A5"/>
    <w:rsid w:val="00E15FF5"/>
    <w:rsid w:val="00E16707"/>
    <w:rsid w:val="00E168E3"/>
    <w:rsid w:val="00E20B0C"/>
    <w:rsid w:val="00E21146"/>
    <w:rsid w:val="00E213A0"/>
    <w:rsid w:val="00E21810"/>
    <w:rsid w:val="00E22AAA"/>
    <w:rsid w:val="00E235CD"/>
    <w:rsid w:val="00E2588C"/>
    <w:rsid w:val="00E2655F"/>
    <w:rsid w:val="00E26662"/>
    <w:rsid w:val="00E269AC"/>
    <w:rsid w:val="00E27BA7"/>
    <w:rsid w:val="00E27DC9"/>
    <w:rsid w:val="00E310F1"/>
    <w:rsid w:val="00E31561"/>
    <w:rsid w:val="00E319B9"/>
    <w:rsid w:val="00E31AC3"/>
    <w:rsid w:val="00E32135"/>
    <w:rsid w:val="00E3223B"/>
    <w:rsid w:val="00E32A75"/>
    <w:rsid w:val="00E33C9E"/>
    <w:rsid w:val="00E33E05"/>
    <w:rsid w:val="00E33FD5"/>
    <w:rsid w:val="00E3477C"/>
    <w:rsid w:val="00E3478C"/>
    <w:rsid w:val="00E34C5C"/>
    <w:rsid w:val="00E352E7"/>
    <w:rsid w:val="00E3585F"/>
    <w:rsid w:val="00E364C2"/>
    <w:rsid w:val="00E36C8B"/>
    <w:rsid w:val="00E36DD6"/>
    <w:rsid w:val="00E4081F"/>
    <w:rsid w:val="00E40D59"/>
    <w:rsid w:val="00E40DEF"/>
    <w:rsid w:val="00E4101D"/>
    <w:rsid w:val="00E413FB"/>
    <w:rsid w:val="00E415B9"/>
    <w:rsid w:val="00E416CB"/>
    <w:rsid w:val="00E41921"/>
    <w:rsid w:val="00E41DA9"/>
    <w:rsid w:val="00E420A9"/>
    <w:rsid w:val="00E4266B"/>
    <w:rsid w:val="00E426EC"/>
    <w:rsid w:val="00E427F2"/>
    <w:rsid w:val="00E4397F"/>
    <w:rsid w:val="00E43AC0"/>
    <w:rsid w:val="00E43B23"/>
    <w:rsid w:val="00E43F0C"/>
    <w:rsid w:val="00E43F78"/>
    <w:rsid w:val="00E44940"/>
    <w:rsid w:val="00E45F2A"/>
    <w:rsid w:val="00E4726A"/>
    <w:rsid w:val="00E47F88"/>
    <w:rsid w:val="00E50043"/>
    <w:rsid w:val="00E504D2"/>
    <w:rsid w:val="00E525CA"/>
    <w:rsid w:val="00E53972"/>
    <w:rsid w:val="00E53F64"/>
    <w:rsid w:val="00E54816"/>
    <w:rsid w:val="00E55056"/>
    <w:rsid w:val="00E5575B"/>
    <w:rsid w:val="00E55DC6"/>
    <w:rsid w:val="00E55E5A"/>
    <w:rsid w:val="00E576A2"/>
    <w:rsid w:val="00E57856"/>
    <w:rsid w:val="00E57A1A"/>
    <w:rsid w:val="00E57F6B"/>
    <w:rsid w:val="00E61989"/>
    <w:rsid w:val="00E61BFC"/>
    <w:rsid w:val="00E627E2"/>
    <w:rsid w:val="00E62958"/>
    <w:rsid w:val="00E62C58"/>
    <w:rsid w:val="00E63DE7"/>
    <w:rsid w:val="00E63EF3"/>
    <w:rsid w:val="00E64FD2"/>
    <w:rsid w:val="00E65215"/>
    <w:rsid w:val="00E652F7"/>
    <w:rsid w:val="00E66A79"/>
    <w:rsid w:val="00E70836"/>
    <w:rsid w:val="00E74B66"/>
    <w:rsid w:val="00E763D7"/>
    <w:rsid w:val="00E77A0F"/>
    <w:rsid w:val="00E801D8"/>
    <w:rsid w:val="00E809A4"/>
    <w:rsid w:val="00E80E96"/>
    <w:rsid w:val="00E81573"/>
    <w:rsid w:val="00E82BDD"/>
    <w:rsid w:val="00E83247"/>
    <w:rsid w:val="00E83322"/>
    <w:rsid w:val="00E84482"/>
    <w:rsid w:val="00E84851"/>
    <w:rsid w:val="00E85540"/>
    <w:rsid w:val="00E905E7"/>
    <w:rsid w:val="00E917EA"/>
    <w:rsid w:val="00E92DD1"/>
    <w:rsid w:val="00E93090"/>
    <w:rsid w:val="00E935EC"/>
    <w:rsid w:val="00E93DDC"/>
    <w:rsid w:val="00E94B7E"/>
    <w:rsid w:val="00E955B8"/>
    <w:rsid w:val="00E95B62"/>
    <w:rsid w:val="00E95DAC"/>
    <w:rsid w:val="00E9728C"/>
    <w:rsid w:val="00E97403"/>
    <w:rsid w:val="00EA0123"/>
    <w:rsid w:val="00EA0135"/>
    <w:rsid w:val="00EA029E"/>
    <w:rsid w:val="00EA0317"/>
    <w:rsid w:val="00EA0702"/>
    <w:rsid w:val="00EA1953"/>
    <w:rsid w:val="00EA2BA1"/>
    <w:rsid w:val="00EA4955"/>
    <w:rsid w:val="00EA4E48"/>
    <w:rsid w:val="00EA50F1"/>
    <w:rsid w:val="00EA55DF"/>
    <w:rsid w:val="00EA6860"/>
    <w:rsid w:val="00EA74C9"/>
    <w:rsid w:val="00EB047C"/>
    <w:rsid w:val="00EB2753"/>
    <w:rsid w:val="00EB2A05"/>
    <w:rsid w:val="00EB3281"/>
    <w:rsid w:val="00EB348C"/>
    <w:rsid w:val="00EB4379"/>
    <w:rsid w:val="00EB679C"/>
    <w:rsid w:val="00EB6BBB"/>
    <w:rsid w:val="00EB6C99"/>
    <w:rsid w:val="00EB723A"/>
    <w:rsid w:val="00EC1B36"/>
    <w:rsid w:val="00EC1C6D"/>
    <w:rsid w:val="00EC27E2"/>
    <w:rsid w:val="00EC2FB6"/>
    <w:rsid w:val="00EC2FE0"/>
    <w:rsid w:val="00EC3143"/>
    <w:rsid w:val="00EC3341"/>
    <w:rsid w:val="00EC3AFA"/>
    <w:rsid w:val="00EC3C67"/>
    <w:rsid w:val="00EC487B"/>
    <w:rsid w:val="00EC52CD"/>
    <w:rsid w:val="00EC767E"/>
    <w:rsid w:val="00EC7D4B"/>
    <w:rsid w:val="00ED0404"/>
    <w:rsid w:val="00ED0550"/>
    <w:rsid w:val="00ED15C3"/>
    <w:rsid w:val="00ED26EF"/>
    <w:rsid w:val="00ED2B78"/>
    <w:rsid w:val="00ED2BFE"/>
    <w:rsid w:val="00ED46C4"/>
    <w:rsid w:val="00ED5BE1"/>
    <w:rsid w:val="00ED5BEC"/>
    <w:rsid w:val="00ED693E"/>
    <w:rsid w:val="00ED6C1A"/>
    <w:rsid w:val="00ED763E"/>
    <w:rsid w:val="00ED7B7E"/>
    <w:rsid w:val="00EE0F81"/>
    <w:rsid w:val="00EE1E43"/>
    <w:rsid w:val="00EE2A56"/>
    <w:rsid w:val="00EE3F01"/>
    <w:rsid w:val="00EE483D"/>
    <w:rsid w:val="00EE4CEB"/>
    <w:rsid w:val="00EE50F9"/>
    <w:rsid w:val="00EE5585"/>
    <w:rsid w:val="00EE57A1"/>
    <w:rsid w:val="00EE6A7E"/>
    <w:rsid w:val="00EE77A4"/>
    <w:rsid w:val="00EF00AB"/>
    <w:rsid w:val="00EF0F88"/>
    <w:rsid w:val="00EF20C4"/>
    <w:rsid w:val="00EF28B1"/>
    <w:rsid w:val="00EF3168"/>
    <w:rsid w:val="00EF3582"/>
    <w:rsid w:val="00EF3FC7"/>
    <w:rsid w:val="00EF40D6"/>
    <w:rsid w:val="00EF4D31"/>
    <w:rsid w:val="00EF62D2"/>
    <w:rsid w:val="00EF63DB"/>
    <w:rsid w:val="00EF6A7A"/>
    <w:rsid w:val="00EF6BD0"/>
    <w:rsid w:val="00EF6C0C"/>
    <w:rsid w:val="00EF781C"/>
    <w:rsid w:val="00F0022E"/>
    <w:rsid w:val="00F006B0"/>
    <w:rsid w:val="00F012E7"/>
    <w:rsid w:val="00F01B6E"/>
    <w:rsid w:val="00F02380"/>
    <w:rsid w:val="00F02BB8"/>
    <w:rsid w:val="00F033B4"/>
    <w:rsid w:val="00F0413E"/>
    <w:rsid w:val="00F05420"/>
    <w:rsid w:val="00F058EC"/>
    <w:rsid w:val="00F05950"/>
    <w:rsid w:val="00F059E6"/>
    <w:rsid w:val="00F06242"/>
    <w:rsid w:val="00F077A8"/>
    <w:rsid w:val="00F07A5E"/>
    <w:rsid w:val="00F10317"/>
    <w:rsid w:val="00F11829"/>
    <w:rsid w:val="00F11A51"/>
    <w:rsid w:val="00F11F3E"/>
    <w:rsid w:val="00F12460"/>
    <w:rsid w:val="00F12AD5"/>
    <w:rsid w:val="00F130B2"/>
    <w:rsid w:val="00F13D19"/>
    <w:rsid w:val="00F146A9"/>
    <w:rsid w:val="00F14F43"/>
    <w:rsid w:val="00F155DC"/>
    <w:rsid w:val="00F15644"/>
    <w:rsid w:val="00F1595C"/>
    <w:rsid w:val="00F16FD5"/>
    <w:rsid w:val="00F178A0"/>
    <w:rsid w:val="00F20ED7"/>
    <w:rsid w:val="00F21134"/>
    <w:rsid w:val="00F24ED0"/>
    <w:rsid w:val="00F25031"/>
    <w:rsid w:val="00F26377"/>
    <w:rsid w:val="00F27787"/>
    <w:rsid w:val="00F27B7C"/>
    <w:rsid w:val="00F31577"/>
    <w:rsid w:val="00F32519"/>
    <w:rsid w:val="00F3407B"/>
    <w:rsid w:val="00F34513"/>
    <w:rsid w:val="00F34C81"/>
    <w:rsid w:val="00F35025"/>
    <w:rsid w:val="00F35978"/>
    <w:rsid w:val="00F35F6E"/>
    <w:rsid w:val="00F36230"/>
    <w:rsid w:val="00F36B86"/>
    <w:rsid w:val="00F3748A"/>
    <w:rsid w:val="00F40243"/>
    <w:rsid w:val="00F4037C"/>
    <w:rsid w:val="00F40FF0"/>
    <w:rsid w:val="00F42335"/>
    <w:rsid w:val="00F42BF2"/>
    <w:rsid w:val="00F448CF"/>
    <w:rsid w:val="00F44C68"/>
    <w:rsid w:val="00F45313"/>
    <w:rsid w:val="00F4599C"/>
    <w:rsid w:val="00F46614"/>
    <w:rsid w:val="00F4668F"/>
    <w:rsid w:val="00F46F69"/>
    <w:rsid w:val="00F4776C"/>
    <w:rsid w:val="00F5037C"/>
    <w:rsid w:val="00F508FD"/>
    <w:rsid w:val="00F512B2"/>
    <w:rsid w:val="00F52FC9"/>
    <w:rsid w:val="00F53455"/>
    <w:rsid w:val="00F53FF3"/>
    <w:rsid w:val="00F549DC"/>
    <w:rsid w:val="00F54ADA"/>
    <w:rsid w:val="00F55392"/>
    <w:rsid w:val="00F56D92"/>
    <w:rsid w:val="00F572A7"/>
    <w:rsid w:val="00F61AE6"/>
    <w:rsid w:val="00F62CD2"/>
    <w:rsid w:val="00F62E01"/>
    <w:rsid w:val="00F62E21"/>
    <w:rsid w:val="00F63EA1"/>
    <w:rsid w:val="00F63FF2"/>
    <w:rsid w:val="00F65220"/>
    <w:rsid w:val="00F658CB"/>
    <w:rsid w:val="00F6646A"/>
    <w:rsid w:val="00F66D34"/>
    <w:rsid w:val="00F671FC"/>
    <w:rsid w:val="00F67807"/>
    <w:rsid w:val="00F67A07"/>
    <w:rsid w:val="00F67E14"/>
    <w:rsid w:val="00F710B3"/>
    <w:rsid w:val="00F728C3"/>
    <w:rsid w:val="00F72965"/>
    <w:rsid w:val="00F73B83"/>
    <w:rsid w:val="00F74D45"/>
    <w:rsid w:val="00F750F9"/>
    <w:rsid w:val="00F75853"/>
    <w:rsid w:val="00F75A97"/>
    <w:rsid w:val="00F75AE6"/>
    <w:rsid w:val="00F76D7E"/>
    <w:rsid w:val="00F7736D"/>
    <w:rsid w:val="00F8106C"/>
    <w:rsid w:val="00F82240"/>
    <w:rsid w:val="00F82C21"/>
    <w:rsid w:val="00F82ED7"/>
    <w:rsid w:val="00F84B72"/>
    <w:rsid w:val="00F84BA2"/>
    <w:rsid w:val="00F84F96"/>
    <w:rsid w:val="00F85DAC"/>
    <w:rsid w:val="00F85F18"/>
    <w:rsid w:val="00F86AD4"/>
    <w:rsid w:val="00F87BBB"/>
    <w:rsid w:val="00F905A8"/>
    <w:rsid w:val="00F90AD3"/>
    <w:rsid w:val="00F91682"/>
    <w:rsid w:val="00F9195D"/>
    <w:rsid w:val="00F919E5"/>
    <w:rsid w:val="00F923E8"/>
    <w:rsid w:val="00F934F7"/>
    <w:rsid w:val="00F93FD6"/>
    <w:rsid w:val="00F94F7F"/>
    <w:rsid w:val="00F96095"/>
    <w:rsid w:val="00F9703E"/>
    <w:rsid w:val="00F97387"/>
    <w:rsid w:val="00F976C9"/>
    <w:rsid w:val="00F97972"/>
    <w:rsid w:val="00FA00BB"/>
    <w:rsid w:val="00FA0640"/>
    <w:rsid w:val="00FA23B1"/>
    <w:rsid w:val="00FA2D1C"/>
    <w:rsid w:val="00FA3761"/>
    <w:rsid w:val="00FA4DF6"/>
    <w:rsid w:val="00FA50F1"/>
    <w:rsid w:val="00FA5520"/>
    <w:rsid w:val="00FA614E"/>
    <w:rsid w:val="00FA62C5"/>
    <w:rsid w:val="00FA7C74"/>
    <w:rsid w:val="00FB0592"/>
    <w:rsid w:val="00FB17F6"/>
    <w:rsid w:val="00FB2352"/>
    <w:rsid w:val="00FB3218"/>
    <w:rsid w:val="00FB39E3"/>
    <w:rsid w:val="00FB3CE3"/>
    <w:rsid w:val="00FB5B7E"/>
    <w:rsid w:val="00FB651C"/>
    <w:rsid w:val="00FB77D9"/>
    <w:rsid w:val="00FB7AB0"/>
    <w:rsid w:val="00FB7C95"/>
    <w:rsid w:val="00FC0022"/>
    <w:rsid w:val="00FC00B1"/>
    <w:rsid w:val="00FC0203"/>
    <w:rsid w:val="00FC0B0E"/>
    <w:rsid w:val="00FC29B3"/>
    <w:rsid w:val="00FC31EB"/>
    <w:rsid w:val="00FC33B1"/>
    <w:rsid w:val="00FC3E35"/>
    <w:rsid w:val="00FC4EDE"/>
    <w:rsid w:val="00FC53C5"/>
    <w:rsid w:val="00FC65BA"/>
    <w:rsid w:val="00FC7C40"/>
    <w:rsid w:val="00FD0305"/>
    <w:rsid w:val="00FD0678"/>
    <w:rsid w:val="00FD0A26"/>
    <w:rsid w:val="00FD17B7"/>
    <w:rsid w:val="00FD26C4"/>
    <w:rsid w:val="00FD26D1"/>
    <w:rsid w:val="00FD35AC"/>
    <w:rsid w:val="00FD38F7"/>
    <w:rsid w:val="00FD4700"/>
    <w:rsid w:val="00FD50F4"/>
    <w:rsid w:val="00FD59AE"/>
    <w:rsid w:val="00FD6ECA"/>
    <w:rsid w:val="00FD7173"/>
    <w:rsid w:val="00FD722F"/>
    <w:rsid w:val="00FE13E9"/>
    <w:rsid w:val="00FE1809"/>
    <w:rsid w:val="00FE1AC8"/>
    <w:rsid w:val="00FE2543"/>
    <w:rsid w:val="00FE2625"/>
    <w:rsid w:val="00FE4CA8"/>
    <w:rsid w:val="00FE4F3A"/>
    <w:rsid w:val="00FE5412"/>
    <w:rsid w:val="00FF1243"/>
    <w:rsid w:val="00FF2C3B"/>
    <w:rsid w:val="00FF3188"/>
    <w:rsid w:val="00FF339F"/>
    <w:rsid w:val="00FF35C4"/>
    <w:rsid w:val="00FF3A19"/>
    <w:rsid w:val="00FF4160"/>
    <w:rsid w:val="00FF436F"/>
    <w:rsid w:val="00FF451D"/>
    <w:rsid w:val="00FF49DC"/>
    <w:rsid w:val="00FF5090"/>
    <w:rsid w:val="00FF56B5"/>
    <w:rsid w:val="00FF5880"/>
    <w:rsid w:val="00FF5B5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6E0"/>
  <w15:docId w15:val="{A4F62337-FC23-497D-B5F1-F3633C1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3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4C0"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1634C0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634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4C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F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FBA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96BA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9B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A386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FB7C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B62AC"/>
    <w:rPr>
      <w:i/>
      <w:iCs/>
    </w:rPr>
  </w:style>
  <w:style w:type="character" w:customStyle="1" w:styleId="apple-tab-span">
    <w:name w:val="apple-tab-span"/>
    <w:basedOn w:val="Predvolenpsmoodseku"/>
    <w:rsid w:val="001D1BF4"/>
  </w:style>
  <w:style w:type="paragraph" w:styleId="Hlavika">
    <w:name w:val="header"/>
    <w:basedOn w:val="Normlny"/>
    <w:link w:val="HlavikaChar"/>
    <w:uiPriority w:val="99"/>
    <w:unhideWhenUsed/>
    <w:rsid w:val="0069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6159"/>
  </w:style>
  <w:style w:type="paragraph" w:styleId="Pta">
    <w:name w:val="footer"/>
    <w:basedOn w:val="Normlny"/>
    <w:link w:val="PtaChar"/>
    <w:uiPriority w:val="99"/>
    <w:unhideWhenUsed/>
    <w:rsid w:val="0069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6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5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6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8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39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4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82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0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6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4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3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6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7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20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vlastnymat"/>
    <f:field ref="objsubject" par="" edit="true" text=""/>
    <f:field ref="objcreatedby" par="" text="Suchardová, Katarína, Mgr."/>
    <f:field ref="objcreatedat" par="" text="19.1.2021 13:51:11"/>
    <f:field ref="objchangedby" par="" text="Administrator, System"/>
    <f:field ref="objmodifiedat" par="" text="19.1.2021 13:51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06EFEC-6B27-4B1B-A631-E646BA4A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22403</Words>
  <Characters>127698</Characters>
  <Application>Microsoft Office Word</Application>
  <DocSecurity>0</DocSecurity>
  <Lines>1064</Lines>
  <Paragraphs>299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cp:lastPrinted>2021-07-07T14:41:00Z</cp:lastPrinted>
  <dcterms:created xsi:type="dcterms:W3CDTF">2021-07-08T14:42:00Z</dcterms:created>
  <dcterms:modified xsi:type="dcterms:W3CDTF">2021-07-08T15:43:00Z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19. 1. 2021</vt:lpwstr>
  </property>
  <property fmtid="{D5CDD505-2E9C-101B-9397-08002B2CF9AE}" pid="151" name="FSC#COOSYSTEM@1.1:Container">
    <vt:lpwstr>COO.2145.1000.3.4215047</vt:lpwstr>
  </property>
  <property fmtid="{D5CDD505-2E9C-101B-9397-08002B2CF9AE}" pid="152" name="FSC#FSCFOLIO@1.1001:docpropproject">
    <vt:lpwstr/>
  </property>
</Properties>
</file>