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05592EC0" w14:textId="77777777" w:rsidTr="00063B4F">
        <w:trPr>
          <w:trHeight w:val="20"/>
        </w:trPr>
        <w:tc>
          <w:tcPr>
            <w:tcW w:w="9371" w:type="dxa"/>
            <w:gridSpan w:val="6"/>
            <w:shd w:val="clear" w:color="auto" w:fill="BFBFBF"/>
            <w:vAlign w:val="center"/>
          </w:tcPr>
          <w:p w14:paraId="799F183A"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67716C6B"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7B208C5F" w14:textId="77777777" w:rsidTr="00063B4F">
        <w:trPr>
          <w:trHeight w:val="20"/>
        </w:trPr>
        <w:tc>
          <w:tcPr>
            <w:tcW w:w="9371" w:type="dxa"/>
            <w:gridSpan w:val="6"/>
            <w:shd w:val="clear" w:color="auto" w:fill="BFBFBF"/>
            <w:vAlign w:val="center"/>
          </w:tcPr>
          <w:p w14:paraId="4963221D"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1FB9D719" w14:textId="77777777" w:rsidTr="00063B4F">
        <w:trPr>
          <w:trHeight w:val="681"/>
        </w:trPr>
        <w:tc>
          <w:tcPr>
            <w:tcW w:w="3956" w:type="dxa"/>
            <w:shd w:val="clear" w:color="auto" w:fill="C0C0C0"/>
            <w:vAlign w:val="center"/>
          </w:tcPr>
          <w:p w14:paraId="2AB6108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25A5A46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5EA0B937"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56EE5CDA"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116D0A4A"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1F306C5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063B4F" w:rsidRPr="00FC2B55" w14:paraId="445F34B2" w14:textId="77777777" w:rsidTr="00063B4F">
        <w:trPr>
          <w:trHeight w:val="20"/>
        </w:trPr>
        <w:tc>
          <w:tcPr>
            <w:tcW w:w="3956" w:type="dxa"/>
            <w:vMerge w:val="restart"/>
          </w:tcPr>
          <w:p w14:paraId="377D8D1C" w14:textId="77777777" w:rsidR="00063B4F" w:rsidRPr="00FC2B55" w:rsidRDefault="00063B4F"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669B3965" w14:textId="77777777" w:rsidR="00063B4F" w:rsidRPr="00FC2B55" w:rsidRDefault="00063B4F"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6BF5C9CE" w14:textId="77777777" w:rsidR="00063B4F" w:rsidRPr="00FC2B55" w:rsidRDefault="00063B4F" w:rsidP="00FC2B55">
            <w:pPr>
              <w:spacing w:after="0" w:line="240" w:lineRule="auto"/>
              <w:jc w:val="center"/>
              <w:rPr>
                <w:rFonts w:ascii="Times New Roman" w:eastAsia="Times New Roman" w:hAnsi="Times New Roman" w:cs="Times New Roman"/>
                <w:b/>
                <w:lang w:eastAsia="sk-SK"/>
              </w:rPr>
            </w:pPr>
            <w:r w:rsidRPr="005E4D0B">
              <w:rPr>
                <w:rStyle w:val="wrap-text"/>
                <w:rFonts w:ascii="&amp;quot" w:hAnsi="&amp;quot"/>
                <w:color w:val="333333"/>
              </w:rPr>
              <w:t>ks_340592</w:t>
            </w:r>
          </w:p>
        </w:tc>
        <w:tc>
          <w:tcPr>
            <w:tcW w:w="1276" w:type="dxa"/>
            <w:gridSpan w:val="2"/>
          </w:tcPr>
          <w:p w14:paraId="4F4BD62D" w14:textId="77777777" w:rsidR="00063B4F" w:rsidRPr="00FC2B55" w:rsidRDefault="00063B4F" w:rsidP="00FC2B55">
            <w:pPr>
              <w:spacing w:after="0" w:line="240" w:lineRule="auto"/>
              <w:jc w:val="both"/>
              <w:rPr>
                <w:rFonts w:ascii="Times New Roman" w:eastAsia="Times New Roman" w:hAnsi="Times New Roman" w:cs="Times New Roman"/>
                <w:b/>
                <w:lang w:eastAsia="sk-SK"/>
              </w:rPr>
            </w:pPr>
            <w:r w:rsidRPr="005E4D0B">
              <w:rPr>
                <w:rStyle w:val="wrap-text"/>
                <w:color w:val="333333"/>
              </w:rPr>
              <w:t>Správa účastníkov vzdelávania / profesionalizácie vo VO</w:t>
            </w:r>
          </w:p>
        </w:tc>
        <w:tc>
          <w:tcPr>
            <w:tcW w:w="1559" w:type="dxa"/>
          </w:tcPr>
          <w:p w14:paraId="2B645D62" w14:textId="77777777" w:rsidR="00063B4F" w:rsidRPr="00FC2B55" w:rsidRDefault="00063B4F" w:rsidP="00FC2B55">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063B4F" w:rsidRPr="00FC2B55" w14:paraId="4DA4E7F6" w14:textId="77777777" w:rsidTr="00063B4F">
        <w:trPr>
          <w:trHeight w:val="20"/>
        </w:trPr>
        <w:tc>
          <w:tcPr>
            <w:tcW w:w="3956" w:type="dxa"/>
            <w:vMerge/>
          </w:tcPr>
          <w:p w14:paraId="13755E11" w14:textId="77777777" w:rsidR="00063B4F" w:rsidRPr="00FC2B55" w:rsidRDefault="00063B4F" w:rsidP="00FC2B55">
            <w:pPr>
              <w:spacing w:after="0" w:line="240" w:lineRule="auto"/>
              <w:rPr>
                <w:rFonts w:ascii="Times New Roman" w:eastAsia="Times New Roman" w:hAnsi="Times New Roman" w:cs="Times New Roman"/>
                <w:b/>
                <w:sz w:val="20"/>
                <w:lang w:eastAsia="sk-SK"/>
              </w:rPr>
            </w:pPr>
          </w:p>
        </w:tc>
        <w:tc>
          <w:tcPr>
            <w:tcW w:w="1446" w:type="dxa"/>
          </w:tcPr>
          <w:p w14:paraId="18A67E02" w14:textId="77777777" w:rsidR="00063B4F" w:rsidRPr="00FC2B55" w:rsidRDefault="00063B4F"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463CBF4F" w14:textId="77777777" w:rsidR="00063B4F" w:rsidRPr="00FC2B55" w:rsidRDefault="00063B4F" w:rsidP="00FC2B55">
            <w:pPr>
              <w:spacing w:after="0" w:line="240" w:lineRule="auto"/>
              <w:jc w:val="center"/>
              <w:rPr>
                <w:rFonts w:ascii="Times New Roman" w:eastAsia="Times New Roman" w:hAnsi="Times New Roman" w:cs="Times New Roman"/>
                <w:b/>
                <w:lang w:eastAsia="sk-SK"/>
              </w:rPr>
            </w:pPr>
            <w:r w:rsidRPr="005E4D0B">
              <w:rPr>
                <w:rStyle w:val="wrap-text"/>
                <w:color w:val="333333"/>
              </w:rPr>
              <w:t>ks_340593</w:t>
            </w:r>
          </w:p>
        </w:tc>
        <w:tc>
          <w:tcPr>
            <w:tcW w:w="1276" w:type="dxa"/>
            <w:gridSpan w:val="2"/>
          </w:tcPr>
          <w:p w14:paraId="23841676" w14:textId="77777777" w:rsidR="00063B4F" w:rsidRPr="00FC2B55" w:rsidRDefault="00063B4F" w:rsidP="00FC2B55">
            <w:pPr>
              <w:spacing w:after="0" w:line="240" w:lineRule="auto"/>
              <w:jc w:val="both"/>
              <w:rPr>
                <w:rFonts w:ascii="Times New Roman" w:eastAsia="Times New Roman" w:hAnsi="Times New Roman" w:cs="Times New Roman"/>
                <w:b/>
                <w:lang w:eastAsia="sk-SK"/>
              </w:rPr>
            </w:pPr>
            <w:r>
              <w:rPr>
                <w:rStyle w:val="wrap-text"/>
                <w:color w:val="333333"/>
              </w:rPr>
              <w:t>R</w:t>
            </w:r>
            <w:r w:rsidRPr="005E4D0B">
              <w:rPr>
                <w:rStyle w:val="wrap-text"/>
                <w:color w:val="333333"/>
              </w:rPr>
              <w:t>ealizácia skúšok z verejného obstarávania</w:t>
            </w:r>
          </w:p>
        </w:tc>
        <w:tc>
          <w:tcPr>
            <w:tcW w:w="1559" w:type="dxa"/>
          </w:tcPr>
          <w:p w14:paraId="1D5E81C3" w14:textId="77777777" w:rsidR="00063B4F" w:rsidRPr="00FC2B55" w:rsidRDefault="00063B4F" w:rsidP="00FC2B55">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063B4F" w:rsidRPr="00FC2B55" w14:paraId="59FEEA38" w14:textId="77777777" w:rsidTr="00063B4F">
        <w:trPr>
          <w:trHeight w:val="20"/>
        </w:trPr>
        <w:tc>
          <w:tcPr>
            <w:tcW w:w="3956" w:type="dxa"/>
            <w:vMerge/>
          </w:tcPr>
          <w:p w14:paraId="4A63A534" w14:textId="77777777" w:rsidR="00063B4F" w:rsidRPr="00FC2B55" w:rsidRDefault="00063B4F" w:rsidP="00063B4F">
            <w:pPr>
              <w:spacing w:after="0" w:line="240" w:lineRule="auto"/>
              <w:rPr>
                <w:rFonts w:ascii="Times New Roman" w:eastAsia="Times New Roman" w:hAnsi="Times New Roman" w:cs="Times New Roman"/>
                <w:b/>
                <w:sz w:val="20"/>
                <w:lang w:eastAsia="sk-SK"/>
              </w:rPr>
            </w:pPr>
          </w:p>
        </w:tc>
        <w:tc>
          <w:tcPr>
            <w:tcW w:w="1446" w:type="dxa"/>
          </w:tcPr>
          <w:p w14:paraId="6BC597C0" w14:textId="77777777" w:rsidR="00063B4F" w:rsidRPr="00FC2B55" w:rsidRDefault="00063B4F" w:rsidP="00063B4F">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165B951E" w14:textId="77777777" w:rsidR="00063B4F" w:rsidRPr="00FC2B55" w:rsidRDefault="00063B4F" w:rsidP="00063B4F">
            <w:pPr>
              <w:spacing w:after="0" w:line="240" w:lineRule="auto"/>
              <w:jc w:val="center"/>
              <w:rPr>
                <w:rFonts w:ascii="Times New Roman" w:eastAsia="Times New Roman" w:hAnsi="Times New Roman" w:cs="Times New Roman"/>
                <w:b/>
                <w:lang w:eastAsia="sk-SK"/>
              </w:rPr>
            </w:pPr>
            <w:r w:rsidRPr="005E4D0B">
              <w:rPr>
                <w:rStyle w:val="wrap-text"/>
                <w:color w:val="333333"/>
              </w:rPr>
              <w:t>ks_340592</w:t>
            </w:r>
          </w:p>
        </w:tc>
        <w:tc>
          <w:tcPr>
            <w:tcW w:w="1276" w:type="dxa"/>
            <w:gridSpan w:val="2"/>
          </w:tcPr>
          <w:p w14:paraId="527456D2" w14:textId="77777777" w:rsidR="00063B4F" w:rsidRPr="005E4D0B" w:rsidRDefault="00063B4F" w:rsidP="00063B4F">
            <w:pPr>
              <w:jc w:val="both"/>
              <w:rPr>
                <w:b/>
              </w:rPr>
            </w:pPr>
            <w:r>
              <w:rPr>
                <w:rStyle w:val="wrap-text"/>
                <w:color w:val="333333"/>
              </w:rPr>
              <w:t>Vzdelávanie úč</w:t>
            </w:r>
            <w:r w:rsidRPr="005E4D0B">
              <w:rPr>
                <w:rStyle w:val="wrap-text"/>
                <w:color w:val="333333"/>
              </w:rPr>
              <w:t>astníkov procesu verejného obstarávania</w:t>
            </w:r>
          </w:p>
        </w:tc>
        <w:tc>
          <w:tcPr>
            <w:tcW w:w="1559" w:type="dxa"/>
          </w:tcPr>
          <w:p w14:paraId="54339599" w14:textId="77777777" w:rsidR="00063B4F" w:rsidRPr="00FC2B55" w:rsidRDefault="00063B4F" w:rsidP="00063B4F">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063B4F" w:rsidRPr="00FC2B55" w14:paraId="710AC86B" w14:textId="77777777" w:rsidTr="00063B4F">
        <w:trPr>
          <w:trHeight w:val="20"/>
        </w:trPr>
        <w:tc>
          <w:tcPr>
            <w:tcW w:w="3956" w:type="dxa"/>
            <w:shd w:val="clear" w:color="auto" w:fill="C0C0C0"/>
            <w:vAlign w:val="center"/>
          </w:tcPr>
          <w:p w14:paraId="236C45CE"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0BBEB30D"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2DE7AA94"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2B87B3BA"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1006B6BF"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6C9D7E7F"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Vo vládnom cloude – áno / nie</w:t>
            </w:r>
          </w:p>
        </w:tc>
      </w:tr>
      <w:tr w:rsidR="00063B4F" w:rsidRPr="00FC2B55" w14:paraId="0FF469E9" w14:textId="77777777" w:rsidTr="00063B4F">
        <w:trPr>
          <w:trHeight w:val="20"/>
        </w:trPr>
        <w:tc>
          <w:tcPr>
            <w:tcW w:w="3956" w:type="dxa"/>
          </w:tcPr>
          <w:p w14:paraId="45B79B7E"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w:t>
            </w:r>
            <w:r w:rsidRPr="0037408A">
              <w:rPr>
                <w:rFonts w:ascii="Times New Roman" w:eastAsia="Times New Roman" w:hAnsi="Times New Roman" w:cs="Times New Roman"/>
                <w:sz w:val="20"/>
                <w:szCs w:val="20"/>
                <w:lang w:eastAsia="sk-SK"/>
              </w:rPr>
              <w:t>Predpokladá správca umiestnenie informačného systému vo vládnom cloude?</w:t>
            </w:r>
          </w:p>
        </w:tc>
        <w:tc>
          <w:tcPr>
            <w:tcW w:w="1446" w:type="dxa"/>
          </w:tcPr>
          <w:p w14:paraId="2FD51CE5"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tcPr>
          <w:p w14:paraId="1DC25B27"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r w:rsidRPr="005E4D0B">
              <w:rPr>
                <w:rStyle w:val="wrap-text"/>
                <w:color w:val="333333"/>
              </w:rPr>
              <w:t>isvs_10805</w:t>
            </w:r>
          </w:p>
        </w:tc>
        <w:tc>
          <w:tcPr>
            <w:tcW w:w="1276" w:type="dxa"/>
            <w:gridSpan w:val="2"/>
          </w:tcPr>
          <w:p w14:paraId="442FB877"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r w:rsidRPr="005E4D0B">
              <w:rPr>
                <w:rStyle w:val="wrap-text"/>
                <w:color w:val="333333"/>
              </w:rPr>
              <w:t>IS profesionalizácie VO</w:t>
            </w:r>
          </w:p>
        </w:tc>
        <w:tc>
          <w:tcPr>
            <w:tcW w:w="1559" w:type="dxa"/>
          </w:tcPr>
          <w:p w14:paraId="75C48A23" w14:textId="77777777" w:rsidR="00063B4F" w:rsidRPr="00FC2B55" w:rsidRDefault="00965ECA" w:rsidP="00063B4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r>
      <w:tr w:rsidR="00063B4F" w:rsidRPr="00FC2B55" w14:paraId="61A6C4A2" w14:textId="77777777" w:rsidTr="00063B4F">
        <w:trPr>
          <w:trHeight w:val="20"/>
        </w:trPr>
        <w:tc>
          <w:tcPr>
            <w:tcW w:w="3956" w:type="dxa"/>
            <w:shd w:val="clear" w:color="auto" w:fill="BFBFBF"/>
            <w:vAlign w:val="center"/>
          </w:tcPr>
          <w:p w14:paraId="2E8FD99A" w14:textId="77777777" w:rsidR="00063B4F" w:rsidRPr="00FC2B55" w:rsidRDefault="00063B4F" w:rsidP="00063B4F">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5F9BA722" w14:textId="77777777" w:rsidR="00063B4F" w:rsidRPr="00FC2B55" w:rsidRDefault="00063B4F" w:rsidP="00063B4F">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7167BA69" w14:textId="77777777" w:rsidR="00063B4F" w:rsidRPr="00FC2B55" w:rsidRDefault="00063B4F" w:rsidP="00063B4F">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33674009" w14:textId="77777777" w:rsidR="00063B4F" w:rsidRPr="00FC2B55" w:rsidRDefault="00063B4F" w:rsidP="00063B4F">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1B1076B5" w14:textId="77777777" w:rsidR="00063B4F" w:rsidRPr="00FC2B55" w:rsidRDefault="00063B4F" w:rsidP="00063B4F">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063B4F" w:rsidRPr="00FC2B55" w14:paraId="42BFAF16" w14:textId="77777777" w:rsidTr="00063B4F">
        <w:trPr>
          <w:trHeight w:val="20"/>
        </w:trPr>
        <w:tc>
          <w:tcPr>
            <w:tcW w:w="3956" w:type="dxa"/>
            <w:tcBorders>
              <w:bottom w:val="single" w:sz="4" w:space="0" w:color="auto"/>
            </w:tcBorders>
          </w:tcPr>
          <w:p w14:paraId="55D2749C" w14:textId="77777777" w:rsidR="00063B4F" w:rsidRPr="00FC2B55" w:rsidRDefault="00063B4F" w:rsidP="00063B4F">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05D064E2" w14:textId="77777777" w:rsidR="00063B4F" w:rsidRPr="00FC2B55" w:rsidRDefault="00063B4F" w:rsidP="00063B4F">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26BAEE45"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X</w:t>
            </w:r>
          </w:p>
        </w:tc>
        <w:tc>
          <w:tcPr>
            <w:tcW w:w="1984" w:type="dxa"/>
            <w:gridSpan w:val="2"/>
            <w:tcBorders>
              <w:bottom w:val="single" w:sz="4" w:space="0" w:color="auto"/>
            </w:tcBorders>
          </w:tcPr>
          <w:p w14:paraId="6C53A16F"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5F650D64" w14:textId="77777777" w:rsidR="00063B4F" w:rsidRPr="00FC2B55" w:rsidRDefault="00063B4F" w:rsidP="00063B4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B</w:t>
            </w:r>
          </w:p>
        </w:tc>
      </w:tr>
      <w:tr w:rsidR="00063B4F" w:rsidRPr="00FC2B55" w14:paraId="542FEA0F" w14:textId="77777777" w:rsidTr="00063B4F">
        <w:trPr>
          <w:trHeight w:val="20"/>
        </w:trPr>
        <w:tc>
          <w:tcPr>
            <w:tcW w:w="9371" w:type="dxa"/>
            <w:gridSpan w:val="6"/>
            <w:shd w:val="pct25" w:color="auto" w:fill="auto"/>
          </w:tcPr>
          <w:p w14:paraId="4EACBF33" w14:textId="77777777" w:rsidR="00063B4F" w:rsidRPr="00FC2B55" w:rsidRDefault="00063B4F" w:rsidP="00063B4F">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063B4F" w:rsidRPr="00FC2B55" w14:paraId="3BD8E0FF" w14:textId="77777777" w:rsidTr="00063B4F">
        <w:trPr>
          <w:trHeight w:val="20"/>
        </w:trPr>
        <w:tc>
          <w:tcPr>
            <w:tcW w:w="9371" w:type="dxa"/>
            <w:gridSpan w:val="6"/>
            <w:shd w:val="pct25" w:color="auto" w:fill="auto"/>
          </w:tcPr>
          <w:p w14:paraId="4D3315D1" w14:textId="77777777" w:rsidR="00063B4F" w:rsidRPr="00FC2B55" w:rsidRDefault="00063B4F" w:rsidP="00063B4F">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063B4F" w:rsidRPr="00FC2B55" w14:paraId="1A2DFB6B" w14:textId="77777777" w:rsidTr="00063B4F">
        <w:trPr>
          <w:trHeight w:val="20"/>
        </w:trPr>
        <w:tc>
          <w:tcPr>
            <w:tcW w:w="3956" w:type="dxa"/>
          </w:tcPr>
          <w:p w14:paraId="0A3C69F6"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0ED97C58" w14:textId="77777777" w:rsidTr="00063B4F">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14:paraId="4AB9B53E" w14:textId="341169C9" w:rsidR="00063B4F" w:rsidRPr="00FC2B55" w:rsidRDefault="008648EA"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16AF22D"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1A71D6B9" w14:textId="77777777" w:rsidTr="00063B4F">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14:paraId="48840732" w14:textId="06BCE8CB" w:rsidR="00063B4F" w:rsidRPr="00FC2B55" w:rsidRDefault="008648EA" w:rsidP="00063B4F">
                      <w:pPr>
                        <w:jc w:val="center"/>
                        <w:rPr>
                          <w:rFonts w:ascii="Times New Roman" w:eastAsia="Times New Roman" w:hAnsi="Times New Roman" w:cs="Times New Roman"/>
                          <w:sz w:val="20"/>
                          <w:szCs w:val="20"/>
                          <w:lang w:eastAsia="sk-SK"/>
                        </w:rPr>
                      </w:pPr>
                      <w:r>
                        <w:rPr>
                          <w:rFonts w:ascii="MS Gothic" w:eastAsia="MS Gothic" w:hAnsi="MS Gothic" w:cs="Segoe UI Symbol" w:hint="eastAsia"/>
                          <w:sz w:val="20"/>
                          <w:szCs w:val="20"/>
                          <w:lang w:eastAsia="sk-SK"/>
                        </w:rPr>
                        <w:t>☒</w:t>
                      </w:r>
                    </w:p>
                  </w:tc>
                </w:sdtContent>
              </w:sdt>
              <w:tc>
                <w:tcPr>
                  <w:tcW w:w="8545" w:type="dxa"/>
                </w:tcPr>
                <w:p w14:paraId="0C14F118"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C47491B"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75CC58BD"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konanie ide.)</w:t>
            </w:r>
          </w:p>
          <w:p w14:paraId="3B7532E3" w14:textId="3A0477F7" w:rsidR="003D0A79" w:rsidRPr="00FC2B55" w:rsidRDefault="0003225F" w:rsidP="0037408A">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Uvedené</w:t>
            </w:r>
            <w:r w:rsidR="003D0A79">
              <w:rPr>
                <w:rFonts w:ascii="Times New Roman" w:eastAsia="Times New Roman" w:hAnsi="Times New Roman" w:cs="Times New Roman"/>
                <w:i/>
                <w:iCs/>
                <w:sz w:val="20"/>
                <w:lang w:eastAsia="sk-SK"/>
              </w:rPr>
              <w:t xml:space="preserve"> systém</w:t>
            </w:r>
            <w:r>
              <w:rPr>
                <w:rFonts w:ascii="Times New Roman" w:eastAsia="Times New Roman" w:hAnsi="Times New Roman" w:cs="Times New Roman"/>
                <w:i/>
                <w:iCs/>
                <w:sz w:val="20"/>
                <w:lang w:eastAsia="sk-SK"/>
              </w:rPr>
              <w:t>y budú</w:t>
            </w:r>
            <w:r w:rsidR="003D0A79">
              <w:rPr>
                <w:rFonts w:ascii="Times New Roman" w:eastAsia="Times New Roman" w:hAnsi="Times New Roman" w:cs="Times New Roman"/>
                <w:i/>
                <w:iCs/>
                <w:sz w:val="20"/>
                <w:lang w:eastAsia="sk-SK"/>
              </w:rPr>
              <w:t xml:space="preserve"> </w:t>
            </w:r>
            <w:r w:rsidR="0037408A">
              <w:rPr>
                <w:rFonts w:ascii="Times New Roman" w:eastAsia="Times New Roman" w:hAnsi="Times New Roman" w:cs="Times New Roman"/>
                <w:i/>
                <w:iCs/>
                <w:sz w:val="20"/>
                <w:lang w:eastAsia="sk-SK"/>
              </w:rPr>
              <w:t>o.i. tvoriť podporný systém evidencie odborných garantov</w:t>
            </w:r>
            <w:r w:rsidR="003D0A79">
              <w:rPr>
                <w:rFonts w:ascii="Times New Roman" w:eastAsia="Times New Roman" w:hAnsi="Times New Roman" w:cs="Times New Roman"/>
                <w:i/>
                <w:iCs/>
                <w:sz w:val="20"/>
                <w:lang w:eastAsia="sk-SK"/>
              </w:rPr>
              <w:t xml:space="preserve"> a pre vykonávanie skúšok odborného garanta </w:t>
            </w:r>
          </w:p>
        </w:tc>
      </w:tr>
      <w:tr w:rsidR="00063B4F" w:rsidRPr="00FC2B55" w14:paraId="71D9E3DD" w14:textId="77777777" w:rsidTr="00063B4F">
        <w:trPr>
          <w:trHeight w:val="20"/>
        </w:trPr>
        <w:tc>
          <w:tcPr>
            <w:tcW w:w="3956" w:type="dxa"/>
          </w:tcPr>
          <w:p w14:paraId="71130040"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11F2A4C9" w14:textId="77777777" w:rsidTr="00063B4F">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00FD82ED" w14:textId="77777777" w:rsidR="00063B4F" w:rsidRPr="00FC2B55" w:rsidRDefault="0003225F"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8947253"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1098149F" w14:textId="77777777" w:rsidTr="00063B4F">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24A86EB4" w14:textId="77777777" w:rsidR="00063B4F" w:rsidRPr="00FC2B55" w:rsidRDefault="0003225F"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CABA9A5"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55BC266"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1C3D8418"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p w14:paraId="7F0159AB" w14:textId="04C4A642" w:rsidR="00063B4F" w:rsidRPr="0037408A" w:rsidRDefault="0037408A" w:rsidP="00063B4F">
            <w:pPr>
              <w:spacing w:after="0" w:line="240" w:lineRule="auto"/>
              <w:rPr>
                <w:rFonts w:ascii="Times New Roman" w:eastAsia="Times New Roman" w:hAnsi="Times New Roman" w:cs="Times New Roman"/>
                <w:i/>
                <w:iCs/>
                <w:lang w:eastAsia="sk-SK"/>
              </w:rPr>
            </w:pPr>
            <w:r w:rsidRPr="0037408A">
              <w:rPr>
                <w:rFonts w:ascii="Times New Roman" w:eastAsia="Times New Roman" w:hAnsi="Times New Roman" w:cs="Times New Roman"/>
                <w:i/>
                <w:iCs/>
                <w:lang w:eastAsia="sk-SK"/>
              </w:rPr>
              <w:lastRenderedPageBreak/>
              <w:t>Bude upresnené v rámci funkčnej a technickej špecifikácie</w:t>
            </w:r>
          </w:p>
        </w:tc>
      </w:tr>
      <w:tr w:rsidR="00063B4F" w:rsidRPr="00FC2B55" w14:paraId="19B0AF82" w14:textId="77777777" w:rsidTr="00063B4F">
        <w:trPr>
          <w:trHeight w:val="20"/>
        </w:trPr>
        <w:tc>
          <w:tcPr>
            <w:tcW w:w="3956" w:type="dxa"/>
          </w:tcPr>
          <w:p w14:paraId="4F07811B" w14:textId="77777777" w:rsidR="00063B4F" w:rsidRPr="0037408A" w:rsidRDefault="00063B4F" w:rsidP="00063B4F">
            <w:pPr>
              <w:spacing w:after="0" w:line="240" w:lineRule="auto"/>
              <w:jc w:val="both"/>
              <w:rPr>
                <w:rFonts w:ascii="Times New Roman" w:eastAsia="Times New Roman" w:hAnsi="Times New Roman" w:cs="Times New Roman"/>
                <w:b/>
                <w:sz w:val="20"/>
                <w:lang w:eastAsia="sk-SK"/>
              </w:rPr>
            </w:pPr>
            <w:r w:rsidRPr="0037408A">
              <w:rPr>
                <w:rFonts w:ascii="Times New Roman" w:eastAsia="Times New Roman" w:hAnsi="Times New Roman" w:cs="Times New Roman"/>
                <w:b/>
                <w:sz w:val="20"/>
                <w:lang w:eastAsia="sk-SK"/>
              </w:rPr>
              <w:lastRenderedPageBreak/>
              <w:t xml:space="preserve">6.4.3. </w:t>
            </w:r>
            <w:r w:rsidRPr="0037408A">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37408A" w14:paraId="4D5501EE" w14:textId="77777777" w:rsidTr="00063B4F">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6DF0D155" w14:textId="4D5AC1FD" w:rsidR="00063B4F" w:rsidRPr="0037408A" w:rsidRDefault="008648EA" w:rsidP="00063B4F">
                      <w:pPr>
                        <w:jc w:val="center"/>
                        <w:rPr>
                          <w:rFonts w:ascii="Times New Roman" w:eastAsia="Times New Roman" w:hAnsi="Times New Roman" w:cs="Times New Roman"/>
                          <w:sz w:val="20"/>
                          <w:szCs w:val="20"/>
                          <w:lang w:eastAsia="sk-SK"/>
                        </w:rPr>
                      </w:pPr>
                      <w:r w:rsidRPr="0037408A">
                        <w:rPr>
                          <w:rFonts w:ascii="MS Gothic" w:eastAsia="MS Gothic" w:hAnsi="MS Gothic" w:cs="Times New Roman" w:hint="eastAsia"/>
                          <w:sz w:val="20"/>
                          <w:szCs w:val="20"/>
                          <w:lang w:eastAsia="sk-SK"/>
                        </w:rPr>
                        <w:t>☒</w:t>
                      </w:r>
                    </w:p>
                  </w:tc>
                </w:sdtContent>
              </w:sdt>
              <w:tc>
                <w:tcPr>
                  <w:tcW w:w="8545" w:type="dxa"/>
                </w:tcPr>
                <w:p w14:paraId="4A9B92A1"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Áno</w:t>
                  </w:r>
                </w:p>
              </w:tc>
            </w:tr>
            <w:tr w:rsidR="00063B4F" w:rsidRPr="0037408A" w14:paraId="5BE9EAC0" w14:textId="77777777" w:rsidTr="00063B4F">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5137E053" w14:textId="77777777" w:rsidR="00063B4F" w:rsidRPr="0037408A" w:rsidRDefault="008648EA" w:rsidP="00063B4F">
                      <w:pPr>
                        <w:jc w:val="center"/>
                        <w:rPr>
                          <w:rFonts w:ascii="Times New Roman" w:eastAsia="Times New Roman" w:hAnsi="Times New Roman" w:cs="Times New Roman"/>
                          <w:sz w:val="20"/>
                          <w:szCs w:val="20"/>
                          <w:lang w:eastAsia="sk-SK"/>
                        </w:rPr>
                      </w:pPr>
                      <w:r w:rsidRPr="0037408A">
                        <w:rPr>
                          <w:rFonts w:ascii="MS Gothic" w:eastAsia="MS Gothic" w:hAnsi="MS Gothic" w:cs="Times New Roman" w:hint="eastAsia"/>
                          <w:sz w:val="20"/>
                          <w:szCs w:val="20"/>
                          <w:lang w:eastAsia="sk-SK"/>
                        </w:rPr>
                        <w:t>☐</w:t>
                      </w:r>
                    </w:p>
                  </w:tc>
                </w:sdtContent>
              </w:sdt>
              <w:tc>
                <w:tcPr>
                  <w:tcW w:w="8545" w:type="dxa"/>
                </w:tcPr>
                <w:p w14:paraId="67A5BA53"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Nie</w:t>
                  </w:r>
                </w:p>
              </w:tc>
            </w:tr>
          </w:tbl>
          <w:p w14:paraId="37DFB778" w14:textId="77777777" w:rsidR="00063B4F" w:rsidRPr="0037408A"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1C8E49C4" w14:textId="77777777" w:rsidR="00063B4F" w:rsidRPr="0037408A" w:rsidRDefault="00063B4F" w:rsidP="00063B4F">
            <w:pPr>
              <w:spacing w:after="0" w:line="240" w:lineRule="auto"/>
              <w:rPr>
                <w:rFonts w:ascii="Times New Roman" w:eastAsia="Times New Roman" w:hAnsi="Times New Roman" w:cs="Times New Roman"/>
                <w:i/>
                <w:iCs/>
                <w:sz w:val="24"/>
                <w:szCs w:val="24"/>
                <w:lang w:eastAsia="sk-SK"/>
              </w:rPr>
            </w:pPr>
            <w:r w:rsidRPr="0037408A">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063B4F" w:rsidRPr="00FC2B55" w14:paraId="6DC0A3B8" w14:textId="77777777" w:rsidTr="00063B4F">
        <w:trPr>
          <w:trHeight w:val="20"/>
        </w:trPr>
        <w:tc>
          <w:tcPr>
            <w:tcW w:w="9371" w:type="dxa"/>
            <w:gridSpan w:val="6"/>
            <w:shd w:val="clear" w:color="auto" w:fill="BFBFBF"/>
          </w:tcPr>
          <w:p w14:paraId="2A49D6C2" w14:textId="77777777" w:rsidR="00063B4F" w:rsidRPr="0037408A" w:rsidRDefault="00063B4F" w:rsidP="00063B4F">
            <w:pPr>
              <w:spacing w:after="0" w:line="20" w:lineRule="atLeast"/>
              <w:jc w:val="center"/>
              <w:rPr>
                <w:rFonts w:ascii="Times New Roman" w:eastAsia="Times New Roman" w:hAnsi="Times New Roman" w:cs="Times New Roman"/>
                <w:i/>
                <w:iCs/>
                <w:sz w:val="20"/>
                <w:szCs w:val="20"/>
                <w:lang w:eastAsia="sk-SK"/>
              </w:rPr>
            </w:pPr>
            <w:r w:rsidRPr="0037408A">
              <w:rPr>
                <w:rFonts w:ascii="Times New Roman" w:eastAsia="Times New Roman" w:hAnsi="Times New Roman" w:cs="Times New Roman"/>
                <w:b/>
                <w:sz w:val="20"/>
                <w:szCs w:val="20"/>
                <w:lang w:eastAsia="sk-SK"/>
              </w:rPr>
              <w:t>Zásada „jedenkrát a dosť“</w:t>
            </w:r>
          </w:p>
        </w:tc>
      </w:tr>
      <w:tr w:rsidR="00063B4F" w:rsidRPr="00FC2B55" w14:paraId="48F23A4E" w14:textId="77777777" w:rsidTr="00063B4F">
        <w:trPr>
          <w:trHeight w:val="20"/>
        </w:trPr>
        <w:tc>
          <w:tcPr>
            <w:tcW w:w="3956" w:type="dxa"/>
          </w:tcPr>
          <w:p w14:paraId="1255C27B" w14:textId="77777777" w:rsidR="00063B4F" w:rsidRPr="0037408A" w:rsidRDefault="00063B4F" w:rsidP="00063B4F">
            <w:pPr>
              <w:spacing w:after="0" w:line="240" w:lineRule="auto"/>
              <w:jc w:val="both"/>
              <w:rPr>
                <w:rFonts w:ascii="Times New Roman" w:eastAsia="Times New Roman" w:hAnsi="Times New Roman" w:cs="Times New Roman"/>
                <w:b/>
                <w:sz w:val="20"/>
                <w:lang w:eastAsia="sk-SK"/>
              </w:rPr>
            </w:pPr>
            <w:r w:rsidRPr="0037408A">
              <w:rPr>
                <w:rFonts w:ascii="Times New Roman" w:eastAsia="Times New Roman" w:hAnsi="Times New Roman" w:cs="Times New Roman"/>
                <w:b/>
                <w:sz w:val="20"/>
                <w:lang w:eastAsia="sk-SK"/>
              </w:rPr>
              <w:t xml:space="preserve">6.5.1. </w:t>
            </w:r>
            <w:r w:rsidRPr="0037408A">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37408A" w14:paraId="5F08BD49" w14:textId="77777777" w:rsidTr="00063B4F">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7F12AD3D" w14:textId="77777777" w:rsidR="00063B4F" w:rsidRPr="0037408A" w:rsidRDefault="00063B4F" w:rsidP="00063B4F">
                      <w:pPr>
                        <w:jc w:val="center"/>
                        <w:rPr>
                          <w:rFonts w:ascii="Times New Roman" w:eastAsia="Times New Roman" w:hAnsi="Times New Roman" w:cs="Times New Roman"/>
                          <w:sz w:val="20"/>
                          <w:szCs w:val="20"/>
                          <w:lang w:eastAsia="sk-SK"/>
                        </w:rPr>
                      </w:pPr>
                      <w:r w:rsidRPr="0037408A">
                        <w:rPr>
                          <w:rFonts w:ascii="MS Gothic" w:eastAsia="MS Gothic" w:hAnsi="MS Gothic" w:cs="Times New Roman" w:hint="eastAsia"/>
                          <w:sz w:val="20"/>
                          <w:szCs w:val="20"/>
                          <w:lang w:eastAsia="sk-SK"/>
                        </w:rPr>
                        <w:t>☒</w:t>
                      </w:r>
                    </w:p>
                  </w:tc>
                </w:sdtContent>
              </w:sdt>
              <w:tc>
                <w:tcPr>
                  <w:tcW w:w="8545" w:type="dxa"/>
                </w:tcPr>
                <w:p w14:paraId="0A8D0515"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Áno</w:t>
                  </w:r>
                </w:p>
              </w:tc>
            </w:tr>
            <w:tr w:rsidR="00063B4F" w:rsidRPr="0037408A" w14:paraId="3ACEDA1C" w14:textId="77777777" w:rsidTr="00063B4F">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6D527E5F" w14:textId="77777777" w:rsidR="00063B4F" w:rsidRPr="0037408A" w:rsidRDefault="00063B4F" w:rsidP="00063B4F">
                      <w:pPr>
                        <w:jc w:val="center"/>
                        <w:rPr>
                          <w:rFonts w:ascii="Times New Roman" w:eastAsia="Times New Roman" w:hAnsi="Times New Roman" w:cs="Times New Roman"/>
                          <w:sz w:val="20"/>
                          <w:szCs w:val="20"/>
                          <w:lang w:eastAsia="sk-SK"/>
                        </w:rPr>
                      </w:pPr>
                      <w:r w:rsidRPr="0037408A">
                        <w:rPr>
                          <w:rFonts w:ascii="Segoe UI Symbol" w:eastAsia="Times New Roman" w:hAnsi="Segoe UI Symbol" w:cs="Segoe UI Symbol"/>
                          <w:sz w:val="20"/>
                          <w:szCs w:val="20"/>
                          <w:lang w:eastAsia="sk-SK"/>
                        </w:rPr>
                        <w:t>☐</w:t>
                      </w:r>
                    </w:p>
                  </w:tc>
                </w:sdtContent>
              </w:sdt>
              <w:tc>
                <w:tcPr>
                  <w:tcW w:w="8545" w:type="dxa"/>
                </w:tcPr>
                <w:p w14:paraId="10C6EF16"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Nie</w:t>
                  </w:r>
                </w:p>
              </w:tc>
            </w:tr>
          </w:tbl>
          <w:p w14:paraId="2C924A13" w14:textId="77777777" w:rsidR="00063B4F" w:rsidRPr="0037408A"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033095F2" w14:textId="77777777" w:rsidR="00063B4F" w:rsidRPr="0037408A" w:rsidRDefault="00063B4F" w:rsidP="00063B4F">
            <w:pPr>
              <w:spacing w:after="0" w:line="20" w:lineRule="atLeast"/>
              <w:jc w:val="both"/>
              <w:rPr>
                <w:rFonts w:ascii="Times New Roman" w:eastAsia="Times New Roman" w:hAnsi="Times New Roman" w:cs="Times New Roman"/>
                <w:i/>
                <w:iCs/>
                <w:sz w:val="20"/>
                <w:lang w:eastAsia="sk-SK"/>
              </w:rPr>
            </w:pPr>
            <w:r w:rsidRPr="0037408A">
              <w:rPr>
                <w:rFonts w:ascii="Times New Roman" w:eastAsia="Times New Roman" w:hAnsi="Times New Roman" w:cs="Times New Roman"/>
                <w:i/>
                <w:iCs/>
                <w:sz w:val="20"/>
                <w:lang w:eastAsia="sk-SK"/>
              </w:rPr>
              <w:t>(Uveďte, o aké údaje ide a v akom konaní.)</w:t>
            </w:r>
          </w:p>
          <w:p w14:paraId="79F50C9F" w14:textId="77777777" w:rsidR="00063B4F" w:rsidRPr="0037408A" w:rsidRDefault="003D0A79" w:rsidP="00063B4F">
            <w:pPr>
              <w:spacing w:after="0" w:line="20" w:lineRule="atLeast"/>
              <w:jc w:val="both"/>
              <w:rPr>
                <w:rFonts w:ascii="Times New Roman" w:eastAsia="Times New Roman" w:hAnsi="Times New Roman" w:cs="Times New Roman"/>
                <w:iCs/>
                <w:lang w:eastAsia="sk-SK"/>
              </w:rPr>
            </w:pPr>
            <w:r w:rsidRPr="0037408A">
              <w:rPr>
                <w:rFonts w:ascii="Times New Roman" w:eastAsia="Times New Roman" w:hAnsi="Times New Roman" w:cs="Times New Roman"/>
                <w:iCs/>
                <w:lang w:eastAsia="sk-SK"/>
              </w:rPr>
              <w:t>Systém môže podporovať predkladanie žiadosti o zápis odborných garantov</w:t>
            </w:r>
          </w:p>
        </w:tc>
      </w:tr>
      <w:tr w:rsidR="00063B4F" w:rsidRPr="00FC2B55" w14:paraId="26A2F6EF" w14:textId="77777777" w:rsidTr="00063B4F">
        <w:trPr>
          <w:trHeight w:val="20"/>
        </w:trPr>
        <w:tc>
          <w:tcPr>
            <w:tcW w:w="3956" w:type="dxa"/>
          </w:tcPr>
          <w:p w14:paraId="0FB3AD90"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48F21F98" w14:textId="77777777" w:rsidTr="00063B4F">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14:paraId="7B161E03" w14:textId="77777777" w:rsidR="00063B4F" w:rsidRPr="00FC2B55" w:rsidRDefault="0003225F"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A8A5BD8"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30BD4CAE" w14:textId="77777777" w:rsidTr="00063B4F">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14:paraId="0BB2F7EB" w14:textId="77777777" w:rsidR="00063B4F" w:rsidRPr="00FC2B55" w:rsidRDefault="0003225F"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BDDA2D9"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9336DC6"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75073877"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akú evidenciu ide.)</w:t>
            </w:r>
          </w:p>
          <w:p w14:paraId="310E30E1" w14:textId="77777777" w:rsidR="00837705" w:rsidRPr="00837705" w:rsidRDefault="00837705" w:rsidP="00837705">
            <w:pPr>
              <w:spacing w:after="2"/>
              <w:rPr>
                <w:rFonts w:eastAsia="Calibri"/>
              </w:rPr>
            </w:pPr>
            <w:r w:rsidRPr="007C3CBD">
              <w:rPr>
                <w:rFonts w:eastAsia="Calibri"/>
              </w:rPr>
              <w:t>§ 184f</w:t>
            </w:r>
            <w:r>
              <w:rPr>
                <w:rFonts w:eastAsia="Calibri"/>
              </w:rPr>
              <w:t xml:space="preserve"> </w:t>
            </w:r>
            <w:r w:rsidRPr="00837705">
              <w:rPr>
                <w:rFonts w:eastAsia="Calibri"/>
              </w:rPr>
              <w:t>Žiadosť o zápis do zoznamu odborných garantov obsahuje</w:t>
            </w:r>
          </w:p>
          <w:p w14:paraId="08760720" w14:textId="77777777" w:rsidR="00837705" w:rsidRPr="007C3CBD" w:rsidRDefault="00837705" w:rsidP="00837705">
            <w:pPr>
              <w:pStyle w:val="ListParagraph"/>
              <w:numPr>
                <w:ilvl w:val="0"/>
                <w:numId w:val="5"/>
              </w:numPr>
              <w:spacing w:after="2"/>
              <w:ind w:left="1170"/>
              <w:jc w:val="both"/>
              <w:rPr>
                <w:rFonts w:eastAsia="Calibri"/>
                <w:sz w:val="22"/>
                <w:szCs w:val="22"/>
                <w:lang w:val="sk-SK"/>
              </w:rPr>
            </w:pPr>
            <w:r w:rsidRPr="007C3CBD">
              <w:rPr>
                <w:rFonts w:eastAsia="Calibri"/>
                <w:sz w:val="22"/>
                <w:szCs w:val="22"/>
                <w:lang w:val="sk-SK"/>
              </w:rPr>
              <w:t>meno, priezvisko, titul,  rodné číslo a miesto trvalého pobytu, ak je žiadateľom fyzická osoba,</w:t>
            </w:r>
          </w:p>
          <w:p w14:paraId="32FC12DE" w14:textId="77777777" w:rsidR="00837705" w:rsidRPr="007C3CBD" w:rsidRDefault="00837705" w:rsidP="00837705">
            <w:pPr>
              <w:pStyle w:val="ListParagraph"/>
              <w:numPr>
                <w:ilvl w:val="0"/>
                <w:numId w:val="5"/>
              </w:numPr>
              <w:spacing w:after="2"/>
              <w:ind w:left="1170"/>
              <w:jc w:val="both"/>
              <w:rPr>
                <w:rFonts w:eastAsia="Calibri"/>
                <w:sz w:val="22"/>
                <w:szCs w:val="22"/>
                <w:lang w:val="sk-SK"/>
              </w:rPr>
            </w:pPr>
            <w:r w:rsidRPr="007C3CBD">
              <w:rPr>
                <w:rFonts w:eastAsia="Calibri"/>
                <w:sz w:val="22"/>
                <w:szCs w:val="22"/>
                <w:lang w:val="sk-SK"/>
              </w:rPr>
              <w:t xml:space="preserve">identifikačné číslo organizácie, ak je pridelené, obchodné meno, alebo názov, sídlo alebo miesto podnikania, ak je žiadateľom obchodná spoločnosť, </w:t>
            </w:r>
          </w:p>
          <w:p w14:paraId="0B6CA9FD" w14:textId="77777777" w:rsidR="00837705" w:rsidRDefault="00837705" w:rsidP="00837705">
            <w:pPr>
              <w:pStyle w:val="ListParagraph"/>
              <w:numPr>
                <w:ilvl w:val="0"/>
                <w:numId w:val="5"/>
              </w:numPr>
              <w:spacing w:after="2"/>
              <w:ind w:left="1170"/>
              <w:jc w:val="both"/>
              <w:rPr>
                <w:rFonts w:eastAsia="Calibri"/>
                <w:sz w:val="22"/>
                <w:szCs w:val="22"/>
                <w:lang w:val="sk-SK"/>
              </w:rPr>
            </w:pPr>
            <w:r w:rsidRPr="00837705">
              <w:rPr>
                <w:rFonts w:eastAsia="Calibri"/>
                <w:sz w:val="22"/>
                <w:szCs w:val="22"/>
                <w:lang w:val="sk-SK"/>
              </w:rPr>
              <w:t xml:space="preserve">identifikácia osoby oprávnenej konať v mene obchodnej spoločnosti podľa písm. b), </w:t>
            </w:r>
          </w:p>
          <w:p w14:paraId="62C2127E" w14:textId="77777777" w:rsidR="003D0A79" w:rsidRDefault="003D0A79" w:rsidP="003D0A79">
            <w:pPr>
              <w:pStyle w:val="ListParagraph"/>
              <w:spacing w:after="2"/>
              <w:ind w:left="1170" w:firstLine="0"/>
              <w:jc w:val="both"/>
              <w:rPr>
                <w:rFonts w:eastAsia="Calibri"/>
                <w:sz w:val="22"/>
                <w:szCs w:val="22"/>
                <w:lang w:val="sk-SK"/>
              </w:rPr>
            </w:pPr>
            <w:r>
              <w:rPr>
                <w:rFonts w:eastAsia="Calibri"/>
                <w:sz w:val="22"/>
                <w:szCs w:val="22"/>
                <w:lang w:val="sk-SK"/>
              </w:rPr>
              <w:t>Doklad o zaplatení správneho poplatku</w:t>
            </w:r>
          </w:p>
          <w:p w14:paraId="4A4C65D5" w14:textId="77777777" w:rsidR="0003225F" w:rsidRDefault="0003225F" w:rsidP="0003225F">
            <w:pPr>
              <w:spacing w:after="2"/>
              <w:jc w:val="both"/>
              <w:rPr>
                <w:rFonts w:eastAsia="Calibri"/>
              </w:rPr>
            </w:pPr>
          </w:p>
          <w:p w14:paraId="6FEB7218" w14:textId="77777777" w:rsidR="0003225F" w:rsidRPr="0003225F" w:rsidRDefault="0003225F" w:rsidP="0003225F">
            <w:pPr>
              <w:spacing w:after="2"/>
              <w:jc w:val="both"/>
              <w:rPr>
                <w:rFonts w:eastAsia="Calibri"/>
              </w:rPr>
            </w:pPr>
            <w:r w:rsidRPr="00AC36F5">
              <w:rPr>
                <w:rFonts w:eastAsia="Calibri"/>
              </w:rPr>
              <w:t>Na účel preukázania bezúhonnosti poskytne fyzická osoba údaje potrebné na vyžiadanie výpisu z registra trestov.</w:t>
            </w:r>
            <w:r>
              <w:rPr>
                <w:rFonts w:eastAsia="Calibri"/>
              </w:rPr>
              <w:t xml:space="preserve"> Údaje </w:t>
            </w:r>
            <w:r w:rsidRPr="00AC36F5">
              <w:rPr>
                <w:rFonts w:eastAsia="Calibri"/>
              </w:rPr>
              <w:t>úrad zašle v elektronickej podobe prostredníctvom elektronickej komunikácie Generálnej prokuratúre Slovenskej republiky na vydanie výpisu z re</w:t>
            </w:r>
            <w:r>
              <w:rPr>
                <w:rFonts w:eastAsia="Calibri"/>
              </w:rPr>
              <w:t>gistra trestov.</w:t>
            </w:r>
          </w:p>
          <w:p w14:paraId="3684FB21" w14:textId="77777777" w:rsidR="00837705" w:rsidRPr="00FC2B55" w:rsidRDefault="00837705" w:rsidP="00063B4F">
            <w:pPr>
              <w:spacing w:after="0" w:line="240" w:lineRule="auto"/>
              <w:rPr>
                <w:rFonts w:ascii="Times New Roman" w:eastAsia="Times New Roman" w:hAnsi="Times New Roman" w:cs="Times New Roman"/>
                <w:i/>
                <w:iCs/>
                <w:sz w:val="24"/>
                <w:szCs w:val="24"/>
                <w:lang w:eastAsia="sk-SK"/>
              </w:rPr>
            </w:pPr>
          </w:p>
        </w:tc>
      </w:tr>
      <w:tr w:rsidR="00063B4F" w:rsidRPr="00FC2B55" w14:paraId="08B67A64" w14:textId="77777777" w:rsidTr="00063B4F">
        <w:trPr>
          <w:trHeight w:val="20"/>
        </w:trPr>
        <w:tc>
          <w:tcPr>
            <w:tcW w:w="3956" w:type="dxa"/>
          </w:tcPr>
          <w:p w14:paraId="54E7EF69"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0A22A297" w14:textId="77777777" w:rsidTr="00063B4F">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60D87F03" w14:textId="77777777" w:rsidR="00063B4F" w:rsidRPr="00FC2B55" w:rsidRDefault="003D0A79"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C8D7732"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5DCD76D6" w14:textId="77777777" w:rsidTr="00063B4F">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6DC44435" w14:textId="77777777" w:rsidR="00063B4F" w:rsidRPr="00FC2B55" w:rsidRDefault="003D0A79"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799ECA"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54C636"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0544D0A0"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14:paraId="3C0436C8" w14:textId="77777777" w:rsidR="003D0A79" w:rsidRPr="003D0A79" w:rsidRDefault="003D0A79" w:rsidP="003D0A79">
            <w:pPr>
              <w:spacing w:after="2" w:line="240" w:lineRule="auto"/>
              <w:jc w:val="both"/>
              <w:rPr>
                <w:rFonts w:eastAsia="Calibri"/>
              </w:rPr>
            </w:pPr>
            <w:r w:rsidRPr="00AC36F5">
              <w:rPr>
                <w:rFonts w:eastAsia="Calibri"/>
              </w:rPr>
              <w:t>Na účel preukázania bezúhonnosti poskytne fyzická osoba údaje potrebné na vyžiadanie výpisu z registra trestov.</w:t>
            </w:r>
            <w:r>
              <w:rPr>
                <w:rFonts w:eastAsia="Calibri"/>
              </w:rPr>
              <w:t xml:space="preserve"> Údaje </w:t>
            </w:r>
            <w:r w:rsidRPr="00AC36F5">
              <w:rPr>
                <w:rFonts w:eastAsia="Calibri"/>
              </w:rPr>
              <w:t>úrad zašle v elektronickej podobe prostredníctvom elektronickej komunikácie Generálnej prokuratúre Slovenskej republiky na vydanie výpisu z re</w:t>
            </w:r>
            <w:r>
              <w:rPr>
                <w:rFonts w:eastAsia="Calibri"/>
              </w:rPr>
              <w:t>gistra trestov.</w:t>
            </w:r>
          </w:p>
        </w:tc>
      </w:tr>
      <w:tr w:rsidR="00063B4F" w:rsidRPr="00FC2B55" w14:paraId="205857F5" w14:textId="77777777" w:rsidTr="00063B4F">
        <w:trPr>
          <w:trHeight w:val="20"/>
        </w:trPr>
        <w:tc>
          <w:tcPr>
            <w:tcW w:w="3956" w:type="dxa"/>
            <w:tcBorders>
              <w:bottom w:val="single" w:sz="4" w:space="0" w:color="auto"/>
            </w:tcBorders>
          </w:tcPr>
          <w:p w14:paraId="5B81F8BC"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46D84C17" w14:textId="77777777" w:rsidTr="00063B4F">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24303D29" w14:textId="77777777" w:rsidR="00063B4F" w:rsidRPr="00FC2B55" w:rsidRDefault="00063B4F" w:rsidP="00063B4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9A700D8"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2833C2C0" w14:textId="77777777" w:rsidTr="00063B4F">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72EBDE3A" w14:textId="77777777" w:rsidR="00063B4F" w:rsidRPr="00FC2B55" w:rsidRDefault="003D0A79"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DB94909"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4C3097A"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294F8356"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p w14:paraId="6A6E30F0" w14:textId="77777777" w:rsidR="003D0A79" w:rsidRPr="00B00DC8" w:rsidRDefault="003D0A79" w:rsidP="00063B4F">
            <w:pPr>
              <w:spacing w:after="0" w:line="240" w:lineRule="auto"/>
              <w:rPr>
                <w:rFonts w:ascii="Times New Roman" w:eastAsia="Times New Roman" w:hAnsi="Times New Roman" w:cs="Times New Roman"/>
                <w:iCs/>
                <w:sz w:val="24"/>
                <w:szCs w:val="24"/>
                <w:lang w:eastAsia="sk-SK"/>
              </w:rPr>
            </w:pPr>
          </w:p>
        </w:tc>
      </w:tr>
      <w:tr w:rsidR="00063B4F" w:rsidRPr="00FC2B55" w14:paraId="5A8558E9" w14:textId="77777777" w:rsidTr="00063B4F">
        <w:trPr>
          <w:trHeight w:val="20"/>
        </w:trPr>
        <w:tc>
          <w:tcPr>
            <w:tcW w:w="9371" w:type="dxa"/>
            <w:gridSpan w:val="6"/>
            <w:shd w:val="pct25" w:color="auto" w:fill="auto"/>
          </w:tcPr>
          <w:p w14:paraId="783313A3" w14:textId="77777777" w:rsidR="00063B4F" w:rsidRPr="00FC2B55" w:rsidRDefault="00063B4F" w:rsidP="00063B4F">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063B4F" w:rsidRPr="00FC2B55" w14:paraId="6444AFDB" w14:textId="77777777" w:rsidTr="00063B4F">
        <w:trPr>
          <w:trHeight w:val="20"/>
        </w:trPr>
        <w:tc>
          <w:tcPr>
            <w:tcW w:w="3956" w:type="dxa"/>
          </w:tcPr>
          <w:p w14:paraId="48B0D6DC"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08041166" w14:textId="77777777" w:rsidTr="00063B4F">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432F8532" w14:textId="77777777" w:rsidR="00063B4F" w:rsidRPr="00FC2B55" w:rsidRDefault="00837705"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115AFC0"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572E66B9" w14:textId="77777777" w:rsidTr="00063B4F">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1F1C35D2" w14:textId="77777777" w:rsidR="00063B4F" w:rsidRPr="00FC2B55" w:rsidRDefault="00063B4F" w:rsidP="00063B4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84982DF"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A27AC83"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4F11E73E"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p w14:paraId="7CE12490" w14:textId="77777777" w:rsidR="00B00DC8" w:rsidRPr="00B00DC8" w:rsidRDefault="00B00DC8" w:rsidP="00063B4F">
            <w:pPr>
              <w:spacing w:after="0" w:line="240" w:lineRule="auto"/>
              <w:rPr>
                <w:rFonts w:ascii="Times New Roman" w:eastAsia="Times New Roman" w:hAnsi="Times New Roman" w:cs="Times New Roman"/>
                <w:iCs/>
                <w:sz w:val="24"/>
                <w:szCs w:val="24"/>
                <w:lang w:eastAsia="sk-SK"/>
              </w:rPr>
            </w:pPr>
            <w:r w:rsidRPr="00AB7386">
              <w:rPr>
                <w:rFonts w:ascii="Times New Roman" w:eastAsia="Times New Roman" w:hAnsi="Times New Roman" w:cs="Times New Roman"/>
                <w:iCs/>
                <w:sz w:val="20"/>
                <w:lang w:eastAsia="sk-SK"/>
              </w:rPr>
              <w:t>Zoznam odborných garantov</w:t>
            </w:r>
          </w:p>
        </w:tc>
      </w:tr>
      <w:tr w:rsidR="00063B4F" w:rsidRPr="00FC2B55" w14:paraId="4B7377E8" w14:textId="77777777" w:rsidTr="00063B4F">
        <w:trPr>
          <w:trHeight w:val="20"/>
        </w:trPr>
        <w:tc>
          <w:tcPr>
            <w:tcW w:w="3956" w:type="dxa"/>
          </w:tcPr>
          <w:p w14:paraId="3A1B5507"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5B8DC0D4" w14:textId="77777777" w:rsidTr="00063B4F">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14:paraId="4599B9AC" w14:textId="77777777" w:rsidR="00063B4F" w:rsidRPr="00FC2B55" w:rsidRDefault="00B00DC8"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574C3F1"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60A7AEDA" w14:textId="77777777" w:rsidTr="00063B4F">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14:paraId="682B5B68" w14:textId="77777777" w:rsidR="00063B4F" w:rsidRPr="00FC2B55" w:rsidRDefault="00B00DC8"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25E8F2D"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BEBC48E"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3EE02984"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14:paraId="38A5940E" w14:textId="77777777" w:rsidR="00B00DC8" w:rsidRPr="00B00DC8" w:rsidRDefault="00B00DC8" w:rsidP="00063B4F">
            <w:pPr>
              <w:spacing w:after="0" w:line="240" w:lineRule="auto"/>
              <w:rPr>
                <w:rFonts w:ascii="Times New Roman" w:eastAsia="Times New Roman" w:hAnsi="Times New Roman" w:cs="Times New Roman"/>
                <w:iCs/>
                <w:sz w:val="20"/>
                <w:lang w:eastAsia="sk-SK"/>
              </w:rPr>
            </w:pPr>
            <w:r w:rsidRPr="00B00DC8">
              <w:rPr>
                <w:rFonts w:ascii="Times New Roman" w:eastAsia="Times New Roman" w:hAnsi="Times New Roman" w:cs="Times New Roman"/>
                <w:iCs/>
                <w:sz w:val="20"/>
                <w:lang w:eastAsia="sk-SK"/>
              </w:rPr>
              <w:t>N/A</w:t>
            </w:r>
          </w:p>
          <w:p w14:paraId="432DB487" w14:textId="77777777" w:rsidR="00B00DC8" w:rsidRPr="00B00DC8" w:rsidRDefault="00B00DC8" w:rsidP="00063B4F">
            <w:pPr>
              <w:spacing w:after="0" w:line="240" w:lineRule="auto"/>
              <w:rPr>
                <w:rFonts w:ascii="Times New Roman" w:eastAsia="Times New Roman" w:hAnsi="Times New Roman" w:cs="Times New Roman"/>
                <w:iCs/>
                <w:sz w:val="24"/>
                <w:szCs w:val="24"/>
                <w:lang w:eastAsia="sk-SK"/>
              </w:rPr>
            </w:pPr>
            <w:r w:rsidRPr="00B00DC8">
              <w:rPr>
                <w:rFonts w:ascii="Times New Roman" w:eastAsia="Times New Roman" w:hAnsi="Times New Roman" w:cs="Times New Roman"/>
                <w:iCs/>
                <w:sz w:val="20"/>
                <w:lang w:eastAsia="sk-SK"/>
              </w:rPr>
              <w:t>Systém v budúcnosti takéto údaje môže poskytovať, avšak okruh subjektov</w:t>
            </w:r>
            <w:r>
              <w:rPr>
                <w:rFonts w:ascii="Times New Roman" w:eastAsia="Times New Roman" w:hAnsi="Times New Roman" w:cs="Times New Roman"/>
                <w:iCs/>
                <w:sz w:val="20"/>
                <w:lang w:eastAsia="sk-SK"/>
              </w:rPr>
              <w:t xml:space="preserve"> – respondentov týchto informácií</w:t>
            </w:r>
            <w:r w:rsidRPr="00B00DC8">
              <w:rPr>
                <w:rFonts w:ascii="Times New Roman" w:eastAsia="Times New Roman" w:hAnsi="Times New Roman" w:cs="Times New Roman"/>
                <w:iCs/>
                <w:sz w:val="20"/>
                <w:lang w:eastAsia="sk-SK"/>
              </w:rPr>
              <w:t xml:space="preserve"> v</w:t>
            </w:r>
            <w:r>
              <w:rPr>
                <w:rFonts w:ascii="Times New Roman" w:eastAsia="Times New Roman" w:hAnsi="Times New Roman" w:cs="Times New Roman"/>
                <w:iCs/>
                <w:sz w:val="20"/>
                <w:lang w:eastAsia="sk-SK"/>
              </w:rPr>
              <w:t> danom čase</w:t>
            </w:r>
            <w:r w:rsidRPr="00B00DC8">
              <w:rPr>
                <w:rFonts w:ascii="Times New Roman" w:eastAsia="Times New Roman" w:hAnsi="Times New Roman" w:cs="Times New Roman"/>
                <w:iCs/>
                <w:sz w:val="20"/>
                <w:lang w:eastAsia="sk-SK"/>
              </w:rPr>
              <w:t xml:space="preserve"> nie je </w:t>
            </w:r>
            <w:r>
              <w:rPr>
                <w:rFonts w:ascii="Times New Roman" w:eastAsia="Times New Roman" w:hAnsi="Times New Roman" w:cs="Times New Roman"/>
                <w:iCs/>
                <w:sz w:val="20"/>
                <w:lang w:eastAsia="sk-SK"/>
              </w:rPr>
              <w:t xml:space="preserve">ešte </w:t>
            </w:r>
            <w:r w:rsidRPr="00B00DC8">
              <w:rPr>
                <w:rFonts w:ascii="Times New Roman" w:eastAsia="Times New Roman" w:hAnsi="Times New Roman" w:cs="Times New Roman"/>
                <w:iCs/>
                <w:sz w:val="20"/>
                <w:lang w:eastAsia="sk-SK"/>
              </w:rPr>
              <w:t>známy</w:t>
            </w:r>
          </w:p>
        </w:tc>
      </w:tr>
      <w:tr w:rsidR="00063B4F" w:rsidRPr="00FC2B55" w14:paraId="5033D729" w14:textId="77777777" w:rsidTr="00063B4F">
        <w:trPr>
          <w:trHeight w:val="20"/>
        </w:trPr>
        <w:tc>
          <w:tcPr>
            <w:tcW w:w="3956" w:type="dxa"/>
          </w:tcPr>
          <w:p w14:paraId="27CBE975"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1651FD69" w14:textId="77777777" w:rsidTr="00063B4F">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14:paraId="54C7EFBD" w14:textId="77777777" w:rsidR="00063B4F" w:rsidRPr="00FC2B55" w:rsidRDefault="00063B4F" w:rsidP="00063B4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5451562"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7FEB0DF1" w14:textId="77777777" w:rsidTr="00063B4F">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14:paraId="62737072" w14:textId="77777777" w:rsidR="00063B4F" w:rsidRPr="00FC2B55" w:rsidRDefault="00B00DC8"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1ADB450"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782CF2F"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70533FEC" w14:textId="77777777" w:rsidR="00063B4F" w:rsidRDefault="00063B4F" w:rsidP="00063B4F">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p w14:paraId="44C838B2" w14:textId="77777777" w:rsidR="00B00DC8" w:rsidRPr="00FC2B55" w:rsidRDefault="00B00DC8" w:rsidP="00063B4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sz w:val="20"/>
                <w:szCs w:val="20"/>
                <w:lang w:eastAsia="sk-SK"/>
              </w:rPr>
              <w:t>N/A</w:t>
            </w:r>
          </w:p>
        </w:tc>
      </w:tr>
      <w:tr w:rsidR="00063B4F" w:rsidRPr="00FC2B55" w14:paraId="5D1F13E7" w14:textId="77777777" w:rsidTr="00063B4F">
        <w:trPr>
          <w:trHeight w:val="20"/>
        </w:trPr>
        <w:tc>
          <w:tcPr>
            <w:tcW w:w="3956" w:type="dxa"/>
          </w:tcPr>
          <w:p w14:paraId="6FD21935" w14:textId="77777777" w:rsidR="00063B4F" w:rsidRPr="00FC2B55" w:rsidRDefault="00063B4F" w:rsidP="00063B4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FC2B55" w14:paraId="18434ABA" w14:textId="77777777" w:rsidTr="00063B4F">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6A1DF3DF" w14:textId="77777777" w:rsidR="00063B4F" w:rsidRPr="00FC2B55" w:rsidRDefault="00063B4F" w:rsidP="00063B4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A21A853"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063B4F" w:rsidRPr="00FC2B55" w14:paraId="23FBE1E5" w14:textId="77777777" w:rsidTr="00063B4F">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68967B7D" w14:textId="77777777" w:rsidR="00063B4F" w:rsidRPr="00FC2B55" w:rsidRDefault="00B00DC8" w:rsidP="00063B4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00C53E8" w14:textId="77777777" w:rsidR="00063B4F" w:rsidRPr="00FC2B55" w:rsidRDefault="00063B4F" w:rsidP="00063B4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115D65A" w14:textId="77777777" w:rsidR="00063B4F" w:rsidRPr="00FC2B55" w:rsidRDefault="00063B4F" w:rsidP="00063B4F">
            <w:pPr>
              <w:spacing w:after="0" w:line="240" w:lineRule="auto"/>
              <w:rPr>
                <w:rFonts w:ascii="Times New Roman" w:eastAsia="Times New Roman" w:hAnsi="Times New Roman" w:cs="Times New Roman"/>
                <w:sz w:val="24"/>
                <w:szCs w:val="24"/>
                <w:lang w:eastAsia="sk-SK"/>
              </w:rPr>
            </w:pPr>
          </w:p>
        </w:tc>
        <w:tc>
          <w:tcPr>
            <w:tcW w:w="3969" w:type="dxa"/>
            <w:gridSpan w:val="4"/>
          </w:tcPr>
          <w:p w14:paraId="0DCCEB1A" w14:textId="77777777" w:rsidR="00063B4F" w:rsidRDefault="00063B4F" w:rsidP="00063B4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p w14:paraId="096404F6" w14:textId="77777777" w:rsidR="00B00DC8" w:rsidRPr="00B00DC8" w:rsidRDefault="00B00DC8" w:rsidP="00063B4F">
            <w:pPr>
              <w:spacing w:after="0" w:line="240" w:lineRule="auto"/>
              <w:rPr>
                <w:rFonts w:ascii="Times New Roman" w:eastAsia="Times New Roman" w:hAnsi="Times New Roman" w:cs="Times New Roman"/>
                <w:iCs/>
                <w:sz w:val="24"/>
                <w:szCs w:val="24"/>
                <w:lang w:eastAsia="sk-SK"/>
              </w:rPr>
            </w:pPr>
            <w:r w:rsidRPr="00B00DC8">
              <w:rPr>
                <w:rFonts w:ascii="Times New Roman" w:eastAsia="Times New Roman" w:hAnsi="Times New Roman" w:cs="Times New Roman"/>
                <w:iCs/>
                <w:sz w:val="20"/>
                <w:lang w:eastAsia="sk-SK"/>
              </w:rPr>
              <w:t>N/A</w:t>
            </w:r>
          </w:p>
        </w:tc>
      </w:tr>
      <w:tr w:rsidR="00063B4F" w:rsidRPr="00FC2B55" w14:paraId="4433F67E" w14:textId="77777777" w:rsidTr="00063B4F">
        <w:trPr>
          <w:trHeight w:val="20"/>
        </w:trPr>
        <w:tc>
          <w:tcPr>
            <w:tcW w:w="9371" w:type="dxa"/>
            <w:gridSpan w:val="6"/>
            <w:shd w:val="clear" w:color="auto" w:fill="A6A6A6"/>
          </w:tcPr>
          <w:p w14:paraId="0C4B6A26" w14:textId="77777777" w:rsidR="00063B4F" w:rsidRPr="00FC2B55" w:rsidRDefault="00063B4F" w:rsidP="00063B4F">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063B4F" w:rsidRPr="00FC2B55" w14:paraId="395F100D" w14:textId="77777777" w:rsidTr="00063B4F">
        <w:trPr>
          <w:trHeight w:val="20"/>
        </w:trPr>
        <w:tc>
          <w:tcPr>
            <w:tcW w:w="3956" w:type="dxa"/>
          </w:tcPr>
          <w:p w14:paraId="18840C94" w14:textId="77777777" w:rsidR="00063B4F" w:rsidRPr="0037408A" w:rsidRDefault="00063B4F" w:rsidP="00063B4F">
            <w:pPr>
              <w:spacing w:after="0" w:line="240" w:lineRule="auto"/>
              <w:jc w:val="both"/>
              <w:rPr>
                <w:rFonts w:ascii="Times New Roman" w:eastAsia="Times New Roman" w:hAnsi="Times New Roman" w:cs="Times New Roman"/>
                <w:sz w:val="20"/>
                <w:lang w:eastAsia="sk-SK"/>
              </w:rPr>
            </w:pPr>
            <w:r w:rsidRPr="0037408A">
              <w:rPr>
                <w:rFonts w:ascii="Times New Roman" w:eastAsia="Times New Roman" w:hAnsi="Times New Roman" w:cs="Times New Roman"/>
                <w:b/>
                <w:bCs/>
                <w:sz w:val="20"/>
                <w:lang w:eastAsia="sk-SK"/>
              </w:rPr>
              <w:t>6.7.1.</w:t>
            </w:r>
            <w:r w:rsidRPr="0037408A">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37408A" w14:paraId="3F4CE063" w14:textId="77777777" w:rsidTr="00063B4F">
              <w:sdt>
                <w:sdtPr>
                  <w:rPr>
                    <w:rFonts w:ascii="Times New Roman" w:eastAsia="Times New Roman" w:hAnsi="Times New Roman" w:cs="Times New Roman"/>
                    <w:sz w:val="20"/>
                    <w:szCs w:val="20"/>
                    <w:lang w:eastAsia="sk-SK"/>
                  </w:rPr>
                  <w:id w:val="-677810283"/>
                  <w14:checkbox>
                    <w14:checked w14:val="1"/>
                    <w14:checkedState w14:val="2612" w14:font="MS Gothic"/>
                    <w14:uncheckedState w14:val="2610" w14:font="MS Gothic"/>
                  </w14:checkbox>
                </w:sdtPr>
                <w:sdtEndPr/>
                <w:sdtContent>
                  <w:tc>
                    <w:tcPr>
                      <w:tcW w:w="436" w:type="dxa"/>
                    </w:tcPr>
                    <w:p w14:paraId="1CE34436" w14:textId="5636C760" w:rsidR="00063B4F" w:rsidRPr="0037408A" w:rsidRDefault="008648EA" w:rsidP="00063B4F">
                      <w:pPr>
                        <w:jc w:val="center"/>
                        <w:rPr>
                          <w:rFonts w:ascii="Times New Roman" w:eastAsia="Times New Roman" w:hAnsi="Times New Roman" w:cs="Times New Roman"/>
                          <w:sz w:val="20"/>
                          <w:szCs w:val="20"/>
                          <w:lang w:eastAsia="sk-SK"/>
                        </w:rPr>
                      </w:pPr>
                      <w:r w:rsidRPr="0037408A">
                        <w:rPr>
                          <w:rFonts w:ascii="MS Gothic" w:eastAsia="MS Gothic" w:hAnsi="MS Gothic" w:cs="Segoe UI Symbol" w:hint="eastAsia"/>
                          <w:sz w:val="20"/>
                          <w:szCs w:val="20"/>
                          <w:lang w:eastAsia="sk-SK"/>
                        </w:rPr>
                        <w:t>☒</w:t>
                      </w:r>
                    </w:p>
                  </w:tc>
                </w:sdtContent>
              </w:sdt>
              <w:tc>
                <w:tcPr>
                  <w:tcW w:w="8545" w:type="dxa"/>
                </w:tcPr>
                <w:p w14:paraId="55BC992B"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Áno</w:t>
                  </w:r>
                </w:p>
              </w:tc>
            </w:tr>
            <w:tr w:rsidR="00063B4F" w:rsidRPr="0037408A" w14:paraId="27FF7DB5" w14:textId="77777777" w:rsidTr="00063B4F">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EndPr/>
                <w:sdtContent>
                  <w:tc>
                    <w:tcPr>
                      <w:tcW w:w="436" w:type="dxa"/>
                    </w:tcPr>
                    <w:p w14:paraId="034900AC" w14:textId="77777777" w:rsidR="00063B4F" w:rsidRPr="0037408A" w:rsidRDefault="00063B4F" w:rsidP="00063B4F">
                      <w:pPr>
                        <w:jc w:val="center"/>
                        <w:rPr>
                          <w:rFonts w:ascii="Times New Roman" w:eastAsia="Times New Roman" w:hAnsi="Times New Roman" w:cs="Times New Roman"/>
                          <w:sz w:val="20"/>
                          <w:szCs w:val="20"/>
                          <w:lang w:eastAsia="sk-SK"/>
                        </w:rPr>
                      </w:pPr>
                      <w:r w:rsidRPr="0037408A">
                        <w:rPr>
                          <w:rFonts w:ascii="Segoe UI Symbol" w:eastAsia="Times New Roman" w:hAnsi="Segoe UI Symbol" w:cs="Segoe UI Symbol"/>
                          <w:sz w:val="20"/>
                          <w:szCs w:val="20"/>
                          <w:lang w:eastAsia="sk-SK"/>
                        </w:rPr>
                        <w:t>☐</w:t>
                      </w:r>
                    </w:p>
                  </w:tc>
                </w:sdtContent>
              </w:sdt>
              <w:tc>
                <w:tcPr>
                  <w:tcW w:w="8545" w:type="dxa"/>
                </w:tcPr>
                <w:p w14:paraId="22AB7DA2" w14:textId="77777777" w:rsidR="00063B4F" w:rsidRPr="0037408A" w:rsidRDefault="00063B4F" w:rsidP="00063B4F">
                  <w:pPr>
                    <w:rPr>
                      <w:rFonts w:ascii="Times New Roman" w:eastAsia="Times New Roman" w:hAnsi="Times New Roman" w:cs="Times New Roman"/>
                      <w:b/>
                      <w:sz w:val="20"/>
                      <w:szCs w:val="20"/>
                      <w:lang w:eastAsia="sk-SK"/>
                    </w:rPr>
                  </w:pPr>
                  <w:r w:rsidRPr="0037408A">
                    <w:rPr>
                      <w:rFonts w:ascii="Times New Roman" w:eastAsia="Times New Roman" w:hAnsi="Times New Roman" w:cs="Times New Roman"/>
                      <w:b/>
                      <w:sz w:val="20"/>
                      <w:szCs w:val="20"/>
                      <w:lang w:eastAsia="sk-SK"/>
                    </w:rPr>
                    <w:t>Nie</w:t>
                  </w:r>
                </w:p>
              </w:tc>
            </w:tr>
          </w:tbl>
          <w:p w14:paraId="0F8648AC" w14:textId="77777777" w:rsidR="00063B4F" w:rsidRPr="0037408A" w:rsidRDefault="00063B4F" w:rsidP="00063B4F">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2D9E9FA4" w14:textId="77777777" w:rsidR="00063B4F" w:rsidRPr="0037408A" w:rsidRDefault="00063B4F" w:rsidP="00063B4F">
            <w:pPr>
              <w:spacing w:after="0" w:line="240" w:lineRule="auto"/>
              <w:rPr>
                <w:rFonts w:ascii="Times New Roman" w:eastAsia="Times New Roman" w:hAnsi="Times New Roman" w:cs="Times New Roman"/>
                <w:i/>
                <w:iCs/>
                <w:sz w:val="20"/>
                <w:lang w:eastAsia="sk-SK"/>
              </w:rPr>
            </w:pPr>
            <w:r w:rsidRPr="0037408A">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063B4F" w:rsidRPr="00FC2B55" w14:paraId="55858512" w14:textId="77777777" w:rsidTr="00063B4F">
        <w:trPr>
          <w:trHeight w:val="20"/>
        </w:trPr>
        <w:tc>
          <w:tcPr>
            <w:tcW w:w="3956" w:type="dxa"/>
          </w:tcPr>
          <w:p w14:paraId="0EF7826A" w14:textId="77777777" w:rsidR="00063B4F" w:rsidRPr="0037408A" w:rsidRDefault="00063B4F" w:rsidP="00063B4F">
            <w:pPr>
              <w:spacing w:after="0" w:line="240" w:lineRule="auto"/>
              <w:jc w:val="both"/>
              <w:rPr>
                <w:rFonts w:ascii="Times New Roman" w:eastAsia="Times New Roman" w:hAnsi="Times New Roman" w:cs="Times New Roman"/>
                <w:sz w:val="20"/>
                <w:lang w:eastAsia="sk-SK"/>
              </w:rPr>
            </w:pPr>
            <w:r w:rsidRPr="0037408A">
              <w:rPr>
                <w:rFonts w:ascii="Times New Roman" w:eastAsia="Times New Roman" w:hAnsi="Times New Roman" w:cs="Times New Roman"/>
                <w:b/>
                <w:bCs/>
                <w:sz w:val="20"/>
                <w:lang w:eastAsia="sk-SK"/>
              </w:rPr>
              <w:t>6.7.2.</w:t>
            </w:r>
            <w:r w:rsidRPr="0037408A">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63B4F" w:rsidRPr="0037408A" w14:paraId="5EFA73A5" w14:textId="77777777" w:rsidTr="00063B4F">
              <w:tc>
                <w:tcPr>
                  <w:tcW w:w="436" w:type="dxa"/>
                </w:tcPr>
                <w:p w14:paraId="4852DF1E" w14:textId="77777777" w:rsidR="00063B4F" w:rsidRPr="0037408A" w:rsidRDefault="00063B4F" w:rsidP="00063B4F">
                  <w:pPr>
                    <w:jc w:val="center"/>
                    <w:rPr>
                      <w:rFonts w:ascii="Times New Roman" w:eastAsia="Times New Roman" w:hAnsi="Times New Roman" w:cs="Times New Roman"/>
                      <w:sz w:val="20"/>
                      <w:szCs w:val="20"/>
                      <w:lang w:eastAsia="sk-SK"/>
                    </w:rPr>
                  </w:pPr>
                </w:p>
              </w:tc>
              <w:tc>
                <w:tcPr>
                  <w:tcW w:w="8545" w:type="dxa"/>
                </w:tcPr>
                <w:p w14:paraId="2E466E19" w14:textId="77777777" w:rsidR="00063B4F" w:rsidRPr="0037408A" w:rsidRDefault="00063B4F" w:rsidP="00063B4F">
                  <w:pPr>
                    <w:rPr>
                      <w:rFonts w:ascii="Times New Roman" w:eastAsia="Times New Roman" w:hAnsi="Times New Roman" w:cs="Times New Roman"/>
                      <w:b/>
                      <w:sz w:val="20"/>
                      <w:szCs w:val="20"/>
                      <w:lang w:eastAsia="sk-SK"/>
                    </w:rPr>
                  </w:pPr>
                </w:p>
              </w:tc>
            </w:tr>
            <w:tr w:rsidR="00063B4F" w:rsidRPr="0037408A" w14:paraId="1CBC5C68" w14:textId="77777777" w:rsidTr="00063B4F">
              <w:tc>
                <w:tcPr>
                  <w:tcW w:w="436" w:type="dxa"/>
                </w:tcPr>
                <w:p w14:paraId="4933747B" w14:textId="77777777" w:rsidR="00063B4F" w:rsidRPr="0037408A" w:rsidRDefault="00063B4F" w:rsidP="00063B4F">
                  <w:pPr>
                    <w:jc w:val="center"/>
                    <w:rPr>
                      <w:rFonts w:ascii="Times New Roman" w:eastAsia="Times New Roman" w:hAnsi="Times New Roman" w:cs="Times New Roman"/>
                      <w:sz w:val="20"/>
                      <w:szCs w:val="20"/>
                      <w:lang w:eastAsia="sk-SK"/>
                    </w:rPr>
                  </w:pPr>
                </w:p>
              </w:tc>
              <w:tc>
                <w:tcPr>
                  <w:tcW w:w="8545" w:type="dxa"/>
                </w:tcPr>
                <w:p w14:paraId="56086FF8" w14:textId="77777777" w:rsidR="00063B4F" w:rsidRPr="0037408A" w:rsidRDefault="00063B4F" w:rsidP="00063B4F">
                  <w:pPr>
                    <w:rPr>
                      <w:rFonts w:ascii="Times New Roman" w:eastAsia="Times New Roman" w:hAnsi="Times New Roman" w:cs="Times New Roman"/>
                      <w:b/>
                      <w:sz w:val="20"/>
                      <w:szCs w:val="20"/>
                      <w:lang w:eastAsia="sk-SK"/>
                    </w:rPr>
                  </w:pPr>
                </w:p>
              </w:tc>
            </w:tr>
          </w:tbl>
          <w:p w14:paraId="0131B70F" w14:textId="77777777" w:rsidR="00063B4F" w:rsidRPr="0037408A" w:rsidRDefault="00063B4F" w:rsidP="00063B4F">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6B48738B" w14:textId="77777777" w:rsidR="00063B4F" w:rsidRPr="0037408A" w:rsidRDefault="00063B4F" w:rsidP="00063B4F">
            <w:pPr>
              <w:spacing w:after="0" w:line="240" w:lineRule="auto"/>
              <w:rPr>
                <w:rFonts w:ascii="Times New Roman" w:eastAsia="Times New Roman" w:hAnsi="Times New Roman" w:cs="Times New Roman"/>
                <w:i/>
                <w:iCs/>
                <w:sz w:val="20"/>
                <w:lang w:eastAsia="sk-SK"/>
              </w:rPr>
            </w:pPr>
            <w:r w:rsidRPr="0037408A">
              <w:rPr>
                <w:rFonts w:ascii="Times New Roman" w:eastAsia="Times New Roman" w:hAnsi="Times New Roman" w:cs="Times New Roman"/>
                <w:i/>
                <w:iCs/>
                <w:sz w:val="20"/>
                <w:lang w:eastAsia="sk-SK"/>
              </w:rPr>
              <w:t>(Uveďte, kedy sa plánuje zaradenie vyššie uvedených údajov do zoznamu referenčných údajov.)</w:t>
            </w:r>
            <w:r w:rsidR="00965ECA" w:rsidRPr="0037408A">
              <w:rPr>
                <w:rFonts w:ascii="Times New Roman" w:eastAsia="Times New Roman" w:hAnsi="Times New Roman" w:cs="Times New Roman"/>
                <w:i/>
                <w:iCs/>
                <w:sz w:val="20"/>
                <w:lang w:eastAsia="sk-SK"/>
              </w:rPr>
              <w:br/>
              <w:t>2023</w:t>
            </w:r>
          </w:p>
        </w:tc>
      </w:tr>
    </w:tbl>
    <w:p w14:paraId="7E4EE65E"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33E89464"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7C919E0F"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7969AE91"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665ADA19"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466DE0CD"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0055EBA6"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7B3DE43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106A0D6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4F91A381"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213A595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5682316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5BAE0B3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14:paraId="3EF226A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6AC1F2C4"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2D8B2D16"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0" w:name="_Ref12973993"/>
      <w:r w:rsidRPr="00FC2B55">
        <w:rPr>
          <w:rFonts w:ascii="Times New Roman" w:eastAsia="Calibri" w:hAnsi="Times New Roman" w:cs="Times New Roman"/>
          <w:bCs/>
          <w:sz w:val="20"/>
          <w:szCs w:val="20"/>
          <w:vertAlign w:val="superscript"/>
          <w:lang w:eastAsia="sk-SK"/>
        </w:rPr>
        <w:footnoteReference w:id="1"/>
      </w:r>
      <w:bookmarkEnd w:id="0"/>
      <w:r w:rsidRPr="00FC2B55">
        <w:rPr>
          <w:rFonts w:ascii="Times New Roman" w:eastAsia="Calibri" w:hAnsi="Times New Roman" w:cs="Times New Roman"/>
          <w:bCs/>
          <w:color w:val="000000"/>
          <w:sz w:val="24"/>
          <w:szCs w:val="24"/>
        </w:rPr>
        <w:t xml:space="preserve"> </w:t>
      </w:r>
    </w:p>
    <w:p w14:paraId="4F4D5D5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6029CD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0D487DF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31161320"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36E87FA7"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1075F905"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18DEF60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3C905F4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09A300C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14:paraId="4D60B22C"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11A01575"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4563EA5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252103D6"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7E9CFD7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67B56898"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357A747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14:paraId="35D2227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57F43B06" w14:textId="77777777" w:rsidTr="00063B4F">
        <w:trPr>
          <w:trHeight w:val="652"/>
        </w:trPr>
        <w:tc>
          <w:tcPr>
            <w:tcW w:w="3342" w:type="dxa"/>
            <w:shd w:val="clear" w:color="auto" w:fill="C0C0C0"/>
          </w:tcPr>
          <w:p w14:paraId="5980FC0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44519FB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0A68FD0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78BFF5A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7740922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14:paraId="0335190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14:paraId="270DD01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25262555" w14:textId="77777777" w:rsidTr="00063B4F">
        <w:trPr>
          <w:trHeight w:val="552"/>
        </w:trPr>
        <w:tc>
          <w:tcPr>
            <w:tcW w:w="3342" w:type="dxa"/>
            <w:vMerge w:val="restart"/>
          </w:tcPr>
          <w:p w14:paraId="4F894905"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60C3179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376DB0D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0626C51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1862A1D3"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1AE6D92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13660912" w14:textId="77777777" w:rsidTr="00063B4F">
        <w:trPr>
          <w:trHeight w:val="20"/>
        </w:trPr>
        <w:tc>
          <w:tcPr>
            <w:tcW w:w="3342" w:type="dxa"/>
            <w:vMerge/>
          </w:tcPr>
          <w:p w14:paraId="4372F822"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2CA60A6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78EA6B1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541AF804"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29A9A72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6C7EDDCE"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5A102916"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3905179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4C76A08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7DF91C3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58BCDE5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60A9D65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6E91A12C"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63E10AB2"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14:paraId="4B64364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E8396B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793AB30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4BAA53E0" w14:textId="77777777" w:rsidTr="00063B4F">
        <w:trPr>
          <w:trHeight w:val="652"/>
        </w:trPr>
        <w:tc>
          <w:tcPr>
            <w:tcW w:w="3484" w:type="dxa"/>
            <w:shd w:val="clear" w:color="auto" w:fill="C0C0C0"/>
          </w:tcPr>
          <w:p w14:paraId="5BF3736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25A012E9"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0902473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3772E94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4E6B98D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14:paraId="10D3405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14:paraId="1358AB2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2BC2830C" w14:textId="77777777" w:rsidTr="00063B4F">
        <w:trPr>
          <w:trHeight w:val="962"/>
        </w:trPr>
        <w:tc>
          <w:tcPr>
            <w:tcW w:w="3484" w:type="dxa"/>
          </w:tcPr>
          <w:p w14:paraId="6060A35F"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76685C09"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1C9FAE0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34E3CD42"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224635D8"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7A8C6347"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76C9836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602A369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E7DAA9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605DA8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699DB3C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6205C1DC"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11EB1175"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F422D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020964A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14:paraId="3D667E5B"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200A4B4B"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45F74BBF"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3B21AD8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160A4D3D"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14:paraId="2441DE0D"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14:paraId="0DF057B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862BE48"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2ABB1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0557CFD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14:paraId="14CC982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07F633D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06A356FB" w14:textId="77777777" w:rsidTr="00063B4F">
        <w:trPr>
          <w:trHeight w:val="20"/>
        </w:trPr>
        <w:tc>
          <w:tcPr>
            <w:tcW w:w="5245" w:type="dxa"/>
            <w:shd w:val="clear" w:color="auto" w:fill="C0C0C0"/>
            <w:vAlign w:val="center"/>
          </w:tcPr>
          <w:p w14:paraId="0B2E810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121830C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4512F55D"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035BD2C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74B27FB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7ED9DA9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108B81BB" w14:textId="77777777" w:rsidTr="00063B4F">
        <w:trPr>
          <w:trHeight w:val="20"/>
        </w:trPr>
        <w:tc>
          <w:tcPr>
            <w:tcW w:w="5245" w:type="dxa"/>
          </w:tcPr>
          <w:p w14:paraId="434C8E5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6AFE3B9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3640AD0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6A39CC2A"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465A481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52FC965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3F202BF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5042C06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2BDCE37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540E820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4BA00D4E"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14:paraId="562B4858"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14:paraId="55833E18"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26F20EA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68806EBF" w14:textId="77777777" w:rsidTr="00063B4F">
        <w:trPr>
          <w:trHeight w:val="20"/>
        </w:trPr>
        <w:tc>
          <w:tcPr>
            <w:tcW w:w="4536" w:type="dxa"/>
            <w:shd w:val="clear" w:color="auto" w:fill="C0C0C0"/>
            <w:vAlign w:val="center"/>
          </w:tcPr>
          <w:p w14:paraId="2F295179"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5F274DE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1E43A3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2B99F24D"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4BF12EC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7E9D02C6"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36217924" w14:textId="77777777" w:rsidTr="00063B4F">
        <w:trPr>
          <w:trHeight w:val="445"/>
        </w:trPr>
        <w:tc>
          <w:tcPr>
            <w:tcW w:w="4536" w:type="dxa"/>
          </w:tcPr>
          <w:p w14:paraId="2225894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151128B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4E54A55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2058BE4C"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0789377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3D313AA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24A44468"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4CE1098B"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70380970"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30CEF5C4"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0EB71F39"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223577F8"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784829A6"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0372CD3B"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6637F0B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0B1AF46D"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241FBFC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710E233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0D31C7BE" w14:textId="77777777" w:rsidTr="00063B4F">
        <w:trPr>
          <w:trHeight w:val="20"/>
        </w:trPr>
        <w:tc>
          <w:tcPr>
            <w:tcW w:w="9087" w:type="dxa"/>
            <w:gridSpan w:val="4"/>
            <w:tcBorders>
              <w:bottom w:val="single" w:sz="4" w:space="0" w:color="auto"/>
            </w:tcBorders>
            <w:shd w:val="clear" w:color="auto" w:fill="BFBFBF"/>
          </w:tcPr>
          <w:p w14:paraId="466AE075"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19248E1D" w14:textId="77777777" w:rsidTr="00063B4F">
        <w:trPr>
          <w:trHeight w:val="20"/>
        </w:trPr>
        <w:tc>
          <w:tcPr>
            <w:tcW w:w="3956" w:type="dxa"/>
            <w:shd w:val="clear" w:color="auto" w:fill="BFBFBF"/>
          </w:tcPr>
          <w:p w14:paraId="49C87254"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29D6E419"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33F955EB"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7F61F31B"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6BB851BC"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6BB9B3E0" w14:textId="77777777" w:rsidTr="00063B4F">
        <w:trPr>
          <w:trHeight w:val="20"/>
        </w:trPr>
        <w:tc>
          <w:tcPr>
            <w:tcW w:w="3956" w:type="dxa"/>
          </w:tcPr>
          <w:p w14:paraId="2A6CA8E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259892DE"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6947062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4C4905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3E12E18"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50B2312D"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5F1558BF"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0FA899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67CC5B6"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4E3693A2"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1ECA800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599F302A"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7C9F355F" w14:textId="77777777" w:rsidTr="00063B4F">
        <w:trPr>
          <w:trHeight w:val="20"/>
        </w:trPr>
        <w:tc>
          <w:tcPr>
            <w:tcW w:w="9087" w:type="dxa"/>
            <w:gridSpan w:val="4"/>
            <w:tcBorders>
              <w:bottom w:val="single" w:sz="4" w:space="0" w:color="auto"/>
            </w:tcBorders>
            <w:shd w:val="clear" w:color="auto" w:fill="BFBFBF"/>
          </w:tcPr>
          <w:p w14:paraId="4B079300"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63B3734D" w14:textId="77777777" w:rsidTr="00063B4F">
        <w:trPr>
          <w:trHeight w:val="20"/>
        </w:trPr>
        <w:tc>
          <w:tcPr>
            <w:tcW w:w="3956" w:type="dxa"/>
            <w:shd w:val="clear" w:color="auto" w:fill="BFBFBF"/>
          </w:tcPr>
          <w:p w14:paraId="02CF7D91"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6D10E77C"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3C8D68A6"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17F488BD"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1B2E8BBC"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488F77A9" w14:textId="77777777" w:rsidTr="00063B4F">
        <w:trPr>
          <w:trHeight w:val="20"/>
        </w:trPr>
        <w:tc>
          <w:tcPr>
            <w:tcW w:w="3956" w:type="dxa"/>
          </w:tcPr>
          <w:p w14:paraId="765B402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25B97A61"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57989D1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14CFBB53"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0522092"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69B8241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584DF9F3"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27AB4D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878ACF0"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42EE6DA1"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4FF08E2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5A8A781C"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0D2EB36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53A41E40"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5A2955D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14:paraId="7ECE013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4011E0C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pohľadu podporovania informatizácie je dôležité, aby najmä v prípadoch, kedy štát koná a ukladá občanom a podnikateľom povinnosti, resp. občania a podnikatelia si uplatňujú svoje práva, bolo občanom a podnikateľom umožnené začať a dokončiť celé konanie elektronicky, prostredníctvom elektronického podania, elektronickej komunikácie a prijatím elektronického rozhodnutia vo veci samej.</w:t>
      </w:r>
    </w:p>
    <w:p w14:paraId="08E9939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03D05C3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6B6E07E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773176D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3FA9EF9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7559AF6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0FC85936" w14:textId="77777777" w:rsidTr="00063B4F">
        <w:trPr>
          <w:trHeight w:val="20"/>
        </w:trPr>
        <w:tc>
          <w:tcPr>
            <w:tcW w:w="9371" w:type="dxa"/>
            <w:gridSpan w:val="3"/>
            <w:shd w:val="pct25" w:color="auto" w:fill="auto"/>
          </w:tcPr>
          <w:p w14:paraId="0CAACEB3"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6C674259" w14:textId="77777777" w:rsidTr="00063B4F">
        <w:trPr>
          <w:trHeight w:val="20"/>
        </w:trPr>
        <w:tc>
          <w:tcPr>
            <w:tcW w:w="3956" w:type="dxa"/>
          </w:tcPr>
          <w:p w14:paraId="1413183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51AB6C7" w14:textId="77777777" w:rsidTr="00063B4F">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14:paraId="3B9537F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691093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CB9DA5E" w14:textId="77777777" w:rsidTr="00063B4F">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14:paraId="4CE2D48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500DA0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0FB4A7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363F2D2"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668F8364" w14:textId="77777777" w:rsidTr="00063B4F">
        <w:trPr>
          <w:trHeight w:val="20"/>
        </w:trPr>
        <w:tc>
          <w:tcPr>
            <w:tcW w:w="3956" w:type="dxa"/>
          </w:tcPr>
          <w:p w14:paraId="5069306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1BC4338" w14:textId="77777777" w:rsidTr="00063B4F">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14:paraId="6E72411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0373A1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0575994" w14:textId="77777777" w:rsidTr="00063B4F">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14:paraId="3E6BA46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28E837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21476A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619CB0D"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4BA612F8" w14:textId="77777777" w:rsidTr="00063B4F">
        <w:trPr>
          <w:trHeight w:val="20"/>
        </w:trPr>
        <w:tc>
          <w:tcPr>
            <w:tcW w:w="3956" w:type="dxa"/>
          </w:tcPr>
          <w:p w14:paraId="2AB0931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4307C0B" w14:textId="77777777" w:rsidTr="00063B4F">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14:paraId="53075AD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C354F4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21B6F99" w14:textId="77777777" w:rsidTr="00063B4F">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14:paraId="53136C8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B36D87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195320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73ACEA5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3D32A383"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AB7B64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54D7910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9"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6CE3F3A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0007A21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619B20F0" w14:textId="77777777" w:rsidTr="00063B4F">
        <w:trPr>
          <w:trHeight w:val="20"/>
        </w:trPr>
        <w:tc>
          <w:tcPr>
            <w:tcW w:w="9371" w:type="dxa"/>
            <w:gridSpan w:val="3"/>
            <w:shd w:val="pct25" w:color="auto" w:fill="auto"/>
          </w:tcPr>
          <w:p w14:paraId="3FE22466"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1427F740" w14:textId="77777777" w:rsidTr="00063B4F">
        <w:trPr>
          <w:trHeight w:val="20"/>
        </w:trPr>
        <w:tc>
          <w:tcPr>
            <w:tcW w:w="3956" w:type="dxa"/>
          </w:tcPr>
          <w:p w14:paraId="174B946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C6CC871" w14:textId="77777777" w:rsidTr="00063B4F">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14:paraId="4988AE2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8EB2C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8EC0AD4" w14:textId="77777777" w:rsidTr="00063B4F">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14:paraId="04527C9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82185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2686FC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B945259"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18CE1BB9" w14:textId="77777777" w:rsidTr="00063B4F">
        <w:trPr>
          <w:trHeight w:val="20"/>
        </w:trPr>
        <w:tc>
          <w:tcPr>
            <w:tcW w:w="3956" w:type="dxa"/>
          </w:tcPr>
          <w:p w14:paraId="5C4520B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39E713B" w14:textId="77777777" w:rsidTr="00063B4F">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14:paraId="630453A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80B468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A07EF05" w14:textId="77777777" w:rsidTr="00063B4F">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14:paraId="106AAE6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7B0F08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D6937F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7895759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0E30C4EF" w14:textId="77777777" w:rsidTr="00063B4F">
        <w:trPr>
          <w:trHeight w:val="20"/>
        </w:trPr>
        <w:tc>
          <w:tcPr>
            <w:tcW w:w="3956" w:type="dxa"/>
          </w:tcPr>
          <w:p w14:paraId="360A3C4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2A09FA3" w14:textId="77777777" w:rsidTr="00063B4F">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14:paraId="41B7793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B1EB6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1E20D93" w14:textId="77777777" w:rsidTr="00063B4F">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14:paraId="47192C8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BCDD14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82F7B2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09423D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7FFFAAA9"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0E430B2F"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3D10D23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495DF83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3507A36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01148F5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0CCAFBA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62251EB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4518512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50EDE7EF"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51E7A07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2199219C" w14:textId="77777777" w:rsidTr="00063B4F">
        <w:trPr>
          <w:trHeight w:val="20"/>
        </w:trPr>
        <w:tc>
          <w:tcPr>
            <w:tcW w:w="9371" w:type="dxa"/>
            <w:gridSpan w:val="3"/>
            <w:shd w:val="clear" w:color="auto" w:fill="BFBFBF"/>
          </w:tcPr>
          <w:p w14:paraId="3E0359C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1445D2C0" w14:textId="77777777" w:rsidTr="00063B4F">
        <w:trPr>
          <w:trHeight w:val="20"/>
        </w:trPr>
        <w:tc>
          <w:tcPr>
            <w:tcW w:w="3956" w:type="dxa"/>
          </w:tcPr>
          <w:p w14:paraId="0AAB151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A08DC17" w14:textId="77777777" w:rsidTr="00063B4F">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14:paraId="6056099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BBFDE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0805D24" w14:textId="77777777" w:rsidTr="00063B4F">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14:paraId="50F02F4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952973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7821C7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158A309C"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7177996D"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54D9E80E" w14:textId="77777777" w:rsidTr="00063B4F">
        <w:trPr>
          <w:trHeight w:val="20"/>
        </w:trPr>
        <w:tc>
          <w:tcPr>
            <w:tcW w:w="3956" w:type="dxa"/>
          </w:tcPr>
          <w:p w14:paraId="55B2D5C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DEC0E04" w14:textId="77777777" w:rsidTr="00063B4F">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14:paraId="48C139A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7CE3C4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A263F16" w14:textId="77777777" w:rsidTr="00063B4F">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14:paraId="63E2AA8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9B61A9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4F05F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AA569F7"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14:paraId="26DF0545"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14:paraId="3F6A57E0" w14:textId="77777777" w:rsidTr="00063B4F">
        <w:trPr>
          <w:trHeight w:val="20"/>
        </w:trPr>
        <w:tc>
          <w:tcPr>
            <w:tcW w:w="3956" w:type="dxa"/>
          </w:tcPr>
          <w:p w14:paraId="46A83F9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F51F6CE" w14:textId="77777777" w:rsidTr="00063B4F">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14:paraId="3F9B9FC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04C6F2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A48E2F8" w14:textId="77777777" w:rsidTr="00063B4F">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14:paraId="2675EE1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53AC29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938071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57472F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14:paraId="3FA28112" w14:textId="77777777" w:rsidTr="00063B4F">
        <w:trPr>
          <w:trHeight w:val="20"/>
        </w:trPr>
        <w:tc>
          <w:tcPr>
            <w:tcW w:w="3956" w:type="dxa"/>
            <w:tcBorders>
              <w:bottom w:val="single" w:sz="4" w:space="0" w:color="auto"/>
            </w:tcBorders>
          </w:tcPr>
          <w:p w14:paraId="6DB9FB6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817F538" w14:textId="77777777" w:rsidTr="00063B4F">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14:paraId="12EF504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E778F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BA56468" w14:textId="77777777" w:rsidTr="00063B4F">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14:paraId="3A27314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C992EC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309E63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6DD280C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583E6D4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DF2F92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1D4E695A"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4FCFCF3" w14:textId="77777777" w:rsidTr="00063B4F">
        <w:trPr>
          <w:trHeight w:val="20"/>
        </w:trPr>
        <w:tc>
          <w:tcPr>
            <w:tcW w:w="9371" w:type="dxa"/>
            <w:gridSpan w:val="3"/>
            <w:shd w:val="clear" w:color="auto" w:fill="BFBFBF"/>
          </w:tcPr>
          <w:p w14:paraId="642C5D1D"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2B764C56" w14:textId="77777777" w:rsidTr="00063B4F">
        <w:trPr>
          <w:trHeight w:val="20"/>
        </w:trPr>
        <w:tc>
          <w:tcPr>
            <w:tcW w:w="3956" w:type="dxa"/>
          </w:tcPr>
          <w:p w14:paraId="4880C0D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332D2D3" w14:textId="77777777" w:rsidTr="00063B4F">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14:paraId="0E727AF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8E3B8B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C8C9BAA" w14:textId="77777777" w:rsidTr="00063B4F">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14:paraId="3FCEA9E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65957D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93CB5A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4910B868"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217F3C3C"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29368418"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4EA346D8" w14:textId="77777777" w:rsidTr="00063B4F">
        <w:trPr>
          <w:trHeight w:val="20"/>
        </w:trPr>
        <w:tc>
          <w:tcPr>
            <w:tcW w:w="3956" w:type="dxa"/>
          </w:tcPr>
          <w:p w14:paraId="745B3AE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0BDFF3E" w14:textId="77777777" w:rsidTr="00063B4F">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14:paraId="6AEEE06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9244D7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D4B74A0" w14:textId="77777777" w:rsidTr="00063B4F">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14:paraId="03F5BBE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536403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2C5D96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1B31C52B"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5F65D56A"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60B938B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3CC0E1CD"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1BBD78F5" w14:textId="77777777" w:rsidTr="00063B4F">
        <w:trPr>
          <w:trHeight w:val="20"/>
        </w:trPr>
        <w:tc>
          <w:tcPr>
            <w:tcW w:w="3956" w:type="dxa"/>
          </w:tcPr>
          <w:p w14:paraId="68E1B05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D922E51" w14:textId="77777777" w:rsidTr="00063B4F">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14:paraId="3537250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F94E14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8E40AA9" w14:textId="77777777" w:rsidTr="00063B4F">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14:paraId="5C0799A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9DF59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F79B69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B5E4D0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558DA8A3" w14:textId="77777777" w:rsidTr="00063B4F">
        <w:trPr>
          <w:trHeight w:val="20"/>
        </w:trPr>
        <w:tc>
          <w:tcPr>
            <w:tcW w:w="3956" w:type="dxa"/>
            <w:tcBorders>
              <w:bottom w:val="single" w:sz="4" w:space="0" w:color="auto"/>
            </w:tcBorders>
          </w:tcPr>
          <w:p w14:paraId="4ED6151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39A124B" w14:textId="77777777" w:rsidTr="00063B4F">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14:paraId="05F2DA4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0ACE35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ABE5C90" w14:textId="77777777" w:rsidTr="00063B4F">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14:paraId="18BC75A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0F965A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3F1DB6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707BB9A3"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368B49F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18A1268E"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950D44C"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2CED691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2AE5460A"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38BCA75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386C161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25990CC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7B8C41F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w:t>
      </w:r>
      <w:r w:rsidRPr="00FC2B55">
        <w:rPr>
          <w:rFonts w:ascii="Times New Roman" w:eastAsia="Calibri" w:hAnsi="Times New Roman" w:cs="Times New Roman"/>
          <w:color w:val="000000"/>
          <w:sz w:val="24"/>
          <w:szCs w:val="24"/>
        </w:rPr>
        <w:t>:</w:t>
      </w:r>
    </w:p>
    <w:p w14:paraId="4ECBEE2F"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007D5D51"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3C2ED1A" w14:textId="77777777" w:rsidTr="00063B4F">
        <w:trPr>
          <w:trHeight w:val="20"/>
        </w:trPr>
        <w:tc>
          <w:tcPr>
            <w:tcW w:w="9371" w:type="dxa"/>
            <w:gridSpan w:val="3"/>
            <w:shd w:val="pct25" w:color="auto" w:fill="auto"/>
          </w:tcPr>
          <w:p w14:paraId="6471908A"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3AB1613C" w14:textId="77777777" w:rsidTr="00063B4F">
        <w:trPr>
          <w:trHeight w:val="20"/>
        </w:trPr>
        <w:tc>
          <w:tcPr>
            <w:tcW w:w="3956" w:type="dxa"/>
          </w:tcPr>
          <w:p w14:paraId="180EE42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EFB66F5" w14:textId="77777777" w:rsidTr="00063B4F">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14:paraId="0E5265D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A197DC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E2352AF" w14:textId="77777777" w:rsidTr="00063B4F">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14:paraId="5DA97DC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A4BEF2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C27EC6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72A4E35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7F8525E3" w14:textId="77777777" w:rsidTr="00063B4F">
        <w:trPr>
          <w:trHeight w:val="20"/>
        </w:trPr>
        <w:tc>
          <w:tcPr>
            <w:tcW w:w="3956" w:type="dxa"/>
          </w:tcPr>
          <w:p w14:paraId="41EC074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B3236B0" w14:textId="77777777" w:rsidTr="00063B4F">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14:paraId="16E0D9E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14775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4E9C08A" w14:textId="77777777" w:rsidTr="00063B4F">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14:paraId="0068FD1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C23EA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68C67B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1374B65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2008E840" w14:textId="77777777" w:rsidTr="00063B4F">
        <w:trPr>
          <w:trHeight w:val="20"/>
        </w:trPr>
        <w:tc>
          <w:tcPr>
            <w:tcW w:w="3956" w:type="dxa"/>
          </w:tcPr>
          <w:p w14:paraId="320B6B5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B684DD9" w14:textId="77777777" w:rsidTr="00063B4F">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14:paraId="7B2144B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655FA1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39FE347" w14:textId="77777777" w:rsidTr="00063B4F">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14:paraId="1B7F639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1C3EB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7DEF5F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F8F85B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1EF98D10" w14:textId="77777777" w:rsidTr="00063B4F">
        <w:trPr>
          <w:trHeight w:val="20"/>
        </w:trPr>
        <w:tc>
          <w:tcPr>
            <w:tcW w:w="3956" w:type="dxa"/>
          </w:tcPr>
          <w:p w14:paraId="10C2B4A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9F35516" w14:textId="77777777" w:rsidTr="00063B4F">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14:paraId="1899E0A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24C736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4648275" w14:textId="77777777" w:rsidTr="00063B4F">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14:paraId="771408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9EC7D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EED7AB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78907B5"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66A55E4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11E9DDC"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3E9AF97B"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5A61C790"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14:paraId="7431BE0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3353B66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w:t>
      </w:r>
      <w:r w:rsidRPr="00FC2B55">
        <w:rPr>
          <w:rFonts w:ascii="Times New Roman" w:eastAsia="Calibri" w:hAnsi="Times New Roman" w:cs="Times New Roman"/>
          <w:color w:val="000000"/>
          <w:sz w:val="24"/>
          <w:szCs w:val="24"/>
        </w:rPr>
        <w:t>:</w:t>
      </w:r>
    </w:p>
    <w:p w14:paraId="2D8A9A7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14:paraId="39548E6A"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8224F3C" w14:textId="77777777" w:rsidTr="00063B4F">
        <w:trPr>
          <w:trHeight w:val="20"/>
        </w:trPr>
        <w:tc>
          <w:tcPr>
            <w:tcW w:w="9371" w:type="dxa"/>
            <w:gridSpan w:val="3"/>
          </w:tcPr>
          <w:p w14:paraId="7BE84169"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508EA153" w14:textId="77777777" w:rsidTr="00063B4F">
        <w:trPr>
          <w:trHeight w:val="20"/>
        </w:trPr>
        <w:tc>
          <w:tcPr>
            <w:tcW w:w="3956" w:type="dxa"/>
          </w:tcPr>
          <w:p w14:paraId="77466E76"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7263C49" w14:textId="77777777" w:rsidTr="00063B4F">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14:paraId="6408918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7C3371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3D176D3" w14:textId="77777777" w:rsidTr="00063B4F">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14:paraId="70E393C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5AA5D7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5C86481"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13C47944"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736CD55B"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3141F1FB"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49ECEFA4"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21B24F08"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1E2DF48E" w14:textId="77777777" w:rsidTr="00063B4F">
        <w:trPr>
          <w:trHeight w:val="20"/>
        </w:trPr>
        <w:tc>
          <w:tcPr>
            <w:tcW w:w="3956" w:type="dxa"/>
          </w:tcPr>
          <w:p w14:paraId="0ACFC892"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04F22D3" w14:textId="77777777" w:rsidTr="00063B4F">
              <w:tc>
                <w:tcPr>
                  <w:tcW w:w="436" w:type="dxa"/>
                </w:tcPr>
                <w:p w14:paraId="604E2D3A"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322A0002"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6E759A4B" w14:textId="77777777" w:rsidTr="00063B4F">
              <w:tc>
                <w:tcPr>
                  <w:tcW w:w="436" w:type="dxa"/>
                </w:tcPr>
                <w:p w14:paraId="46F7A0D0"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4E13331" w14:textId="77777777" w:rsidR="00FC2B55" w:rsidRPr="00FC2B55" w:rsidRDefault="00FC2B55" w:rsidP="00FC2B55">
                  <w:pPr>
                    <w:rPr>
                      <w:rFonts w:ascii="Times New Roman" w:eastAsia="Times New Roman" w:hAnsi="Times New Roman" w:cs="Times New Roman"/>
                      <w:b/>
                      <w:sz w:val="20"/>
                      <w:szCs w:val="20"/>
                      <w:lang w:eastAsia="sk-SK"/>
                    </w:rPr>
                  </w:pPr>
                </w:p>
              </w:tc>
            </w:tr>
          </w:tbl>
          <w:p w14:paraId="30AD11A1"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A8A13FE"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640BBA09"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30ECCBEE"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07582914"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5C2C9FE8" w14:textId="77777777" w:rsidR="00063B4F" w:rsidRDefault="00063B4F"/>
    <w:sectPr w:rsidR="00063B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F753" w14:textId="77777777" w:rsidR="002120D4" w:rsidRDefault="002120D4" w:rsidP="00FC2B55">
      <w:pPr>
        <w:spacing w:after="0" w:line="240" w:lineRule="auto"/>
      </w:pPr>
      <w:r>
        <w:separator/>
      </w:r>
    </w:p>
  </w:endnote>
  <w:endnote w:type="continuationSeparator" w:id="0">
    <w:p w14:paraId="4C65BA5C" w14:textId="77777777" w:rsidR="002120D4" w:rsidRDefault="002120D4"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mp;quo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399668"/>
      <w:docPartObj>
        <w:docPartGallery w:val="Page Numbers (Bottom of Page)"/>
        <w:docPartUnique/>
      </w:docPartObj>
    </w:sdtPr>
    <w:sdtEndPr/>
    <w:sdtContent>
      <w:p w14:paraId="320CE211" w14:textId="45B51A4F" w:rsidR="0050754B" w:rsidRDefault="0050754B" w:rsidP="00FC2B55">
        <w:pPr>
          <w:pStyle w:val="Footer"/>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37408A">
          <w:rPr>
            <w:rFonts w:ascii="Times New Roman" w:hAnsi="Times New Roman" w:cs="Times New Roman"/>
            <w:noProof/>
            <w:sz w:val="24"/>
            <w:szCs w:val="24"/>
          </w:rPr>
          <w:t>1</w:t>
        </w:r>
        <w:r w:rsidRPr="00CF1A40">
          <w:rPr>
            <w:rFonts w:ascii="Times New Roman" w:hAnsi="Times New Roman" w:cs="Times New Roman"/>
            <w:sz w:val="24"/>
            <w:szCs w:val="24"/>
          </w:rPr>
          <w:fldChar w:fldCharType="end"/>
        </w:r>
      </w:p>
    </w:sdtContent>
  </w:sdt>
  <w:p w14:paraId="334965DE" w14:textId="77777777" w:rsidR="0050754B" w:rsidRPr="00FF7125" w:rsidRDefault="0050754B" w:rsidP="00FC2B55">
    <w:pPr>
      <w:pStyle w:val="Footer"/>
      <w:rPr>
        <w:sz w:val="24"/>
        <w:szCs w:val="24"/>
      </w:rPr>
    </w:pPr>
  </w:p>
  <w:p w14:paraId="21D5B843" w14:textId="77777777" w:rsidR="0050754B" w:rsidRPr="00FC2B55" w:rsidRDefault="0050754B" w:rsidP="00FC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AC14" w14:textId="77777777" w:rsidR="002120D4" w:rsidRDefault="002120D4" w:rsidP="00FC2B55">
      <w:pPr>
        <w:spacing w:after="0" w:line="240" w:lineRule="auto"/>
      </w:pPr>
      <w:r>
        <w:separator/>
      </w:r>
    </w:p>
  </w:footnote>
  <w:footnote w:type="continuationSeparator" w:id="0">
    <w:p w14:paraId="038EA99F" w14:textId="77777777" w:rsidR="002120D4" w:rsidRDefault="002120D4" w:rsidP="00FC2B55">
      <w:pPr>
        <w:spacing w:after="0" w:line="240" w:lineRule="auto"/>
      </w:pPr>
      <w:r>
        <w:continuationSeparator/>
      </w:r>
    </w:p>
  </w:footnote>
  <w:footnote w:id="1">
    <w:p w14:paraId="6B11D22F" w14:textId="77777777" w:rsidR="0050754B" w:rsidRPr="000D5A39" w:rsidRDefault="0050754B" w:rsidP="00FC2B55">
      <w:pPr>
        <w:pStyle w:val="FootnoteText"/>
        <w:jc w:val="both"/>
        <w:rPr>
          <w:rFonts w:ascii="Times New Roman" w:hAnsi="Times New Roman"/>
        </w:rPr>
      </w:pPr>
      <w:r w:rsidRPr="000D5A39">
        <w:rPr>
          <w:rStyle w:val="FootnoteReference"/>
          <w:rFonts w:ascii="Times New Roman" w:hAnsi="Times New Roman"/>
        </w:rPr>
        <w:footnoteRef/>
      </w:r>
      <w:r w:rsidRPr="000D5A39">
        <w:rPr>
          <w:rFonts w:ascii="Times New Roman" w:hAnsi="Times New Roman"/>
        </w:rPr>
        <w:t xml:space="preserve"> </w:t>
      </w:r>
      <w:hyperlink r:id="rId1" w:history="1">
        <w:r w:rsidRPr="000D5A39">
          <w:rPr>
            <w:rStyle w:val="Hyperlink"/>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25B93283" w14:textId="77777777" w:rsidR="0050754B" w:rsidRPr="000D5A39" w:rsidRDefault="0050754B" w:rsidP="00FC2B55">
      <w:pPr>
        <w:pStyle w:val="FootnoteText"/>
        <w:jc w:val="both"/>
        <w:rPr>
          <w:rFonts w:ascii="Times New Roman" w:hAnsi="Times New Roman"/>
        </w:rPr>
      </w:pPr>
      <w:r w:rsidRPr="000D5A39">
        <w:rPr>
          <w:rStyle w:val="FootnoteReference"/>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4CD3928C" w14:textId="77777777" w:rsidR="0050754B" w:rsidRPr="000D5A39" w:rsidRDefault="0050754B" w:rsidP="00FC2B55">
      <w:pPr>
        <w:pStyle w:val="FootnoteText"/>
        <w:rPr>
          <w:rFonts w:ascii="Times New Roman" w:hAnsi="Times New Roman"/>
        </w:rPr>
      </w:pPr>
      <w:r w:rsidRPr="000D5A39">
        <w:rPr>
          <w:rStyle w:val="FootnoteReference"/>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BAE9" w14:textId="77777777" w:rsidR="0050754B" w:rsidRPr="006045CB" w:rsidRDefault="0050754B" w:rsidP="00FC2B55">
    <w:pPr>
      <w:pStyle w:val="Header"/>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Pr>
        <w:rFonts w:ascii="Times New Roman" w:hAnsi="Times New Roman" w:cs="Times New Roman"/>
        <w:sz w:val="24"/>
        <w:szCs w:val="24"/>
      </w:rPr>
      <w:t>6</w:t>
    </w:r>
  </w:p>
  <w:p w14:paraId="47B23C8F" w14:textId="77777777" w:rsidR="0050754B" w:rsidRDefault="00507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502E"/>
    <w:multiLevelType w:val="hybridMultilevel"/>
    <w:tmpl w:val="5C2EC6E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 w15:restartNumberingAfterBreak="0">
    <w:nsid w:val="187E515E"/>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7C3789A"/>
    <w:multiLevelType w:val="hybridMultilevel"/>
    <w:tmpl w:val="A2564A64"/>
    <w:lvl w:ilvl="0" w:tplc="F7FE57B8">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55"/>
    <w:rsid w:val="0003225F"/>
    <w:rsid w:val="00063B4F"/>
    <w:rsid w:val="000757A2"/>
    <w:rsid w:val="000E1909"/>
    <w:rsid w:val="001012F3"/>
    <w:rsid w:val="001A78BE"/>
    <w:rsid w:val="002120D4"/>
    <w:rsid w:val="0037408A"/>
    <w:rsid w:val="003D0A79"/>
    <w:rsid w:val="004A2F4C"/>
    <w:rsid w:val="0050754B"/>
    <w:rsid w:val="00540118"/>
    <w:rsid w:val="00702F97"/>
    <w:rsid w:val="00726C45"/>
    <w:rsid w:val="0074720E"/>
    <w:rsid w:val="0080106A"/>
    <w:rsid w:val="00837705"/>
    <w:rsid w:val="008648EA"/>
    <w:rsid w:val="008801B5"/>
    <w:rsid w:val="008C32BA"/>
    <w:rsid w:val="00947AF0"/>
    <w:rsid w:val="00965ECA"/>
    <w:rsid w:val="009C26B3"/>
    <w:rsid w:val="009C6FCC"/>
    <w:rsid w:val="009E09F7"/>
    <w:rsid w:val="009F1E04"/>
    <w:rsid w:val="00A718C8"/>
    <w:rsid w:val="00AB7386"/>
    <w:rsid w:val="00AC6818"/>
    <w:rsid w:val="00B00DC8"/>
    <w:rsid w:val="00E361EC"/>
    <w:rsid w:val="00E80F6A"/>
    <w:rsid w:val="00F422D4"/>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7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2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B55"/>
    <w:rPr>
      <w:sz w:val="20"/>
      <w:szCs w:val="20"/>
    </w:rPr>
  </w:style>
  <w:style w:type="character" w:styleId="FootnoteReference">
    <w:name w:val="footnote reference"/>
    <w:aliases w:val="Footnote symbol,Footnote reference number"/>
    <w:semiHidden/>
    <w:unhideWhenUsed/>
    <w:rsid w:val="00FC2B55"/>
    <w:rPr>
      <w:vertAlign w:val="superscript"/>
    </w:rPr>
  </w:style>
  <w:style w:type="character" w:styleId="Hyperlink">
    <w:name w:val="Hyperlink"/>
    <w:uiPriority w:val="99"/>
    <w:unhideWhenUsed/>
    <w:rsid w:val="00FC2B55"/>
    <w:rPr>
      <w:color w:val="0000FF"/>
      <w:u w:val="single"/>
    </w:rPr>
  </w:style>
  <w:style w:type="table" w:customStyle="1" w:styleId="Mriekatabuky3">
    <w:name w:val="Mriežka tabuľky3"/>
    <w:basedOn w:val="TableNormal"/>
    <w:next w:val="TableGrid"/>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B55"/>
  </w:style>
  <w:style w:type="paragraph" w:styleId="Footer">
    <w:name w:val="footer"/>
    <w:basedOn w:val="Normal"/>
    <w:link w:val="FooterChar"/>
    <w:uiPriority w:val="99"/>
    <w:unhideWhenUsed/>
    <w:rsid w:val="00FC2B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B55"/>
  </w:style>
  <w:style w:type="paragraph" w:styleId="BalloonText">
    <w:name w:val="Balloon Text"/>
    <w:basedOn w:val="Normal"/>
    <w:link w:val="BalloonTextChar"/>
    <w:uiPriority w:val="99"/>
    <w:semiHidden/>
    <w:unhideWhenUsed/>
    <w:rsid w:val="00F4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D4"/>
    <w:rPr>
      <w:rFonts w:ascii="Segoe UI" w:hAnsi="Segoe UI" w:cs="Segoe UI"/>
      <w:sz w:val="18"/>
      <w:szCs w:val="18"/>
    </w:rPr>
  </w:style>
  <w:style w:type="character" w:customStyle="1" w:styleId="wrap-text">
    <w:name w:val="wrap-text"/>
    <w:basedOn w:val="DefaultParagraphFont"/>
    <w:rsid w:val="00063B4F"/>
  </w:style>
  <w:style w:type="paragraph" w:styleId="ListParagraph">
    <w:name w:val="List Paragraph"/>
    <w:basedOn w:val="Normal"/>
    <w:link w:val="ListParagraphChar"/>
    <w:uiPriority w:val="34"/>
    <w:qFormat/>
    <w:rsid w:val="00837705"/>
    <w:pPr>
      <w:spacing w:after="0" w:line="240" w:lineRule="auto"/>
      <w:ind w:left="476" w:hanging="361"/>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83770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F1E04"/>
    <w:rPr>
      <w:sz w:val="16"/>
      <w:szCs w:val="16"/>
    </w:rPr>
  </w:style>
  <w:style w:type="paragraph" w:styleId="CommentText">
    <w:name w:val="annotation text"/>
    <w:basedOn w:val="Normal"/>
    <w:link w:val="CommentTextChar"/>
    <w:uiPriority w:val="99"/>
    <w:semiHidden/>
    <w:unhideWhenUsed/>
    <w:rsid w:val="009F1E04"/>
    <w:pPr>
      <w:spacing w:line="240" w:lineRule="auto"/>
    </w:pPr>
    <w:rPr>
      <w:sz w:val="20"/>
      <w:szCs w:val="20"/>
    </w:rPr>
  </w:style>
  <w:style w:type="character" w:customStyle="1" w:styleId="CommentTextChar">
    <w:name w:val="Comment Text Char"/>
    <w:basedOn w:val="DefaultParagraphFont"/>
    <w:link w:val="CommentText"/>
    <w:uiPriority w:val="99"/>
    <w:semiHidden/>
    <w:rsid w:val="009F1E04"/>
    <w:rPr>
      <w:sz w:val="20"/>
      <w:szCs w:val="20"/>
    </w:rPr>
  </w:style>
  <w:style w:type="paragraph" w:styleId="CommentSubject">
    <w:name w:val="annotation subject"/>
    <w:basedOn w:val="CommentText"/>
    <w:next w:val="CommentText"/>
    <w:link w:val="CommentSubjectChar"/>
    <w:uiPriority w:val="99"/>
    <w:semiHidden/>
    <w:unhideWhenUsed/>
    <w:rsid w:val="009F1E04"/>
    <w:rPr>
      <w:b/>
      <w:bCs/>
    </w:rPr>
  </w:style>
  <w:style w:type="character" w:customStyle="1" w:styleId="CommentSubjectChar">
    <w:name w:val="Comment Subject Char"/>
    <w:basedOn w:val="CommentTextChar"/>
    <w:link w:val="CommentSubject"/>
    <w:uiPriority w:val="99"/>
    <w:semiHidden/>
    <w:rsid w:val="009F1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lov-lex.sk/pravne-predpisy/SK/ZZ/2009/563/202001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BA2ACA-F326-4931-8035-74153A8D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6322</Words>
  <Characters>36041</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2021-01-04T10:53:00Z</cp:lastPrinted>
  <dcterms:created xsi:type="dcterms:W3CDTF">2021-06-21T08:48:00Z</dcterms:created>
  <dcterms:modified xsi:type="dcterms:W3CDTF">2021-06-21T09:47:00Z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