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6A28A4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A28A4"/>
    <w:rsid w:val="006C5DD0"/>
    <w:rsid w:val="00716D4D"/>
    <w:rsid w:val="007D62CB"/>
    <w:rsid w:val="0080190F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A28A4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5.5.2021 10:11:46"/>
    <f:field ref="objchangedby" par="" text="Administrator, System"/>
    <f:field ref="objmodifiedat" par="" text="25.5.2021 10:11:4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Gregušová, Gabriela</cp:lastModifiedBy>
  <cp:revision>2</cp:revision>
  <dcterms:created xsi:type="dcterms:W3CDTF">2021-06-01T06:05:00Z</dcterms:created>
  <dcterms:modified xsi:type="dcterms:W3CDTF">2021-06-01T06:05:00Z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Poslanecký návrh - 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Cestná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Gabriela Gregušová</vt:lpwstr>
  </property>
  <property fmtid="{D5CDD505-2E9C-101B-9397-08002B2CF9AE}" pid="9" name="FSC#SKEDITIONSLOVLEX@103.510:zodppredkladatel">
    <vt:lpwstr>Andrej Doležal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17" name="FSC#SKEDITIONSLOVLEX@103.510:plnynazovpredpis">
    <vt:lpwstr> Návrh poslancov Národnej rady Slovenskej republiky Petra Kremského, Tomáša Lehotského, Radovana Slobodu, Petra Vonsa a Mariána Viskupiča na vydanie zákona, ktorým sa mení a dopĺňa zákon č. 488/2013 Z. z. o diaľničnej známke a o zmene niektorých zákonov v</vt:lpwstr>
  </property>
  <property fmtid="{D5CDD505-2E9C-101B-9397-08002B2CF9AE}" pid="18" name="FSC#SKEDITIONSLOVLEX@103.510:rezortcislopredpis">
    <vt:lpwstr>28433/2021/OL/62285-M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LP/2021/269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 a výstavby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Andrej Doležal_x000d_
minister dopravy a výstavby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/>
  </property>
  <property fmtid="{D5CDD505-2E9C-101B-9397-08002B2CF9AE}" pid="135" name="FSC#COOSYSTEM@1.1:Container">
    <vt:lpwstr>COO.2145.1000.3.4379799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style="margin: 0cm 0cm 0pt;"&gt;Vzhľadom na skutočnosť, že ide o poslanecký návrh zákona, verejnosť sa na jeho príprave nepodieľala.&lt;/p&gt;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znení neskorších predpisov (tlač 514)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 znení neskorších predpisov (tlač 514)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 a výstavby Slovenskej republiky</vt:lpwstr>
  </property>
  <property fmtid="{D5CDD505-2E9C-101B-9397-08002B2CF9AE}" pid="148" name="FSC#SKEDITIONSLOVLEX@103.510:funkciaZodpPredDativ">
    <vt:lpwstr>ministrovi dopravy a výstavby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25. 5. 2021</vt:lpwstr>
  </property>
</Properties>
</file>