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2B41E" w14:textId="77777777" w:rsidR="0089477B" w:rsidRPr="003A0BCF" w:rsidRDefault="00F16F3E" w:rsidP="003A0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  <w:r w:rsidRPr="003A0BC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 ZLUČITEĽNOSTI</w:t>
      </w:r>
    </w:p>
    <w:p w14:paraId="5444DFF4" w14:textId="77777777" w:rsidR="0089477B" w:rsidRPr="003A0BCF" w:rsidRDefault="00F16F3E" w:rsidP="003A0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14:paraId="7150739F" w14:textId="77777777" w:rsidR="0089477B" w:rsidRPr="003A0BCF" w:rsidRDefault="00F16F3E" w:rsidP="003A0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36708EC0" w14:textId="0E836E10" w:rsidR="0089477B" w:rsidRPr="00061F8D" w:rsidRDefault="00F16F3E" w:rsidP="003A0BCF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61F8D"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skupina </w:t>
      </w:r>
      <w:r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</w:t>
      </w:r>
      <w:r w:rsidR="00061F8D"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cov</w:t>
      </w:r>
      <w:r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Nár</w:t>
      </w:r>
      <w:r w:rsid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odnej rady Slovenskej republiky.</w:t>
      </w:r>
    </w:p>
    <w:p w14:paraId="17213C7C" w14:textId="77777777" w:rsidR="0089477B" w:rsidRPr="00061F8D" w:rsidRDefault="0089477B" w:rsidP="003A0BCF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11A27A0" w14:textId="63221116" w:rsidR="0089477B" w:rsidRPr="003A0BCF" w:rsidRDefault="00F16F3E" w:rsidP="003A0BCF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061F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061F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061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061F8D"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skupiny </w:t>
      </w:r>
      <w:r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</w:t>
      </w:r>
      <w:r w:rsidR="00061F8D"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 na vydanie zákona, ktorým sa </w:t>
      </w:r>
      <w:r w:rsidR="003A0BCF"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mení a </w:t>
      </w:r>
      <w:r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zákon č. 544/2010 Z. z. o dotáciách</w:t>
      </w:r>
      <w:r w:rsidRPr="003A0B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pôsobnosti Ministerstva práce, sociálnych vecí a rodiny Slovenskej republiky</w:t>
      </w: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znení neskorších predpisov</w:t>
      </w:r>
      <w:r w:rsidR="00061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136F2960" w14:textId="77777777" w:rsidR="0089477B" w:rsidRPr="003A0BCF" w:rsidRDefault="0089477B" w:rsidP="003A0BCF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A931248" w14:textId="77777777" w:rsidR="0089477B" w:rsidRPr="003A0BCF" w:rsidRDefault="00F16F3E" w:rsidP="003A0BCF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14:paraId="673115CB" w14:textId="77777777" w:rsidR="0089477B" w:rsidRPr="003A0BCF" w:rsidRDefault="00F16F3E" w:rsidP="003A0B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primárnom</w:t>
      </w:r>
      <w:r w:rsidRPr="003A0BC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práve</w:t>
      </w:r>
      <w:r w:rsidRPr="003A0BC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3A0BC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</w:p>
    <w:p w14:paraId="611DEB14" w14:textId="77777777" w:rsidR="0089477B" w:rsidRPr="003A0BCF" w:rsidRDefault="00F16F3E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nie je</w:t>
      </w:r>
      <w:r w:rsidRPr="003A0BCF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upravený</w:t>
      </w:r>
    </w:p>
    <w:p w14:paraId="53D05267" w14:textId="77777777" w:rsidR="0089477B" w:rsidRPr="003A0BCF" w:rsidRDefault="00F16F3E" w:rsidP="003A0B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v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sekundárnom</w:t>
      </w: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práve</w:t>
      </w: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</w:p>
    <w:p w14:paraId="79F62815" w14:textId="77777777" w:rsidR="0089477B" w:rsidRPr="003A0BCF" w:rsidRDefault="00F16F3E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nie je</w:t>
      </w:r>
      <w:r w:rsidRPr="003A0BCF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upravený</w:t>
      </w:r>
    </w:p>
    <w:p w14:paraId="736CB8B1" w14:textId="77777777" w:rsidR="0089477B" w:rsidRPr="003A0BCF" w:rsidRDefault="00F16F3E" w:rsidP="003A0B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judikatúre Súdneho dvora Európskej únie</w:t>
      </w:r>
    </w:p>
    <w:p w14:paraId="2CF6634D" w14:textId="77777777" w:rsidR="0089477B" w:rsidRPr="003A0BCF" w:rsidRDefault="00F16F3E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nie je</w:t>
      </w:r>
      <w:r w:rsidRPr="003A0BCF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upravený.</w:t>
      </w:r>
    </w:p>
    <w:p w14:paraId="1FE65609" w14:textId="77777777" w:rsidR="0089477B" w:rsidRPr="003A0BCF" w:rsidRDefault="0089477B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27F52FD" w14:textId="77777777" w:rsidR="0089477B" w:rsidRPr="003A0BCF" w:rsidRDefault="00F16F3E" w:rsidP="003A0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Style w:val="awspan"/>
          <w:rFonts w:ascii="Times New Roman" w:hAnsi="Times New Roman" w:cs="Times New Roman"/>
          <w:b/>
          <w:bCs/>
          <w:color w:val="000000"/>
          <w:sz w:val="24"/>
          <w:szCs w:val="24"/>
        </w:rPr>
        <w:t>Vzhľadom na vnútroštátny charakter navrhovaného zákona je bezpredmetné vyjadrovať sa k bodom 4 a 5 doložky zlučiteľnosti.</w:t>
      </w:r>
    </w:p>
    <w:p w14:paraId="499F9BD6" w14:textId="77777777" w:rsidR="0089477B" w:rsidRPr="003A0BCF" w:rsidRDefault="0089477B" w:rsidP="003A0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B2A381D" w14:textId="77777777" w:rsidR="0089477B" w:rsidRPr="003A0BCF" w:rsidRDefault="0089477B" w:rsidP="003A0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DB75C11" w14:textId="77777777" w:rsidR="0089477B" w:rsidRPr="003A0BCF" w:rsidRDefault="0089477B" w:rsidP="003A0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89477B" w:rsidRPr="003A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417A"/>
    <w:multiLevelType w:val="multilevel"/>
    <w:tmpl w:val="494641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D52BB"/>
    <w:multiLevelType w:val="multilevel"/>
    <w:tmpl w:val="696D52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83"/>
    <w:rsid w:val="000519E7"/>
    <w:rsid w:val="00061F8D"/>
    <w:rsid w:val="000A6480"/>
    <w:rsid w:val="003A0BCF"/>
    <w:rsid w:val="00410983"/>
    <w:rsid w:val="0045099A"/>
    <w:rsid w:val="00650843"/>
    <w:rsid w:val="006B5DC3"/>
    <w:rsid w:val="00857F88"/>
    <w:rsid w:val="0089477B"/>
    <w:rsid w:val="00953E47"/>
    <w:rsid w:val="00993599"/>
    <w:rsid w:val="00B10F83"/>
    <w:rsid w:val="00F16F3E"/>
    <w:rsid w:val="1B8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table" w:styleId="Mriekatabuky">
    <w:name w:val="Table Grid"/>
    <w:basedOn w:val="Normlnatabuka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table" w:styleId="Mriekatabuky">
    <w:name w:val="Table Grid"/>
    <w:basedOn w:val="Normlnatabuka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Polacekova Ildiko</dc:creator>
  <cp:lastModifiedBy>Cebulakova Monika</cp:lastModifiedBy>
  <cp:revision>2</cp:revision>
  <dcterms:created xsi:type="dcterms:W3CDTF">2021-05-20T09:20:00Z</dcterms:created>
  <dcterms:modified xsi:type="dcterms:W3CDTF">2021-05-20T09:20:00Z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