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61DC6" w14:textId="77777777" w:rsidR="00A71205" w:rsidRPr="00FD4D07" w:rsidRDefault="00A71205" w:rsidP="00A71205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52583">
        <w:rPr>
          <w:rFonts w:ascii="Times New Roman" w:hAnsi="Times New Roman" w:cs="Times New Roman"/>
          <w:b/>
          <w:bCs/>
          <w:sz w:val="24"/>
          <w:szCs w:val="24"/>
        </w:rPr>
        <w:t>DOLOŽKA ZLUČITEĽNOSTI</w:t>
      </w:r>
    </w:p>
    <w:p w14:paraId="7F90EE8C" w14:textId="77777777" w:rsidR="00A71205" w:rsidRDefault="00A71205" w:rsidP="00A71205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2583">
        <w:rPr>
          <w:rFonts w:ascii="Times New Roman" w:hAnsi="Times New Roman" w:cs="Times New Roman"/>
          <w:b/>
          <w:bCs/>
          <w:sz w:val="24"/>
          <w:szCs w:val="24"/>
        </w:rPr>
        <w:t>návrhu zákona</w:t>
      </w:r>
      <w:r w:rsidRPr="007525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2583">
        <w:rPr>
          <w:rFonts w:ascii="Times New Roman" w:hAnsi="Times New Roman" w:cs="Times New Roman"/>
          <w:b/>
          <w:bCs/>
          <w:sz w:val="24"/>
          <w:szCs w:val="24"/>
        </w:rPr>
        <w:t>s právom Európskej únie</w:t>
      </w:r>
    </w:p>
    <w:p w14:paraId="761C64D8" w14:textId="77777777" w:rsidR="00A71205" w:rsidRPr="00752583" w:rsidRDefault="00A71205" w:rsidP="00A71205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55B991" w14:textId="007C9280" w:rsidR="00A71205" w:rsidRPr="00752583" w:rsidRDefault="00A71205" w:rsidP="00A71205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Predkladateľ návrhu</w:t>
      </w:r>
      <w:r w:rsidRPr="00752583">
        <w:rPr>
          <w:rFonts w:ascii="Times New Roman" w:hAnsi="Times New Roman" w:cs="Times New Roman"/>
          <w:b/>
          <w:bCs/>
          <w:sz w:val="24"/>
          <w:szCs w:val="24"/>
        </w:rPr>
        <w:t xml:space="preserve"> zákona:</w:t>
      </w:r>
      <w:r w:rsidRPr="007525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539D">
        <w:rPr>
          <w:rFonts w:ascii="Times New Roman" w:hAnsi="Times New Roman" w:cs="Times New Roman"/>
          <w:sz w:val="24"/>
          <w:szCs w:val="24"/>
        </w:rPr>
        <w:t>poslanci Národnej rady Slovenskej republiky</w:t>
      </w:r>
      <w:r w:rsidRPr="007525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BCB656" w14:textId="77777777" w:rsidR="00A71205" w:rsidRPr="00752583" w:rsidRDefault="00A71205" w:rsidP="00A71205">
      <w:pPr>
        <w:pStyle w:val="Odsekzoznamu"/>
        <w:spacing w:line="276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33ABBFBC" w14:textId="69A7D3CD" w:rsidR="00A71205" w:rsidRDefault="00A71205" w:rsidP="00A71205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583">
        <w:rPr>
          <w:rFonts w:ascii="Times New Roman" w:hAnsi="Times New Roman" w:cs="Times New Roman"/>
          <w:b/>
          <w:bCs/>
          <w:sz w:val="24"/>
          <w:szCs w:val="24"/>
        </w:rPr>
        <w:t xml:space="preserve">Názov návrhu právneho predpisu: </w:t>
      </w:r>
      <w:r w:rsidR="00E9539D">
        <w:rPr>
          <w:rFonts w:ascii="Times New Roman" w:hAnsi="Times New Roman" w:cs="Times New Roman"/>
          <w:sz w:val="24"/>
          <w:szCs w:val="24"/>
        </w:rPr>
        <w:t>N</w:t>
      </w:r>
      <w:r w:rsidRPr="00752583">
        <w:rPr>
          <w:rFonts w:ascii="Times New Roman" w:hAnsi="Times New Roman" w:cs="Times New Roman"/>
          <w:sz w:val="24"/>
          <w:szCs w:val="24"/>
        </w:rPr>
        <w:t xml:space="preserve">ávrh zákona, ktorým sa dopĺňa zákon č. </w:t>
      </w:r>
      <w:r w:rsidR="00E9539D">
        <w:rPr>
          <w:rFonts w:ascii="Times New Roman" w:hAnsi="Times New Roman" w:cs="Times New Roman"/>
          <w:sz w:val="24"/>
          <w:szCs w:val="24"/>
        </w:rPr>
        <w:t>539</w:t>
      </w:r>
      <w:r w:rsidRPr="00752583">
        <w:rPr>
          <w:rFonts w:ascii="Times New Roman" w:hAnsi="Times New Roman" w:cs="Times New Roman"/>
          <w:sz w:val="24"/>
          <w:szCs w:val="24"/>
        </w:rPr>
        <w:t>/2008 Z. z. o</w:t>
      </w:r>
      <w:r w:rsidR="00E9539D">
        <w:rPr>
          <w:rFonts w:ascii="Times New Roman" w:hAnsi="Times New Roman" w:cs="Times New Roman"/>
          <w:sz w:val="24"/>
          <w:szCs w:val="24"/>
        </w:rPr>
        <w:t> podpore regionálneho rozvoja</w:t>
      </w:r>
      <w:r w:rsidRPr="00752583">
        <w:rPr>
          <w:rFonts w:ascii="Times New Roman" w:hAnsi="Times New Roman" w:cs="Times New Roman"/>
          <w:sz w:val="24"/>
          <w:szCs w:val="24"/>
        </w:rPr>
        <w:t xml:space="preserve"> znení neskorších predpisov</w:t>
      </w:r>
    </w:p>
    <w:p w14:paraId="5EE75581" w14:textId="77777777" w:rsidR="00A71205" w:rsidRPr="00752583" w:rsidRDefault="00A71205" w:rsidP="00A71205">
      <w:pPr>
        <w:pStyle w:val="Odsekzoznamu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C81745" w14:textId="77777777" w:rsidR="00A71205" w:rsidRPr="00752583" w:rsidRDefault="00A71205" w:rsidP="00A71205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583">
        <w:rPr>
          <w:rFonts w:ascii="Times New Roman" w:hAnsi="Times New Roman" w:cs="Times New Roman"/>
          <w:b/>
          <w:bCs/>
          <w:sz w:val="24"/>
          <w:szCs w:val="24"/>
        </w:rPr>
        <w:t>Predmet návrhu zákona:</w:t>
      </w:r>
    </w:p>
    <w:p w14:paraId="763190FF" w14:textId="77777777" w:rsidR="00A71205" w:rsidRPr="00752583" w:rsidRDefault="00A71205" w:rsidP="00A71205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583">
        <w:rPr>
          <w:rFonts w:ascii="Times New Roman" w:hAnsi="Times New Roman" w:cs="Times New Roman"/>
          <w:sz w:val="24"/>
          <w:szCs w:val="24"/>
        </w:rPr>
        <w:t>nie je upravený v primárnom práve Európskej únie,</w:t>
      </w:r>
    </w:p>
    <w:p w14:paraId="66948C3B" w14:textId="77777777" w:rsidR="00A71205" w:rsidRPr="00752583" w:rsidRDefault="00A71205" w:rsidP="00A71205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583">
        <w:rPr>
          <w:rFonts w:ascii="Times New Roman" w:hAnsi="Times New Roman" w:cs="Times New Roman"/>
          <w:sz w:val="24"/>
          <w:szCs w:val="24"/>
        </w:rPr>
        <w:t xml:space="preserve">nie je upravený v sekundárnom práve Európskej únie, </w:t>
      </w:r>
    </w:p>
    <w:p w14:paraId="6BD4AE8A" w14:textId="77777777" w:rsidR="00A71205" w:rsidRDefault="00A71205" w:rsidP="00A71205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583">
        <w:rPr>
          <w:rFonts w:ascii="Times New Roman" w:hAnsi="Times New Roman" w:cs="Times New Roman"/>
          <w:sz w:val="24"/>
          <w:szCs w:val="24"/>
        </w:rPr>
        <w:t>nie je obsiahnutý v judikatúre Súdneho dvora Európskej únie.</w:t>
      </w:r>
    </w:p>
    <w:p w14:paraId="5938CEAE" w14:textId="77777777" w:rsidR="00A71205" w:rsidRPr="00752583" w:rsidRDefault="00A71205" w:rsidP="00A71205">
      <w:pPr>
        <w:pStyle w:val="Odsekzoznamu"/>
        <w:spacing w:line="276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14:paraId="735DCE70" w14:textId="77777777" w:rsidR="00A71205" w:rsidRDefault="00A71205" w:rsidP="00A71205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2583">
        <w:rPr>
          <w:rFonts w:ascii="Times New Roman" w:hAnsi="Times New Roman" w:cs="Times New Roman"/>
          <w:b/>
          <w:bCs/>
          <w:sz w:val="24"/>
          <w:szCs w:val="24"/>
        </w:rPr>
        <w:t>Vzhľadom na to, že predmet návrhu zákona nie je upravený v práve Európskej únie, je bezpredmetné vyjadrovať sa k bodom 4. a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752583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60492E1" w14:textId="77777777" w:rsidR="00623FA3" w:rsidRPr="005D357B" w:rsidRDefault="00623FA3" w:rsidP="00623FA3">
      <w:pPr>
        <w:pStyle w:val="Normlnywebov"/>
        <w:spacing w:before="0" w:beforeAutospacing="0" w:after="0" w:afterAutospacing="0" w:line="276" w:lineRule="auto"/>
        <w:ind w:right="-108"/>
        <w:jc w:val="center"/>
      </w:pPr>
      <w:bookmarkStart w:id="0" w:name="_GoBack"/>
      <w:bookmarkEnd w:id="0"/>
      <w:r w:rsidRPr="005D357B">
        <w:rPr>
          <w:b/>
          <w:bCs/>
        </w:rPr>
        <w:t>DOLOŽKA VYBRANÝCH VPLYVOV</w:t>
      </w:r>
    </w:p>
    <w:p w14:paraId="5883ABE9" w14:textId="77777777" w:rsidR="00623FA3" w:rsidRPr="005D357B" w:rsidRDefault="00623FA3" w:rsidP="00623FA3">
      <w:pPr>
        <w:pStyle w:val="Normlnywebov"/>
        <w:spacing w:before="0" w:beforeAutospacing="0" w:after="0" w:afterAutospacing="0" w:line="276" w:lineRule="auto"/>
        <w:ind w:right="-108"/>
        <w:jc w:val="both"/>
      </w:pPr>
    </w:p>
    <w:p w14:paraId="4E66F23E" w14:textId="689205CD" w:rsidR="00623FA3" w:rsidRPr="00B75549" w:rsidRDefault="00623FA3" w:rsidP="00623FA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549">
        <w:rPr>
          <w:rFonts w:ascii="Times New Roman" w:hAnsi="Times New Roman" w:cs="Times New Roman"/>
          <w:b/>
          <w:bCs/>
          <w:sz w:val="24"/>
          <w:szCs w:val="24"/>
        </w:rPr>
        <w:t xml:space="preserve">A.1. Názov materiálu: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752583">
        <w:rPr>
          <w:rFonts w:ascii="Times New Roman" w:hAnsi="Times New Roman" w:cs="Times New Roman"/>
          <w:sz w:val="24"/>
          <w:szCs w:val="24"/>
        </w:rPr>
        <w:t xml:space="preserve">ávrh zákona, ktorým sa dopĺňa zákon č. </w:t>
      </w:r>
      <w:r>
        <w:rPr>
          <w:rFonts w:ascii="Times New Roman" w:hAnsi="Times New Roman" w:cs="Times New Roman"/>
          <w:sz w:val="24"/>
          <w:szCs w:val="24"/>
        </w:rPr>
        <w:t>539</w:t>
      </w:r>
      <w:r w:rsidRPr="00752583">
        <w:rPr>
          <w:rFonts w:ascii="Times New Roman" w:hAnsi="Times New Roman" w:cs="Times New Roman"/>
          <w:sz w:val="24"/>
          <w:szCs w:val="24"/>
        </w:rPr>
        <w:t>/2008 Z. z. o</w:t>
      </w:r>
      <w:r>
        <w:rPr>
          <w:rFonts w:ascii="Times New Roman" w:hAnsi="Times New Roman" w:cs="Times New Roman"/>
          <w:sz w:val="24"/>
          <w:szCs w:val="24"/>
        </w:rPr>
        <w:t> podpore regionálneho rozvoja</w:t>
      </w:r>
      <w:r w:rsidRPr="00752583">
        <w:rPr>
          <w:rFonts w:ascii="Times New Roman" w:hAnsi="Times New Roman" w:cs="Times New Roman"/>
          <w:sz w:val="24"/>
          <w:szCs w:val="24"/>
        </w:rPr>
        <w:t xml:space="preserve"> znení neskorších predpisov</w:t>
      </w:r>
    </w:p>
    <w:p w14:paraId="5E68243D" w14:textId="77777777" w:rsidR="00623FA3" w:rsidRPr="005D357B" w:rsidRDefault="00623FA3" w:rsidP="00623FA3">
      <w:pPr>
        <w:pStyle w:val="Normlnywebov"/>
        <w:spacing w:before="0" w:beforeAutospacing="0" w:after="0" w:afterAutospacing="0" w:line="276" w:lineRule="auto"/>
        <w:jc w:val="both"/>
        <w:rPr>
          <w:b/>
          <w:bCs/>
        </w:rPr>
      </w:pPr>
    </w:p>
    <w:p w14:paraId="5C4331B1" w14:textId="77777777" w:rsidR="00623FA3" w:rsidRPr="00427840" w:rsidRDefault="00623FA3" w:rsidP="00623FA3">
      <w:pPr>
        <w:pStyle w:val="Normlnywebov"/>
        <w:spacing w:before="0" w:beforeAutospacing="0" w:after="240" w:afterAutospacing="0" w:line="276" w:lineRule="auto"/>
        <w:ind w:firstLine="708"/>
        <w:jc w:val="both"/>
        <w:rPr>
          <w:b/>
          <w:bCs/>
        </w:rPr>
      </w:pPr>
      <w:r w:rsidRPr="005D357B">
        <w:rPr>
          <w:b/>
          <w:bCs/>
        </w:rPr>
        <w:t>A.2. Vplyvy:</w:t>
      </w:r>
    </w:p>
    <w:tbl>
      <w:tblPr>
        <w:tblW w:w="756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6"/>
        <w:gridCol w:w="1242"/>
        <w:gridCol w:w="1260"/>
        <w:gridCol w:w="1336"/>
      </w:tblGrid>
      <w:tr w:rsidR="00623FA3" w:rsidRPr="005D357B" w14:paraId="65A70C4C" w14:textId="77777777" w:rsidTr="00EB6488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8D644F8" w14:textId="77777777" w:rsidR="00623FA3" w:rsidRPr="005D357B" w:rsidRDefault="00623FA3" w:rsidP="00EB6488">
            <w:pPr>
              <w:pStyle w:val="Normlnywebov"/>
              <w:spacing w:before="0" w:beforeAutospacing="0" w:after="0" w:afterAutospacing="0"/>
              <w:jc w:val="both"/>
            </w:pPr>
            <w:r w:rsidRPr="005D357B"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F20A69F" w14:textId="77777777" w:rsidR="00623FA3" w:rsidRPr="005D357B" w:rsidRDefault="00623FA3" w:rsidP="00EB6488">
            <w:pPr>
              <w:pStyle w:val="Normlnywebov"/>
              <w:spacing w:before="0" w:beforeAutospacing="0" w:after="0" w:afterAutospacing="0"/>
              <w:jc w:val="both"/>
            </w:pPr>
            <w:r w:rsidRPr="005D357B">
              <w:t>Pozitívne</w:t>
            </w:r>
            <w:r w:rsidRPr="005D357B">
              <w:rPr>
                <w:sz w:val="16"/>
                <w:szCs w:val="16"/>
                <w:vertAlign w:val="superscript"/>
              </w:rPr>
              <w:t>*</w:t>
            </w:r>
            <w:r w:rsidRPr="005D357B"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2A51B5F" w14:textId="77777777" w:rsidR="00623FA3" w:rsidRPr="005D357B" w:rsidRDefault="00623FA3" w:rsidP="00EB6488">
            <w:pPr>
              <w:pStyle w:val="Normlnywebov"/>
              <w:spacing w:before="0" w:beforeAutospacing="0" w:after="0" w:afterAutospacing="0"/>
              <w:jc w:val="both"/>
            </w:pPr>
            <w:r w:rsidRPr="005D357B">
              <w:t>Žiadne</w:t>
            </w:r>
            <w:r w:rsidRPr="005D357B">
              <w:rPr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317DDDC" w14:textId="77777777" w:rsidR="00623FA3" w:rsidRPr="005D357B" w:rsidRDefault="00623FA3" w:rsidP="00EB6488">
            <w:pPr>
              <w:pStyle w:val="Normlnywebov"/>
              <w:spacing w:before="0" w:beforeAutospacing="0" w:after="0" w:afterAutospacing="0"/>
              <w:jc w:val="both"/>
            </w:pPr>
            <w:r w:rsidRPr="005D357B">
              <w:t>Negatívne</w:t>
            </w:r>
            <w:r w:rsidRPr="005D357B">
              <w:rPr>
                <w:sz w:val="16"/>
                <w:szCs w:val="16"/>
                <w:vertAlign w:val="superscript"/>
              </w:rPr>
              <w:t>*</w:t>
            </w:r>
          </w:p>
        </w:tc>
      </w:tr>
      <w:tr w:rsidR="00623FA3" w:rsidRPr="005D357B" w14:paraId="47962E3E" w14:textId="77777777" w:rsidTr="00EB6488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48FB578" w14:textId="77777777" w:rsidR="00623FA3" w:rsidRPr="005D357B" w:rsidRDefault="00623FA3" w:rsidP="00EB6488">
            <w:pPr>
              <w:pStyle w:val="Normlnywebov"/>
              <w:spacing w:before="0" w:beforeAutospacing="0" w:after="0" w:afterAutospacing="0"/>
            </w:pPr>
            <w:r w:rsidRPr="005D357B">
              <w:rPr>
                <w:sz w:val="22"/>
                <w:szCs w:val="22"/>
              </w:rPr>
              <w:t>1. Vplyvy na rozpočet verejnej správy</w:t>
            </w:r>
          </w:p>
          <w:p w14:paraId="2831B215" w14:textId="77777777" w:rsidR="00623FA3" w:rsidRPr="005D357B" w:rsidRDefault="00623FA3" w:rsidP="00EB6488">
            <w:pPr>
              <w:pStyle w:val="Normlnywebov"/>
              <w:spacing w:before="0" w:beforeAutospacing="0" w:after="0" w:afterAutospacing="0"/>
            </w:pPr>
            <w:r w:rsidRPr="005D357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589A247" w14:textId="556569E8" w:rsidR="00623FA3" w:rsidRPr="005D357B" w:rsidRDefault="00623FA3" w:rsidP="005B778C">
            <w:pPr>
              <w:pStyle w:val="Normlnywebov"/>
              <w:spacing w:before="0" w:beforeAutospacing="0" w:after="0" w:afterAutospacing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C233EAE" w14:textId="77777777" w:rsidR="00623FA3" w:rsidRPr="005D357B" w:rsidRDefault="00623FA3" w:rsidP="005B778C">
            <w:pPr>
              <w:pStyle w:val="Normlnywebov"/>
              <w:spacing w:before="0" w:beforeAutospacing="0" w:after="0" w:afterAutospacing="0"/>
              <w:jc w:val="center"/>
            </w:pPr>
          </w:p>
          <w:p w14:paraId="4F287E97" w14:textId="2E9CD182" w:rsidR="00623FA3" w:rsidRPr="005D357B" w:rsidRDefault="00623FA3" w:rsidP="005B778C">
            <w:pPr>
              <w:pStyle w:val="Normlnywebov"/>
              <w:spacing w:before="0" w:beforeAutospacing="0" w:after="0" w:afterAutospacing="0"/>
              <w:jc w:val="center"/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F8D377A" w14:textId="511E351A" w:rsidR="00623FA3" w:rsidRPr="005D357B" w:rsidRDefault="005B778C" w:rsidP="005B778C">
            <w:pPr>
              <w:pStyle w:val="Normlnywebov"/>
              <w:spacing w:before="0" w:beforeAutospacing="0" w:after="0" w:afterAutospacing="0"/>
              <w:jc w:val="center"/>
            </w:pPr>
            <w:r>
              <w:t>X</w:t>
            </w:r>
          </w:p>
        </w:tc>
      </w:tr>
      <w:tr w:rsidR="00623FA3" w:rsidRPr="005D357B" w14:paraId="11F5549E" w14:textId="77777777" w:rsidTr="00EB6488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778E214" w14:textId="77777777" w:rsidR="00623FA3" w:rsidRPr="005D357B" w:rsidRDefault="00623FA3" w:rsidP="00EB6488">
            <w:pPr>
              <w:pStyle w:val="Normlnywebov"/>
              <w:spacing w:before="0" w:beforeAutospacing="0" w:after="0" w:afterAutospacing="0"/>
            </w:pPr>
            <w:r w:rsidRPr="005D357B">
              <w:rPr>
                <w:sz w:val="22"/>
                <w:szCs w:val="22"/>
              </w:rPr>
              <w:t>2. Vply</w:t>
            </w:r>
            <w:r>
              <w:rPr>
                <w:sz w:val="22"/>
                <w:szCs w:val="22"/>
              </w:rPr>
              <w:t>vy na podnikateľské prostredie -</w:t>
            </w:r>
            <w:r w:rsidRPr="005D357B">
              <w:rPr>
                <w:sz w:val="22"/>
                <w:szCs w:val="22"/>
              </w:rPr>
              <w:t xml:space="preserve">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3860623" w14:textId="0EE80E39" w:rsidR="00623FA3" w:rsidRPr="005D357B" w:rsidRDefault="00623FA3" w:rsidP="005B778C">
            <w:pPr>
              <w:pStyle w:val="Normlnywebov"/>
              <w:spacing w:before="0" w:beforeAutospacing="0" w:after="0" w:afterAutospacing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7A643A1" w14:textId="77777777" w:rsidR="00623FA3" w:rsidRPr="005D357B" w:rsidRDefault="00623FA3" w:rsidP="005B778C">
            <w:pPr>
              <w:pStyle w:val="Normlnywebov"/>
              <w:spacing w:before="0" w:beforeAutospacing="0" w:after="0" w:afterAutospacing="0"/>
              <w:jc w:val="center"/>
            </w:pPr>
          </w:p>
          <w:p w14:paraId="707D6C4D" w14:textId="77766A22" w:rsidR="00623FA3" w:rsidRPr="005D357B" w:rsidRDefault="00623FA3" w:rsidP="005B778C">
            <w:pPr>
              <w:pStyle w:val="Normlnywebov"/>
              <w:spacing w:before="0" w:beforeAutospacing="0" w:after="0" w:afterAutospacing="0"/>
              <w:jc w:val="center"/>
            </w:pPr>
            <w:r w:rsidRPr="005D357B"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6B0A6A2" w14:textId="14D29ADB" w:rsidR="00623FA3" w:rsidRPr="005D357B" w:rsidRDefault="00623FA3" w:rsidP="005B778C">
            <w:pPr>
              <w:pStyle w:val="Normlnywebov"/>
              <w:spacing w:before="0" w:beforeAutospacing="0" w:after="0" w:afterAutospacing="0"/>
              <w:jc w:val="center"/>
            </w:pPr>
          </w:p>
        </w:tc>
      </w:tr>
      <w:tr w:rsidR="00623FA3" w:rsidRPr="005D357B" w14:paraId="77A9999B" w14:textId="77777777" w:rsidTr="00EB6488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BBBFAFB" w14:textId="77777777" w:rsidR="00623FA3" w:rsidRPr="005D357B" w:rsidRDefault="00623FA3" w:rsidP="00EB6488">
            <w:pPr>
              <w:pStyle w:val="Normlnywebov"/>
              <w:spacing w:before="0" w:beforeAutospacing="0" w:after="0" w:afterAutospacing="0"/>
            </w:pPr>
            <w:r w:rsidRPr="005D357B">
              <w:rPr>
                <w:sz w:val="22"/>
                <w:szCs w:val="22"/>
              </w:rPr>
              <w:t xml:space="preserve">3, Sociálne vplyvy </w:t>
            </w:r>
          </w:p>
          <w:p w14:paraId="459830E5" w14:textId="77777777" w:rsidR="00623FA3" w:rsidRPr="005D357B" w:rsidRDefault="00623FA3" w:rsidP="00EB6488">
            <w:pPr>
              <w:pStyle w:val="Normlnywebov"/>
              <w:spacing w:before="0" w:beforeAutospacing="0" w:after="0" w:afterAutospacing="0"/>
            </w:pPr>
            <w:r>
              <w:rPr>
                <w:sz w:val="22"/>
                <w:szCs w:val="22"/>
              </w:rPr>
              <w:t xml:space="preserve">- </w:t>
            </w:r>
            <w:r w:rsidRPr="005D357B">
              <w:rPr>
                <w:sz w:val="22"/>
                <w:szCs w:val="22"/>
              </w:rPr>
              <w:t>vplyvy  na hospodárenie obyvateľstva,</w:t>
            </w:r>
          </w:p>
          <w:p w14:paraId="7A98A67E" w14:textId="77777777" w:rsidR="00623FA3" w:rsidRPr="005D357B" w:rsidRDefault="00623FA3" w:rsidP="00EB6488">
            <w:pPr>
              <w:pStyle w:val="Normlnywebov"/>
              <w:spacing w:before="0" w:beforeAutospacing="0" w:after="0" w:afterAutospacing="0"/>
            </w:pPr>
            <w:r w:rsidRPr="005D357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5D357B">
              <w:rPr>
                <w:sz w:val="22"/>
                <w:szCs w:val="22"/>
              </w:rPr>
              <w:t xml:space="preserve">sociálnu </w:t>
            </w:r>
            <w:proofErr w:type="spellStart"/>
            <w:r w:rsidRPr="005D357B">
              <w:rPr>
                <w:sz w:val="22"/>
                <w:szCs w:val="22"/>
              </w:rPr>
              <w:t>exklúziu</w:t>
            </w:r>
            <w:proofErr w:type="spellEnd"/>
            <w:r w:rsidRPr="005D357B">
              <w:rPr>
                <w:sz w:val="22"/>
                <w:szCs w:val="22"/>
              </w:rPr>
              <w:t>,</w:t>
            </w:r>
          </w:p>
          <w:p w14:paraId="4D381FCA" w14:textId="77777777" w:rsidR="00623FA3" w:rsidRPr="005D357B" w:rsidRDefault="00623FA3" w:rsidP="00EB6488">
            <w:pPr>
              <w:pStyle w:val="Normlnywebov"/>
              <w:spacing w:before="0" w:beforeAutospacing="0" w:after="0" w:afterAutospacing="0"/>
            </w:pPr>
            <w:r w:rsidRPr="005D357B">
              <w:rPr>
                <w:sz w:val="22"/>
                <w:szCs w:val="22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D287780" w14:textId="77777777" w:rsidR="00623FA3" w:rsidRPr="005D357B" w:rsidRDefault="00623FA3" w:rsidP="005B778C">
            <w:pPr>
              <w:pStyle w:val="Normlnywebov"/>
              <w:spacing w:before="0" w:beforeAutospacing="0" w:after="0" w:afterAutospacing="0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47D51A7" w14:textId="77777777" w:rsidR="00623FA3" w:rsidRPr="005D357B" w:rsidRDefault="00623FA3" w:rsidP="005B778C">
            <w:pPr>
              <w:pStyle w:val="Normlnywebov"/>
              <w:spacing w:before="0" w:beforeAutospacing="0" w:after="0" w:afterAutospacing="0"/>
              <w:jc w:val="center"/>
            </w:pPr>
          </w:p>
          <w:p w14:paraId="26B239BA" w14:textId="77777777" w:rsidR="00623FA3" w:rsidRPr="005D357B" w:rsidRDefault="00623FA3" w:rsidP="005B778C">
            <w:pPr>
              <w:pStyle w:val="Normlnywebov"/>
              <w:spacing w:before="0" w:beforeAutospacing="0" w:after="0" w:afterAutospacing="0"/>
              <w:jc w:val="center"/>
            </w:pPr>
          </w:p>
          <w:p w14:paraId="1E5D680B" w14:textId="6E8B8AD0" w:rsidR="00623FA3" w:rsidRPr="005D357B" w:rsidRDefault="00623FA3" w:rsidP="005B778C">
            <w:pPr>
              <w:pStyle w:val="Normlnywebov"/>
              <w:spacing w:before="0" w:beforeAutospacing="0" w:after="0" w:afterAutospacing="0"/>
              <w:jc w:val="center"/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06D2ED0" w14:textId="7A5943CC" w:rsidR="00623FA3" w:rsidRPr="005D357B" w:rsidRDefault="00623FA3" w:rsidP="005B778C">
            <w:pPr>
              <w:pStyle w:val="Normlnywebov"/>
              <w:spacing w:before="0" w:beforeAutospacing="0" w:after="0" w:afterAutospacing="0"/>
              <w:jc w:val="center"/>
            </w:pPr>
          </w:p>
        </w:tc>
      </w:tr>
      <w:tr w:rsidR="00623FA3" w:rsidRPr="005D357B" w14:paraId="452CC7FC" w14:textId="77777777" w:rsidTr="00EB6488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076CA6B" w14:textId="77777777" w:rsidR="00623FA3" w:rsidRPr="005D357B" w:rsidRDefault="00623FA3" w:rsidP="00EB6488">
            <w:pPr>
              <w:pStyle w:val="Normlnywebov"/>
              <w:spacing w:before="0" w:beforeAutospacing="0" w:after="0" w:afterAutospacing="0"/>
            </w:pPr>
            <w:r w:rsidRPr="005D357B">
              <w:rPr>
                <w:sz w:val="22"/>
                <w:szCs w:val="22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8403AAC" w14:textId="4D8ADB3A" w:rsidR="00623FA3" w:rsidRPr="005D357B" w:rsidRDefault="00623FA3" w:rsidP="005B778C">
            <w:pPr>
              <w:pStyle w:val="Normlnywebov"/>
              <w:spacing w:before="0" w:beforeAutospacing="0" w:after="0" w:afterAutospacing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3179D1E" w14:textId="63090C1F" w:rsidR="00623FA3" w:rsidRPr="005D357B" w:rsidRDefault="00623FA3" w:rsidP="005B778C">
            <w:pPr>
              <w:pStyle w:val="Normlnywebov"/>
              <w:spacing w:before="0" w:beforeAutospacing="0" w:after="0" w:afterAutospacing="0"/>
              <w:jc w:val="center"/>
            </w:pPr>
            <w:r w:rsidRPr="005D357B"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BF3706C" w14:textId="6D22E91C" w:rsidR="00623FA3" w:rsidRPr="005D357B" w:rsidRDefault="00623FA3" w:rsidP="005B778C">
            <w:pPr>
              <w:pStyle w:val="Normlnywebov"/>
              <w:spacing w:before="0" w:beforeAutospacing="0" w:after="0" w:afterAutospacing="0"/>
              <w:jc w:val="center"/>
            </w:pPr>
          </w:p>
        </w:tc>
      </w:tr>
      <w:tr w:rsidR="00623FA3" w:rsidRPr="005D357B" w14:paraId="4C5D6FA7" w14:textId="77777777" w:rsidTr="00EB6488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200E5FD" w14:textId="77777777" w:rsidR="00623FA3" w:rsidRPr="005D357B" w:rsidRDefault="00623FA3" w:rsidP="00EB6488">
            <w:pPr>
              <w:pStyle w:val="Normlnywebov"/>
              <w:spacing w:before="0" w:beforeAutospacing="0" w:after="0" w:afterAutospacing="0"/>
            </w:pPr>
            <w:r w:rsidRPr="005D357B">
              <w:rPr>
                <w:sz w:val="22"/>
                <w:szCs w:val="22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783F3C6" w14:textId="6F55CDEE" w:rsidR="00623FA3" w:rsidRPr="005D357B" w:rsidRDefault="00623FA3" w:rsidP="005B778C">
            <w:pPr>
              <w:pStyle w:val="Normlnywebov"/>
              <w:spacing w:before="0" w:beforeAutospacing="0" w:after="0" w:afterAutospacing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C2BDD1A" w14:textId="77777777" w:rsidR="00623FA3" w:rsidRPr="005D357B" w:rsidRDefault="00623FA3" w:rsidP="005B778C">
            <w:pPr>
              <w:pStyle w:val="Normlnywebov"/>
              <w:spacing w:before="0" w:beforeAutospacing="0" w:after="0" w:afterAutospacing="0"/>
              <w:jc w:val="center"/>
            </w:pPr>
          </w:p>
          <w:p w14:paraId="39CE170C" w14:textId="49CA1FEB" w:rsidR="00623FA3" w:rsidRPr="005D357B" w:rsidRDefault="00623FA3" w:rsidP="005B778C">
            <w:pPr>
              <w:pStyle w:val="Normlnywebov"/>
              <w:spacing w:before="0" w:beforeAutospacing="0" w:after="0" w:afterAutospacing="0"/>
              <w:jc w:val="center"/>
            </w:pPr>
            <w:r w:rsidRPr="005D357B"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256F0B7" w14:textId="6A3748F8" w:rsidR="00623FA3" w:rsidRPr="005D357B" w:rsidRDefault="00623FA3" w:rsidP="005B778C">
            <w:pPr>
              <w:pStyle w:val="Normlnywebov"/>
              <w:spacing w:before="0" w:beforeAutospacing="0" w:after="0" w:afterAutospacing="0"/>
              <w:jc w:val="center"/>
            </w:pPr>
          </w:p>
        </w:tc>
      </w:tr>
    </w:tbl>
    <w:p w14:paraId="379124F9" w14:textId="77777777" w:rsidR="00623FA3" w:rsidRDefault="00623FA3" w:rsidP="00623FA3">
      <w:pPr>
        <w:pStyle w:val="Normlnywebov"/>
        <w:spacing w:before="0" w:beforeAutospacing="0" w:after="0" w:afterAutospacing="0" w:line="276" w:lineRule="auto"/>
        <w:jc w:val="both"/>
      </w:pPr>
      <w:r w:rsidRPr="005D357B">
        <w:rPr>
          <w:b/>
          <w:bCs/>
          <w:sz w:val="16"/>
          <w:szCs w:val="16"/>
        </w:rPr>
        <w:t>*</w:t>
      </w:r>
      <w:r w:rsidRPr="005D357B">
        <w:rPr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14:paraId="70C587BC" w14:textId="77777777" w:rsidR="00A71205" w:rsidRDefault="00A71205" w:rsidP="00A71205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71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A2F9D"/>
    <w:multiLevelType w:val="hybridMultilevel"/>
    <w:tmpl w:val="88BE8114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72417371"/>
    <w:multiLevelType w:val="hybridMultilevel"/>
    <w:tmpl w:val="45DEEADC"/>
    <w:lvl w:ilvl="0" w:tplc="5E20840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05"/>
    <w:rsid w:val="003735DC"/>
    <w:rsid w:val="00582515"/>
    <w:rsid w:val="005B778C"/>
    <w:rsid w:val="00623FA3"/>
    <w:rsid w:val="007F1367"/>
    <w:rsid w:val="00A71205"/>
    <w:rsid w:val="00E9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9286C"/>
  <w15:chartTrackingRefBased/>
  <w15:docId w15:val="{BEFB12CE-0397-45FD-BF6E-24F702B92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120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71205"/>
    <w:pPr>
      <w:ind w:left="720"/>
      <w:contextualSpacing/>
    </w:pPr>
  </w:style>
  <w:style w:type="paragraph" w:styleId="Normlnywebov">
    <w:name w:val="Normal (Web)"/>
    <w:basedOn w:val="Normlny"/>
    <w:uiPriority w:val="99"/>
    <w:rsid w:val="00A71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Žitňanská, Jana (asistent)</dc:creator>
  <cp:keywords/>
  <dc:description/>
  <cp:lastModifiedBy>Synková, Nikola</cp:lastModifiedBy>
  <cp:revision>2</cp:revision>
  <dcterms:created xsi:type="dcterms:W3CDTF">2021-05-18T13:35:00Z</dcterms:created>
  <dcterms:modified xsi:type="dcterms:W3CDTF">2021-05-18T13:35:00Z</dcterms:modified>
</cp:coreProperties>
</file>