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AE70B" w14:textId="77777777" w:rsidR="0073141C" w:rsidRPr="00043535" w:rsidRDefault="0073141C" w:rsidP="00731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bookmarkStart w:id="0" w:name="_GoBack"/>
      <w:bookmarkEnd w:id="0"/>
      <w:r w:rsidRPr="000435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NÁVRH</w:t>
      </w:r>
    </w:p>
    <w:p w14:paraId="0FFE58EE" w14:textId="77777777" w:rsidR="00557495" w:rsidRPr="00043535" w:rsidRDefault="00557495" w:rsidP="00731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2BA66453" w14:textId="77777777" w:rsidR="0073141C" w:rsidRPr="00043535" w:rsidRDefault="0073141C" w:rsidP="00731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43535">
        <w:rPr>
          <w:rFonts w:ascii="Times New Roman" w:eastAsia="Times New Roman" w:hAnsi="Times New Roman" w:cs="Times New Roman"/>
          <w:b/>
          <w:bCs/>
          <w:color w:val="000000" w:themeColor="text1"/>
          <w:spacing w:val="23"/>
          <w:sz w:val="24"/>
          <w:szCs w:val="24"/>
          <w:lang w:eastAsia="sk-SK"/>
        </w:rPr>
        <w:t>Zákon</w:t>
      </w:r>
    </w:p>
    <w:p w14:paraId="29639108" w14:textId="2ED7125B" w:rsidR="0073141C" w:rsidRPr="00227783" w:rsidRDefault="0073141C" w:rsidP="00731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2277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 ... 202</w:t>
      </w:r>
      <w:r w:rsidR="00227783" w:rsidRPr="0022778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sk-SK"/>
        </w:rPr>
        <w:t>1</w:t>
      </w:r>
      <w:r w:rsidRPr="002277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</w:t>
      </w:r>
    </w:p>
    <w:p w14:paraId="13E136DD" w14:textId="77777777" w:rsidR="003E6655" w:rsidRPr="00043535" w:rsidRDefault="003E6655" w:rsidP="00731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6BBFA151" w14:textId="7C3AEAFC" w:rsidR="0073141C" w:rsidRPr="00043535" w:rsidRDefault="0073141C" w:rsidP="00227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0435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ktorým sa dopĺňa zákon č. </w:t>
      </w:r>
      <w:r w:rsidR="00D912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5</w:t>
      </w:r>
      <w:r w:rsidRPr="000435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3</w:t>
      </w:r>
      <w:r w:rsidR="00D912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9</w:t>
      </w:r>
      <w:r w:rsidRPr="000435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/20</w:t>
      </w:r>
      <w:r w:rsidR="00D912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08</w:t>
      </w:r>
      <w:r w:rsidRPr="000435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 Z. z. o podpore </w:t>
      </w:r>
      <w:r w:rsidR="00D912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regionálneho rozvoja</w:t>
      </w:r>
      <w:r w:rsidRPr="000435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 v znení neskorších predpisov</w:t>
      </w:r>
    </w:p>
    <w:p w14:paraId="319C9038" w14:textId="77777777" w:rsidR="0073141C" w:rsidRPr="00043535" w:rsidRDefault="0073141C" w:rsidP="00731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5E558E7B" w14:textId="77777777" w:rsidR="0073141C" w:rsidRPr="00043535" w:rsidRDefault="0073141C" w:rsidP="00735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435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Národná rada Slovenskej republiky sa uzniesla na tomto zákone: </w:t>
      </w:r>
    </w:p>
    <w:p w14:paraId="1347F23B" w14:textId="77777777" w:rsidR="0073141C" w:rsidRPr="00043535" w:rsidRDefault="0073141C" w:rsidP="00731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4A248A57" w14:textId="77777777" w:rsidR="0073141C" w:rsidRPr="00043535" w:rsidRDefault="0073141C" w:rsidP="00731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0435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Čl. I</w:t>
      </w:r>
    </w:p>
    <w:p w14:paraId="76DBFB53" w14:textId="77777777" w:rsidR="0073141C" w:rsidRPr="00227783" w:rsidRDefault="0073141C" w:rsidP="007355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</w:p>
    <w:p w14:paraId="7045A98B" w14:textId="362AD183" w:rsidR="0073141C" w:rsidRPr="00227783" w:rsidRDefault="0073141C" w:rsidP="00735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2277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Zákon</w:t>
      </w:r>
      <w:r w:rsidRPr="00227783">
        <w:rPr>
          <w:rFonts w:ascii="Times New Roman" w:eastAsia="Times New Roman" w:hAnsi="Times New Roman" w:cs="Times New Roman"/>
          <w:b/>
          <w:color w:val="000000" w:themeColor="text1"/>
          <w:spacing w:val="10"/>
          <w:sz w:val="24"/>
          <w:szCs w:val="24"/>
          <w:lang w:eastAsia="sk-SK"/>
        </w:rPr>
        <w:t xml:space="preserve"> </w:t>
      </w:r>
      <w:r w:rsidR="00D912C4" w:rsidRPr="000435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č. </w:t>
      </w:r>
      <w:r w:rsidR="00D912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5</w:t>
      </w:r>
      <w:r w:rsidR="00D912C4" w:rsidRPr="000435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3</w:t>
      </w:r>
      <w:r w:rsidR="00D912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9</w:t>
      </w:r>
      <w:r w:rsidR="00D912C4" w:rsidRPr="000435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/20</w:t>
      </w:r>
      <w:r w:rsidR="00D912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08</w:t>
      </w:r>
      <w:r w:rsidR="00D912C4" w:rsidRPr="000435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 Z. z. o podpore </w:t>
      </w:r>
      <w:r w:rsidR="00D912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regionálneho rozvoja</w:t>
      </w:r>
      <w:r w:rsidRPr="002277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 v znení </w:t>
      </w:r>
      <w:r w:rsidR="007355D9">
        <w:rPr>
          <w:rFonts w:ascii="Times New Roman" w:hAnsi="Times New Roman" w:cs="Times New Roman"/>
          <w:b/>
          <w:sz w:val="24"/>
          <w:szCs w:val="24"/>
        </w:rPr>
        <w:t xml:space="preserve"> zákona č. </w:t>
      </w:r>
      <w:r w:rsidR="00701AC0">
        <w:rPr>
          <w:rFonts w:ascii="Times New Roman" w:hAnsi="Times New Roman" w:cs="Times New Roman"/>
          <w:b/>
          <w:sz w:val="24"/>
          <w:szCs w:val="24"/>
        </w:rPr>
        <w:t>309/2014</w:t>
      </w:r>
      <w:r w:rsidR="00843C4E" w:rsidRPr="00227783">
        <w:rPr>
          <w:rFonts w:ascii="Times New Roman" w:hAnsi="Times New Roman" w:cs="Times New Roman"/>
          <w:b/>
          <w:sz w:val="24"/>
          <w:szCs w:val="24"/>
        </w:rPr>
        <w:t xml:space="preserve"> Z. z., zákona č. </w:t>
      </w:r>
      <w:r w:rsidR="00701AC0">
        <w:rPr>
          <w:rFonts w:ascii="Times New Roman" w:hAnsi="Times New Roman" w:cs="Times New Roman"/>
          <w:b/>
          <w:sz w:val="24"/>
          <w:szCs w:val="24"/>
        </w:rPr>
        <w:t>378/2016</w:t>
      </w:r>
      <w:r w:rsidR="00843C4E" w:rsidRPr="00227783">
        <w:rPr>
          <w:rFonts w:ascii="Times New Roman" w:hAnsi="Times New Roman" w:cs="Times New Roman"/>
          <w:b/>
          <w:sz w:val="24"/>
          <w:szCs w:val="24"/>
        </w:rPr>
        <w:t xml:space="preserve"> Z. z., zákona č. </w:t>
      </w:r>
      <w:r w:rsidR="00701AC0">
        <w:rPr>
          <w:rFonts w:ascii="Times New Roman" w:hAnsi="Times New Roman" w:cs="Times New Roman"/>
          <w:b/>
          <w:sz w:val="24"/>
          <w:szCs w:val="24"/>
        </w:rPr>
        <w:t>58/2018</w:t>
      </w:r>
      <w:r w:rsidR="00843C4E" w:rsidRPr="00227783">
        <w:rPr>
          <w:rFonts w:ascii="Times New Roman" w:hAnsi="Times New Roman" w:cs="Times New Roman"/>
          <w:b/>
          <w:sz w:val="24"/>
          <w:szCs w:val="24"/>
        </w:rPr>
        <w:t xml:space="preserve"> Z. z., zákona č. </w:t>
      </w:r>
      <w:r w:rsidR="00701AC0">
        <w:rPr>
          <w:rFonts w:ascii="Times New Roman" w:hAnsi="Times New Roman" w:cs="Times New Roman"/>
          <w:b/>
          <w:sz w:val="24"/>
          <w:szCs w:val="24"/>
        </w:rPr>
        <w:t>313/2018</w:t>
      </w:r>
      <w:r w:rsidR="00843C4E" w:rsidRPr="00227783">
        <w:rPr>
          <w:rFonts w:ascii="Times New Roman" w:hAnsi="Times New Roman" w:cs="Times New Roman"/>
          <w:b/>
          <w:sz w:val="24"/>
          <w:szCs w:val="24"/>
        </w:rPr>
        <w:t xml:space="preserve"> Z. z.</w:t>
      </w:r>
      <w:r w:rsidR="00701AC0">
        <w:rPr>
          <w:rFonts w:ascii="Times New Roman" w:hAnsi="Times New Roman" w:cs="Times New Roman"/>
          <w:b/>
          <w:sz w:val="24"/>
          <w:szCs w:val="24"/>
        </w:rPr>
        <w:t>,</w:t>
      </w:r>
      <w:r w:rsidR="00843C4E" w:rsidRPr="00227783">
        <w:rPr>
          <w:rFonts w:ascii="Times New Roman" w:hAnsi="Times New Roman" w:cs="Times New Roman"/>
          <w:b/>
          <w:sz w:val="24"/>
          <w:szCs w:val="24"/>
        </w:rPr>
        <w:t xml:space="preserve"> zákona č. </w:t>
      </w:r>
      <w:r w:rsidR="00701AC0">
        <w:rPr>
          <w:rFonts w:ascii="Times New Roman" w:hAnsi="Times New Roman" w:cs="Times New Roman"/>
          <w:b/>
          <w:sz w:val="24"/>
          <w:szCs w:val="24"/>
        </w:rPr>
        <w:t>221/2019</w:t>
      </w:r>
      <w:r w:rsidR="00843C4E" w:rsidRPr="00227783">
        <w:rPr>
          <w:rFonts w:ascii="Times New Roman" w:hAnsi="Times New Roman" w:cs="Times New Roman"/>
          <w:b/>
          <w:sz w:val="24"/>
          <w:szCs w:val="24"/>
        </w:rPr>
        <w:t xml:space="preserve"> Z. z.</w:t>
      </w:r>
      <w:r w:rsidRPr="002277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 xml:space="preserve"> </w:t>
      </w:r>
      <w:r w:rsidR="00701A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 xml:space="preserve">a 134/2020 Z. z. </w:t>
      </w:r>
      <w:r w:rsidRPr="002277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sa dopĺňa takto:</w:t>
      </w:r>
    </w:p>
    <w:p w14:paraId="3B862638" w14:textId="77777777" w:rsidR="0073141C" w:rsidRPr="00043535" w:rsidRDefault="0073141C" w:rsidP="007314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0E14B828" w14:textId="77777777" w:rsidR="007355D9" w:rsidRPr="00011DF8" w:rsidRDefault="007355D9" w:rsidP="00011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DF8">
        <w:rPr>
          <w:rFonts w:ascii="Times New Roman" w:hAnsi="Times New Roman" w:cs="Times New Roman"/>
          <w:sz w:val="24"/>
          <w:szCs w:val="24"/>
        </w:rPr>
        <w:t>V § 13 sa odsek 1 dopĺňa písmenami h) až k), ktoré znejú:</w:t>
      </w:r>
    </w:p>
    <w:p w14:paraId="4BE9813D" w14:textId="57874D0C" w:rsidR="007355D9" w:rsidRPr="00011DF8" w:rsidRDefault="007355D9" w:rsidP="00011DF8">
      <w:pPr>
        <w:spacing w:after="0"/>
        <w:jc w:val="both"/>
        <w:rPr>
          <w:rFonts w:ascii="Times New Roman" w:hAnsi="Times New Roman" w:cs="Times New Roman"/>
          <w:sz w:val="24"/>
        </w:rPr>
      </w:pPr>
      <w:r w:rsidRPr="00011DF8">
        <w:rPr>
          <w:rFonts w:ascii="Times New Roman" w:hAnsi="Times New Roman" w:cs="Times New Roman"/>
          <w:sz w:val="24"/>
          <w:szCs w:val="24"/>
        </w:rPr>
        <w:t xml:space="preserve">„h) registrovaný </w:t>
      </w:r>
      <w:r w:rsidRPr="00011DF8">
        <w:rPr>
          <w:rFonts w:ascii="Times New Roman" w:hAnsi="Times New Roman" w:cs="Times New Roman"/>
          <w:sz w:val="24"/>
        </w:rPr>
        <w:t>sociálny podnik,</w:t>
      </w:r>
      <w:r w:rsidRPr="00011DF8">
        <w:rPr>
          <w:rStyle w:val="Odkaznapoznmkupodiarou"/>
          <w:rFonts w:ascii="Times New Roman" w:hAnsi="Times New Roman" w:cs="Times New Roman"/>
          <w:sz w:val="24"/>
        </w:rPr>
        <w:t>8c</w:t>
      </w:r>
      <w:r w:rsidRPr="00011DF8">
        <w:rPr>
          <w:rFonts w:ascii="Times New Roman" w:hAnsi="Times New Roman" w:cs="Times New Roman"/>
          <w:sz w:val="24"/>
        </w:rPr>
        <w:t>)</w:t>
      </w:r>
    </w:p>
    <w:p w14:paraId="580FEF87" w14:textId="77777777" w:rsidR="007355D9" w:rsidRPr="00011DF8" w:rsidRDefault="007355D9" w:rsidP="00011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DF8">
        <w:rPr>
          <w:rFonts w:ascii="Times New Roman" w:hAnsi="Times New Roman" w:cs="Times New Roman"/>
          <w:sz w:val="24"/>
          <w:szCs w:val="24"/>
        </w:rPr>
        <w:t>i) Slovenský Červený kríž,</w:t>
      </w:r>
    </w:p>
    <w:p w14:paraId="7664FD3C" w14:textId="77777777" w:rsidR="007355D9" w:rsidRPr="00011DF8" w:rsidRDefault="007355D9" w:rsidP="00011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DF8">
        <w:rPr>
          <w:rFonts w:ascii="Times New Roman" w:hAnsi="Times New Roman" w:cs="Times New Roman"/>
          <w:sz w:val="24"/>
          <w:szCs w:val="24"/>
        </w:rPr>
        <w:t>j) registrovaná cirkev alebo náboženská spoločnosť so sídlom na území Slovenskej republiky,</w:t>
      </w:r>
      <w:r w:rsidRPr="00011DF8">
        <w:rPr>
          <w:rStyle w:val="Odkaznapoznmkupodiarou"/>
          <w:rFonts w:ascii="Times New Roman" w:hAnsi="Times New Roman" w:cs="Times New Roman"/>
          <w:sz w:val="24"/>
          <w:szCs w:val="24"/>
        </w:rPr>
        <w:t>8d</w:t>
      </w:r>
      <w:r w:rsidRPr="00011DF8">
        <w:rPr>
          <w:rFonts w:ascii="Times New Roman" w:hAnsi="Times New Roman" w:cs="Times New Roman"/>
          <w:sz w:val="24"/>
          <w:szCs w:val="24"/>
        </w:rPr>
        <w:t>)</w:t>
      </w:r>
    </w:p>
    <w:p w14:paraId="1B53D5EB" w14:textId="77777777" w:rsidR="007355D9" w:rsidRPr="00011DF8" w:rsidRDefault="007355D9" w:rsidP="00011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DF8">
        <w:rPr>
          <w:rFonts w:ascii="Times New Roman" w:hAnsi="Times New Roman" w:cs="Times New Roman"/>
          <w:sz w:val="24"/>
          <w:szCs w:val="24"/>
        </w:rPr>
        <w:t>k) právnická osoba so sídlom na území Slovenskej republiky, ktorá odvodzuje svoju právnu subjektivitu od registrovanej cirkvi alebo náboženskej spoločnosti.“</w:t>
      </w:r>
    </w:p>
    <w:p w14:paraId="7A425A3B" w14:textId="77777777" w:rsidR="007355D9" w:rsidRPr="00C959A6" w:rsidRDefault="007355D9" w:rsidP="007355D9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8C7CAC" w14:textId="77777777" w:rsidR="007355D9" w:rsidRPr="00011DF8" w:rsidRDefault="007355D9" w:rsidP="00011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DF8">
        <w:rPr>
          <w:rFonts w:ascii="Times New Roman" w:hAnsi="Times New Roman" w:cs="Times New Roman"/>
          <w:sz w:val="24"/>
          <w:szCs w:val="24"/>
        </w:rPr>
        <w:t>Poznámka pod čiarou k odkazu 8c znie:</w:t>
      </w:r>
    </w:p>
    <w:p w14:paraId="4E97BA69" w14:textId="49E8B1F8" w:rsidR="007355D9" w:rsidRPr="00011DF8" w:rsidRDefault="007355D9" w:rsidP="00011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DF8">
        <w:rPr>
          <w:rFonts w:ascii="Times New Roman" w:hAnsi="Times New Roman" w:cs="Times New Roman"/>
          <w:sz w:val="24"/>
          <w:szCs w:val="24"/>
        </w:rPr>
        <w:t>„</w:t>
      </w:r>
      <w:r w:rsidRPr="00011DF8">
        <w:rPr>
          <w:rStyle w:val="Odkaznapoznmkupodiarou"/>
          <w:rFonts w:ascii="Times New Roman" w:hAnsi="Times New Roman" w:cs="Times New Roman"/>
          <w:sz w:val="24"/>
          <w:szCs w:val="24"/>
        </w:rPr>
        <w:t>8c</w:t>
      </w:r>
      <w:r w:rsidRPr="00011DF8">
        <w:rPr>
          <w:rFonts w:ascii="Times New Roman" w:hAnsi="Times New Roman" w:cs="Times New Roman"/>
          <w:sz w:val="24"/>
          <w:szCs w:val="24"/>
        </w:rPr>
        <w:t>) Zákon č. 112/2018 Z. z. o sociálnej ekonomike a sociálnych podnikoch a o zmene a</w:t>
      </w:r>
      <w:r w:rsidR="00EF3579">
        <w:rPr>
          <w:rFonts w:ascii="Times New Roman" w:hAnsi="Times New Roman" w:cs="Times New Roman"/>
          <w:sz w:val="24"/>
          <w:szCs w:val="24"/>
        </w:rPr>
        <w:t> </w:t>
      </w:r>
      <w:r w:rsidRPr="00011DF8">
        <w:rPr>
          <w:rFonts w:ascii="Times New Roman" w:hAnsi="Times New Roman" w:cs="Times New Roman"/>
          <w:sz w:val="24"/>
          <w:szCs w:val="24"/>
        </w:rPr>
        <w:t>doplnení niektorých zákonov v znení neskorších predpisov.”.</w:t>
      </w:r>
    </w:p>
    <w:p w14:paraId="2DD72583" w14:textId="77777777" w:rsidR="007355D9" w:rsidRPr="00C959A6" w:rsidRDefault="007355D9" w:rsidP="007355D9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C6E47D" w14:textId="77777777" w:rsidR="007355D9" w:rsidRPr="00011DF8" w:rsidRDefault="007355D9" w:rsidP="00011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DF8">
        <w:rPr>
          <w:rFonts w:ascii="Times New Roman" w:hAnsi="Times New Roman" w:cs="Times New Roman"/>
          <w:sz w:val="24"/>
          <w:szCs w:val="24"/>
        </w:rPr>
        <w:t>Poznámka pod čiarou k odkazu 8d znie:</w:t>
      </w:r>
    </w:p>
    <w:p w14:paraId="36385758" w14:textId="77777777" w:rsidR="007355D9" w:rsidRPr="00011DF8" w:rsidRDefault="007355D9" w:rsidP="00011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DF8">
        <w:rPr>
          <w:rFonts w:ascii="Times New Roman" w:hAnsi="Times New Roman" w:cs="Times New Roman"/>
          <w:sz w:val="24"/>
          <w:szCs w:val="24"/>
        </w:rPr>
        <w:t>„</w:t>
      </w:r>
      <w:r w:rsidRPr="00011DF8">
        <w:rPr>
          <w:rStyle w:val="Odkaznapoznmkupodiarou"/>
          <w:rFonts w:ascii="Times New Roman" w:hAnsi="Times New Roman" w:cs="Times New Roman"/>
          <w:sz w:val="24"/>
          <w:szCs w:val="24"/>
        </w:rPr>
        <w:t>8d</w:t>
      </w:r>
      <w:r w:rsidRPr="00011DF8">
        <w:rPr>
          <w:rFonts w:ascii="Times New Roman" w:hAnsi="Times New Roman" w:cs="Times New Roman"/>
          <w:sz w:val="24"/>
          <w:szCs w:val="24"/>
        </w:rPr>
        <w:t>) Zákon č. </w:t>
      </w:r>
      <w:hyperlink r:id="rId5" w:tooltip="Odkaz na predpis alebo ustanovenie" w:history="1">
        <w:r w:rsidRPr="00011DF8">
          <w:rPr>
            <w:rFonts w:ascii="Times New Roman" w:hAnsi="Times New Roman" w:cs="Times New Roman"/>
            <w:sz w:val="24"/>
            <w:szCs w:val="24"/>
          </w:rPr>
          <w:t>308/1991 Zb.</w:t>
        </w:r>
      </w:hyperlink>
      <w:r w:rsidRPr="00011DF8">
        <w:rPr>
          <w:rFonts w:ascii="Times New Roman" w:hAnsi="Times New Roman" w:cs="Times New Roman"/>
          <w:sz w:val="24"/>
          <w:szCs w:val="24"/>
        </w:rPr>
        <w:t> o slobode náboženskej viery a postavení cirkvi a náboženských spoločností v znení neskorších predpisov.”.</w:t>
      </w:r>
    </w:p>
    <w:p w14:paraId="7E1A2635" w14:textId="78479787" w:rsidR="0073141C" w:rsidRDefault="0073141C" w:rsidP="00345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6D8D0F0D" w14:textId="77777777" w:rsidR="007355D9" w:rsidRPr="00043535" w:rsidRDefault="007355D9" w:rsidP="00345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4C38CAFF" w14:textId="77777777" w:rsidR="0073141C" w:rsidRPr="00043535" w:rsidRDefault="0073141C" w:rsidP="00731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0435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Čl. II</w:t>
      </w:r>
    </w:p>
    <w:p w14:paraId="39D06956" w14:textId="77777777" w:rsidR="0073141C" w:rsidRPr="00043535" w:rsidRDefault="0073141C" w:rsidP="00731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0B65D3C6" w14:textId="0788D923" w:rsidR="0073141C" w:rsidRPr="00043535" w:rsidRDefault="0073141C" w:rsidP="007314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435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Tento zákon nadobúda účinnosť </w:t>
      </w:r>
      <w:r w:rsidR="008723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dňom vyhlásenia</w:t>
      </w:r>
      <w:r w:rsidRPr="000435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. </w:t>
      </w:r>
    </w:p>
    <w:p w14:paraId="5C7A0A00" w14:textId="77777777" w:rsidR="00952539" w:rsidRPr="00043535" w:rsidRDefault="0025709A" w:rsidP="0073141C">
      <w:pPr>
        <w:rPr>
          <w:rFonts w:ascii="Times New Roman" w:hAnsi="Times New Roman" w:cs="Times New Roman"/>
          <w:sz w:val="24"/>
          <w:szCs w:val="24"/>
        </w:rPr>
      </w:pPr>
    </w:p>
    <w:sectPr w:rsidR="00952539" w:rsidRPr="00043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53271"/>
    <w:multiLevelType w:val="hybridMultilevel"/>
    <w:tmpl w:val="F5AE9D2E"/>
    <w:lvl w:ilvl="0" w:tplc="83F6F970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0A2CBB"/>
    <w:multiLevelType w:val="hybridMultilevel"/>
    <w:tmpl w:val="DDEC4B52"/>
    <w:lvl w:ilvl="0" w:tplc="5ACE22A8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AAA713A"/>
    <w:multiLevelType w:val="hybridMultilevel"/>
    <w:tmpl w:val="BA9681A0"/>
    <w:lvl w:ilvl="0" w:tplc="6B4EFD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93664"/>
    <w:multiLevelType w:val="hybridMultilevel"/>
    <w:tmpl w:val="3B62757A"/>
    <w:lvl w:ilvl="0" w:tplc="8F46178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72846"/>
    <w:multiLevelType w:val="hybridMultilevel"/>
    <w:tmpl w:val="0AEEAB0C"/>
    <w:lvl w:ilvl="0" w:tplc="FC3053B8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0553D"/>
    <w:multiLevelType w:val="hybridMultilevel"/>
    <w:tmpl w:val="B232DFEA"/>
    <w:lvl w:ilvl="0" w:tplc="D6C4B0A2">
      <w:start w:val="1"/>
      <w:numFmt w:val="decimal"/>
      <w:lvlText w:val="(%1)"/>
      <w:lvlJc w:val="left"/>
      <w:pPr>
        <w:ind w:left="825" w:hanging="46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D3A8B"/>
    <w:multiLevelType w:val="hybridMultilevel"/>
    <w:tmpl w:val="0D689114"/>
    <w:lvl w:ilvl="0" w:tplc="0D7A3E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465C7C"/>
    <w:multiLevelType w:val="hybridMultilevel"/>
    <w:tmpl w:val="DA8CE38E"/>
    <w:lvl w:ilvl="0" w:tplc="24E6E0C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1C"/>
    <w:rsid w:val="000048DC"/>
    <w:rsid w:val="0000662A"/>
    <w:rsid w:val="00011DF8"/>
    <w:rsid w:val="00033C9A"/>
    <w:rsid w:val="00043535"/>
    <w:rsid w:val="000605C4"/>
    <w:rsid w:val="00060818"/>
    <w:rsid w:val="0007632C"/>
    <w:rsid w:val="000A4861"/>
    <w:rsid w:val="000A5CBB"/>
    <w:rsid w:val="000D2226"/>
    <w:rsid w:val="001612E7"/>
    <w:rsid w:val="00162528"/>
    <w:rsid w:val="0017226E"/>
    <w:rsid w:val="00191CEF"/>
    <w:rsid w:val="001B3915"/>
    <w:rsid w:val="001C1F1C"/>
    <w:rsid w:val="001C3270"/>
    <w:rsid w:val="0021372B"/>
    <w:rsid w:val="00227783"/>
    <w:rsid w:val="00235149"/>
    <w:rsid w:val="0025709A"/>
    <w:rsid w:val="00294C2B"/>
    <w:rsid w:val="002A7A04"/>
    <w:rsid w:val="002C170D"/>
    <w:rsid w:val="002E205B"/>
    <w:rsid w:val="00301491"/>
    <w:rsid w:val="00302E07"/>
    <w:rsid w:val="00331FF4"/>
    <w:rsid w:val="00345663"/>
    <w:rsid w:val="00393C71"/>
    <w:rsid w:val="003A430C"/>
    <w:rsid w:val="003C1AA7"/>
    <w:rsid w:val="003E6655"/>
    <w:rsid w:val="003F22BB"/>
    <w:rsid w:val="00443A2A"/>
    <w:rsid w:val="00450225"/>
    <w:rsid w:val="004602DA"/>
    <w:rsid w:val="00475CDC"/>
    <w:rsid w:val="0048691F"/>
    <w:rsid w:val="004C2CFB"/>
    <w:rsid w:val="004F674F"/>
    <w:rsid w:val="00506983"/>
    <w:rsid w:val="00543812"/>
    <w:rsid w:val="00557495"/>
    <w:rsid w:val="005632B8"/>
    <w:rsid w:val="00572F36"/>
    <w:rsid w:val="00590851"/>
    <w:rsid w:val="005B6FD9"/>
    <w:rsid w:val="005D5012"/>
    <w:rsid w:val="005F3E0B"/>
    <w:rsid w:val="005F71D4"/>
    <w:rsid w:val="006026C7"/>
    <w:rsid w:val="00625C12"/>
    <w:rsid w:val="00667BBA"/>
    <w:rsid w:val="0068707C"/>
    <w:rsid w:val="006947EF"/>
    <w:rsid w:val="00701AC0"/>
    <w:rsid w:val="00726D94"/>
    <w:rsid w:val="0073141C"/>
    <w:rsid w:val="007355D9"/>
    <w:rsid w:val="00760932"/>
    <w:rsid w:val="00786497"/>
    <w:rsid w:val="007A58AE"/>
    <w:rsid w:val="007A71B4"/>
    <w:rsid w:val="007B05CA"/>
    <w:rsid w:val="007B49F9"/>
    <w:rsid w:val="00800273"/>
    <w:rsid w:val="0081208D"/>
    <w:rsid w:val="008154E8"/>
    <w:rsid w:val="00836925"/>
    <w:rsid w:val="008401A8"/>
    <w:rsid w:val="00843C4E"/>
    <w:rsid w:val="00867492"/>
    <w:rsid w:val="008723C7"/>
    <w:rsid w:val="00875D4B"/>
    <w:rsid w:val="008B750C"/>
    <w:rsid w:val="008E1AB4"/>
    <w:rsid w:val="00941ACA"/>
    <w:rsid w:val="00956FD3"/>
    <w:rsid w:val="00961721"/>
    <w:rsid w:val="0099383E"/>
    <w:rsid w:val="009A7639"/>
    <w:rsid w:val="00A60F70"/>
    <w:rsid w:val="00AD4CB1"/>
    <w:rsid w:val="00B76538"/>
    <w:rsid w:val="00B91BA7"/>
    <w:rsid w:val="00BD0F5B"/>
    <w:rsid w:val="00C67506"/>
    <w:rsid w:val="00C8128C"/>
    <w:rsid w:val="00CC068C"/>
    <w:rsid w:val="00CC4414"/>
    <w:rsid w:val="00CE0489"/>
    <w:rsid w:val="00CE141F"/>
    <w:rsid w:val="00D172A7"/>
    <w:rsid w:val="00D46000"/>
    <w:rsid w:val="00D70235"/>
    <w:rsid w:val="00D912C4"/>
    <w:rsid w:val="00DB04A6"/>
    <w:rsid w:val="00DE2C87"/>
    <w:rsid w:val="00DE3EAC"/>
    <w:rsid w:val="00E03604"/>
    <w:rsid w:val="00E5556B"/>
    <w:rsid w:val="00E678CC"/>
    <w:rsid w:val="00ED0201"/>
    <w:rsid w:val="00ED1A7B"/>
    <w:rsid w:val="00EF3579"/>
    <w:rsid w:val="00F021EB"/>
    <w:rsid w:val="00F07F38"/>
    <w:rsid w:val="00F26A9D"/>
    <w:rsid w:val="00F35AEA"/>
    <w:rsid w:val="00F51F11"/>
    <w:rsid w:val="00F661FC"/>
    <w:rsid w:val="00F7394A"/>
    <w:rsid w:val="00FD17B3"/>
    <w:rsid w:val="00FD2D80"/>
    <w:rsid w:val="00FE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5F263"/>
  <w15:docId w15:val="{9F884187-D9C7-4C4F-9E19-B15069A4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73141C"/>
  </w:style>
  <w:style w:type="character" w:styleId="Hypertextovprepojenie">
    <w:name w:val="Hyperlink"/>
    <w:basedOn w:val="Predvolenpsmoodseku"/>
    <w:uiPriority w:val="99"/>
    <w:semiHidden/>
    <w:unhideWhenUsed/>
    <w:rsid w:val="0073141C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C068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D1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17B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48691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8691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8691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8691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8691F"/>
    <w:rPr>
      <w:b/>
      <w:bCs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7355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82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70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92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091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423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901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415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lov-lex.sk/pravne-predpisy/SK/ZZ/1991/30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Martaus, Tomáš</dc:creator>
  <cp:lastModifiedBy>Synková, Nikola</cp:lastModifiedBy>
  <cp:revision>2</cp:revision>
  <cp:lastPrinted>2020-12-17T08:42:00Z</cp:lastPrinted>
  <dcterms:created xsi:type="dcterms:W3CDTF">2021-05-18T13:34:00Z</dcterms:created>
  <dcterms:modified xsi:type="dcterms:W3CDTF">2021-05-18T13:34:00Z</dcterms:modified>
</cp:coreProperties>
</file>