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6BFD" w14:paraId="3303A639" w14:textId="77777777" w:rsidTr="0058636C">
        <w:trPr>
          <w:trHeight w:val="1417"/>
        </w:trPr>
        <w:tc>
          <w:tcPr>
            <w:tcW w:w="4928" w:type="dxa"/>
          </w:tcPr>
          <w:p w14:paraId="41303C27" w14:textId="77777777" w:rsidR="001A6BFD" w:rsidRDefault="001A6BFD" w:rsidP="0058636C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2807F94" w14:textId="65BA24CE" w:rsidR="001A6BFD" w:rsidRPr="00983841" w:rsidRDefault="003F1876" w:rsidP="0058636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 w:rsidRPr="003F1876">
              <w:rPr>
                <w:sz w:val="25"/>
                <w:szCs w:val="25"/>
              </w:rPr>
              <w:t>039053/2021-OPEU-6</w:t>
            </w:r>
          </w:p>
          <w:p w14:paraId="46AB41AF" w14:textId="77777777" w:rsidR="001A6BFD" w:rsidRDefault="001A6BFD" w:rsidP="0058636C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E0CB5C5" w14:textId="77777777" w:rsidR="001A6BFD" w:rsidRPr="008E4F14" w:rsidRDefault="001A6BFD" w:rsidP="001A6BFD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38A610F9" w14:textId="77777777" w:rsidR="001A6BFD" w:rsidRPr="008E4F14" w:rsidRDefault="001A6BFD" w:rsidP="001A6BFD">
      <w:pPr>
        <w:pStyle w:val="Zkladntext2"/>
        <w:jc w:val="both"/>
        <w:rPr>
          <w:sz w:val="25"/>
          <w:szCs w:val="25"/>
        </w:rPr>
      </w:pPr>
    </w:p>
    <w:p w14:paraId="55E5E218" w14:textId="77777777" w:rsidR="001A6BFD" w:rsidRDefault="001A6BFD" w:rsidP="001A6BFD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6F1F910D" w14:textId="77777777" w:rsidR="001A6BFD" w:rsidRDefault="001A6BFD" w:rsidP="001A6BFD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290C93DD" w14:textId="0A1ED6E9" w:rsidR="001A6BFD" w:rsidRDefault="001A6BFD" w:rsidP="00FD4CB2">
      <w:pPr>
        <w:pStyle w:val="Zkladntext2"/>
        <w:ind w:left="60"/>
        <w:jc w:val="both"/>
        <w:rPr>
          <w:rFonts w:ascii="Times" w:hAnsi="Times" w:cs="Times"/>
          <w:b/>
          <w:bCs/>
          <w:sz w:val="25"/>
          <w:szCs w:val="25"/>
        </w:rPr>
      </w:pPr>
      <w:r w:rsidRPr="000B44C6">
        <w:rPr>
          <w:rFonts w:ascii="Times" w:hAnsi="Times" w:cs="Times"/>
          <w:b/>
          <w:bCs/>
          <w:sz w:val="25"/>
          <w:szCs w:val="25"/>
        </w:rPr>
        <w:t xml:space="preserve">Návrh na uzavretie </w:t>
      </w:r>
      <w:r>
        <w:rPr>
          <w:rFonts w:ascii="Times" w:hAnsi="Times" w:cs="Times"/>
          <w:b/>
          <w:bCs/>
          <w:sz w:val="25"/>
          <w:szCs w:val="25"/>
        </w:rPr>
        <w:t>Dohody o partnerstve a spolupráci medzi</w:t>
      </w:r>
      <w:r w:rsidRPr="001E06B5">
        <w:rPr>
          <w:rFonts w:ascii="Times" w:hAnsi="Times" w:cs="Times"/>
          <w:b/>
          <w:bCs/>
          <w:sz w:val="25"/>
          <w:szCs w:val="25"/>
        </w:rPr>
        <w:t xml:space="preserve"> Európskou úniou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8F62E4">
        <w:rPr>
          <w:rFonts w:ascii="Times" w:hAnsi="Times" w:cs="Times"/>
          <w:b/>
          <w:bCs/>
          <w:sz w:val="25"/>
          <w:szCs w:val="25"/>
        </w:rPr>
        <w:br/>
      </w:r>
      <w:r w:rsidRPr="001E06B5">
        <w:rPr>
          <w:rFonts w:ascii="Times" w:hAnsi="Times" w:cs="Times"/>
          <w:b/>
          <w:bCs/>
          <w:sz w:val="25"/>
          <w:szCs w:val="25"/>
        </w:rPr>
        <w:t>a jej členskými štátmi na jednej strane</w:t>
      </w:r>
      <w:r>
        <w:rPr>
          <w:rFonts w:ascii="Times" w:hAnsi="Times" w:cs="Times"/>
          <w:b/>
          <w:bCs/>
          <w:sz w:val="25"/>
          <w:szCs w:val="25"/>
        </w:rPr>
        <w:t xml:space="preserve"> a</w:t>
      </w:r>
      <w:r w:rsidR="00FD4CB2">
        <w:rPr>
          <w:rFonts w:ascii="Times" w:hAnsi="Times" w:cs="Times"/>
          <w:b/>
          <w:bCs/>
          <w:sz w:val="25"/>
          <w:szCs w:val="25"/>
        </w:rPr>
        <w:t> Singapurskou republikou</w:t>
      </w:r>
      <w:r w:rsidRPr="001E06B5">
        <w:rPr>
          <w:rFonts w:ascii="Times" w:hAnsi="Times" w:cs="Times"/>
          <w:b/>
          <w:bCs/>
          <w:sz w:val="25"/>
          <w:szCs w:val="25"/>
        </w:rPr>
        <w:t xml:space="preserve"> na strane druhej</w:t>
      </w:r>
    </w:p>
    <w:p w14:paraId="62914DBD" w14:textId="77777777" w:rsidR="001A6BFD" w:rsidRPr="008E4F14" w:rsidRDefault="001A6BFD" w:rsidP="001A6B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7B603E4C" w14:textId="77777777" w:rsidR="001A6BFD" w:rsidRPr="008E4F14" w:rsidRDefault="001A6BFD" w:rsidP="001A6BFD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1A6BFD" w:rsidRPr="008E4F14" w14:paraId="08888A17" w14:textId="77777777" w:rsidTr="0058636C">
        <w:trPr>
          <w:trHeight w:val="307"/>
        </w:trPr>
        <w:tc>
          <w:tcPr>
            <w:tcW w:w="5010" w:type="dxa"/>
          </w:tcPr>
          <w:p w14:paraId="3642E65E" w14:textId="77777777" w:rsidR="001A6BFD" w:rsidRPr="008E4F14" w:rsidRDefault="001A6BFD" w:rsidP="0058636C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F8C6842" w14:textId="77777777" w:rsidR="001A6BFD" w:rsidRPr="008E4F14" w:rsidRDefault="001A6BFD" w:rsidP="0058636C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1A6BFD" w:rsidRPr="008E4F14" w14:paraId="505458AD" w14:textId="77777777" w:rsidTr="0058636C">
        <w:trPr>
          <w:trHeight w:val="4549"/>
        </w:trPr>
        <w:tc>
          <w:tcPr>
            <w:tcW w:w="5010" w:type="dxa"/>
          </w:tcPr>
          <w:p w14:paraId="79264D39" w14:textId="77777777" w:rsidR="001A6BFD" w:rsidRDefault="001A6BFD" w:rsidP="0058636C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4D6D7EBD" w14:textId="77777777" w:rsidR="001A6BFD" w:rsidRPr="008E4F14" w:rsidRDefault="001A6BFD" w:rsidP="0058636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7CA3FC63" w14:textId="77777777" w:rsidR="001A6BFD" w:rsidRDefault="001A6BFD" w:rsidP="0058636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7"/>
            </w:tblGrid>
            <w:tr w:rsidR="001A6BFD" w14:paraId="06650D18" w14:textId="77777777" w:rsidTr="0058636C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16591A" w14:textId="77777777" w:rsidR="001A6BFD" w:rsidRDefault="001A6BFD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1A6BFD" w14:paraId="303AA9B0" w14:textId="77777777" w:rsidTr="0058636C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DB4129B" w14:textId="77777777" w:rsidR="001A6BFD" w:rsidRDefault="001A6BFD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NR SR</w:t>
                  </w:r>
                </w:p>
              </w:tc>
            </w:tr>
            <w:tr w:rsidR="001A6BFD" w14:paraId="0D5559BF" w14:textId="77777777" w:rsidTr="0058636C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8C95A2" w14:textId="77777777" w:rsidR="001A6BFD" w:rsidRDefault="001A6BFD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A6BFD" w14:paraId="7D9E94BF" w14:textId="77777777" w:rsidTr="0058636C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6B7513B" w14:textId="77777777" w:rsidR="001A6BFD" w:rsidRDefault="001A6BFD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  <w:r w:rsidR="003C683B">
                    <w:rPr>
                      <w:sz w:val="25"/>
                      <w:szCs w:val="25"/>
                    </w:rPr>
                    <w:t xml:space="preserve"> v slovenskom jazyku</w:t>
                  </w:r>
                </w:p>
                <w:p w14:paraId="1E60AB76" w14:textId="51B5C94D" w:rsidR="003C683B" w:rsidRDefault="003C683B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vlastný materiál v anglickom jazyku</w:t>
                  </w:r>
                </w:p>
              </w:tc>
            </w:tr>
            <w:tr w:rsidR="001A6BFD" w14:paraId="46AB34B9" w14:textId="77777777" w:rsidTr="0058636C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BD5D25" w14:textId="2D0081BA" w:rsidR="001A6BFD" w:rsidRDefault="003C683B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A6BFD">
                    <w:rPr>
                      <w:sz w:val="25"/>
                      <w:szCs w:val="25"/>
                    </w:rPr>
                    <w:t>. doložka vybraných vplyvov</w:t>
                  </w:r>
                </w:p>
              </w:tc>
            </w:tr>
            <w:tr w:rsidR="001A6BFD" w14:paraId="2EC69E01" w14:textId="77777777" w:rsidTr="0058636C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1286B5" w14:textId="0F58FCEE" w:rsidR="001A6BFD" w:rsidRDefault="003C683B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A6BFD">
                    <w:rPr>
                      <w:sz w:val="25"/>
                      <w:szCs w:val="25"/>
                    </w:rPr>
                    <w:t>. doložka prednosti</w:t>
                  </w:r>
                </w:p>
              </w:tc>
            </w:tr>
            <w:tr w:rsidR="001A6BFD" w14:paraId="6C859A8F" w14:textId="77777777" w:rsidTr="0058636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1D279E" w14:textId="728A6BDF" w:rsidR="001A6BFD" w:rsidRDefault="00462D3B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A6BFD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1A6BFD" w14:paraId="4CFCD278" w14:textId="77777777" w:rsidTr="0058636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C8748B3" w14:textId="5133AC50" w:rsidR="001A6BFD" w:rsidRDefault="00462D3B" w:rsidP="005863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A6BFD">
                    <w:rPr>
                      <w:sz w:val="25"/>
                      <w:szCs w:val="25"/>
                    </w:rPr>
                    <w:t>. vyhlásenie predkladateľa</w:t>
                  </w:r>
                </w:p>
              </w:tc>
            </w:tr>
          </w:tbl>
          <w:p w14:paraId="1A231E76" w14:textId="77777777" w:rsidR="001A6BFD" w:rsidRPr="008073E3" w:rsidRDefault="001A6BFD" w:rsidP="0058636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EDACD72" w14:textId="77777777" w:rsidR="001A6BFD" w:rsidRPr="008E4F14" w:rsidRDefault="001A6BFD" w:rsidP="001A6BFD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B087E22" w14:textId="77777777" w:rsidR="001A6BFD" w:rsidRDefault="001A6BFD" w:rsidP="001A6BFD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Ivan </w:t>
      </w:r>
      <w:proofErr w:type="spellStart"/>
      <w:r>
        <w:rPr>
          <w:sz w:val="25"/>
          <w:szCs w:val="25"/>
        </w:rPr>
        <w:t>Korčok</w:t>
      </w:r>
      <w:proofErr w:type="spellEnd"/>
    </w:p>
    <w:p w14:paraId="4FDBB185" w14:textId="77777777" w:rsidR="001A6BFD" w:rsidRPr="008E4F14" w:rsidRDefault="001A6BFD" w:rsidP="001A6BFD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Pr="008E4F14">
        <w:rPr>
          <w:sz w:val="25"/>
          <w:szCs w:val="25"/>
        </w:rPr>
        <w:fldChar w:fldCharType="end"/>
      </w:r>
      <w:bookmarkStart w:id="0" w:name="_GoBack"/>
      <w:bookmarkEnd w:id="0"/>
    </w:p>
    <w:p w14:paraId="284604DA" w14:textId="3F587FEB" w:rsidR="009D7004" w:rsidRPr="001A6BFD" w:rsidRDefault="009D7004" w:rsidP="001A6BFD"/>
    <w:sectPr w:rsidR="009D7004" w:rsidRPr="001A6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C2EE" w14:textId="77777777" w:rsidR="0043783E" w:rsidRDefault="004378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9FB520D" w:rsidR="00AF1D48" w:rsidRPr="003E1803" w:rsidRDefault="00AF1D48" w:rsidP="00AF1D48">
    <w:pPr>
      <w:pStyle w:val="Zkladntext2"/>
      <w:ind w:left="60"/>
      <w:jc w:val="both"/>
    </w:pPr>
    <w:r w:rsidRPr="003E3FC8">
      <w:ptab w:relativeTo="margin" w:alignment="center" w:leader="none"/>
    </w:r>
    <w:r w:rsidRPr="003E3FC8">
      <w:t>Bratislava</w:t>
    </w:r>
    <w:r w:rsidR="0069637B" w:rsidRPr="003E3FC8">
      <w:t xml:space="preserve"> </w:t>
    </w:r>
    <w:r w:rsidR="00732E0A" w:rsidRPr="003E3FC8">
      <w:t xml:space="preserve"> </w:t>
    </w:r>
    <w:r w:rsidR="0043783E">
      <w:t>12</w:t>
    </w:r>
    <w:r w:rsidR="003E3FC8" w:rsidRPr="003E3FC8">
      <w:t xml:space="preserve">. </w:t>
    </w:r>
    <w:r w:rsidR="001A6BFD" w:rsidRPr="003E3FC8">
      <w:t>mája 2021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9829" w14:textId="77777777" w:rsidR="0043783E" w:rsidRDefault="004378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9AF5" w14:textId="77777777" w:rsidR="0043783E" w:rsidRDefault="004378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6847" w14:textId="77777777" w:rsidR="0043783E" w:rsidRDefault="004378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2221A" w14:textId="77777777" w:rsidR="0043783E" w:rsidRDefault="004378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0908"/>
    <w:rsid w:val="00036E2E"/>
    <w:rsid w:val="00061CCF"/>
    <w:rsid w:val="00092758"/>
    <w:rsid w:val="000B44C6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6639"/>
    <w:rsid w:val="00160088"/>
    <w:rsid w:val="001630FB"/>
    <w:rsid w:val="00164D50"/>
    <w:rsid w:val="00170FAA"/>
    <w:rsid w:val="001725A4"/>
    <w:rsid w:val="00194157"/>
    <w:rsid w:val="001A6BFD"/>
    <w:rsid w:val="001B7FE0"/>
    <w:rsid w:val="001C66E6"/>
    <w:rsid w:val="001D79DA"/>
    <w:rsid w:val="001E06B5"/>
    <w:rsid w:val="001E0CFD"/>
    <w:rsid w:val="001F674F"/>
    <w:rsid w:val="00213F9D"/>
    <w:rsid w:val="00220306"/>
    <w:rsid w:val="00236E26"/>
    <w:rsid w:val="00242294"/>
    <w:rsid w:val="002924C3"/>
    <w:rsid w:val="0029466C"/>
    <w:rsid w:val="00294907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C683B"/>
    <w:rsid w:val="003C7F07"/>
    <w:rsid w:val="003D0770"/>
    <w:rsid w:val="003D115D"/>
    <w:rsid w:val="003E1803"/>
    <w:rsid w:val="003E3FC8"/>
    <w:rsid w:val="003F1876"/>
    <w:rsid w:val="00414C1D"/>
    <w:rsid w:val="00424324"/>
    <w:rsid w:val="00427B3B"/>
    <w:rsid w:val="00432107"/>
    <w:rsid w:val="0043783E"/>
    <w:rsid w:val="0044273A"/>
    <w:rsid w:val="004540C6"/>
    <w:rsid w:val="00462D3B"/>
    <w:rsid w:val="00466CAB"/>
    <w:rsid w:val="004A0CFC"/>
    <w:rsid w:val="004A1369"/>
    <w:rsid w:val="004D3726"/>
    <w:rsid w:val="004D4B30"/>
    <w:rsid w:val="004E147D"/>
    <w:rsid w:val="004F15FB"/>
    <w:rsid w:val="00526A1F"/>
    <w:rsid w:val="0055330D"/>
    <w:rsid w:val="0056032D"/>
    <w:rsid w:val="00575A51"/>
    <w:rsid w:val="0057706E"/>
    <w:rsid w:val="005963E7"/>
    <w:rsid w:val="005A2E35"/>
    <w:rsid w:val="005A45F1"/>
    <w:rsid w:val="005B1217"/>
    <w:rsid w:val="005B7FF4"/>
    <w:rsid w:val="005D335A"/>
    <w:rsid w:val="00601389"/>
    <w:rsid w:val="00623BAD"/>
    <w:rsid w:val="00627C51"/>
    <w:rsid w:val="00661A02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32E0A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71F13"/>
    <w:rsid w:val="00875648"/>
    <w:rsid w:val="008A4A21"/>
    <w:rsid w:val="008B37A7"/>
    <w:rsid w:val="008E3BD3"/>
    <w:rsid w:val="008E4F14"/>
    <w:rsid w:val="008F2B56"/>
    <w:rsid w:val="008F62E4"/>
    <w:rsid w:val="00907265"/>
    <w:rsid w:val="00922E66"/>
    <w:rsid w:val="00946CED"/>
    <w:rsid w:val="0096160B"/>
    <w:rsid w:val="00983841"/>
    <w:rsid w:val="009C6528"/>
    <w:rsid w:val="009D7004"/>
    <w:rsid w:val="009E7AFC"/>
    <w:rsid w:val="009E7FEF"/>
    <w:rsid w:val="00A216CD"/>
    <w:rsid w:val="00A27B5F"/>
    <w:rsid w:val="00A56B40"/>
    <w:rsid w:val="00A71802"/>
    <w:rsid w:val="00A93A7B"/>
    <w:rsid w:val="00AA0C58"/>
    <w:rsid w:val="00AA1A33"/>
    <w:rsid w:val="00AA3F91"/>
    <w:rsid w:val="00AF1D48"/>
    <w:rsid w:val="00B00F5F"/>
    <w:rsid w:val="00B17B60"/>
    <w:rsid w:val="00B17EC2"/>
    <w:rsid w:val="00B42E84"/>
    <w:rsid w:val="00B463AB"/>
    <w:rsid w:val="00B61867"/>
    <w:rsid w:val="00B62616"/>
    <w:rsid w:val="00BB3304"/>
    <w:rsid w:val="00BC2EE5"/>
    <w:rsid w:val="00BE174E"/>
    <w:rsid w:val="00BE43B4"/>
    <w:rsid w:val="00C1127B"/>
    <w:rsid w:val="00C1612C"/>
    <w:rsid w:val="00C632CF"/>
    <w:rsid w:val="00C656C8"/>
    <w:rsid w:val="00C86CAD"/>
    <w:rsid w:val="00CC25B0"/>
    <w:rsid w:val="00D02444"/>
    <w:rsid w:val="00D43A10"/>
    <w:rsid w:val="00D44952"/>
    <w:rsid w:val="00D54C03"/>
    <w:rsid w:val="00DA1D25"/>
    <w:rsid w:val="00DA48B3"/>
    <w:rsid w:val="00DA4E50"/>
    <w:rsid w:val="00E11820"/>
    <w:rsid w:val="00E335AA"/>
    <w:rsid w:val="00E37D9C"/>
    <w:rsid w:val="00E74698"/>
    <w:rsid w:val="00EA7A62"/>
    <w:rsid w:val="00EC6B42"/>
    <w:rsid w:val="00EE1F2F"/>
    <w:rsid w:val="00EE4DDD"/>
    <w:rsid w:val="00F23D08"/>
    <w:rsid w:val="00F552C7"/>
    <w:rsid w:val="00F60102"/>
    <w:rsid w:val="00F83F06"/>
    <w:rsid w:val="00FC6A27"/>
    <w:rsid w:val="00FD4CB2"/>
    <w:rsid w:val="00FD53A6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182">
          <w:marLeft w:val="-108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36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62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946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5.6.2018 11:03:53"/>
    <f:field ref="objchangedby" par="" text="Administrator, System"/>
    <f:field ref="objmodifiedat" par="" text="5.6.2018 11:03:5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06B006-2593-4212-A3AD-2C6ECCCC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Furmanekova Natalia /OPEU/MZV</cp:lastModifiedBy>
  <cp:revision>13</cp:revision>
  <cp:lastPrinted>2018-10-15T10:04:00Z</cp:lastPrinted>
  <dcterms:created xsi:type="dcterms:W3CDTF">2020-11-26T08:37:00Z</dcterms:created>
  <dcterms:modified xsi:type="dcterms:W3CDTF">2021-05-12T07:07:00Z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COO.2145.1000.3.2605869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9" name="FSC#SKEDITIONSLOVLEX@103.510:rezortcislopredpis">
    <vt:lpwstr>056730/2018-OPEU-0074461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Dohoda o strategickom partnerstve medzi Európskou úniou a jej členskými štátmi na jednej strane a Kanadou na strane druhej.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justify;"&gt;&lt;em&gt;Na rokovanie vedenia Ministerstva zahraničných vecí a&amp;nbsp;európskych záležitostí Slovenskej republiky sa predkladá Návrh na uzavretie Dohody o&amp;nbsp;strategickom partnerstve medzi Európskou úniou a&amp;nbsp;jej členskými št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5. 6. 2018</vt:lpwstr>
  </property>
</Properties>
</file>