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2F" w:rsidRPr="00964D2F" w:rsidRDefault="00964D2F" w:rsidP="002C417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2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DC5396" w:rsidRDefault="00DC5396" w:rsidP="002C41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396" w:rsidRPr="0063380A" w:rsidRDefault="00DC5396" w:rsidP="002C41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 xml:space="preserve">Ministerstvo pôdohospodárstva a rozvoja vidieka Slovenskej republiky </w:t>
      </w:r>
      <w:r w:rsidR="002C4170">
        <w:rPr>
          <w:rFonts w:ascii="Times New Roman" w:hAnsi="Times New Roman" w:cs="Times New Roman"/>
          <w:sz w:val="24"/>
          <w:szCs w:val="24"/>
        </w:rPr>
        <w:t>predkladá</w:t>
      </w:r>
      <w:r w:rsidRPr="0063380A">
        <w:rPr>
          <w:rFonts w:ascii="Times New Roman" w:hAnsi="Times New Roman" w:cs="Times New Roman"/>
          <w:sz w:val="24"/>
          <w:szCs w:val="24"/>
        </w:rPr>
        <w:t xml:space="preserve"> návrh nariadenia vlády Slovenskej republiky, </w:t>
      </w:r>
      <w:r w:rsidRPr="00633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ktorým sa mení a dopĺňa nariadenie vlády Slovenskej republiky č. 237/2010 Z. z., ktorým sa ustanovujú podrobnosti o postupe Slovenského pozemkového fondu pri poskytovaní náhradných pozemkov </w:t>
      </w:r>
      <w:r w:rsidRPr="006338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znení neskorších predpisov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„návrh nariadenia vlády“) </w:t>
      </w:r>
      <w:r w:rsidRPr="0063380A">
        <w:rPr>
          <w:rFonts w:ascii="Times New Roman" w:hAnsi="Times New Roman" w:cs="Times New Roman"/>
          <w:sz w:val="24"/>
          <w:szCs w:val="24"/>
        </w:rPr>
        <w:t>ako iniciatívny návrh.</w:t>
      </w:r>
    </w:p>
    <w:p w:rsidR="00DC5396" w:rsidRPr="0063380A" w:rsidRDefault="00DC5396" w:rsidP="002C41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3380A">
        <w:rPr>
          <w:rFonts w:ascii="Times New Roman" w:hAnsi="Times New Roman" w:cs="Times New Roman"/>
          <w:sz w:val="24"/>
          <w:szCs w:val="24"/>
        </w:rPr>
        <w:t>Slovenský</w:t>
      </w:r>
      <w:r w:rsidR="002C4170">
        <w:rPr>
          <w:rFonts w:ascii="Times New Roman" w:hAnsi="Times New Roman" w:cs="Times New Roman"/>
          <w:sz w:val="24"/>
          <w:szCs w:val="24"/>
        </w:rPr>
        <w:t xml:space="preserve"> </w:t>
      </w:r>
      <w:r w:rsidRPr="0063380A">
        <w:rPr>
          <w:rFonts w:ascii="Times New Roman" w:hAnsi="Times New Roman" w:cs="Times New Roman"/>
          <w:sz w:val="24"/>
          <w:szCs w:val="24"/>
        </w:rPr>
        <w:t xml:space="preserve">pozemkový fond (ďalej len „fond“) v roku 2020 naštartoval procesy, ktorých výsledkom je postupná zmena jeho organizačnej štruktúry, ktorá by mala nadobudnúť svoju definitívnu podobu 1. júna 2021. Výsledkom zmeny organizačnej štruktúry fondu je zabezpečiť </w:t>
      </w:r>
      <w:r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jednotný postup pri vybavovaní žiadostí, skrátenie lehôt, zv</w:t>
      </w:r>
      <w:r w:rsidR="002C4170">
        <w:rPr>
          <w:rFonts w:ascii="Times New Roman" w:hAnsi="Times New Roman" w:cs="Times New Roman"/>
          <w:sz w:val="24"/>
          <w:szCs w:val="24"/>
          <w:shd w:val="clear" w:color="auto" w:fill="FFFFFF"/>
        </w:rPr>
        <w:t>ýšenie odbornosti pracovníkov s </w:t>
      </w:r>
      <w:r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dôrazom na ich užšiu špecializáciu a zefektívnenie ich činnosti, odstránenie nakumulovanej dlhodobo nevybavovanej agendy, odstránenie priamych i nepriamych negatívnych vplyvov, ktoré zasahujú do činností fondu, zvýšenie transparentnosti fondu a odstr</w:t>
      </w:r>
      <w:r w:rsidR="002C4170">
        <w:rPr>
          <w:rFonts w:ascii="Times New Roman" w:hAnsi="Times New Roman" w:cs="Times New Roman"/>
          <w:sz w:val="24"/>
          <w:szCs w:val="24"/>
          <w:shd w:val="clear" w:color="auto" w:fill="FFFFFF"/>
        </w:rPr>
        <w:t>ánenie priestoru pre korupciu a </w:t>
      </w:r>
      <w:r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klientelizmus.</w:t>
      </w:r>
    </w:p>
    <w:p w:rsidR="00DC5396" w:rsidRPr="0063380A" w:rsidRDefault="00DC5396" w:rsidP="002C4170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3380A">
        <w:rPr>
          <w:shd w:val="clear" w:color="auto" w:fill="FFFFFF"/>
        </w:rPr>
        <w:t xml:space="preserve">V rámci </w:t>
      </w:r>
      <w:r w:rsidRPr="00DC5396">
        <w:rPr>
          <w:shd w:val="clear" w:color="auto" w:fill="FFFFFF"/>
        </w:rPr>
        <w:t>organizačnej zmeny dôjde k postupnému zlúčeniu a súčasne vytvoreniu centier (t.</w:t>
      </w:r>
      <w:r w:rsidR="002C4170">
        <w:rPr>
          <w:shd w:val="clear" w:color="auto" w:fill="FFFFFF"/>
        </w:rPr>
        <w:t> j. </w:t>
      </w:r>
      <w:r w:rsidRPr="00DC5396">
        <w:rPr>
          <w:rStyle w:val="Siln"/>
          <w:rFonts w:eastAsiaTheme="minorEastAsia"/>
          <w:b w:val="0"/>
          <w:bdr w:val="none" w:sz="0" w:space="0" w:color="auto" w:frame="1"/>
          <w:shd w:val="clear" w:color="auto" w:fill="FFFFFF"/>
        </w:rPr>
        <w:t>zrušeniu všetkých pôvodných územných organizačných SPF a ich pracovísk)</w:t>
      </w:r>
      <w:r w:rsidRPr="00DC5396">
        <w:rPr>
          <w:b/>
          <w:shd w:val="clear" w:color="auto" w:fill="FFFFFF"/>
        </w:rPr>
        <w:t xml:space="preserve">, </w:t>
      </w:r>
      <w:r w:rsidRPr="00DC5396">
        <w:rPr>
          <w:shd w:val="clear" w:color="auto" w:fill="FFFFFF"/>
        </w:rPr>
        <w:t>pričom centrá sa budú špecializovať len na</w:t>
      </w:r>
      <w:r w:rsidRPr="0063380A">
        <w:rPr>
          <w:shd w:val="clear" w:color="auto" w:fill="FFFFFF"/>
        </w:rPr>
        <w:t xml:space="preserve"> konkrétny typ agendy. </w:t>
      </w:r>
    </w:p>
    <w:p w:rsidR="00DC5396" w:rsidRPr="0063380A" w:rsidRDefault="00BE495F" w:rsidP="002C417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63380A">
        <w:t>Predložený návrh nariadenia vlády reflektuje na organizačnú zmenu</w:t>
      </w:r>
      <w:r>
        <w:t xml:space="preserve"> </w:t>
      </w:r>
      <w:r w:rsidRPr="0063380A">
        <w:t xml:space="preserve">fondu </w:t>
      </w:r>
      <w:r>
        <w:t>a ustanovuje územné celky na účely plnenia úloh novozriadených</w:t>
      </w:r>
      <w:r w:rsidRPr="0063380A">
        <w:t xml:space="preserve"> pracovísk fondu v súvislosti s procesmi poskytovania náhradných pozemkov</w:t>
      </w:r>
      <w:r>
        <w:t xml:space="preserve"> podľa § 16 vrátane plynulého dokončovania konaní podľa § 34c ods. 1 zákona č. 229/1991 Zb.</w:t>
      </w:r>
      <w:r w:rsidRPr="0059593E">
        <w:t xml:space="preserve"> o úprave vlastníckych vzťahov k pôde a inému poľnohospodárskemu majetku</w:t>
      </w:r>
      <w:r>
        <w:t xml:space="preserve"> v znení neskorších predpisov a podľa § 6 ods. 2 až 9 vrátane plynulého dokončovania konaní podľa § 8c zákona č. 503/2003 Z. z. o navrátení vlastníctva k </w:t>
      </w:r>
      <w:r w:rsidRPr="0059593E">
        <w:t>pozemkom a o zmene a</w:t>
      </w:r>
      <w:r>
        <w:t> </w:t>
      </w:r>
      <w:r w:rsidRPr="0059593E">
        <w:t>doplnení zákona Národnej rady Slovenskej republiky č. 180/1995 Z. z. o niektorých opatreniach na usporiadanie vlastníctva k pozemkom v znení neskorších predpisov</w:t>
      </w:r>
      <w:r>
        <w:t xml:space="preserve"> v </w:t>
      </w:r>
      <w:r w:rsidRPr="0059593E">
        <w:t>znení neskorších predpisov</w:t>
      </w:r>
      <w:r w:rsidRPr="0063380A">
        <w:t>.</w:t>
      </w:r>
      <w:r>
        <w:t xml:space="preserve"> Návrh nariadenia vlády zároveň zohľadňuje právo fondu zriaďovať si územné organizačné útvary podľa § 34 ods. 1 poslednej vety zákona č. 330/1991 Zb. o </w:t>
      </w:r>
      <w:r w:rsidRPr="002C4170">
        <w:t>pozemkových úpravách, usporiadaní pozemkového vlastníctva, pozemkovýc</w:t>
      </w:r>
      <w:r>
        <w:t>h úradoch, pozemkovom fonde a o </w:t>
      </w:r>
      <w:r w:rsidRPr="002C4170">
        <w:t>pozemkových spoločenstvách</w:t>
      </w:r>
      <w:r>
        <w:t xml:space="preserve"> v znení neskorších predpisov a na tento účelu mu vytvára právne záväznú štruktúru územných celkov, v ktorej fond bude realizovať konania podľa vyššie citovaných ustanovení.</w:t>
      </w:r>
    </w:p>
    <w:p w:rsidR="00DC5396" w:rsidRPr="004F3303" w:rsidRDefault="00DC5396" w:rsidP="002C417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63380A">
        <w:t xml:space="preserve">Návrh nariadenia vlády nie je potrebné predložiť do </w:t>
      </w:r>
      <w:proofErr w:type="spellStart"/>
      <w:r w:rsidRPr="0063380A">
        <w:t>vnútrokomunitárneho</w:t>
      </w:r>
      <w:proofErr w:type="spellEnd"/>
      <w:r w:rsidRPr="0063380A">
        <w:t xml:space="preserve"> pripomienkového </w:t>
      </w:r>
      <w:r w:rsidRPr="004F3303">
        <w:t>konania.</w:t>
      </w:r>
    </w:p>
    <w:p w:rsidR="00DC5396" w:rsidRDefault="00DC5396" w:rsidP="002C417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F3303">
        <w:t>Dátum nadobudnutia účinnosti návrhu nariadenia vlády je určený tak, ab</w:t>
      </w:r>
      <w:bookmarkStart w:id="0" w:name="_GoBack"/>
      <w:bookmarkEnd w:id="0"/>
      <w:r w:rsidRPr="004F3303">
        <w:t xml:space="preserve">y </w:t>
      </w:r>
      <w:r w:rsidR="002C4170">
        <w:t xml:space="preserve">nová organizačná štruktúra </w:t>
      </w:r>
      <w:r w:rsidR="00A6775A">
        <w:t xml:space="preserve">fondu </w:t>
      </w:r>
      <w:r w:rsidR="002C4170">
        <w:t>mohla byť v plnom rozsahu realizovaná k</w:t>
      </w:r>
      <w:r w:rsidR="00A6775A">
        <w:t> </w:t>
      </w:r>
      <w:r w:rsidR="002C4170">
        <w:t>1</w:t>
      </w:r>
      <w:r w:rsidR="00A6775A">
        <w:t>.</w:t>
      </w:r>
      <w:r w:rsidR="002C4170">
        <w:t xml:space="preserve"> júnu 2021</w:t>
      </w:r>
      <w:r w:rsidR="00A6775A">
        <w:t xml:space="preserve"> a aby k uvedenému dňu boli jasne ustanovené územné celky, z ktorých sa vyberajú náhradné pozemky</w:t>
      </w:r>
      <w:r w:rsidRPr="004F3303">
        <w:t>.</w:t>
      </w:r>
    </w:p>
    <w:p w:rsidR="00F04BBE" w:rsidRPr="004F3303" w:rsidRDefault="00F04BBE" w:rsidP="002C417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bol predmetom pripomienkového konania, ktorého výsledky sú uvedené vo vyhodnotení pripomienkového konania.</w:t>
      </w:r>
      <w:r w:rsidR="00A6775A">
        <w:t xml:space="preserve"> Návrh sa predkladá bez rozporov.</w:t>
      </w:r>
    </w:p>
    <w:p w:rsidR="00DC5396" w:rsidRPr="004F3303" w:rsidRDefault="00DC5396" w:rsidP="002C4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4D2F" w:rsidRDefault="00964D2F" w:rsidP="002C41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4D2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F"/>
    <w:rsid w:val="002C4170"/>
    <w:rsid w:val="008347D5"/>
    <w:rsid w:val="0096362C"/>
    <w:rsid w:val="00964D2F"/>
    <w:rsid w:val="00A6775A"/>
    <w:rsid w:val="00BE495F"/>
    <w:rsid w:val="00DC5396"/>
    <w:rsid w:val="00F04BBE"/>
    <w:rsid w:val="00F12E99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620B-B5D8-4A42-A005-2231C04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D2F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4D2F"/>
    <w:rPr>
      <w:b/>
      <w:bCs/>
    </w:rPr>
  </w:style>
  <w:style w:type="paragraph" w:customStyle="1" w:styleId="ZakOdsek">
    <w:name w:val="ZakOdsek"/>
    <w:basedOn w:val="Normlny"/>
    <w:link w:val="ZakOdsekChar"/>
    <w:rsid w:val="00964D2F"/>
    <w:pPr>
      <w:spacing w:before="120" w:after="0" w:line="240" w:lineRule="auto"/>
      <w:jc w:val="both"/>
    </w:pPr>
    <w:rPr>
      <w:rFonts w:eastAsia="MS Mincho" w:cs="Times New Roman"/>
      <w:noProof w:val="0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964D2F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4D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D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D2F"/>
    <w:rPr>
      <w:rFonts w:eastAsiaTheme="minorEastAsia"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D2F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EDKLADACIA SPRÁVA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Hrnčiarová Lenka</dc:creator>
  <cp:keywords/>
  <dc:description/>
  <cp:lastModifiedBy>martin.illas</cp:lastModifiedBy>
  <cp:revision>9</cp:revision>
  <dcterms:created xsi:type="dcterms:W3CDTF">2021-03-11T08:22:00Z</dcterms:created>
  <dcterms:modified xsi:type="dcterms:W3CDTF">2021-05-06T08:41:00Z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Róbert Čalfa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3. 2021, 10:11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lucia.milec@land.gov.sk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24. 3. 2021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24.3.2021, 10:11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Čalfa, Róbert,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24.03.2021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*COO.2296.100.2.755130*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martin.illas@land.gov.sk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COO.2296.100.2.755130</vt:lpwstr>
  </property>
  <property fmtid="{D5CDD505-2E9C-101B-9397-08002B2CF9AE}" pid="385" name="FSC#FSCFOLIO@1.1001:docpropproject">
    <vt:lpwstr/>
  </property>
</Properties>
</file>