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CDB6A" w14:textId="77777777" w:rsidR="009C017B" w:rsidRPr="00F03A71" w:rsidRDefault="009C017B" w:rsidP="00F03A71">
      <w:pPr>
        <w:widowControl/>
        <w:jc w:val="center"/>
        <w:rPr>
          <w:rStyle w:val="Zstupntext"/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37EA3E76" w14:textId="77777777"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306AFD40" w14:textId="77777777" w:rsidR="008C6910" w:rsidRPr="00FD1CE2" w:rsidRDefault="008C6910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4BC58170" w14:textId="017A81EE" w:rsidR="00A42EBF" w:rsidRDefault="00A42EBF" w:rsidP="00FD4344">
      <w:pPr>
        <w:pStyle w:val="Default"/>
        <w:spacing w:line="276" w:lineRule="auto"/>
        <w:ind w:firstLine="708"/>
        <w:jc w:val="both"/>
      </w:pPr>
      <w:r>
        <w:rPr>
          <w:rStyle w:val="Zstupntext"/>
          <w:color w:val="000000"/>
        </w:rPr>
        <w:t xml:space="preserve">Podpredsedníčka vlády a ministerka investícií, regionálneho rozvoja a informatizácie na základe úlohy </w:t>
      </w:r>
      <w:r w:rsidR="00CA5530">
        <w:rPr>
          <w:rStyle w:val="Zstupntext"/>
          <w:color w:val="000000"/>
        </w:rPr>
        <w:t>C</w:t>
      </w:r>
      <w:r>
        <w:rPr>
          <w:rStyle w:val="Zstupntext"/>
          <w:color w:val="000000"/>
        </w:rPr>
        <w:t>. 1. z uznesenia vlády Slovenskej republiky č. 547</w:t>
      </w:r>
      <w:r w:rsidR="00A15EA4">
        <w:rPr>
          <w:rStyle w:val="Zstupntext"/>
          <w:color w:val="000000"/>
        </w:rPr>
        <w:t xml:space="preserve"> z 9. septembra 2020 predkladá</w:t>
      </w:r>
      <w:r>
        <w:rPr>
          <w:rStyle w:val="Zstupntext"/>
          <w:color w:val="000000"/>
        </w:rPr>
        <w:t xml:space="preserve"> </w:t>
      </w:r>
      <w:r w:rsidR="00FD4344" w:rsidRPr="00FD4344">
        <w:rPr>
          <w:rStyle w:val="Zstupntext"/>
          <w:color w:val="000000"/>
        </w:rPr>
        <w:t xml:space="preserve">na rokovanie </w:t>
      </w:r>
      <w:r w:rsidR="0060242A">
        <w:rPr>
          <w:rStyle w:val="Zstupntext"/>
          <w:color w:val="000000"/>
        </w:rPr>
        <w:t>Legislatívnej rady vlády</w:t>
      </w:r>
      <w:r w:rsidR="00FD4344" w:rsidRPr="00FD4344">
        <w:rPr>
          <w:rStyle w:val="Zstupntext"/>
          <w:color w:val="000000"/>
        </w:rPr>
        <w:t xml:space="preserve"> Slovenskej republiky </w:t>
      </w:r>
      <w:r>
        <w:rPr>
          <w:rStyle w:val="Zstupntext"/>
          <w:color w:val="000000"/>
        </w:rPr>
        <w:t xml:space="preserve">návrh zákona, ktorým sa mení a dopĺňa zákon č. 336/2015 Z. z.  </w:t>
      </w:r>
      <w:r w:rsidRPr="008C6910">
        <w:t xml:space="preserve">o podpore najmenej rozvinutých okresov a o zmene a doplnení niektorých zákonov v znení neskorších predpisov </w:t>
      </w:r>
      <w:r>
        <w:t xml:space="preserve">(ďalej len „návrh zákona“). </w:t>
      </w:r>
    </w:p>
    <w:p w14:paraId="13824590" w14:textId="39EBBAF4" w:rsidR="00F03A71" w:rsidRPr="008C6910" w:rsidRDefault="004B5B1D" w:rsidP="005745DF">
      <w:pPr>
        <w:pStyle w:val="Default"/>
        <w:spacing w:line="276" w:lineRule="auto"/>
        <w:ind w:firstLine="708"/>
        <w:jc w:val="both"/>
      </w:pPr>
      <w:r w:rsidRPr="008C6910">
        <w:rPr>
          <w:rStyle w:val="Zstupntext"/>
          <w:color w:val="000000"/>
        </w:rPr>
        <w:t>Cieľom predkladaného návrhu zákona</w:t>
      </w:r>
      <w:r w:rsidR="00F03A71" w:rsidRPr="008C6910">
        <w:t xml:space="preserve"> je zefektívnenie poskytovania finančného príspevku na pomoc najmenej rozvinutým okresom, a to s ohľadom na jeho lepšiu adresnosť a transparentnosť. </w:t>
      </w:r>
    </w:p>
    <w:p w14:paraId="07B35977" w14:textId="232014FB" w:rsidR="00F03A71" w:rsidRDefault="00F03A71" w:rsidP="005745DF">
      <w:pPr>
        <w:pStyle w:val="Default"/>
        <w:spacing w:line="276" w:lineRule="auto"/>
        <w:ind w:firstLine="708"/>
        <w:jc w:val="both"/>
      </w:pPr>
      <w:r w:rsidRPr="008C6910">
        <w:t xml:space="preserve">Návrh zákona  reaguje na transformáciu úloh a mieru zodpovednosti, ktoré </w:t>
      </w:r>
      <w:r w:rsidR="00A42EBF">
        <w:t xml:space="preserve">s účinnosťou od 1. júla 2020 prešli na novovzniknuté </w:t>
      </w:r>
      <w:r w:rsidRPr="008C6910">
        <w:t>Ministerstv</w:t>
      </w:r>
      <w:r w:rsidR="00A42EBF">
        <w:t>o</w:t>
      </w:r>
      <w:r w:rsidRPr="008C6910">
        <w:t xml:space="preserve"> investíci</w:t>
      </w:r>
      <w:r w:rsidR="007F4760">
        <w:t>í</w:t>
      </w:r>
      <w:r w:rsidRPr="008C6910">
        <w:t>, regionálneho rozvoja a informatizácie Slovenskej republiky, čo súvisí i s prechodom kompetencie rozhodovania o poskytnutí regionálneho príspevku.</w:t>
      </w:r>
    </w:p>
    <w:p w14:paraId="20D197E2" w14:textId="422F302A" w:rsidR="000C19E1" w:rsidRPr="008C6910" w:rsidRDefault="000C19E1" w:rsidP="000C19E1">
      <w:pPr>
        <w:pStyle w:val="Default"/>
        <w:spacing w:line="276" w:lineRule="auto"/>
        <w:ind w:firstLine="708"/>
        <w:jc w:val="both"/>
      </w:pPr>
      <w:r>
        <w:t>Návrh</w:t>
      </w:r>
      <w:r w:rsidRPr="000C19E1">
        <w:t xml:space="preserve"> zákona prinesie urýchlenie a zefektívnenie procesov pri poskytovaní regionálneho príspevku</w:t>
      </w:r>
      <w:r>
        <w:t xml:space="preserve"> a zároveň </w:t>
      </w:r>
      <w:r w:rsidRPr="000C19E1">
        <w:t xml:space="preserve">zohľadňuje odporúčania Najvyššieho kontrolného úradu Slovenskej republiky, ktoré vyplynuli z výsledkov kontroly zameranej na čerpanie regionálneho príspevku, príčiny a dopady nečerpania na plnenie úloh akčného plánu. </w:t>
      </w:r>
      <w:r w:rsidR="00A0336F" w:rsidRPr="00A0336F">
        <w:t xml:space="preserve">Nahrádza sa </w:t>
      </w:r>
      <w:r w:rsidR="00A0336F">
        <w:t xml:space="preserve">pôvodný </w:t>
      </w:r>
      <w:r w:rsidR="00A0336F" w:rsidRPr="00A0336F">
        <w:t xml:space="preserve">model prípravy a vyhodnocovania výziev na poskytnutie regionálneho príspevku založeného na odporúčaniach okresných úradov </w:t>
      </w:r>
      <w:r w:rsidR="00A0336F">
        <w:t xml:space="preserve">novým transparentným </w:t>
      </w:r>
      <w:r w:rsidR="00A0336F" w:rsidRPr="00A0336F">
        <w:t xml:space="preserve">modelom Riadiacich výborov </w:t>
      </w:r>
      <w:r w:rsidR="00A15EA4" w:rsidRPr="004C43CB">
        <w:t>zložených zo zástupcov Ministerstva investícií regionálneho rozvoja a informatizácie Slovenskej republiky, vyšších územných celkov, do ktorých najmenej rozvinuté okresy patria,  okresných úradov najmenej rozvinutých okresov</w:t>
      </w:r>
      <w:r w:rsidR="00A15EA4">
        <w:t>, miest a obcí patriacich do najmenej rozvinutých okresov</w:t>
      </w:r>
      <w:r w:rsidR="00A15EA4" w:rsidRPr="004C43CB">
        <w:t xml:space="preserve"> a sociálno-ekonomických partnerov.</w:t>
      </w:r>
      <w:r w:rsidR="00A0336F" w:rsidRPr="00A0336F">
        <w:t xml:space="preserve"> Skúsenosti z minulosti totiž odhalili i prípady, kedy dochádzalo k zjavne neúčelnému nakladaniu s regionálnymi príspevkami bez priamej väzby na riešenie rozvojového problému v regióne.</w:t>
      </w:r>
    </w:p>
    <w:p w14:paraId="24DB03D8" w14:textId="7865ADAF" w:rsidR="00A0336F" w:rsidRPr="008C6910" w:rsidRDefault="00A0336F" w:rsidP="00A0336F">
      <w:pPr>
        <w:pStyle w:val="Default"/>
        <w:spacing w:line="276" w:lineRule="auto"/>
        <w:ind w:firstLine="708"/>
        <w:jc w:val="both"/>
      </w:pPr>
      <w:r>
        <w:t>Návrh</w:t>
      </w:r>
      <w:r w:rsidRPr="000C19E1">
        <w:t xml:space="preserve"> zákona prinesie zjednodušenie</w:t>
      </w:r>
      <w:r>
        <w:t xml:space="preserve"> procesu schvaľovania záväzných dokumentov týkajúcich sa poskytovania regionálneho príspevku. </w:t>
      </w:r>
      <w:r w:rsidR="00386C50">
        <w:t>N</w:t>
      </w:r>
      <w:r w:rsidRPr="000C19E1">
        <w:t xml:space="preserve">ahrádzajú </w:t>
      </w:r>
      <w:r w:rsidR="00386C50">
        <w:t xml:space="preserve">sa </w:t>
      </w:r>
      <w:r w:rsidR="000C19E1">
        <w:t xml:space="preserve">vládou schválené </w:t>
      </w:r>
      <w:r w:rsidR="00281A52">
        <w:t xml:space="preserve">dva </w:t>
      </w:r>
      <w:r w:rsidR="000C19E1">
        <w:t>záväzné dokumenty</w:t>
      </w:r>
      <w:r w:rsidR="00281A52">
        <w:t>,</w:t>
      </w:r>
      <w:r w:rsidR="00386C50">
        <w:t xml:space="preserve"> t.</w:t>
      </w:r>
      <w:r w:rsidR="009E6585">
        <w:t xml:space="preserve"> </w:t>
      </w:r>
      <w:r w:rsidR="00386C50">
        <w:t xml:space="preserve">j. </w:t>
      </w:r>
      <w:r w:rsidR="000C19E1" w:rsidRPr="000C19E1">
        <w:t>Akčný plán najmenej rozvinutého okresu a Ročné priority</w:t>
      </w:r>
      <w:r w:rsidR="00281A52">
        <w:t>,</w:t>
      </w:r>
      <w:r w:rsidR="000C19E1" w:rsidRPr="000C19E1">
        <w:t xml:space="preserve"> </w:t>
      </w:r>
      <w:r w:rsidR="00386C50">
        <w:t xml:space="preserve"> </w:t>
      </w:r>
      <w:r w:rsidR="000C19E1" w:rsidRPr="000C19E1">
        <w:t xml:space="preserve">jedným </w:t>
      </w:r>
      <w:r w:rsidR="00281A52">
        <w:t>záväzným dokumentom</w:t>
      </w:r>
      <w:r w:rsidR="000C19E1" w:rsidRPr="000C19E1">
        <w:t xml:space="preserve"> Plán</w:t>
      </w:r>
      <w:r w:rsidR="00281A52">
        <w:t>om</w:t>
      </w:r>
      <w:r w:rsidR="000C19E1" w:rsidRPr="000C19E1">
        <w:t xml:space="preserve"> rozvoja, ktorý </w:t>
      </w:r>
      <w:r w:rsidR="00281A52">
        <w:t>ako</w:t>
      </w:r>
      <w:r w:rsidR="000C19E1" w:rsidRPr="000C19E1">
        <w:t xml:space="preserve"> komplexný dokument pre poskytov</w:t>
      </w:r>
      <w:r w:rsidR="00386C50">
        <w:t>anie podpory najmenej rozvinutému</w:t>
      </w:r>
      <w:r w:rsidR="000C19E1" w:rsidRPr="000C19E1">
        <w:t xml:space="preserve"> okres</w:t>
      </w:r>
      <w:r w:rsidR="00386C50">
        <w:t>u</w:t>
      </w:r>
      <w:r w:rsidR="00281A52">
        <w:t xml:space="preserve"> bude obsahovať</w:t>
      </w:r>
      <w:r w:rsidR="000C19E1" w:rsidRPr="000C19E1">
        <w:t xml:space="preserve"> súbor konkrétnych aktivít na riešenie rozvojového problému v regióne. </w:t>
      </w:r>
      <w:r w:rsidRPr="00386C50">
        <w:t>Návrh zákona zavádza i novú koncepciu najmenej rozvinutých území, ako území tvorených susediacimi najmenej rozvinutými okresmi s rovnakými či podobnými problémami, v rámci ktorých existuje potreba plánovania regionálneho rozvoja týchto území s ohľadom na širšie súvislosti prirodzeného regiónu.</w:t>
      </w:r>
      <w:r w:rsidRPr="008C6910">
        <w:t xml:space="preserve">        </w:t>
      </w:r>
    </w:p>
    <w:p w14:paraId="614825E2" w14:textId="198AFDF6" w:rsidR="008E42EB" w:rsidRPr="00A020A4" w:rsidRDefault="008E42EB" w:rsidP="008E42EB">
      <w:pPr>
        <w:pStyle w:val="Default"/>
        <w:spacing w:line="276" w:lineRule="auto"/>
        <w:ind w:firstLine="708"/>
        <w:jc w:val="both"/>
      </w:pPr>
      <w:r w:rsidRPr="00A0336F">
        <w:t xml:space="preserve">Návrh </w:t>
      </w:r>
      <w:r>
        <w:t xml:space="preserve">zákona </w:t>
      </w:r>
      <w:r w:rsidRPr="00A0336F">
        <w:t>prihliada aj na potrebu aktualizácie kritérií na posudzovanie</w:t>
      </w:r>
      <w:r w:rsidR="009E6585">
        <w:t xml:space="preserve"> okresu ako najmenej rozvinutého okresu,</w:t>
      </w:r>
      <w:r w:rsidRPr="00A0336F">
        <w:t xml:space="preserve"> </w:t>
      </w:r>
      <w:r w:rsidR="009E6585">
        <w:t>a</w:t>
      </w:r>
      <w:r w:rsidRPr="00A0336F">
        <w:t xml:space="preserve"> to o kritérium, ktoré medzi najmenej rozvinuté okresy radí i okresy kompletne obklopené najmenej rozvinutými okresmi. Z poznatkov z praxe totiž plynie, že pokiaľ sa takýto okres vyskytne ide zväčša o okres, ktorý </w:t>
      </w:r>
      <w:r>
        <w:t>má</w:t>
      </w:r>
      <w:r w:rsidRPr="00A0336F">
        <w:t xml:space="preserve"> spravidla rovnaké rozvojové problémy ako sú v okresoch, ktoré </w:t>
      </w:r>
      <w:r>
        <w:t>ho obklopujú</w:t>
      </w:r>
      <w:r w:rsidRPr="00A0336F">
        <w:t>.</w:t>
      </w:r>
      <w:r>
        <w:rPr>
          <w:sz w:val="23"/>
          <w:szCs w:val="23"/>
        </w:rPr>
        <w:t xml:space="preserve">    </w:t>
      </w:r>
    </w:p>
    <w:p w14:paraId="5E38995E" w14:textId="2D7C227E" w:rsidR="008A297D" w:rsidRPr="008C6910" w:rsidRDefault="00F03A71" w:rsidP="005745DF">
      <w:pPr>
        <w:pStyle w:val="Default"/>
        <w:spacing w:line="276" w:lineRule="auto"/>
        <w:ind w:firstLine="708"/>
        <w:jc w:val="both"/>
      </w:pPr>
      <w:r w:rsidRPr="008C6910">
        <w:lastRenderedPageBreak/>
        <w:t xml:space="preserve">    </w:t>
      </w:r>
      <w:r w:rsidR="009C017B" w:rsidRPr="00EC7611">
        <w:rPr>
          <w:rStyle w:val="Zstupntext"/>
          <w:color w:val="000000"/>
        </w:rPr>
        <w:t xml:space="preserve">Prijatie </w:t>
      </w:r>
      <w:r w:rsidR="00CA5530" w:rsidRPr="00EC7611">
        <w:rPr>
          <w:rStyle w:val="Zstupntext"/>
          <w:color w:val="000000"/>
        </w:rPr>
        <w:t xml:space="preserve">návrhu </w:t>
      </w:r>
      <w:r w:rsidR="009C017B" w:rsidRPr="00EC7611">
        <w:rPr>
          <w:rStyle w:val="Zstupntext"/>
          <w:color w:val="000000"/>
        </w:rPr>
        <w:t xml:space="preserve">zákona </w:t>
      </w:r>
      <w:r w:rsidR="00E145D3" w:rsidRPr="00EC7611">
        <w:rPr>
          <w:rStyle w:val="Zstupntext"/>
          <w:color w:val="000000"/>
        </w:rPr>
        <w:t xml:space="preserve">bude mať </w:t>
      </w:r>
      <w:r w:rsidR="00C41162" w:rsidRPr="00EC7611">
        <w:rPr>
          <w:rStyle w:val="Zstupntext"/>
          <w:color w:val="000000"/>
        </w:rPr>
        <w:t>pozitívne sociálne vplyvy</w:t>
      </w:r>
      <w:r w:rsidR="00FD4344">
        <w:rPr>
          <w:rStyle w:val="Zstupntext"/>
          <w:color w:val="000000"/>
        </w:rPr>
        <w:t>, vplyvy na podnikateľské prostredie</w:t>
      </w:r>
      <w:r w:rsidR="00C41162" w:rsidRPr="00EC7611">
        <w:rPr>
          <w:rStyle w:val="Zstupntext"/>
          <w:color w:val="000000"/>
        </w:rPr>
        <w:t xml:space="preserve"> a </w:t>
      </w:r>
      <w:r w:rsidR="008A297D" w:rsidRPr="00EC7611">
        <w:t xml:space="preserve">pozitívne aj negatívne vplyvy na rozpočet verejnej správy. Pozitívne vplyvy </w:t>
      </w:r>
      <w:r w:rsidR="00CA5530" w:rsidRPr="00EC7611">
        <w:t xml:space="preserve">na rozpočet verejnej správy </w:t>
      </w:r>
      <w:r w:rsidR="008A297D" w:rsidRPr="00EC7611">
        <w:t>sa predpokladajú najmä na strane príjmov štátneho rozpočtu plynúcich z tvorby nových pracovných miest</w:t>
      </w:r>
      <w:r w:rsidR="009D02C3" w:rsidRPr="00EC7611">
        <w:t>.</w:t>
      </w:r>
      <w:r w:rsidR="004A6F1A" w:rsidRPr="00EC7611">
        <w:t xml:space="preserve"> </w:t>
      </w:r>
      <w:r w:rsidR="008A297D" w:rsidRPr="00EC7611">
        <w:t xml:space="preserve">Pôjde predovšetkým o príjmy z priamych </w:t>
      </w:r>
      <w:r w:rsidR="00817F07" w:rsidRPr="00EC7611">
        <w:t xml:space="preserve">a </w:t>
      </w:r>
      <w:r w:rsidR="008A297D" w:rsidRPr="00EC7611">
        <w:t>nepriamych daní</w:t>
      </w:r>
      <w:r w:rsidR="009D02C3" w:rsidRPr="00EC7611">
        <w:t>.</w:t>
      </w:r>
      <w:r w:rsidR="008A297D" w:rsidRPr="008C6910">
        <w:t xml:space="preserve"> Negatívne vplyvy</w:t>
      </w:r>
      <w:r w:rsidR="00CA5530">
        <w:t xml:space="preserve"> na rozpočet verejnej správy</w:t>
      </w:r>
      <w:r w:rsidR="008A297D" w:rsidRPr="008C6910">
        <w:t xml:space="preserve"> budú predstavovať výdavky štátneho rozpočtu súvisiace s</w:t>
      </w:r>
      <w:r w:rsidR="0044643D" w:rsidRPr="008C6910">
        <w:t> </w:t>
      </w:r>
      <w:r w:rsidR="008A297D" w:rsidRPr="008C6910">
        <w:t>poskytnutím</w:t>
      </w:r>
      <w:r w:rsidR="0044643D" w:rsidRPr="008C6910">
        <w:t xml:space="preserve"> regionálneho príspevku</w:t>
      </w:r>
      <w:r w:rsidR="00DA7FD4" w:rsidRPr="008C6910">
        <w:t xml:space="preserve">, tie sa však vzhľadom na počet najmenej rozvinutých okresov, ktorých sa </w:t>
      </w:r>
      <w:r w:rsidR="00386C50">
        <w:t>návrh zákona</w:t>
      </w:r>
      <w:r w:rsidR="00DA7FD4" w:rsidRPr="008C6910">
        <w:t xml:space="preserve"> dotkne</w:t>
      </w:r>
      <w:r w:rsidR="003A590A">
        <w:t>,</w:t>
      </w:r>
      <w:r w:rsidR="00DA7FD4" w:rsidRPr="008C6910">
        <w:t xml:space="preserve"> nijako nezmenia voči ostatnému stavu za minulé roky.</w:t>
      </w:r>
      <w:r w:rsidR="00C41162" w:rsidRPr="008C6910">
        <w:rPr>
          <w:rStyle w:val="Zstupntext"/>
          <w:color w:val="000000"/>
        </w:rPr>
        <w:t xml:space="preserve"> Návrh zákona nebude mať</w:t>
      </w:r>
      <w:r w:rsidR="009C017B" w:rsidRPr="008C6910">
        <w:rPr>
          <w:rStyle w:val="Zstupntext"/>
          <w:color w:val="000000"/>
        </w:rPr>
        <w:t xml:space="preserve"> </w:t>
      </w:r>
      <w:r w:rsidR="0044643D" w:rsidRPr="008C6910">
        <w:rPr>
          <w:rStyle w:val="Zstupntext"/>
          <w:color w:val="000000"/>
        </w:rPr>
        <w:t>vplyv</w:t>
      </w:r>
      <w:r w:rsidR="00FB0FA5">
        <w:rPr>
          <w:rStyle w:val="Zstupntext"/>
          <w:color w:val="000000"/>
        </w:rPr>
        <w:t>y</w:t>
      </w:r>
      <w:r w:rsidR="001C13AA" w:rsidRPr="008C6910">
        <w:rPr>
          <w:rStyle w:val="Zstupntext"/>
          <w:color w:val="000000"/>
        </w:rPr>
        <w:t xml:space="preserve"> na životné prostredie</w:t>
      </w:r>
      <w:r w:rsidR="00DC27F5" w:rsidRPr="008C6910">
        <w:rPr>
          <w:rStyle w:val="Zstupntext"/>
          <w:color w:val="000000"/>
        </w:rPr>
        <w:t>,</w:t>
      </w:r>
      <w:r w:rsidR="003B70D2">
        <w:rPr>
          <w:rStyle w:val="Zstupntext"/>
          <w:color w:val="000000"/>
        </w:rPr>
        <w:t xml:space="preserve"> </w:t>
      </w:r>
      <w:r w:rsidR="00CA5530">
        <w:rPr>
          <w:rStyle w:val="Zstupntext"/>
          <w:color w:val="000000"/>
        </w:rPr>
        <w:t>vplyv</w:t>
      </w:r>
      <w:r w:rsidR="00FB0FA5">
        <w:rPr>
          <w:rStyle w:val="Zstupntext"/>
          <w:color w:val="000000"/>
        </w:rPr>
        <w:t>y</w:t>
      </w:r>
      <w:r w:rsidR="00CA5530">
        <w:rPr>
          <w:rStyle w:val="Zstupntext"/>
          <w:color w:val="000000"/>
        </w:rPr>
        <w:t xml:space="preserve"> </w:t>
      </w:r>
      <w:r w:rsidR="00DC27F5" w:rsidRPr="008C6910">
        <w:rPr>
          <w:rStyle w:val="Zstupntext"/>
          <w:color w:val="000000"/>
        </w:rPr>
        <w:t>na informatizáciu spoločnosti</w:t>
      </w:r>
      <w:r w:rsidR="0010501D">
        <w:rPr>
          <w:rStyle w:val="Zstupntext"/>
          <w:color w:val="000000"/>
        </w:rPr>
        <w:t xml:space="preserve">, </w:t>
      </w:r>
      <w:r w:rsidR="00CA5530">
        <w:rPr>
          <w:rStyle w:val="Zstupntext"/>
          <w:color w:val="000000"/>
        </w:rPr>
        <w:t>vplyv</w:t>
      </w:r>
      <w:r w:rsidR="00FB0FA5">
        <w:rPr>
          <w:rStyle w:val="Zstupntext"/>
          <w:color w:val="000000"/>
        </w:rPr>
        <w:t>y</w:t>
      </w:r>
      <w:r w:rsidR="00CA5530">
        <w:rPr>
          <w:rStyle w:val="Zstupntext"/>
          <w:color w:val="000000"/>
        </w:rPr>
        <w:t xml:space="preserve"> </w:t>
      </w:r>
      <w:r w:rsidR="00DC27F5" w:rsidRPr="008C6910">
        <w:rPr>
          <w:rStyle w:val="Zstupntext"/>
          <w:color w:val="000000"/>
        </w:rPr>
        <w:t>na služby verejnej správy pre občana</w:t>
      </w:r>
      <w:r w:rsidR="0010501D">
        <w:rPr>
          <w:rStyle w:val="Zstupntext"/>
          <w:color w:val="000000"/>
        </w:rPr>
        <w:t xml:space="preserve"> a vplyv</w:t>
      </w:r>
      <w:r w:rsidR="00FB0FA5">
        <w:rPr>
          <w:rStyle w:val="Zstupntext"/>
          <w:color w:val="000000"/>
        </w:rPr>
        <w:t>y</w:t>
      </w:r>
      <w:r w:rsidR="0010501D">
        <w:rPr>
          <w:rStyle w:val="Zstupntext"/>
          <w:color w:val="000000"/>
        </w:rPr>
        <w:t xml:space="preserve"> na manželstvo, rodičovstvo a rodinu</w:t>
      </w:r>
      <w:r w:rsidR="00DC27F5" w:rsidRPr="008C6910">
        <w:rPr>
          <w:rStyle w:val="Zstupntext"/>
          <w:color w:val="000000"/>
        </w:rPr>
        <w:t>.</w:t>
      </w:r>
    </w:p>
    <w:p w14:paraId="3C60A3EF" w14:textId="1377C514" w:rsidR="008A297D" w:rsidRDefault="008A297D" w:rsidP="005745DF">
      <w:pPr>
        <w:spacing w:line="276" w:lineRule="auto"/>
        <w:ind w:firstLine="708"/>
        <w:jc w:val="both"/>
        <w:rPr>
          <w:rStyle w:val="Zstupntext"/>
          <w:color w:val="000000"/>
        </w:rPr>
      </w:pPr>
      <w:r w:rsidRPr="008C6910">
        <w:rPr>
          <w:rStyle w:val="Zstupntext"/>
          <w:color w:val="000000"/>
        </w:rPr>
        <w:t xml:space="preserve">Návrh zákona je v súlade s Ústavou Slovenskej republiky, ústavnými zákonmi, nálezmi Ústavného súdu Slovenskej republiky, so zákonmi, ako aj s medzinárodnými zmluvami, ktorými je Slovenská republika viazaná a s predpismi Európskej únie. Návrh zákona nie je predmetom </w:t>
      </w:r>
      <w:proofErr w:type="spellStart"/>
      <w:r w:rsidRPr="008C6910">
        <w:rPr>
          <w:rStyle w:val="Zstupntext"/>
          <w:color w:val="000000"/>
        </w:rPr>
        <w:t>vnútrokomunitárneho</w:t>
      </w:r>
      <w:proofErr w:type="spellEnd"/>
      <w:r w:rsidRPr="008C6910">
        <w:rPr>
          <w:rStyle w:val="Zstupntext"/>
          <w:color w:val="000000"/>
        </w:rPr>
        <w:t xml:space="preserve"> pripomienkového konania.</w:t>
      </w:r>
    </w:p>
    <w:p w14:paraId="74D04AEE" w14:textId="77777777" w:rsidR="006C3DD5" w:rsidRDefault="006C3DD5" w:rsidP="005745DF">
      <w:pPr>
        <w:spacing w:line="276" w:lineRule="auto"/>
        <w:ind w:firstLine="708"/>
        <w:jc w:val="both"/>
        <w:rPr>
          <w:rStyle w:val="Zstupntext"/>
          <w:color w:val="000000"/>
        </w:rPr>
      </w:pPr>
    </w:p>
    <w:p w14:paraId="04DE212D" w14:textId="47884671" w:rsidR="00A15EA4" w:rsidRPr="008C6910" w:rsidRDefault="00A15EA4" w:rsidP="005745DF">
      <w:pPr>
        <w:spacing w:line="276" w:lineRule="auto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</w:t>
      </w:r>
      <w:r w:rsidR="00FD4344">
        <w:rPr>
          <w:rStyle w:val="Zstupntext"/>
          <w:color w:val="000000"/>
        </w:rPr>
        <w:t xml:space="preserve">bol predmetom medzirezortného pripomienkového konania od 4. 3. 2021 do 24.03.2021 a </w:t>
      </w:r>
      <w:r>
        <w:rPr>
          <w:rStyle w:val="Zstupntext"/>
          <w:color w:val="000000"/>
        </w:rPr>
        <w:t xml:space="preserve">predkladá </w:t>
      </w:r>
      <w:r w:rsidR="00FD4344">
        <w:rPr>
          <w:rStyle w:val="Zstupntext"/>
          <w:color w:val="000000"/>
        </w:rPr>
        <w:t xml:space="preserve">sa na rokovanie </w:t>
      </w:r>
      <w:r w:rsidR="0060242A">
        <w:rPr>
          <w:rStyle w:val="Zstupntext"/>
          <w:color w:val="000000"/>
        </w:rPr>
        <w:t>Legislatívnej rady vlády</w:t>
      </w:r>
      <w:r w:rsidR="00FD4344" w:rsidRPr="00FD4344">
        <w:rPr>
          <w:rStyle w:val="Zstupntext"/>
          <w:color w:val="000000"/>
        </w:rPr>
        <w:t xml:space="preserve"> Slovenskej republiky </w:t>
      </w:r>
      <w:r>
        <w:rPr>
          <w:rStyle w:val="Zstupntext"/>
          <w:color w:val="000000"/>
        </w:rPr>
        <w:t>be</w:t>
      </w:r>
      <w:bookmarkStart w:id="0" w:name="_GoBack"/>
      <w:bookmarkEnd w:id="0"/>
      <w:r>
        <w:rPr>
          <w:rStyle w:val="Zstupntext"/>
          <w:color w:val="000000"/>
        </w:rPr>
        <w:t>z rozporov.</w:t>
      </w:r>
    </w:p>
    <w:p w14:paraId="627DDA2B" w14:textId="77777777" w:rsidR="005D743D" w:rsidRPr="008C6910" w:rsidRDefault="005D743D" w:rsidP="005745DF">
      <w:pPr>
        <w:spacing w:line="276" w:lineRule="auto"/>
        <w:rPr>
          <w:color w:val="000000" w:themeColor="text1"/>
          <w:lang w:eastAsia="en-US"/>
        </w:rPr>
      </w:pPr>
    </w:p>
    <w:p w14:paraId="1127955E" w14:textId="6F95FFCA" w:rsidR="002B1DA6" w:rsidRPr="008C6910" w:rsidRDefault="002B1DA6" w:rsidP="005745DF">
      <w:pPr>
        <w:spacing w:line="276" w:lineRule="auto"/>
        <w:ind w:firstLine="708"/>
        <w:jc w:val="both"/>
        <w:rPr>
          <w:rStyle w:val="Zstupntext"/>
          <w:b/>
          <w:bCs/>
          <w:color w:val="auto"/>
        </w:rPr>
      </w:pPr>
      <w:r w:rsidRPr="008C6910">
        <w:rPr>
          <w:rStyle w:val="Zstupntext"/>
          <w:color w:val="000000"/>
        </w:rPr>
        <w:t xml:space="preserve">Účinnosť </w:t>
      </w:r>
      <w:r w:rsidR="00CA5530">
        <w:rPr>
          <w:rStyle w:val="Zstupntext"/>
          <w:color w:val="000000"/>
        </w:rPr>
        <w:t xml:space="preserve">návrhu </w:t>
      </w:r>
      <w:r w:rsidR="00063BA9" w:rsidRPr="008C6910">
        <w:rPr>
          <w:rStyle w:val="Zstupntext"/>
          <w:color w:val="000000"/>
        </w:rPr>
        <w:t xml:space="preserve">zákona </w:t>
      </w:r>
      <w:r w:rsidR="00475394" w:rsidRPr="008C6910">
        <w:rPr>
          <w:rStyle w:val="Zstupntext"/>
          <w:color w:val="000000"/>
        </w:rPr>
        <w:t>sa navrhuje 1</w:t>
      </w:r>
      <w:r w:rsidR="005C092B">
        <w:rPr>
          <w:rStyle w:val="Zstupntext"/>
          <w:color w:val="000000"/>
        </w:rPr>
        <w:t>. novembra</w:t>
      </w:r>
      <w:r w:rsidR="00CA5530" w:rsidRPr="008C6910">
        <w:rPr>
          <w:rStyle w:val="Zstupntext"/>
          <w:color w:val="000000"/>
        </w:rPr>
        <w:t xml:space="preserve"> </w:t>
      </w:r>
      <w:r w:rsidR="00DA7FD4" w:rsidRPr="008C6910">
        <w:rPr>
          <w:rStyle w:val="Zstupntext"/>
          <w:color w:val="000000"/>
        </w:rPr>
        <w:t>2021</w:t>
      </w:r>
      <w:r w:rsidR="00B20332" w:rsidRPr="008C6910">
        <w:rPr>
          <w:rStyle w:val="Zstupntext"/>
          <w:color w:val="000000"/>
        </w:rPr>
        <w:t>.</w:t>
      </w:r>
    </w:p>
    <w:sectPr w:rsidR="002B1DA6" w:rsidRPr="008C6910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00F59"/>
    <w:rsid w:val="0001471F"/>
    <w:rsid w:val="0001704E"/>
    <w:rsid w:val="00054DC0"/>
    <w:rsid w:val="00063BA9"/>
    <w:rsid w:val="00085BBA"/>
    <w:rsid w:val="000B09CA"/>
    <w:rsid w:val="000C19E1"/>
    <w:rsid w:val="000E220F"/>
    <w:rsid w:val="00102046"/>
    <w:rsid w:val="0010501D"/>
    <w:rsid w:val="00105843"/>
    <w:rsid w:val="00191D80"/>
    <w:rsid w:val="001C13AA"/>
    <w:rsid w:val="00220BC9"/>
    <w:rsid w:val="00236ADC"/>
    <w:rsid w:val="002658B8"/>
    <w:rsid w:val="00281A52"/>
    <w:rsid w:val="002A00EC"/>
    <w:rsid w:val="002A2728"/>
    <w:rsid w:val="002A50C5"/>
    <w:rsid w:val="002B1DA6"/>
    <w:rsid w:val="002F3EE4"/>
    <w:rsid w:val="00307F1B"/>
    <w:rsid w:val="00310F16"/>
    <w:rsid w:val="00332736"/>
    <w:rsid w:val="00373EA7"/>
    <w:rsid w:val="003811A3"/>
    <w:rsid w:val="00386C50"/>
    <w:rsid w:val="003A590A"/>
    <w:rsid w:val="003B70D2"/>
    <w:rsid w:val="0044643D"/>
    <w:rsid w:val="00475394"/>
    <w:rsid w:val="004A6F1A"/>
    <w:rsid w:val="004B5726"/>
    <w:rsid w:val="004B5B1D"/>
    <w:rsid w:val="004B5D59"/>
    <w:rsid w:val="00555371"/>
    <w:rsid w:val="005745DF"/>
    <w:rsid w:val="005B02AE"/>
    <w:rsid w:val="005C092B"/>
    <w:rsid w:val="005D743D"/>
    <w:rsid w:val="0060242A"/>
    <w:rsid w:val="00602F9A"/>
    <w:rsid w:val="0062785B"/>
    <w:rsid w:val="00682022"/>
    <w:rsid w:val="006B4CEA"/>
    <w:rsid w:val="006C3DD5"/>
    <w:rsid w:val="00737810"/>
    <w:rsid w:val="00741E66"/>
    <w:rsid w:val="00781319"/>
    <w:rsid w:val="007A40F2"/>
    <w:rsid w:val="007D7DB1"/>
    <w:rsid w:val="007F4760"/>
    <w:rsid w:val="00817F07"/>
    <w:rsid w:val="008576AC"/>
    <w:rsid w:val="008911A3"/>
    <w:rsid w:val="008A27C7"/>
    <w:rsid w:val="008A297D"/>
    <w:rsid w:val="008C0F26"/>
    <w:rsid w:val="008C6910"/>
    <w:rsid w:val="008E42EB"/>
    <w:rsid w:val="00957ED4"/>
    <w:rsid w:val="009C017B"/>
    <w:rsid w:val="009D02C3"/>
    <w:rsid w:val="009E6585"/>
    <w:rsid w:val="009F6B85"/>
    <w:rsid w:val="00A0336F"/>
    <w:rsid w:val="00A15EA4"/>
    <w:rsid w:val="00A174EE"/>
    <w:rsid w:val="00A42EBF"/>
    <w:rsid w:val="00A74E8C"/>
    <w:rsid w:val="00AE2DD5"/>
    <w:rsid w:val="00B20332"/>
    <w:rsid w:val="00B51735"/>
    <w:rsid w:val="00C07CEF"/>
    <w:rsid w:val="00C22087"/>
    <w:rsid w:val="00C41162"/>
    <w:rsid w:val="00C560EB"/>
    <w:rsid w:val="00C84674"/>
    <w:rsid w:val="00CA5530"/>
    <w:rsid w:val="00CB0B58"/>
    <w:rsid w:val="00CD2927"/>
    <w:rsid w:val="00D73BFE"/>
    <w:rsid w:val="00D82776"/>
    <w:rsid w:val="00DA7FD4"/>
    <w:rsid w:val="00DB520A"/>
    <w:rsid w:val="00DC27F5"/>
    <w:rsid w:val="00DF4622"/>
    <w:rsid w:val="00E145D3"/>
    <w:rsid w:val="00E42251"/>
    <w:rsid w:val="00E8179B"/>
    <w:rsid w:val="00EB7362"/>
    <w:rsid w:val="00EB7D85"/>
    <w:rsid w:val="00EC7611"/>
    <w:rsid w:val="00F03A71"/>
    <w:rsid w:val="00F57483"/>
    <w:rsid w:val="00F60836"/>
    <w:rsid w:val="00F7312C"/>
    <w:rsid w:val="00F92C34"/>
    <w:rsid w:val="00FB0FA5"/>
    <w:rsid w:val="00FD1CE2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FA5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F03A71"/>
    <w:pPr>
      <w:adjustRightInd/>
      <w:ind w:left="57"/>
    </w:pPr>
    <w:rPr>
      <w:sz w:val="22"/>
      <w:szCs w:val="22"/>
      <w:lang w:eastAsia="en-US"/>
    </w:rPr>
  </w:style>
  <w:style w:type="paragraph" w:customStyle="1" w:styleId="Default">
    <w:name w:val="Default"/>
    <w:rsid w:val="00F03A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WKX3UHSAJ2R6-2-811108</_dlc_DocId>
    <_dlc_DocIdUrl xmlns="e60a29af-d413-48d4-bd90-fe9d2a897e4b">
      <Url>https://ovdmasv601/sites/DMS/_layouts/15/DocIdRedir.aspx?ID=WKX3UHSAJ2R6-2-811108</Url>
      <Description>WKX3UHSAJ2R6-2-811108</Description>
    </_dlc_DocIdUrl>
  </documentManagement>
</p:properties>
</file>

<file path=customXml/item2.xml><?xml version="1.0" encoding="utf-8"?>
<f:fields xmlns:f="http://schemas.fabasoft.com/folio/2007/fields">
  <f:record ref="">
    <f:field ref="objname" par="" edit="true" text="2-Predkladacia-správa"/>
    <f:field ref="objsubject" par="" edit="true" text=""/>
    <f:field ref="objcreatedby" par="" text="Janíková, Michaela, Mgr."/>
    <f:field ref="objcreatedat" par="" text="4.3.2021 17:03:31"/>
    <f:field ref="objchangedby" par="" text="Administrator, System"/>
    <f:field ref="objmodifiedat" par="" text="4.3.2021 17:03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schemas.microsoft.com/office/2006/documentManagement/types"/>
    <ds:schemaRef ds:uri="http://purl.org/dc/terms/"/>
    <ds:schemaRef ds:uri="http://purl.org/dc/elements/1.1/"/>
    <ds:schemaRef ds:uri="e60a29af-d413-48d4-bd90-fe9d2a897e4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D1655FF-FA4D-4413-A1B3-7BF7C883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E4841-D53F-4328-A266-315ACAF3C2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dianiskova</dc:creator>
  <cp:keywords/>
  <dc:description/>
  <cp:lastModifiedBy>Michaela Janíková</cp:lastModifiedBy>
  <cp:revision>2</cp:revision>
  <cp:lastPrinted>2021-02-09T11:48:00Z</cp:lastPrinted>
  <dcterms:created xsi:type="dcterms:W3CDTF">2021-05-11T14:26:00Z</dcterms:created>
  <dcterms:modified xsi:type="dcterms:W3CDTF">2021-05-11T14:26:00Z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COO.2145.1000.3.4278403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ContentTypeId">
    <vt:lpwstr>0x0101006C0C8C3C1E3DCC44BECE3792677AD011</vt:lpwstr>
  </property>
  <property fmtid="{D5CDD505-2E9C-101B-9397-08002B2CF9AE}" pid="37" name="_dlc_DocIdItemGuid">
    <vt:lpwstr>023e7a3f-bab5-48ec-9851-56ef89e64f09</vt:lpwstr>
  </property>
  <property fmtid="{D5CDD505-2E9C-101B-9397-08002B2CF9AE}" pid="38" name="FSC#SKEDITIONSLOVLEX@103.510:spravaucastverej">
    <vt:lpwstr/>
  </property>
  <property fmtid="{D5CDD505-2E9C-101B-9397-08002B2CF9AE}" pid="39" name="FSC#SKEDITIONSLOVLEX@103.510:typpredpis">
    <vt:lpwstr>Zákon</vt:lpwstr>
  </property>
  <property fmtid="{D5CDD505-2E9C-101B-9397-08002B2CF9AE}" pid="40" name="FSC#SKEDITIONSLOVLEX@103.510:aktualnyrok">
    <vt:lpwstr>2021</vt:lpwstr>
  </property>
  <property fmtid="{D5CDD505-2E9C-101B-9397-08002B2CF9AE}" pid="41" name="FSC#SKEDITIONSLOVLEX@103.510:cisloparlamenttlac">
    <vt:lpwstr/>
  </property>
  <property fmtid="{D5CDD505-2E9C-101B-9397-08002B2CF9AE}" pid="42" name="FSC#SKEDITIONSLOVLEX@103.510:stavpredpis">
    <vt:lpwstr>Vyhodnotenie medzirezortného pripomienkového konania</vt:lpwstr>
  </property>
  <property fmtid="{D5CDD505-2E9C-101B-9397-08002B2CF9AE}" pid="43" name="FSC#SKEDITIONSLOVLEX@103.510:povodpredpis">
    <vt:lpwstr>Slovlex (eLeg)</vt:lpwstr>
  </property>
  <property fmtid="{D5CDD505-2E9C-101B-9397-08002B2CF9AE}" pid="44" name="FSC#SKEDITIONSLOVLEX@103.510:legoblast">
    <vt:lpwstr>Správne právo</vt:lpwstr>
  </property>
  <property fmtid="{D5CDD505-2E9C-101B-9397-08002B2CF9AE}" pid="45" name="FSC#SKEDITIONSLOVLEX@103.510:uzemplat">
    <vt:lpwstr/>
  </property>
  <property fmtid="{D5CDD505-2E9C-101B-9397-08002B2CF9AE}" pid="46" name="FSC#SKEDITIONSLOVLEX@103.510:vztahypredpis">
    <vt:lpwstr/>
  </property>
  <property fmtid="{D5CDD505-2E9C-101B-9397-08002B2CF9AE}" pid="47" name="FSC#SKEDITIONSLOVLEX@103.510:predkladatel">
    <vt:lpwstr>Mgr. Michaela Janíková</vt:lpwstr>
  </property>
  <property fmtid="{D5CDD505-2E9C-101B-9397-08002B2CF9AE}" pid="48" name="FSC#SKEDITIONSLOVLEX@103.510:zodppredkladatel">
    <vt:lpwstr>Veronika Remišová</vt:lpwstr>
  </property>
  <property fmtid="{D5CDD505-2E9C-101B-9397-08002B2CF9AE}" pid="49" name="FSC#SKEDITIONSLOVLEX@103.510:dalsipredkladatel">
    <vt:lpwstr/>
  </property>
  <property fmtid="{D5CDD505-2E9C-101B-9397-08002B2CF9AE}" pid="50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51" name="FSC#SKEDITIONSLOVLEX@103.510:nazovpredpis1">
    <vt:lpwstr/>
  </property>
  <property fmtid="{D5CDD505-2E9C-101B-9397-08002B2CF9AE}" pid="52" name="FSC#SKEDITIONSLOVLEX@103.510:nazovpredpis2">
    <vt:lpwstr/>
  </property>
  <property fmtid="{D5CDD505-2E9C-101B-9397-08002B2CF9AE}" pid="53" name="FSC#SKEDITIONSLOVLEX@103.510:nazovpredpis3">
    <vt:lpwstr/>
  </property>
  <property fmtid="{D5CDD505-2E9C-101B-9397-08002B2CF9AE}" pid="54" name="FSC#SKEDITIONSLOVLEX@103.510:cislopredpis">
    <vt:lpwstr/>
  </property>
  <property fmtid="{D5CDD505-2E9C-101B-9397-08002B2CF9AE}" pid="55" name="FSC#SKEDITIONSLOVLEX@103.510:zodpinstitucia">
    <vt:lpwstr>Ministerstvo investícií, regionálneho rozvoja a informatizácie Slovenskej republiky</vt:lpwstr>
  </property>
  <property fmtid="{D5CDD505-2E9C-101B-9397-08002B2CF9AE}" pid="56" name="FSC#SKEDITIONSLOVLEX@103.510:pripomienkovatelia">
    <vt:lpwstr/>
  </property>
  <property fmtid="{D5CDD505-2E9C-101B-9397-08002B2CF9AE}" pid="57" name="FSC#SKEDITIONSLOVLEX@103.510:autorpredpis">
    <vt:lpwstr/>
  </property>
  <property fmtid="{D5CDD505-2E9C-101B-9397-08002B2CF9AE}" pid="58" name="FSC#SKEDITIONSLOVLEX@103.510:podnetpredpis">
    <vt:lpwstr>Úloha C.1. z uznesenia vlády Slovenskej republiky č. 547 z 9. septembra 2020</vt:lpwstr>
  </property>
  <property fmtid="{D5CDD505-2E9C-101B-9397-08002B2CF9AE}" pid="59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60" name="FSC#SKEDITIONSLOVLEX@103.510:plnynazovpredpis1">
    <vt:lpwstr/>
  </property>
  <property fmtid="{D5CDD505-2E9C-101B-9397-08002B2CF9AE}" pid="61" name="FSC#SKEDITIONSLOVLEX@103.510:plnynazovpredpis2">
    <vt:lpwstr/>
  </property>
  <property fmtid="{D5CDD505-2E9C-101B-9397-08002B2CF9AE}" pid="62" name="FSC#SKEDITIONSLOVLEX@103.510:plnynazovpredpis3">
    <vt:lpwstr/>
  </property>
  <property fmtid="{D5CDD505-2E9C-101B-9397-08002B2CF9AE}" pid="63" name="FSC#SKEDITIONSLOVLEX@103.510:rezortcislopredpis">
    <vt:lpwstr>008513/2021/OL-1</vt:lpwstr>
  </property>
  <property fmtid="{D5CDD505-2E9C-101B-9397-08002B2CF9AE}" pid="64" name="FSC#SKEDITIONSLOVLEX@103.510:citaciapredpis">
    <vt:lpwstr/>
  </property>
  <property fmtid="{D5CDD505-2E9C-101B-9397-08002B2CF9AE}" pid="65" name="FSC#SKEDITIONSLOVLEX@103.510:spiscislouv">
    <vt:lpwstr/>
  </property>
  <property fmtid="{D5CDD505-2E9C-101B-9397-08002B2CF9AE}" pid="66" name="FSC#SKEDITIONSLOVLEX@103.510:datumschvalpredpis">
    <vt:lpwstr/>
  </property>
  <property fmtid="{D5CDD505-2E9C-101B-9397-08002B2CF9AE}" pid="67" name="FSC#SKEDITIONSLOVLEX@103.510:platneod">
    <vt:lpwstr/>
  </property>
  <property fmtid="{D5CDD505-2E9C-101B-9397-08002B2CF9AE}" pid="68" name="FSC#SKEDITIONSLOVLEX@103.510:platnedo">
    <vt:lpwstr/>
  </property>
  <property fmtid="{D5CDD505-2E9C-101B-9397-08002B2CF9AE}" pid="69" name="FSC#SKEDITIONSLOVLEX@103.510:ucinnostod">
    <vt:lpwstr/>
  </property>
  <property fmtid="{D5CDD505-2E9C-101B-9397-08002B2CF9AE}" pid="70" name="FSC#SKEDITIONSLOVLEX@103.510:ucinnostdo">
    <vt:lpwstr/>
  </property>
  <property fmtid="{D5CDD505-2E9C-101B-9397-08002B2CF9AE}" pid="71" name="FSC#SKEDITIONSLOVLEX@103.510:datumplatnosti">
    <vt:lpwstr/>
  </property>
  <property fmtid="{D5CDD505-2E9C-101B-9397-08002B2CF9AE}" pid="72" name="FSC#SKEDITIONSLOVLEX@103.510:cislolp">
    <vt:lpwstr>LP/2021/69</vt:lpwstr>
  </property>
  <property fmtid="{D5CDD505-2E9C-101B-9397-08002B2CF9AE}" pid="73" name="FSC#SKEDITIONSLOVLEX@103.510:typsprievdok">
    <vt:lpwstr>Predkladacia správa</vt:lpwstr>
  </property>
  <property fmtid="{D5CDD505-2E9C-101B-9397-08002B2CF9AE}" pid="74" name="FSC#SKEDITIONSLOVLEX@103.510:cislopartlac">
    <vt:lpwstr/>
  </property>
  <property fmtid="{D5CDD505-2E9C-101B-9397-08002B2CF9AE}" pid="75" name="FSC#SKEDITIONSLOVLEX@103.510:AttrStrListDocPropUcelPredmetZmluvy">
    <vt:lpwstr/>
  </property>
  <property fmtid="{D5CDD505-2E9C-101B-9397-08002B2CF9AE}" pid="76" name="FSC#SKEDITIONSLOVLEX@103.510:AttrStrListDocPropUpravaPravFOPRO">
    <vt:lpwstr/>
  </property>
  <property fmtid="{D5CDD505-2E9C-101B-9397-08002B2CF9AE}" pid="77" name="FSC#SKEDITIONSLOVLEX@103.510:AttrStrListDocPropUpravaPredmetuZmluvy">
    <vt:lpwstr/>
  </property>
  <property fmtid="{D5CDD505-2E9C-101B-9397-08002B2CF9AE}" pid="78" name="FSC#SKEDITIONSLOVLEX@103.510:AttrStrListDocPropKategoriaZmluvy74">
    <vt:lpwstr/>
  </property>
  <property fmtid="{D5CDD505-2E9C-101B-9397-08002B2CF9AE}" pid="79" name="FSC#SKEDITIONSLOVLEX@103.510:AttrStrListDocPropKategoriaZmluvy75">
    <vt:lpwstr/>
  </property>
  <property fmtid="{D5CDD505-2E9C-101B-9397-08002B2CF9AE}" pid="80" name="FSC#SKEDITIONSLOVLEX@103.510:AttrStrListDocPropDopadyPrijatiaZmluvy">
    <vt:lpwstr/>
  </property>
  <property fmtid="{D5CDD505-2E9C-101B-9397-08002B2CF9AE}" pid="81" name="FSC#SKEDITIONSLOVLEX@103.510:AttrStrListDocPropProblematikaPPa">
    <vt:lpwstr/>
  </property>
  <property fmtid="{D5CDD505-2E9C-101B-9397-08002B2CF9AE}" pid="82" name="FSC#SKEDITIONSLOVLEX@103.510:AttrStrListDocPropPrimarnePravoEU">
    <vt:lpwstr/>
  </property>
  <property fmtid="{D5CDD505-2E9C-101B-9397-08002B2CF9AE}" pid="83" name="FSC#SKEDITIONSLOVLEX@103.510:AttrStrListDocPropSekundarneLegPravoPO">
    <vt:lpwstr/>
  </property>
  <property fmtid="{D5CDD505-2E9C-101B-9397-08002B2CF9AE}" pid="84" name="FSC#SKEDITIONSLOVLEX@103.510:AttrStrListDocPropSekundarneNelegPravoPO">
    <vt:lpwstr/>
  </property>
  <property fmtid="{D5CDD505-2E9C-101B-9397-08002B2CF9AE}" pid="85" name="FSC#SKEDITIONSLOVLEX@103.510:AttrStrListDocPropSekundarneLegPravoDO">
    <vt:lpwstr/>
  </property>
  <property fmtid="{D5CDD505-2E9C-101B-9397-08002B2CF9AE}" pid="86" name="FSC#SKEDITIONSLOVLEX@103.510:AttrStrListDocPropProblematikaPPb">
    <vt:lpwstr/>
  </property>
  <property fmtid="{D5CDD505-2E9C-101B-9397-08002B2CF9AE}" pid="87" name="FSC#SKEDITIONSLOVLEX@103.510:AttrStrListDocPropNazovPredpisuEU">
    <vt:lpwstr/>
  </property>
  <property fmtid="{D5CDD505-2E9C-101B-9397-08002B2CF9AE}" pid="88" name="FSC#SKEDITIONSLOVLEX@103.510:AttrStrListDocPropLehotaPrebratieSmernice">
    <vt:lpwstr/>
  </property>
  <property fmtid="{D5CDD505-2E9C-101B-9397-08002B2CF9AE}" pid="89" name="FSC#SKEDITIONSLOVLEX@103.510:AttrStrListDocPropLehotaNaPredlozenie">
    <vt:lpwstr/>
  </property>
  <property fmtid="{D5CDD505-2E9C-101B-9397-08002B2CF9AE}" pid="90" name="FSC#SKEDITIONSLOVLEX@103.510:AttrStrListDocPropInfoZaciatokKonania">
    <vt:lpwstr/>
  </property>
  <property fmtid="{D5CDD505-2E9C-101B-9397-08002B2CF9AE}" pid="91" name="FSC#SKEDITIONSLOVLEX@103.510:AttrStrListDocPropInfoUzPreberanePP">
    <vt:lpwstr/>
  </property>
  <property fmtid="{D5CDD505-2E9C-101B-9397-08002B2CF9AE}" pid="92" name="FSC#SKEDITIONSLOVLEX@103.510:AttrStrListDocPropStupenZlucitelnostiPP">
    <vt:lpwstr/>
  </property>
  <property fmtid="{D5CDD505-2E9C-101B-9397-08002B2CF9AE}" pid="93" name="FSC#SKEDITIONSLOVLEX@103.510:AttrStrListDocPropGestorSpolupRezorty">
    <vt:lpwstr/>
  </property>
  <property fmtid="{D5CDD505-2E9C-101B-9397-08002B2CF9AE}" pid="94" name="FSC#SKEDITIONSLOVLEX@103.510:AttrDateDocPropZaciatokPKK">
    <vt:lpwstr/>
  </property>
  <property fmtid="{D5CDD505-2E9C-101B-9397-08002B2CF9AE}" pid="95" name="FSC#SKEDITIONSLOVLEX@103.510:AttrDateDocPropUkonceniePKK">
    <vt:lpwstr/>
  </property>
  <property fmtid="{D5CDD505-2E9C-101B-9397-08002B2CF9AE}" pid="96" name="FSC#SKEDITIONSLOVLEX@103.510:AttrStrDocPropVplyvRozpocetVS">
    <vt:lpwstr/>
  </property>
  <property fmtid="{D5CDD505-2E9C-101B-9397-08002B2CF9AE}" pid="97" name="FSC#SKEDITIONSLOVLEX@103.510:AttrStrDocPropVplyvPodnikatelskeProstr">
    <vt:lpwstr/>
  </property>
  <property fmtid="{D5CDD505-2E9C-101B-9397-08002B2CF9AE}" pid="98" name="FSC#SKEDITIONSLOVLEX@103.510:AttrStrDocPropVplyvSocialny">
    <vt:lpwstr/>
  </property>
  <property fmtid="{D5CDD505-2E9C-101B-9397-08002B2CF9AE}" pid="99" name="FSC#SKEDITIONSLOVLEX@103.510:AttrStrDocPropVplyvNaZivotProstr">
    <vt:lpwstr/>
  </property>
  <property fmtid="{D5CDD505-2E9C-101B-9397-08002B2CF9AE}" pid="100" name="FSC#SKEDITIONSLOVLEX@103.510:AttrStrDocPropVplyvNaInformatizaciu">
    <vt:lpwstr/>
  </property>
  <property fmtid="{D5CDD505-2E9C-101B-9397-08002B2CF9AE}" pid="101" name="FSC#SKEDITIONSLOVLEX@103.510:AttrStrListDocPropPoznamkaVplyv">
    <vt:lpwstr/>
  </property>
  <property fmtid="{D5CDD505-2E9C-101B-9397-08002B2CF9AE}" pid="102" name="FSC#SKEDITIONSLOVLEX@103.510:AttrStrListDocPropAltRiesenia">
    <vt:lpwstr/>
  </property>
  <property fmtid="{D5CDD505-2E9C-101B-9397-08002B2CF9AE}" pid="103" name="FSC#SKEDITIONSLOVLEX@103.510:AttrStrListDocPropStanoviskoGest">
    <vt:lpwstr/>
  </property>
  <property fmtid="{D5CDD505-2E9C-101B-9397-08002B2CF9AE}" pid="104" name="FSC#SKEDITIONSLOVLEX@103.510:AttrStrListDocPropTextKomunike">
    <vt:lpwstr/>
  </property>
  <property fmtid="{D5CDD505-2E9C-101B-9397-08002B2CF9AE}" pid="105" name="FSC#SKEDITIONSLOVLEX@103.510:AttrStrListDocPropUznesenieCastA">
    <vt:lpwstr/>
  </property>
  <property fmtid="{D5CDD505-2E9C-101B-9397-08002B2CF9AE}" pid="106" name="FSC#SKEDITIONSLOVLEX@103.510:AttrStrListDocPropUznesenieZodpovednyA1">
    <vt:lpwstr/>
  </property>
  <property fmtid="{D5CDD505-2E9C-101B-9397-08002B2CF9AE}" pid="107" name="FSC#SKEDITIONSLOVLEX@103.510:AttrStrListDocPropUznesenieTextA1">
    <vt:lpwstr/>
  </property>
  <property fmtid="{D5CDD505-2E9C-101B-9397-08002B2CF9AE}" pid="108" name="FSC#SKEDITIONSLOVLEX@103.510:AttrStrListDocPropUznesenieTerminA1">
    <vt:lpwstr/>
  </property>
  <property fmtid="{D5CDD505-2E9C-101B-9397-08002B2CF9AE}" pid="109" name="FSC#SKEDITIONSLOVLEX@103.510:AttrStrListDocPropUznesenieBODA1">
    <vt:lpwstr/>
  </property>
  <property fmtid="{D5CDD505-2E9C-101B-9397-08002B2CF9AE}" pid="110" name="FSC#SKEDITIONSLOVLEX@103.510:AttrStrListDocPropUznesenieZodpovednyA2">
    <vt:lpwstr/>
  </property>
  <property fmtid="{D5CDD505-2E9C-101B-9397-08002B2CF9AE}" pid="111" name="FSC#SKEDITIONSLOVLEX@103.510:AttrStrListDocPropUznesenieTextA2">
    <vt:lpwstr/>
  </property>
  <property fmtid="{D5CDD505-2E9C-101B-9397-08002B2CF9AE}" pid="112" name="FSC#SKEDITIONSLOVLEX@103.510:AttrStrListDocPropUznesenieTerminA2">
    <vt:lpwstr/>
  </property>
  <property fmtid="{D5CDD505-2E9C-101B-9397-08002B2CF9AE}" pid="113" name="FSC#SKEDITIONSLOVLEX@103.510:AttrStrListDocPropUznesenieBODA3">
    <vt:lpwstr/>
  </property>
  <property fmtid="{D5CDD505-2E9C-101B-9397-08002B2CF9AE}" pid="114" name="FSC#SKEDITIONSLOVLEX@103.510:AttrStrListDocPropUznesenieZodpovednyA3">
    <vt:lpwstr/>
  </property>
  <property fmtid="{D5CDD505-2E9C-101B-9397-08002B2CF9AE}" pid="115" name="FSC#SKEDITIONSLOVLEX@103.510:AttrStrListDocPropUznesenieTextA3">
    <vt:lpwstr/>
  </property>
  <property fmtid="{D5CDD505-2E9C-101B-9397-08002B2CF9AE}" pid="116" name="FSC#SKEDITIONSLOVLEX@103.510:AttrStrListDocPropUznesenieTerminA3">
    <vt:lpwstr/>
  </property>
  <property fmtid="{D5CDD505-2E9C-101B-9397-08002B2CF9AE}" pid="117" name="FSC#SKEDITIONSLOVLEX@103.510:AttrStrListDocPropUznesenieBODA4">
    <vt:lpwstr/>
  </property>
  <property fmtid="{D5CDD505-2E9C-101B-9397-08002B2CF9AE}" pid="118" name="FSC#SKEDITIONSLOVLEX@103.510:AttrStrListDocPropUznesenieZodpovednyA4">
    <vt:lpwstr/>
  </property>
  <property fmtid="{D5CDD505-2E9C-101B-9397-08002B2CF9AE}" pid="119" name="FSC#SKEDITIONSLOVLEX@103.510:AttrStrListDocPropUznesenieTextA4">
    <vt:lpwstr/>
  </property>
  <property fmtid="{D5CDD505-2E9C-101B-9397-08002B2CF9AE}" pid="120" name="FSC#SKEDITIONSLOVLEX@103.510:AttrStrListDocPropUznesenieTerminA4">
    <vt:lpwstr/>
  </property>
  <property fmtid="{D5CDD505-2E9C-101B-9397-08002B2CF9AE}" pid="121" name="FSC#SKEDITIONSLOVLEX@103.510:AttrStrListDocPropUznesenieCastB">
    <vt:lpwstr/>
  </property>
  <property fmtid="{D5CDD505-2E9C-101B-9397-08002B2CF9AE}" pid="122" name="FSC#SKEDITIONSLOVLEX@103.510:AttrStrListDocPropUznesenieBODB1">
    <vt:lpwstr/>
  </property>
  <property fmtid="{D5CDD505-2E9C-101B-9397-08002B2CF9AE}" pid="123" name="FSC#SKEDITIONSLOVLEX@103.510:AttrStrListDocPropUznesenieZodpovednyB1">
    <vt:lpwstr/>
  </property>
  <property fmtid="{D5CDD505-2E9C-101B-9397-08002B2CF9AE}" pid="124" name="FSC#SKEDITIONSLOVLEX@103.510:AttrStrListDocPropUznesenieTextB1">
    <vt:lpwstr/>
  </property>
  <property fmtid="{D5CDD505-2E9C-101B-9397-08002B2CF9AE}" pid="125" name="FSC#SKEDITIONSLOVLEX@103.510:AttrStrListDocPropUznesenieTerminB1">
    <vt:lpwstr/>
  </property>
  <property fmtid="{D5CDD505-2E9C-101B-9397-08002B2CF9AE}" pid="126" name="FSC#SKEDITIONSLOVLEX@103.510:AttrStrListDocPropUznesenieBODB2">
    <vt:lpwstr/>
  </property>
  <property fmtid="{D5CDD505-2E9C-101B-9397-08002B2CF9AE}" pid="127" name="FSC#SKEDITIONSLOVLEX@103.510:AttrStrListDocPropUznesenieZodpovednyB2">
    <vt:lpwstr/>
  </property>
  <property fmtid="{D5CDD505-2E9C-101B-9397-08002B2CF9AE}" pid="128" name="FSC#SKEDITIONSLOVLEX@103.510:AttrStrListDocPropUznesenieTextB2">
    <vt:lpwstr/>
  </property>
  <property fmtid="{D5CDD505-2E9C-101B-9397-08002B2CF9AE}" pid="129" name="FSC#SKEDITIONSLOVLEX@103.510:AttrStrListDocPropUznesenieTerminB2">
    <vt:lpwstr/>
  </property>
  <property fmtid="{D5CDD505-2E9C-101B-9397-08002B2CF9AE}" pid="130" name="FSC#SKEDITIONSLOVLEX@103.510:AttrStrListDocPropUznesenieBODB3">
    <vt:lpwstr/>
  </property>
  <property fmtid="{D5CDD505-2E9C-101B-9397-08002B2CF9AE}" pid="131" name="FSC#SKEDITIONSLOVLEX@103.510:AttrStrListDocPropUznesenieZodpovednyB3">
    <vt:lpwstr/>
  </property>
  <property fmtid="{D5CDD505-2E9C-101B-9397-08002B2CF9AE}" pid="132" name="FSC#SKEDITIONSLOVLEX@103.510:AttrStrListDocPropUznesenieTextB3">
    <vt:lpwstr/>
  </property>
  <property fmtid="{D5CDD505-2E9C-101B-9397-08002B2CF9AE}" pid="133" name="FSC#SKEDITIONSLOVLEX@103.510:AttrStrListDocPropUznesenieTerminB3">
    <vt:lpwstr/>
  </property>
  <property fmtid="{D5CDD505-2E9C-101B-9397-08002B2CF9AE}" pid="134" name="FSC#SKEDITIONSLOVLEX@103.510:AttrStrListDocPropUznesenieBODB4">
    <vt:lpwstr/>
  </property>
  <property fmtid="{D5CDD505-2E9C-101B-9397-08002B2CF9AE}" pid="135" name="FSC#SKEDITIONSLOVLEX@103.510:AttrStrListDocPropUznesenieZodpovednyB4">
    <vt:lpwstr/>
  </property>
  <property fmtid="{D5CDD505-2E9C-101B-9397-08002B2CF9AE}" pid="136" name="FSC#SKEDITIONSLOVLEX@103.510:AttrStrListDocPropUznesenieTextB4">
    <vt:lpwstr/>
  </property>
  <property fmtid="{D5CDD505-2E9C-101B-9397-08002B2CF9AE}" pid="137" name="FSC#SKEDITIONSLOVLEX@103.510:AttrStrListDocPropUznesenieTerminB4">
    <vt:lpwstr/>
  </property>
  <property fmtid="{D5CDD505-2E9C-101B-9397-08002B2CF9AE}" pid="138" name="FSC#SKEDITIONSLOVLEX@103.510:AttrStrListDocPropUznesenieCastC">
    <vt:lpwstr/>
  </property>
  <property fmtid="{D5CDD505-2E9C-101B-9397-08002B2CF9AE}" pid="139" name="FSC#SKEDITIONSLOVLEX@103.510:AttrStrListDocPropUznesenieBODC1">
    <vt:lpwstr/>
  </property>
  <property fmtid="{D5CDD505-2E9C-101B-9397-08002B2CF9AE}" pid="140" name="FSC#SKEDITIONSLOVLEX@103.510:AttrStrListDocPropUznesenieZodpovednyC1">
    <vt:lpwstr/>
  </property>
  <property fmtid="{D5CDD505-2E9C-101B-9397-08002B2CF9AE}" pid="141" name="FSC#SKEDITIONSLOVLEX@103.510:AttrStrListDocPropUznesenieTextC1">
    <vt:lpwstr/>
  </property>
  <property fmtid="{D5CDD505-2E9C-101B-9397-08002B2CF9AE}" pid="142" name="FSC#SKEDITIONSLOVLEX@103.510:AttrStrListDocPropUznesenieTerminC1">
    <vt:lpwstr/>
  </property>
  <property fmtid="{D5CDD505-2E9C-101B-9397-08002B2CF9AE}" pid="143" name="FSC#SKEDITIONSLOVLEX@103.510:AttrStrListDocPropUznesenieBODC2">
    <vt:lpwstr/>
  </property>
  <property fmtid="{D5CDD505-2E9C-101B-9397-08002B2CF9AE}" pid="144" name="FSC#SKEDITIONSLOVLEX@103.510:AttrStrListDocPropUznesenieZodpovednyC2">
    <vt:lpwstr/>
  </property>
  <property fmtid="{D5CDD505-2E9C-101B-9397-08002B2CF9AE}" pid="145" name="FSC#SKEDITIONSLOVLEX@103.510:AttrStrListDocPropUznesenieTextC2">
    <vt:lpwstr/>
  </property>
  <property fmtid="{D5CDD505-2E9C-101B-9397-08002B2CF9AE}" pid="146" name="FSC#SKEDITIONSLOVLEX@103.510:AttrStrListDocPropUznesenieTerminC2">
    <vt:lpwstr/>
  </property>
  <property fmtid="{D5CDD505-2E9C-101B-9397-08002B2CF9AE}" pid="147" name="FSC#SKEDITIONSLOVLEX@103.510:AttrStrListDocPropUznesenieBODC3">
    <vt:lpwstr/>
  </property>
  <property fmtid="{D5CDD505-2E9C-101B-9397-08002B2CF9AE}" pid="148" name="FSC#SKEDITIONSLOVLEX@103.510:AttrStrListDocPropUznesenieZodpovednyC3">
    <vt:lpwstr/>
  </property>
  <property fmtid="{D5CDD505-2E9C-101B-9397-08002B2CF9AE}" pid="149" name="FSC#SKEDITIONSLOVLEX@103.510:AttrStrListDocPropUznesenieTextC3">
    <vt:lpwstr/>
  </property>
  <property fmtid="{D5CDD505-2E9C-101B-9397-08002B2CF9AE}" pid="150" name="FSC#SKEDITIONSLOVLEX@103.510:AttrStrListDocPropUznesenieTerminC3">
    <vt:lpwstr/>
  </property>
  <property fmtid="{D5CDD505-2E9C-101B-9397-08002B2CF9AE}" pid="151" name="FSC#SKEDITIONSLOVLEX@103.510:AttrStrListDocPropUznesenieBODC4">
    <vt:lpwstr/>
  </property>
  <property fmtid="{D5CDD505-2E9C-101B-9397-08002B2CF9AE}" pid="152" name="FSC#SKEDITIONSLOVLEX@103.510:AttrStrListDocPropUznesenieZodpovednyC4">
    <vt:lpwstr/>
  </property>
  <property fmtid="{D5CDD505-2E9C-101B-9397-08002B2CF9AE}" pid="153" name="FSC#SKEDITIONSLOVLEX@103.510:AttrStrListDocPropUznesenieTextC4">
    <vt:lpwstr/>
  </property>
  <property fmtid="{D5CDD505-2E9C-101B-9397-08002B2CF9AE}" pid="154" name="FSC#SKEDITIONSLOVLEX@103.510:AttrStrListDocPropUznesenieTerminC4">
    <vt:lpwstr/>
  </property>
  <property fmtid="{D5CDD505-2E9C-101B-9397-08002B2CF9AE}" pid="155" name="FSC#SKEDITIONSLOVLEX@103.510:AttrStrListDocPropUznesenieCastD">
    <vt:lpwstr/>
  </property>
  <property fmtid="{D5CDD505-2E9C-101B-9397-08002B2CF9AE}" pid="156" name="FSC#SKEDITIONSLOVLEX@103.510:AttrStrListDocPropUznesenieBODD1">
    <vt:lpwstr/>
  </property>
  <property fmtid="{D5CDD505-2E9C-101B-9397-08002B2CF9AE}" pid="157" name="FSC#SKEDITIONSLOVLEX@103.510:AttrStrListDocPropUznesenieZodpovednyD1">
    <vt:lpwstr/>
  </property>
  <property fmtid="{D5CDD505-2E9C-101B-9397-08002B2CF9AE}" pid="158" name="FSC#SKEDITIONSLOVLEX@103.510:AttrStrListDocPropUznesenieTextD1">
    <vt:lpwstr/>
  </property>
  <property fmtid="{D5CDD505-2E9C-101B-9397-08002B2CF9AE}" pid="159" name="FSC#SKEDITIONSLOVLEX@103.510:AttrStrListDocPropUznesenieTerminD1">
    <vt:lpwstr/>
  </property>
  <property fmtid="{D5CDD505-2E9C-101B-9397-08002B2CF9AE}" pid="160" name="FSC#SKEDITIONSLOVLEX@103.510:AttrStrListDocPropUznesenieBODD2">
    <vt:lpwstr/>
  </property>
  <property fmtid="{D5CDD505-2E9C-101B-9397-08002B2CF9AE}" pid="161" name="FSC#SKEDITIONSLOVLEX@103.510:AttrStrListDocPropUznesenieZodpovednyD2">
    <vt:lpwstr/>
  </property>
  <property fmtid="{D5CDD505-2E9C-101B-9397-08002B2CF9AE}" pid="162" name="FSC#SKEDITIONSLOVLEX@103.510:AttrStrListDocPropUznesenieTextD2">
    <vt:lpwstr/>
  </property>
  <property fmtid="{D5CDD505-2E9C-101B-9397-08002B2CF9AE}" pid="163" name="FSC#SKEDITIONSLOVLEX@103.510:AttrStrListDocPropUznesenieTerminD2">
    <vt:lpwstr/>
  </property>
  <property fmtid="{D5CDD505-2E9C-101B-9397-08002B2CF9AE}" pid="164" name="FSC#SKEDITIONSLOVLEX@103.510:AttrStrListDocPropUznesenieBODD3">
    <vt:lpwstr/>
  </property>
  <property fmtid="{D5CDD505-2E9C-101B-9397-08002B2CF9AE}" pid="165" name="FSC#SKEDITIONSLOVLEX@103.510:AttrStrListDocPropUznesenieZodpovednyD3">
    <vt:lpwstr/>
  </property>
  <property fmtid="{D5CDD505-2E9C-101B-9397-08002B2CF9AE}" pid="166" name="FSC#SKEDITIONSLOVLEX@103.510:AttrStrListDocPropUznesenieTextD3">
    <vt:lpwstr/>
  </property>
  <property fmtid="{D5CDD505-2E9C-101B-9397-08002B2CF9AE}" pid="167" name="FSC#SKEDITIONSLOVLEX@103.510:AttrStrListDocPropUznesenieTerminD3">
    <vt:lpwstr/>
  </property>
  <property fmtid="{D5CDD505-2E9C-101B-9397-08002B2CF9AE}" pid="168" name="FSC#SKEDITIONSLOVLEX@103.510:AttrStrListDocPropUznesenieBODD4">
    <vt:lpwstr/>
  </property>
  <property fmtid="{D5CDD505-2E9C-101B-9397-08002B2CF9AE}" pid="169" name="FSC#SKEDITIONSLOVLEX@103.510:AttrStrListDocPropUznesenieZodpovednyD4">
    <vt:lpwstr/>
  </property>
  <property fmtid="{D5CDD505-2E9C-101B-9397-08002B2CF9AE}" pid="170" name="FSC#SKEDITIONSLOVLEX@103.510:AttrStrListDocPropUznesenieTextD4">
    <vt:lpwstr/>
  </property>
  <property fmtid="{D5CDD505-2E9C-101B-9397-08002B2CF9AE}" pid="171" name="FSC#SKEDITIONSLOVLEX@103.510:AttrStrListDocPropUznesenieTerminD4">
    <vt:lpwstr/>
  </property>
  <property fmtid="{D5CDD505-2E9C-101B-9397-08002B2CF9AE}" pid="172" name="FSC#SKEDITIONSLOVLEX@103.510:AttrStrListDocPropUznesenieVykonaju">
    <vt:lpwstr/>
  </property>
  <property fmtid="{D5CDD505-2E9C-101B-9397-08002B2CF9AE}" pid="173" name="FSC#SKEDITIONSLOVLEX@103.510:AttrStrListDocPropUznesenieNaVedomie">
    <vt:lpwstr/>
  </property>
  <property fmtid="{D5CDD505-2E9C-101B-9397-08002B2CF9AE}" pid="174" name="FSC#SKEDITIONSLOVLEX@103.510:funkciaPred">
    <vt:lpwstr>právnik</vt:lpwstr>
  </property>
  <property fmtid="{D5CDD505-2E9C-101B-9397-08002B2CF9AE}" pid="175" name="FSC#SKEDITIONSLOVLEX@103.510:funkciaPredAkuzativ">
    <vt:lpwstr>právnika</vt:lpwstr>
  </property>
  <property fmtid="{D5CDD505-2E9C-101B-9397-08002B2CF9AE}" pid="176" name="FSC#SKEDITIONSLOVLEX@103.510:funkciaPredDativ">
    <vt:lpwstr>právnikovi</vt:lpwstr>
  </property>
  <property fmtid="{D5CDD505-2E9C-101B-9397-08002B2CF9AE}" pid="177" name="FSC#SKEDITIONSLOVLEX@103.510:funkciaZodpPred">
    <vt:lpwstr>Podpredsedníčka vlády</vt:lpwstr>
  </property>
  <property fmtid="{D5CDD505-2E9C-101B-9397-08002B2CF9AE}" pid="178" name="FSC#SKEDITIONSLOVLEX@103.510:funkciaZodpPredAkuzativ">
    <vt:lpwstr>podpredsedníčku vlády</vt:lpwstr>
  </property>
  <property fmtid="{D5CDD505-2E9C-101B-9397-08002B2CF9AE}" pid="179" name="FSC#SKEDITIONSLOVLEX@103.510:funkciaZodpPredDativ">
    <vt:lpwstr>podpredsedníčke vlády</vt:lpwstr>
  </property>
  <property fmtid="{D5CDD505-2E9C-101B-9397-08002B2CF9AE}" pid="180" name="FSC#SKEDITIONSLOVLEX@103.510:funkciaDalsiPred">
    <vt:lpwstr/>
  </property>
  <property fmtid="{D5CDD505-2E9C-101B-9397-08002B2CF9AE}" pid="181" name="FSC#SKEDITIONSLOVLEX@103.510:funkciaDalsiPredAkuzativ">
    <vt:lpwstr/>
  </property>
  <property fmtid="{D5CDD505-2E9C-101B-9397-08002B2CF9AE}" pid="182" name="FSC#SKEDITIONSLOVLEX@103.510:funkciaDalsiPredDativ">
    <vt:lpwstr/>
  </property>
  <property fmtid="{D5CDD505-2E9C-101B-9397-08002B2CF9AE}" pid="183" name="FSC#SKEDITIONSLOVLEX@103.510:predkladateliaObalSD">
    <vt:lpwstr>Veronika Remišová_x000d_
Podpredsedníčka vlády</vt:lpwstr>
  </property>
  <property fmtid="{D5CDD505-2E9C-101B-9397-08002B2CF9AE}" pid="184" name="FSC#SKEDITIONSLOVLEX@103.510:AttrStrListDocPropTextVseobPrilohy">
    <vt:lpwstr/>
  </property>
  <property fmtid="{D5CDD505-2E9C-101B-9397-08002B2CF9AE}" pid="185" name="FSC#SKEDITIONSLOVLEX@103.510:AttrStrListDocPropTextPredklSpravy">
    <vt:lpwstr/>
  </property>
  <property fmtid="{D5CDD505-2E9C-101B-9397-08002B2CF9AE}" pid="186" name="FSC#SKEDITIONSLOVLEX@103.510:vytvorenedna">
    <vt:lpwstr>4. 3. 2021</vt:lpwstr>
  </property>
  <property fmtid="{D5CDD505-2E9C-101B-9397-08002B2CF9AE}" pid="187" name="FSC#FSCFOLIO@1.1001:docpropproject">
    <vt:lpwstr/>
  </property>
</Properties>
</file>