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4002BF" w:rsidRDefault="004002BF" w:rsidP="00817A01"/>
    <w:p w:rsidR="00817A01" w:rsidRDefault="00EF3D16" w:rsidP="00817A01">
      <w:r w:rsidRPr="009F0537">
        <w:t xml:space="preserve">Číslo: </w:t>
      </w:r>
      <w:r w:rsidR="003428E5">
        <w:t>1</w:t>
      </w:r>
      <w:r w:rsidR="00E6274B">
        <w:t>5656</w:t>
      </w:r>
      <w:r w:rsidR="00817A01">
        <w:t>/2021-M_O</w:t>
      </w:r>
      <w:r w:rsidR="00E6274B">
        <w:t>PVA</w:t>
      </w:r>
    </w:p>
    <w:p w:rsidR="00EF3D16" w:rsidRDefault="00EF3D16" w:rsidP="00EF3D16">
      <w:pPr>
        <w:jc w:val="both"/>
      </w:pPr>
      <w:r>
        <w:t xml:space="preserve">               </w:t>
      </w:r>
    </w:p>
    <w:p w:rsidR="00EF3D16" w:rsidRDefault="00EF3D16" w:rsidP="00EF3D16">
      <w:pPr>
        <w:jc w:val="both"/>
      </w:pPr>
    </w:p>
    <w:p w:rsidR="000E027E" w:rsidRDefault="000E027E" w:rsidP="000E027E">
      <w:pPr>
        <w:jc w:val="both"/>
      </w:pPr>
      <w:r w:rsidRPr="007F52F3">
        <w:t xml:space="preserve">Materiál na </w:t>
      </w:r>
      <w:r>
        <w:t>rokovanie</w:t>
      </w:r>
    </w:p>
    <w:p w:rsidR="00793BEE" w:rsidRDefault="00793BEE" w:rsidP="000E027E">
      <w:r>
        <w:t xml:space="preserve">Legislatívnej rady vlády </w:t>
      </w:r>
    </w:p>
    <w:p w:rsidR="00EF3D16" w:rsidRDefault="000E027E" w:rsidP="000E027E">
      <w:r>
        <w:t>Slovenskej republiky</w:t>
      </w:r>
      <w:r w:rsidR="00EF3D16">
        <w:t xml:space="preserve">  </w:t>
      </w:r>
    </w:p>
    <w:p w:rsidR="00EF3D16" w:rsidRDefault="00EF3D16" w:rsidP="00EF3D16">
      <w:pPr>
        <w:jc w:val="both"/>
      </w:pPr>
    </w:p>
    <w:p w:rsidR="00EF3D16" w:rsidRDefault="00EF3D16" w:rsidP="00EF3D16">
      <w:pPr>
        <w:pStyle w:val="Nadpis8"/>
        <w:spacing w:before="120"/>
      </w:pPr>
      <w:r>
        <w:t xml:space="preserve">N á v r h </w:t>
      </w:r>
    </w:p>
    <w:p w:rsidR="004002BF" w:rsidRDefault="004002BF" w:rsidP="004002BF">
      <w:pPr>
        <w:rPr>
          <w:lang w:eastAsia="cs-CZ"/>
        </w:rPr>
      </w:pPr>
    </w:p>
    <w:p w:rsidR="004002BF" w:rsidRPr="004002BF" w:rsidRDefault="004002BF" w:rsidP="004002BF">
      <w:pPr>
        <w:jc w:val="center"/>
        <w:rPr>
          <w:b/>
          <w:lang w:eastAsia="cs-CZ"/>
        </w:rPr>
      </w:pPr>
      <w:r w:rsidRPr="004002BF">
        <w:rPr>
          <w:b/>
          <w:lang w:eastAsia="cs-CZ"/>
        </w:rPr>
        <w:t>Zákon,</w:t>
      </w:r>
    </w:p>
    <w:p w:rsidR="00EF3D16" w:rsidRPr="00760249" w:rsidRDefault="00EF3D16" w:rsidP="00EF3D16">
      <w:pPr>
        <w:rPr>
          <w:lang w:eastAsia="cs-CZ"/>
        </w:rPr>
      </w:pPr>
    </w:p>
    <w:p w:rsidR="0026256B" w:rsidRDefault="0026256B" w:rsidP="004002BF">
      <w:pPr>
        <w:jc w:val="both"/>
        <w:rPr>
          <w:b/>
        </w:rPr>
      </w:pPr>
      <w:r>
        <w:rPr>
          <w:b/>
        </w:rPr>
        <w:t>ktorým sa mení a dopĺňa zákon č. 453/2003 Z. z. o orgánoch štátnej správy v oblasti sociálnych vecí, rodiny a služieb zamestnanosti a o zmene a doplnení niektorých zákonov v znení neskorších predpisov</w:t>
      </w:r>
    </w:p>
    <w:p w:rsidR="00EF3D16" w:rsidRPr="007B7422" w:rsidRDefault="00401419" w:rsidP="004002BF">
      <w:pPr>
        <w:jc w:val="both"/>
        <w:rPr>
          <w:b/>
        </w:rPr>
      </w:pPr>
      <w:r>
        <w:rPr>
          <w:b/>
        </w:rPr>
        <w:t>_______________________________________________________________________</w:t>
      </w:r>
      <w:r w:rsidR="004002BF">
        <w:rPr>
          <w:b/>
        </w:rPr>
        <w:t>____</w:t>
      </w:r>
    </w:p>
    <w:p w:rsidR="00EF3D16" w:rsidRPr="007B7422" w:rsidRDefault="00EF3D16" w:rsidP="00EF3D16">
      <w:pPr>
        <w:rPr>
          <w:b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29224E" w:rsidTr="009776A8">
        <w:tc>
          <w:tcPr>
            <w:tcW w:w="4968" w:type="dxa"/>
          </w:tcPr>
          <w:p w:rsidR="00EF3D16" w:rsidRPr="0029224E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:rsidR="00EF3D16" w:rsidRPr="00D944CD" w:rsidRDefault="0026256B" w:rsidP="009776A8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iniciatívny návrh </w:t>
            </w:r>
          </w:p>
          <w:p w:rsidR="00EF3D16" w:rsidRPr="0029224E" w:rsidRDefault="00EF3D16" w:rsidP="009776A8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EF3D16" w:rsidRPr="0029224E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:rsidR="00793BEE" w:rsidRDefault="00793BEE" w:rsidP="000A7037">
            <w:pPr>
              <w:numPr>
                <w:ilvl w:val="0"/>
                <w:numId w:val="6"/>
              </w:numPr>
              <w:jc w:val="both"/>
            </w:pPr>
            <w:r>
              <w:rPr>
                <w:lang w:eastAsia="en-US"/>
              </w:rPr>
              <w:t>Návrh uznesenia vlády Slovenskej republiky</w:t>
            </w:r>
          </w:p>
          <w:p w:rsidR="000E027E" w:rsidRDefault="00793BEE" w:rsidP="000A7037">
            <w:pPr>
              <w:numPr>
                <w:ilvl w:val="0"/>
                <w:numId w:val="6"/>
              </w:numPr>
              <w:jc w:val="both"/>
            </w:pPr>
            <w:r>
              <w:t>Vyhlásenie MPSVR SR</w:t>
            </w:r>
            <w:r w:rsidR="005E5E25">
              <w:t xml:space="preserve"> </w:t>
            </w:r>
          </w:p>
          <w:p w:rsidR="00EF3D16" w:rsidRDefault="00EF3D16" w:rsidP="000A7037">
            <w:pPr>
              <w:numPr>
                <w:ilvl w:val="0"/>
                <w:numId w:val="6"/>
              </w:numPr>
              <w:jc w:val="both"/>
            </w:pPr>
            <w:r>
              <w:t>Predkladacia správa</w:t>
            </w:r>
          </w:p>
          <w:p w:rsidR="00401419" w:rsidRDefault="00401419" w:rsidP="000A7037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Návrh zákona, ktorým sa mení a dopĺňa zákon č. 453/2003 Z. z. o orgánoch štátnej správy v oblasti sociálnych vecí, rodiny a služieb zamestnanosti a o zmene a doplnení niektorých zákonov v znení neskorších predpisov</w:t>
            </w:r>
          </w:p>
          <w:p w:rsidR="00401419" w:rsidRDefault="00EF3D16" w:rsidP="000A7037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401419">
              <w:rPr>
                <w:rStyle w:val="Textzstupnhosymbolu1"/>
                <w:color w:val="000000"/>
              </w:rPr>
              <w:t xml:space="preserve">Dôvodová správa </w:t>
            </w:r>
          </w:p>
          <w:p w:rsidR="00401419" w:rsidRDefault="00401419" w:rsidP="000A7037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Doložka vybraných vplyvov</w:t>
            </w:r>
          </w:p>
          <w:p w:rsidR="00EF3D16" w:rsidRPr="0029224E" w:rsidRDefault="00EF3D16" w:rsidP="000A7037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793BEE" w:rsidRDefault="00793BEE" w:rsidP="000A7037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Vyhodnotenie medzirezortného pripomienkového konania</w:t>
            </w:r>
          </w:p>
          <w:p w:rsidR="00EF3D16" w:rsidRDefault="00EF3D16" w:rsidP="000A7037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Správa o účasti verejnosti na tvorbe </w:t>
            </w:r>
            <w:r w:rsidR="0026256B">
              <w:rPr>
                <w:rStyle w:val="Textzstupnhosymbolu1"/>
                <w:color w:val="000000"/>
              </w:rPr>
              <w:t xml:space="preserve">  </w:t>
            </w:r>
            <w:r>
              <w:rPr>
                <w:rStyle w:val="Textzstupnhosymbolu1"/>
                <w:color w:val="000000"/>
              </w:rPr>
              <w:t>právneho predpisu</w:t>
            </w:r>
          </w:p>
          <w:p w:rsidR="00C47E37" w:rsidRPr="0029224E" w:rsidRDefault="00C47E37" w:rsidP="00C47E37">
            <w:pPr>
              <w:adjustRightInd w:val="0"/>
              <w:rPr>
                <w:b/>
                <w:u w:val="single"/>
              </w:rPr>
            </w:pPr>
          </w:p>
        </w:tc>
      </w:tr>
    </w:tbl>
    <w:p w:rsidR="00EF3D16" w:rsidRDefault="00EF3D16" w:rsidP="00EF3D16">
      <w:pPr>
        <w:jc w:val="both"/>
      </w:pPr>
      <w:r>
        <w:tab/>
        <w:t xml:space="preserve">                                             </w:t>
      </w:r>
    </w:p>
    <w:p w:rsidR="006D0E3E" w:rsidRDefault="006D0E3E" w:rsidP="0026256B">
      <w:pPr>
        <w:spacing w:line="360" w:lineRule="auto"/>
        <w:jc w:val="both"/>
        <w:rPr>
          <w:b/>
          <w:u w:val="single"/>
        </w:rPr>
      </w:pPr>
    </w:p>
    <w:p w:rsidR="0026256B" w:rsidRDefault="00EF3D16" w:rsidP="0026256B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 xml:space="preserve">:                                    </w:t>
      </w:r>
      <w:r>
        <w:rPr>
          <w:b/>
        </w:rPr>
        <w:tab/>
      </w:r>
    </w:p>
    <w:p w:rsidR="006506EA" w:rsidRDefault="006506EA" w:rsidP="006506EA">
      <w:pPr>
        <w:rPr>
          <w:b/>
        </w:rPr>
      </w:pPr>
      <w:r>
        <w:rPr>
          <w:b/>
        </w:rPr>
        <w:t>Andrej Doležal</w:t>
      </w:r>
    </w:p>
    <w:p w:rsidR="006506EA" w:rsidRDefault="006506EA" w:rsidP="0026256B">
      <w:pPr>
        <w:jc w:val="both"/>
        <w:rPr>
          <w:color w:val="000000"/>
        </w:rPr>
      </w:pPr>
      <w:r w:rsidRPr="006506EA">
        <w:rPr>
          <w:color w:val="000000"/>
        </w:rPr>
        <w:t xml:space="preserve">minister dopravy a výstavby SR </w:t>
      </w:r>
    </w:p>
    <w:p w:rsidR="006506EA" w:rsidRDefault="006506EA" w:rsidP="0026256B">
      <w:pPr>
        <w:jc w:val="both"/>
        <w:rPr>
          <w:color w:val="000000"/>
        </w:rPr>
      </w:pPr>
      <w:r w:rsidRPr="006506EA">
        <w:rPr>
          <w:color w:val="000000"/>
        </w:rPr>
        <w:t xml:space="preserve">poverený riadením </w:t>
      </w:r>
    </w:p>
    <w:p w:rsidR="00EF3D16" w:rsidRPr="00401419" w:rsidRDefault="006506EA" w:rsidP="0026256B">
      <w:pPr>
        <w:jc w:val="both"/>
        <w:rPr>
          <w:color w:val="000000"/>
        </w:rPr>
      </w:pPr>
      <w:r w:rsidRPr="006506EA">
        <w:rPr>
          <w:color w:val="000000"/>
        </w:rPr>
        <w:t>Ministerstva práce, sociálnych vecí a rodiny SR</w:t>
      </w:r>
      <w:r w:rsidR="00EF3D16" w:rsidRPr="00401419">
        <w:rPr>
          <w:color w:val="000000"/>
        </w:rPr>
        <w:tab/>
      </w:r>
      <w:r w:rsidR="00EF3D16" w:rsidRPr="00401419">
        <w:rPr>
          <w:color w:val="000000"/>
        </w:rPr>
        <w:tab/>
      </w:r>
    </w:p>
    <w:p w:rsidR="006506EA" w:rsidRDefault="00EF3D16" w:rsidP="00EF3D1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6256B" w:rsidRDefault="00EF3D16" w:rsidP="00EF3D16">
      <w:pPr>
        <w:jc w:val="both"/>
      </w:pPr>
      <w:r>
        <w:tab/>
      </w:r>
      <w:r>
        <w:tab/>
      </w:r>
      <w:r>
        <w:tab/>
      </w:r>
    </w:p>
    <w:p w:rsidR="00394315" w:rsidRDefault="00EF3D16" w:rsidP="00B67F17">
      <w:pPr>
        <w:jc w:val="center"/>
      </w:pPr>
      <w:r w:rsidRPr="003428E5">
        <w:t>Bratislava</w:t>
      </w:r>
      <w:r w:rsidR="003428E5" w:rsidRPr="003428E5">
        <w:t xml:space="preserve"> </w:t>
      </w:r>
      <w:r w:rsidR="006506EA">
        <w:t>30</w:t>
      </w:r>
      <w:r w:rsidR="00401419">
        <w:t>. marca</w:t>
      </w:r>
      <w:r w:rsidR="0026256B" w:rsidRPr="003428E5">
        <w:t xml:space="preserve"> 2021</w:t>
      </w:r>
      <w:bookmarkStart w:id="0" w:name="_GoBack"/>
      <w:bookmarkEnd w:id="0"/>
    </w:p>
    <w:sectPr w:rsidR="0039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1B1"/>
    <w:multiLevelType w:val="hybridMultilevel"/>
    <w:tmpl w:val="85F6D89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444D08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53DBC"/>
    <w:multiLevelType w:val="hybridMultilevel"/>
    <w:tmpl w:val="8AFC7292"/>
    <w:lvl w:ilvl="0" w:tplc="B83E9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7"/>
    <w:rsid w:val="00022564"/>
    <w:rsid w:val="000347CC"/>
    <w:rsid w:val="00037D35"/>
    <w:rsid w:val="000A563C"/>
    <w:rsid w:val="000A7037"/>
    <w:rsid w:val="000C144E"/>
    <w:rsid w:val="000E027E"/>
    <w:rsid w:val="0010321D"/>
    <w:rsid w:val="00133A4C"/>
    <w:rsid w:val="00160870"/>
    <w:rsid w:val="0016109D"/>
    <w:rsid w:val="00175179"/>
    <w:rsid w:val="00197805"/>
    <w:rsid w:val="001A3253"/>
    <w:rsid w:val="001A3954"/>
    <w:rsid w:val="001B2333"/>
    <w:rsid w:val="001D26E0"/>
    <w:rsid w:val="00233CC4"/>
    <w:rsid w:val="00250EB6"/>
    <w:rsid w:val="0026256B"/>
    <w:rsid w:val="00285C0D"/>
    <w:rsid w:val="0029224E"/>
    <w:rsid w:val="002C60E4"/>
    <w:rsid w:val="002E7615"/>
    <w:rsid w:val="002F5667"/>
    <w:rsid w:val="00305D77"/>
    <w:rsid w:val="003374DE"/>
    <w:rsid w:val="003428E5"/>
    <w:rsid w:val="003610EF"/>
    <w:rsid w:val="003756D4"/>
    <w:rsid w:val="00375B6F"/>
    <w:rsid w:val="00394315"/>
    <w:rsid w:val="003B2D77"/>
    <w:rsid w:val="003E14D9"/>
    <w:rsid w:val="003E2F22"/>
    <w:rsid w:val="004002BF"/>
    <w:rsid w:val="00401419"/>
    <w:rsid w:val="00421BDD"/>
    <w:rsid w:val="004510DA"/>
    <w:rsid w:val="0047747C"/>
    <w:rsid w:val="004C7CFF"/>
    <w:rsid w:val="004D371E"/>
    <w:rsid w:val="004E062C"/>
    <w:rsid w:val="004E4485"/>
    <w:rsid w:val="004E7F94"/>
    <w:rsid w:val="00536D72"/>
    <w:rsid w:val="00546622"/>
    <w:rsid w:val="00546752"/>
    <w:rsid w:val="00595E25"/>
    <w:rsid w:val="005A0046"/>
    <w:rsid w:val="005D5425"/>
    <w:rsid w:val="005E5E25"/>
    <w:rsid w:val="005E7F5A"/>
    <w:rsid w:val="00634F99"/>
    <w:rsid w:val="006506EA"/>
    <w:rsid w:val="006661B4"/>
    <w:rsid w:val="0069305D"/>
    <w:rsid w:val="006A14FD"/>
    <w:rsid w:val="006A2A5F"/>
    <w:rsid w:val="006B080A"/>
    <w:rsid w:val="006D0E3E"/>
    <w:rsid w:val="006D7CAC"/>
    <w:rsid w:val="006E3A9C"/>
    <w:rsid w:val="007027B1"/>
    <w:rsid w:val="007441B4"/>
    <w:rsid w:val="00760249"/>
    <w:rsid w:val="00763775"/>
    <w:rsid w:val="007774BE"/>
    <w:rsid w:val="00782B29"/>
    <w:rsid w:val="00785A6E"/>
    <w:rsid w:val="00793BEE"/>
    <w:rsid w:val="007B7422"/>
    <w:rsid w:val="007C4C31"/>
    <w:rsid w:val="007D4A4B"/>
    <w:rsid w:val="007F72BE"/>
    <w:rsid w:val="00805714"/>
    <w:rsid w:val="00817A01"/>
    <w:rsid w:val="0084081E"/>
    <w:rsid w:val="008621BE"/>
    <w:rsid w:val="00881DAD"/>
    <w:rsid w:val="008C3C3D"/>
    <w:rsid w:val="008D6C0D"/>
    <w:rsid w:val="008E680F"/>
    <w:rsid w:val="008F341F"/>
    <w:rsid w:val="009217F2"/>
    <w:rsid w:val="009559A5"/>
    <w:rsid w:val="00970BB6"/>
    <w:rsid w:val="009764B9"/>
    <w:rsid w:val="009776A8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85AFD"/>
    <w:rsid w:val="00AD14C9"/>
    <w:rsid w:val="00B26231"/>
    <w:rsid w:val="00B27F4C"/>
    <w:rsid w:val="00B66944"/>
    <w:rsid w:val="00B67F17"/>
    <w:rsid w:val="00B808F7"/>
    <w:rsid w:val="00B856DF"/>
    <w:rsid w:val="00BC3262"/>
    <w:rsid w:val="00BE4983"/>
    <w:rsid w:val="00BF5698"/>
    <w:rsid w:val="00C06A95"/>
    <w:rsid w:val="00C434C9"/>
    <w:rsid w:val="00C47E37"/>
    <w:rsid w:val="00C5297B"/>
    <w:rsid w:val="00C66A81"/>
    <w:rsid w:val="00C7117B"/>
    <w:rsid w:val="00C85100"/>
    <w:rsid w:val="00CB16B1"/>
    <w:rsid w:val="00CD304D"/>
    <w:rsid w:val="00CF1805"/>
    <w:rsid w:val="00D00810"/>
    <w:rsid w:val="00D03EE5"/>
    <w:rsid w:val="00D10143"/>
    <w:rsid w:val="00D20B05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E03EE9"/>
    <w:rsid w:val="00E31FE8"/>
    <w:rsid w:val="00E36D1B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662F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6D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6D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97A0-219C-49C1-B795-590C0CF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kovacsova</dc:creator>
  <cp:lastModifiedBy>Cebulakova Monika</cp:lastModifiedBy>
  <cp:revision>4</cp:revision>
  <cp:lastPrinted>2013-06-10T15:21:00Z</cp:lastPrinted>
  <dcterms:created xsi:type="dcterms:W3CDTF">2021-03-30T07:11:00Z</dcterms:created>
  <dcterms:modified xsi:type="dcterms:W3CDTF">2021-03-30T10:12:00Z</dcterms:modified>
</cp:coreProperties>
</file>