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84" w:rsidRDefault="00BE59D7">
      <w:pPr>
        <w:spacing w:line="240" w:lineRule="auto"/>
        <w:jc w:val="center"/>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PREDKLADACIA SPRÁVA</w:t>
      </w:r>
    </w:p>
    <w:p w:rsidR="00050984" w:rsidRDefault="00050984">
      <w:pPr>
        <w:spacing w:line="240" w:lineRule="auto"/>
        <w:jc w:val="center"/>
        <w:rPr>
          <w:rFonts w:ascii="Times New Roman" w:eastAsia="Times New Roman" w:hAnsi="Times New Roman" w:cs="Times New Roman"/>
          <w:b/>
          <w:smallCaps/>
          <w:sz w:val="24"/>
          <w:szCs w:val="24"/>
        </w:rPr>
      </w:pPr>
    </w:p>
    <w:p w:rsidR="00050984" w:rsidRDefault="00BE59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základe § 70 ods. 2 zákona Národnej rady Slovenskej republiky č. 350/1996 Z. z. o rokovacom poriadku Národnej rady Slovenskej republiky v znení neskorších predpisov a podľa čl. 31 Legislatívnych pravidiel vlády Slovenskej republiky predkladá Ministerstvo vnútra Slovenskej republiky na pripomienkové konanie návrh skupiny poslancov Národnej rady Slovenskej republiky na vydanie zákona, ktorým sa </w:t>
      </w:r>
      <w:r w:rsidR="00187361">
        <w:rPr>
          <w:rFonts w:ascii="Times New Roman" w:eastAsia="Times New Roman" w:hAnsi="Times New Roman" w:cs="Times New Roman"/>
          <w:sz w:val="24"/>
          <w:szCs w:val="24"/>
        </w:rPr>
        <w:t xml:space="preserve">mení a </w:t>
      </w:r>
      <w:r>
        <w:rPr>
          <w:rFonts w:ascii="Times New Roman" w:eastAsia="Times New Roman" w:hAnsi="Times New Roman" w:cs="Times New Roman"/>
          <w:sz w:val="24"/>
          <w:szCs w:val="24"/>
        </w:rPr>
        <w:t>dopĺňa zákon č. 8/2009 Z. z. o cestnej premávke a o zmene a doplnení niektorých zákonov v znení neskorších predpisov (tlač 395).</w:t>
      </w:r>
    </w:p>
    <w:p w:rsidR="00050984" w:rsidRDefault="00050984">
      <w:pPr>
        <w:spacing w:line="240" w:lineRule="auto"/>
        <w:ind w:firstLine="709"/>
        <w:jc w:val="both"/>
        <w:rPr>
          <w:rFonts w:ascii="Times New Roman" w:eastAsia="Times New Roman" w:hAnsi="Times New Roman" w:cs="Times New Roman"/>
          <w:sz w:val="24"/>
          <w:szCs w:val="24"/>
        </w:rPr>
      </w:pPr>
    </w:p>
    <w:p w:rsidR="00050984" w:rsidRDefault="00BE59D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š e o b e c n e</w:t>
      </w:r>
    </w:p>
    <w:p w:rsidR="00050984" w:rsidRDefault="00050984">
      <w:pPr>
        <w:spacing w:line="240" w:lineRule="auto"/>
        <w:jc w:val="both"/>
        <w:rPr>
          <w:rFonts w:ascii="Times New Roman" w:eastAsia="Times New Roman" w:hAnsi="Times New Roman" w:cs="Times New Roman"/>
          <w:b/>
          <w:sz w:val="24"/>
          <w:szCs w:val="24"/>
        </w:rPr>
      </w:pPr>
    </w:p>
    <w:p w:rsidR="00050984" w:rsidRPr="002E07F5" w:rsidRDefault="00BE59D7">
      <w:pPr>
        <w:spacing w:line="240" w:lineRule="auto"/>
        <w:jc w:val="both"/>
        <w:rPr>
          <w:rFonts w:ascii="Times New Roman" w:eastAsia="Times New Roman" w:hAnsi="Times New Roman" w:cs="Times New Roman"/>
          <w:color w:val="080808"/>
          <w:sz w:val="24"/>
          <w:szCs w:val="24"/>
        </w:rPr>
      </w:pPr>
      <w:r w:rsidRPr="002E07F5">
        <w:rPr>
          <w:rFonts w:ascii="Times New Roman" w:eastAsia="Times New Roman" w:hAnsi="Times New Roman" w:cs="Times New Roman"/>
          <w:sz w:val="24"/>
          <w:szCs w:val="24"/>
        </w:rPr>
        <w:t>Cieľom návrhu zákona je podľa predkladateľov rozšírenie kompetencií obcí realizovať porušenia pravidiel cestnej premávky na úseku zastavenia a státia vozidiel v rámci tzv. objektívnej zodpovednosti držiteľa vozidla. V súčasnosti je možné správny delikt držiteľa vozidla (tzv. objektívna zodpovednosť) prejednať len vtedy, ak je zaznamenaný technickými prostriedkami, ktoré používa alebo využíva Policajný zbor. Obec nemôže vyhotovovať dôkazy ani vydávať meritórne rozhodnutia vo veci správneho deliktu držiteľa vozidla. Policajný zbor nemá dostatočné personálne ani technické kapacity na riešenie všetkých protiprávnych skutkov v cestnej premávke a na strane druhej značné množstvo obcí (predovšetkým okresných a krajských miest) v poslednom období začalo riešiť problematiku parkovania rezidentov, kde jasne stanovili pravidlá, realizovali príslušné dopravné značenie, avšak nemajú kompetencie na výkon kontroly rešpektovania týchto pravidiel formou objektívnej zodpovednosti (vyvodzovanie subjektívnej zodpovednosti vodiča vozidla je príliš časovo, personálne a finančne nákladné, často bez žiaduceho výsledku). Z uvedeného dôvodu je potrebné, aby obec mala možnosť pokutovať držiteľa vozidla za porušenie jeho povinností a tak zabezpečiť, aby pri prevádzkovaní jeho motorového vozidla boli dodržiavané pravidlá cestnej premávky spočívajúce v zákaze zastavenia alebo státia vozidiel v územnej pôsobnosti konkrétnej obce.</w:t>
      </w:r>
    </w:p>
    <w:p w:rsidR="00050984" w:rsidRPr="002E07F5" w:rsidRDefault="00050984">
      <w:pPr>
        <w:spacing w:line="240" w:lineRule="auto"/>
        <w:ind w:firstLine="708"/>
        <w:jc w:val="both"/>
        <w:rPr>
          <w:rFonts w:ascii="Times New Roman" w:eastAsia="Times New Roman" w:hAnsi="Times New Roman" w:cs="Times New Roman"/>
          <w:sz w:val="24"/>
          <w:szCs w:val="24"/>
        </w:rPr>
      </w:pPr>
    </w:p>
    <w:p w:rsidR="00050984" w:rsidRPr="002E07F5" w:rsidRDefault="00BE59D7">
      <w:pPr>
        <w:spacing w:line="240" w:lineRule="auto"/>
        <w:jc w:val="both"/>
        <w:rPr>
          <w:rFonts w:ascii="Times New Roman" w:eastAsia="Times New Roman" w:hAnsi="Times New Roman" w:cs="Times New Roman"/>
          <w:b/>
          <w:sz w:val="24"/>
          <w:szCs w:val="24"/>
        </w:rPr>
      </w:pPr>
      <w:r w:rsidRPr="002E07F5">
        <w:rPr>
          <w:rFonts w:ascii="Times New Roman" w:eastAsia="Times New Roman" w:hAnsi="Times New Roman" w:cs="Times New Roman"/>
          <w:b/>
          <w:sz w:val="24"/>
          <w:szCs w:val="24"/>
        </w:rPr>
        <w:t>S t a n o v i s k o</w:t>
      </w:r>
    </w:p>
    <w:p w:rsidR="00050984" w:rsidRPr="002E07F5" w:rsidRDefault="00050984">
      <w:pPr>
        <w:spacing w:line="240" w:lineRule="auto"/>
        <w:jc w:val="both"/>
        <w:rPr>
          <w:rFonts w:ascii="Times New Roman" w:eastAsia="Times New Roman" w:hAnsi="Times New Roman" w:cs="Times New Roman"/>
          <w:b/>
          <w:sz w:val="24"/>
          <w:szCs w:val="24"/>
        </w:rPr>
      </w:pPr>
    </w:p>
    <w:p w:rsidR="00050984" w:rsidRPr="002E07F5" w:rsidRDefault="00BE59D7">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Ministerstvo vnútra Slovenskej republiky zaujíma k predloženému návrhu nasledovné stanovisko:</w:t>
      </w:r>
    </w:p>
    <w:p w:rsidR="00050984" w:rsidRPr="002E07F5" w:rsidRDefault="00050984">
      <w:pPr>
        <w:spacing w:line="240" w:lineRule="auto"/>
        <w:ind w:firstLine="709"/>
        <w:jc w:val="both"/>
        <w:rPr>
          <w:rFonts w:ascii="Times New Roman" w:eastAsia="Times New Roman" w:hAnsi="Times New Roman" w:cs="Times New Roman"/>
          <w:sz w:val="24"/>
          <w:szCs w:val="24"/>
        </w:rPr>
      </w:pPr>
    </w:p>
    <w:p w:rsidR="00050984" w:rsidRPr="002E07F5" w:rsidRDefault="00BE59D7">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K vyššie uvedeným hlavným cieľom predmetného návrhu nemáme výhrady. Novela zákona okrem toho precizuje údaje o vodičovi, ktoré je potrebné uviesť v odpore proti rozkazu,  upravuje procesné aspekty v rámci celého konania (po podanom odpore bude správne konanie viesť obec a odvolacie konanie proti rozhodnutiu obce bude viesť orgán Policajného zboru), zadávanie údajov o správnom delikte držiteľa vozidla do jedného informačného systém a vyjasní právomoci obecnej polície tak v rámci objektívnej zodpovednosti, ako aj v priestupkovom (blokovom) konaní.</w:t>
      </w:r>
    </w:p>
    <w:p w:rsidR="00050984" w:rsidRPr="002E07F5" w:rsidRDefault="00050984">
      <w:pPr>
        <w:spacing w:line="240" w:lineRule="auto"/>
        <w:jc w:val="both"/>
        <w:rPr>
          <w:rFonts w:ascii="Times New Roman" w:eastAsia="Times New Roman" w:hAnsi="Times New Roman" w:cs="Times New Roman"/>
          <w:sz w:val="24"/>
          <w:szCs w:val="24"/>
        </w:rPr>
      </w:pPr>
    </w:p>
    <w:p w:rsidR="00050984" w:rsidRPr="002E07F5" w:rsidRDefault="00FC3D1E">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V rámci predmetného materiálu je konštatované, že s</w:t>
      </w:r>
      <w:r w:rsidR="00BE59D7" w:rsidRPr="002E07F5">
        <w:rPr>
          <w:rFonts w:ascii="Times New Roman" w:eastAsia="Times New Roman" w:hAnsi="Times New Roman" w:cs="Times New Roman"/>
          <w:sz w:val="24"/>
          <w:szCs w:val="24"/>
        </w:rPr>
        <w:t>chválenie návrhu zákona bude znamenať negatívny vplyv na rozpočet verejnej správy (ministerstva vnútra) z dôvodu nevyhnutných úprav informačných systémov (s odhadovanými nákladmi cca 2,2 mil. eur s DPH) a potreby nárastu zamestnancov (po jednej osobe na každý krajský dopravný inšpektorát, t. j. spolu o 8 osôb).</w:t>
      </w:r>
    </w:p>
    <w:p w:rsidR="00FC3D1E" w:rsidRPr="002E07F5" w:rsidRDefault="00FC3D1E">
      <w:pPr>
        <w:spacing w:line="240" w:lineRule="auto"/>
        <w:jc w:val="both"/>
        <w:rPr>
          <w:rFonts w:ascii="Times New Roman" w:eastAsia="Times New Roman" w:hAnsi="Times New Roman" w:cs="Times New Roman"/>
          <w:sz w:val="24"/>
          <w:szCs w:val="24"/>
        </w:rPr>
      </w:pPr>
    </w:p>
    <w:p w:rsidR="00FC3D1E" w:rsidRPr="002E07F5" w:rsidRDefault="008A6332" w:rsidP="00FC3D1E">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Úhrada finančných</w:t>
      </w:r>
      <w:r w:rsidR="00FC3D1E" w:rsidRPr="002E07F5">
        <w:rPr>
          <w:rFonts w:ascii="Times New Roman" w:eastAsia="Times New Roman" w:hAnsi="Times New Roman" w:cs="Times New Roman"/>
          <w:sz w:val="24"/>
          <w:szCs w:val="24"/>
        </w:rPr>
        <w:t xml:space="preserve"> p</w:t>
      </w:r>
      <w:r w:rsidRPr="002E07F5">
        <w:rPr>
          <w:rFonts w:ascii="Times New Roman" w:eastAsia="Times New Roman" w:hAnsi="Times New Roman" w:cs="Times New Roman"/>
          <w:sz w:val="24"/>
          <w:szCs w:val="24"/>
        </w:rPr>
        <w:t>rostriedkov</w:t>
      </w:r>
      <w:r w:rsidR="00FC3D1E" w:rsidRPr="002E07F5">
        <w:rPr>
          <w:rFonts w:ascii="Times New Roman" w:eastAsia="Times New Roman" w:hAnsi="Times New Roman" w:cs="Times New Roman"/>
          <w:sz w:val="24"/>
          <w:szCs w:val="24"/>
        </w:rPr>
        <w:t xml:space="preserve"> </w:t>
      </w:r>
      <w:r w:rsidRPr="002E07F5">
        <w:rPr>
          <w:rFonts w:ascii="Times New Roman" w:eastAsia="Times New Roman" w:hAnsi="Times New Roman" w:cs="Times New Roman"/>
          <w:sz w:val="24"/>
          <w:szCs w:val="24"/>
        </w:rPr>
        <w:t>potrebných</w:t>
      </w:r>
      <w:r w:rsidR="00FC3D1E" w:rsidRPr="002E07F5">
        <w:rPr>
          <w:rFonts w:ascii="Times New Roman" w:eastAsia="Times New Roman" w:hAnsi="Times New Roman" w:cs="Times New Roman"/>
          <w:sz w:val="24"/>
          <w:szCs w:val="24"/>
        </w:rPr>
        <w:t xml:space="preserve"> na realizáciu zmien vyplývajúcich z predmetného návrhu</w:t>
      </w:r>
      <w:r w:rsidR="00E94697" w:rsidRPr="002E07F5">
        <w:rPr>
          <w:rFonts w:ascii="Times New Roman" w:eastAsia="Times New Roman" w:hAnsi="Times New Roman" w:cs="Times New Roman"/>
          <w:sz w:val="24"/>
          <w:szCs w:val="24"/>
        </w:rPr>
        <w:t xml:space="preserve"> v odhadovanej výške 2,2 mil. </w:t>
      </w:r>
      <w:r w:rsidR="006B5650">
        <w:rPr>
          <w:rFonts w:ascii="Times New Roman" w:eastAsia="Times New Roman" w:hAnsi="Times New Roman" w:cs="Times New Roman"/>
          <w:sz w:val="24"/>
          <w:szCs w:val="24"/>
        </w:rPr>
        <w:t>eur</w:t>
      </w:r>
      <w:r w:rsidR="00FC3D1E" w:rsidRPr="002E07F5">
        <w:rPr>
          <w:rFonts w:ascii="Times New Roman" w:eastAsia="Times New Roman" w:hAnsi="Times New Roman" w:cs="Times New Roman"/>
          <w:sz w:val="24"/>
          <w:szCs w:val="24"/>
        </w:rPr>
        <w:t xml:space="preserve"> bud</w:t>
      </w:r>
      <w:r w:rsidRPr="002E07F5">
        <w:rPr>
          <w:rFonts w:ascii="Times New Roman" w:eastAsia="Times New Roman" w:hAnsi="Times New Roman" w:cs="Times New Roman"/>
          <w:sz w:val="24"/>
          <w:szCs w:val="24"/>
        </w:rPr>
        <w:t>e</w:t>
      </w:r>
      <w:r w:rsidR="00FC3D1E" w:rsidRPr="002E07F5">
        <w:rPr>
          <w:rFonts w:ascii="Times New Roman" w:eastAsia="Times New Roman" w:hAnsi="Times New Roman" w:cs="Times New Roman"/>
          <w:sz w:val="24"/>
          <w:szCs w:val="24"/>
        </w:rPr>
        <w:t xml:space="preserve"> </w:t>
      </w:r>
      <w:r w:rsidRPr="002E07F5">
        <w:rPr>
          <w:rFonts w:ascii="Times New Roman" w:eastAsia="Times New Roman" w:hAnsi="Times New Roman" w:cs="Times New Roman"/>
          <w:sz w:val="24"/>
          <w:szCs w:val="24"/>
        </w:rPr>
        <w:t xml:space="preserve">prioritne navrhovaná z prostriedkov Európskej </w:t>
      </w:r>
      <w:r w:rsidRPr="002E07F5">
        <w:rPr>
          <w:rFonts w:ascii="Times New Roman" w:eastAsia="Times New Roman" w:hAnsi="Times New Roman" w:cs="Times New Roman"/>
          <w:sz w:val="24"/>
          <w:szCs w:val="24"/>
        </w:rPr>
        <w:lastRenderedPageBreak/>
        <w:t xml:space="preserve">únie; ak to nebude možné, tak </w:t>
      </w:r>
      <w:r w:rsidR="003D3CDE" w:rsidRPr="002E07F5">
        <w:rPr>
          <w:rFonts w:ascii="Times New Roman" w:eastAsia="Times New Roman" w:hAnsi="Times New Roman" w:cs="Times New Roman"/>
          <w:sz w:val="24"/>
          <w:szCs w:val="24"/>
        </w:rPr>
        <w:t xml:space="preserve">bude potrebné </w:t>
      </w:r>
      <w:r w:rsidR="002E07F5" w:rsidRPr="002E07F5">
        <w:rPr>
          <w:rFonts w:ascii="Times New Roman" w:eastAsia="Times New Roman" w:hAnsi="Times New Roman" w:cs="Times New Roman"/>
          <w:sz w:val="24"/>
          <w:szCs w:val="24"/>
        </w:rPr>
        <w:t xml:space="preserve">prostredníctvom </w:t>
      </w:r>
      <w:r w:rsidR="006B5650">
        <w:rPr>
          <w:rFonts w:ascii="Times New Roman" w:eastAsia="Times New Roman" w:hAnsi="Times New Roman" w:cs="Times New Roman"/>
          <w:sz w:val="24"/>
          <w:szCs w:val="24"/>
        </w:rPr>
        <w:t>m</w:t>
      </w:r>
      <w:r w:rsidR="002E07F5" w:rsidRPr="002E07F5">
        <w:rPr>
          <w:rFonts w:ascii="Times New Roman" w:eastAsia="Times New Roman" w:hAnsi="Times New Roman" w:cs="Times New Roman"/>
          <w:sz w:val="24"/>
          <w:szCs w:val="24"/>
        </w:rPr>
        <w:t>inisterstva financií</w:t>
      </w:r>
      <w:r w:rsidR="00C06093" w:rsidRPr="002E07F5">
        <w:rPr>
          <w:rFonts w:ascii="Times New Roman" w:eastAsia="Times New Roman" w:hAnsi="Times New Roman" w:cs="Times New Roman"/>
          <w:sz w:val="24"/>
          <w:szCs w:val="24"/>
        </w:rPr>
        <w:t xml:space="preserve"> </w:t>
      </w:r>
      <w:r w:rsidR="006B5650" w:rsidRPr="002E07F5">
        <w:rPr>
          <w:rFonts w:ascii="Times New Roman" w:eastAsia="Times New Roman" w:hAnsi="Times New Roman" w:cs="Times New Roman"/>
          <w:sz w:val="24"/>
          <w:szCs w:val="24"/>
        </w:rPr>
        <w:t xml:space="preserve">zabezpečiť </w:t>
      </w:r>
      <w:r w:rsidR="003D3CDE" w:rsidRPr="002E07F5">
        <w:rPr>
          <w:rFonts w:ascii="Times New Roman" w:eastAsia="Times New Roman" w:hAnsi="Times New Roman" w:cs="Times New Roman"/>
          <w:sz w:val="24"/>
          <w:szCs w:val="24"/>
        </w:rPr>
        <w:t>navýšenie schváleného</w:t>
      </w:r>
      <w:r w:rsidRPr="002E07F5">
        <w:rPr>
          <w:rFonts w:ascii="Times New Roman" w:eastAsia="Times New Roman" w:hAnsi="Times New Roman" w:cs="Times New Roman"/>
          <w:sz w:val="24"/>
          <w:szCs w:val="24"/>
        </w:rPr>
        <w:t xml:space="preserve"> </w:t>
      </w:r>
      <w:r w:rsidR="00FC3D1E" w:rsidRPr="002E07F5">
        <w:rPr>
          <w:rFonts w:ascii="Times New Roman" w:eastAsia="Times New Roman" w:hAnsi="Times New Roman" w:cs="Times New Roman"/>
          <w:sz w:val="24"/>
          <w:szCs w:val="24"/>
        </w:rPr>
        <w:t xml:space="preserve">limitu ministerstva vnútra v kapitole Všeobecná pokladničná správa. </w:t>
      </w:r>
    </w:p>
    <w:p w:rsidR="00FC3D1E" w:rsidRPr="002E07F5" w:rsidRDefault="00FC3D1E" w:rsidP="00FC3D1E">
      <w:pPr>
        <w:spacing w:line="240" w:lineRule="auto"/>
        <w:jc w:val="both"/>
        <w:rPr>
          <w:rFonts w:ascii="Times New Roman" w:eastAsia="Times New Roman" w:hAnsi="Times New Roman" w:cs="Times New Roman"/>
          <w:sz w:val="24"/>
          <w:szCs w:val="24"/>
        </w:rPr>
      </w:pPr>
    </w:p>
    <w:p w:rsidR="00FC3D1E" w:rsidRPr="002E07F5" w:rsidRDefault="00FC3D1E" w:rsidP="00FC3D1E">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 xml:space="preserve">Vzhľadom na potrebu zabezpečenia zmien v informačných systémov </w:t>
      </w:r>
      <w:r w:rsidR="008A6332" w:rsidRPr="002E07F5">
        <w:rPr>
          <w:rFonts w:ascii="Times New Roman" w:eastAsia="Times New Roman" w:hAnsi="Times New Roman" w:cs="Times New Roman"/>
          <w:sz w:val="24"/>
          <w:szCs w:val="24"/>
        </w:rPr>
        <w:t>nie je možné zo strany ministerstva vnútra realizovať potrebné zmeny k navrhovanému dátumu účinnosti (</w:t>
      </w:r>
      <w:r w:rsidRPr="002E07F5">
        <w:rPr>
          <w:rFonts w:ascii="Times New Roman" w:eastAsia="Times New Roman" w:hAnsi="Times New Roman" w:cs="Times New Roman"/>
          <w:sz w:val="24"/>
          <w:szCs w:val="24"/>
        </w:rPr>
        <w:t>1. m</w:t>
      </w:r>
      <w:r w:rsidR="008A6332" w:rsidRPr="002E07F5">
        <w:rPr>
          <w:rFonts w:ascii="Times New Roman" w:eastAsia="Times New Roman" w:hAnsi="Times New Roman" w:cs="Times New Roman"/>
          <w:sz w:val="24"/>
          <w:szCs w:val="24"/>
        </w:rPr>
        <w:t>áj</w:t>
      </w:r>
      <w:r w:rsidRPr="002E07F5">
        <w:rPr>
          <w:rFonts w:ascii="Times New Roman" w:eastAsia="Times New Roman" w:hAnsi="Times New Roman" w:cs="Times New Roman"/>
          <w:sz w:val="24"/>
          <w:szCs w:val="24"/>
        </w:rPr>
        <w:t xml:space="preserve"> 202</w:t>
      </w:r>
      <w:r w:rsidR="008A6332" w:rsidRPr="002E07F5">
        <w:rPr>
          <w:rFonts w:ascii="Times New Roman" w:eastAsia="Times New Roman" w:hAnsi="Times New Roman" w:cs="Times New Roman"/>
          <w:sz w:val="24"/>
          <w:szCs w:val="24"/>
        </w:rPr>
        <w:t>1)</w:t>
      </w:r>
      <w:r w:rsidRPr="002E07F5">
        <w:rPr>
          <w:rFonts w:ascii="Times New Roman" w:eastAsia="Times New Roman" w:hAnsi="Times New Roman" w:cs="Times New Roman"/>
          <w:sz w:val="24"/>
          <w:szCs w:val="24"/>
        </w:rPr>
        <w:t>.</w:t>
      </w:r>
      <w:r w:rsidR="008A6332" w:rsidRPr="002E07F5">
        <w:rPr>
          <w:rFonts w:ascii="Times New Roman" w:eastAsia="Times New Roman" w:hAnsi="Times New Roman" w:cs="Times New Roman"/>
          <w:sz w:val="24"/>
          <w:szCs w:val="24"/>
        </w:rPr>
        <w:t xml:space="preserve"> Navrhujeme preto do návrhu doplniť ustanovenie o tom, že obce budú evidovať úkony v evidencii správnych deliktov držiteľov vozidiel po zriadení elektronickej služby zavedenej na tento účel.</w:t>
      </w:r>
    </w:p>
    <w:p w:rsidR="00050984" w:rsidRPr="002E07F5" w:rsidRDefault="00050984">
      <w:pPr>
        <w:spacing w:line="240" w:lineRule="auto"/>
        <w:jc w:val="both"/>
        <w:rPr>
          <w:rFonts w:ascii="Times New Roman" w:eastAsia="Times New Roman" w:hAnsi="Times New Roman" w:cs="Times New Roman"/>
          <w:sz w:val="24"/>
          <w:szCs w:val="24"/>
        </w:rPr>
      </w:pPr>
    </w:p>
    <w:p w:rsidR="00050984" w:rsidRPr="002E07F5" w:rsidRDefault="00BE59D7">
      <w:pPr>
        <w:spacing w:line="240" w:lineRule="auto"/>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Návrh zákona odporúčame legislatívno-technicky upraviť:</w:t>
      </w:r>
    </w:p>
    <w:p w:rsidR="00050984" w:rsidRDefault="00BE59D7">
      <w:pPr>
        <w:numPr>
          <w:ilvl w:val="0"/>
          <w:numId w:val="1"/>
        </w:numPr>
        <w:spacing w:line="240" w:lineRule="auto"/>
        <w:ind w:left="425"/>
        <w:jc w:val="both"/>
        <w:rPr>
          <w:rFonts w:ascii="Times New Roman" w:eastAsia="Times New Roman" w:hAnsi="Times New Roman" w:cs="Times New Roman"/>
          <w:sz w:val="24"/>
          <w:szCs w:val="24"/>
        </w:rPr>
      </w:pPr>
      <w:r w:rsidRPr="002E07F5">
        <w:rPr>
          <w:rFonts w:ascii="Times New Roman" w:eastAsia="Times New Roman" w:hAnsi="Times New Roman" w:cs="Times New Roman"/>
          <w:sz w:val="24"/>
          <w:szCs w:val="24"/>
        </w:rPr>
        <w:t>do názvu návrhu zákona doplniť aj zmenu zákona Slovenskej národnej rady č. 372/1990 Zb. o priestupkoch v znení</w:t>
      </w:r>
      <w:r>
        <w:rPr>
          <w:rFonts w:ascii="Times New Roman" w:eastAsia="Times New Roman" w:hAnsi="Times New Roman" w:cs="Times New Roman"/>
          <w:sz w:val="24"/>
          <w:szCs w:val="24"/>
        </w:rPr>
        <w:t xml:space="preserve"> neskorších predpisov,</w:t>
      </w:r>
    </w:p>
    <w:p w:rsidR="00050984" w:rsidRDefault="00BE59D7">
      <w:pPr>
        <w:numPr>
          <w:ilvl w:val="0"/>
          <w:numId w:val="1"/>
        </w:numP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úvodnej vete čl. I doplniť zákon č. 423/2020 Z. z., </w:t>
      </w:r>
    </w:p>
    <w:p w:rsidR="00050984" w:rsidRDefault="00D119B2">
      <w:pPr>
        <w:numPr>
          <w:ilvl w:val="0"/>
          <w:numId w:val="1"/>
        </w:numP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čl. I bodoch 3, 8 a 11 slovo „</w:t>
      </w:r>
      <w:r w:rsidR="00BE59D7">
        <w:rPr>
          <w:rFonts w:ascii="Times New Roman" w:eastAsia="Times New Roman" w:hAnsi="Times New Roman" w:cs="Times New Roman"/>
          <w:sz w:val="24"/>
          <w:szCs w:val="24"/>
        </w:rPr>
        <w:t>slová</w:t>
      </w:r>
      <w:r>
        <w:rPr>
          <w:rFonts w:ascii="Times New Roman" w:eastAsia="Times New Roman" w:hAnsi="Times New Roman" w:cs="Times New Roman"/>
          <w:sz w:val="24"/>
          <w:szCs w:val="24"/>
        </w:rPr>
        <w:t>“ nahradiť slovami „</w:t>
      </w:r>
      <w:r w:rsidR="00BE59D7">
        <w:rPr>
          <w:rFonts w:ascii="Times New Roman" w:eastAsia="Times New Roman" w:hAnsi="Times New Roman" w:cs="Times New Roman"/>
          <w:sz w:val="24"/>
          <w:szCs w:val="24"/>
        </w:rPr>
        <w:t>tieto slová:</w:t>
      </w:r>
      <w:r>
        <w:rPr>
          <w:rFonts w:ascii="Times New Roman" w:eastAsia="Times New Roman" w:hAnsi="Times New Roman" w:cs="Times New Roman"/>
          <w:sz w:val="24"/>
          <w:szCs w:val="24"/>
        </w:rPr>
        <w:t>“</w:t>
      </w:r>
      <w:r w:rsidR="00BE59D7">
        <w:rPr>
          <w:rFonts w:ascii="Times New Roman" w:eastAsia="Times New Roman" w:hAnsi="Times New Roman" w:cs="Times New Roman"/>
          <w:sz w:val="24"/>
          <w:szCs w:val="24"/>
        </w:rPr>
        <w:t>,</w:t>
      </w:r>
    </w:p>
    <w:p w:rsidR="00050984" w:rsidRDefault="00D119B2">
      <w:pPr>
        <w:numPr>
          <w:ilvl w:val="0"/>
          <w:numId w:val="1"/>
        </w:numP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čl. I bodoch 4 a 7 slovo „</w:t>
      </w:r>
      <w:r w:rsidR="00BE59D7">
        <w:rPr>
          <w:rFonts w:ascii="Times New Roman" w:eastAsia="Times New Roman" w:hAnsi="Times New Roman" w:cs="Times New Roman"/>
          <w:sz w:val="24"/>
          <w:szCs w:val="24"/>
        </w:rPr>
        <w:t>orgán</w:t>
      </w:r>
      <w:r>
        <w:rPr>
          <w:rFonts w:ascii="Times New Roman" w:eastAsia="Times New Roman" w:hAnsi="Times New Roman" w:cs="Times New Roman"/>
          <w:sz w:val="24"/>
          <w:szCs w:val="24"/>
        </w:rPr>
        <w:t>“</w:t>
      </w:r>
      <w:r w:rsidR="00BE59D7">
        <w:rPr>
          <w:rFonts w:ascii="Times New Roman" w:eastAsia="Times New Roman" w:hAnsi="Times New Roman" w:cs="Times New Roman"/>
          <w:sz w:val="24"/>
          <w:szCs w:val="24"/>
        </w:rPr>
        <w:t xml:space="preserve"> nahradiť slovom </w:t>
      </w:r>
      <w:r>
        <w:rPr>
          <w:rFonts w:ascii="Times New Roman" w:eastAsia="Times New Roman" w:hAnsi="Times New Roman" w:cs="Times New Roman"/>
          <w:sz w:val="24"/>
          <w:szCs w:val="24"/>
        </w:rPr>
        <w:t>„</w:t>
      </w:r>
      <w:r w:rsidR="00BE59D7">
        <w:rPr>
          <w:rFonts w:ascii="Times New Roman" w:eastAsia="Times New Roman" w:hAnsi="Times New Roman" w:cs="Times New Roman"/>
          <w:sz w:val="24"/>
          <w:szCs w:val="24"/>
        </w:rPr>
        <w:t>Orgán</w:t>
      </w:r>
      <w:r>
        <w:rPr>
          <w:rFonts w:ascii="Times New Roman" w:eastAsia="Times New Roman" w:hAnsi="Times New Roman" w:cs="Times New Roman"/>
          <w:sz w:val="24"/>
          <w:szCs w:val="24"/>
        </w:rPr>
        <w:t>“</w:t>
      </w:r>
      <w:r w:rsidR="00BE59D7">
        <w:rPr>
          <w:rFonts w:ascii="Times New Roman" w:eastAsia="Times New Roman" w:hAnsi="Times New Roman" w:cs="Times New Roman"/>
          <w:sz w:val="24"/>
          <w:szCs w:val="24"/>
        </w:rPr>
        <w:t xml:space="preserve"> a spojiť ich do jedného novelizačného bodu,</w:t>
      </w:r>
    </w:p>
    <w:p w:rsidR="00050984" w:rsidRDefault="00BE59D7">
      <w:pPr>
        <w:numPr>
          <w:ilvl w:val="0"/>
          <w:numId w:val="1"/>
        </w:numP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čl. I bode 5 slovo </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slová</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nahradiť slovami </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tieto slová:</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slová </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oboznámiť s</w:t>
      </w:r>
      <w:r w:rsidR="00D119B2">
        <w:rPr>
          <w:rFonts w:ascii="Times New Roman" w:eastAsia="Times New Roman" w:hAnsi="Times New Roman" w:cs="Times New Roman"/>
          <w:sz w:val="24"/>
          <w:szCs w:val="24"/>
        </w:rPr>
        <w:t> </w:t>
      </w:r>
      <w:r>
        <w:rPr>
          <w:rFonts w:ascii="Times New Roman" w:eastAsia="Times New Roman" w:hAnsi="Times New Roman" w:cs="Times New Roman"/>
          <w:sz w:val="24"/>
          <w:szCs w:val="24"/>
        </w:rPr>
        <w:t>dôkazom</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nahradiť slovami </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s ním oboznámiť</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50984" w:rsidRDefault="00BE59D7">
      <w:pPr>
        <w:numPr>
          <w:ilvl w:val="0"/>
          <w:numId w:val="1"/>
        </w:numPr>
        <w:pBdr>
          <w:top w:val="nil"/>
          <w:left w:val="nil"/>
          <w:bottom w:val="nil"/>
          <w:right w:val="nil"/>
          <w:between w:val="nil"/>
        </w:pBd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čl. I bode 10 slová </w:t>
      </w:r>
      <w:r w:rsidR="00D119B2">
        <w:rPr>
          <w:rFonts w:ascii="Times New Roman" w:eastAsia="Times New Roman" w:hAnsi="Times New Roman" w:cs="Times New Roman"/>
          <w:sz w:val="24"/>
          <w:szCs w:val="24"/>
        </w:rPr>
        <w:t>„</w:t>
      </w:r>
      <w:r>
        <w:rPr>
          <w:rFonts w:ascii="Times New Roman" w:eastAsia="Times New Roman" w:hAnsi="Times New Roman" w:cs="Times New Roman"/>
          <w:sz w:val="24"/>
          <w:szCs w:val="24"/>
        </w:rPr>
        <w:t>sa p</w:t>
      </w:r>
      <w:r>
        <w:rPr>
          <w:rFonts w:ascii="Times New Roman" w:eastAsia="Times New Roman" w:hAnsi="Times New Roman" w:cs="Times New Roman"/>
          <w:color w:val="080808"/>
          <w:sz w:val="24"/>
          <w:szCs w:val="24"/>
        </w:rPr>
        <w:t>ripája</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 xml:space="preserve"> nahradiť slovom </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vkladá</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 xml:space="preserve"> a v § 139 ods. 7 slová </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odseku 1, ktorý pokračuje</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 xml:space="preserve"> nahradiť slovami </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odseku 1 alebo obci, ktorí pokračujú</w:t>
      </w:r>
      <w:r w:rsidR="00D119B2">
        <w:rPr>
          <w:rFonts w:ascii="Times New Roman" w:eastAsia="Times New Roman" w:hAnsi="Times New Roman" w:cs="Times New Roman"/>
          <w:color w:val="080808"/>
          <w:sz w:val="24"/>
          <w:szCs w:val="24"/>
        </w:rPr>
        <w:t>“</w:t>
      </w:r>
      <w:r>
        <w:rPr>
          <w:rFonts w:ascii="Times New Roman" w:eastAsia="Times New Roman" w:hAnsi="Times New Roman" w:cs="Times New Roman"/>
          <w:color w:val="080808"/>
          <w:sz w:val="24"/>
          <w:szCs w:val="24"/>
        </w:rPr>
        <w:t>,</w:t>
      </w:r>
    </w:p>
    <w:p w:rsidR="00050984" w:rsidRDefault="00BE59D7">
      <w:pPr>
        <w:numPr>
          <w:ilvl w:val="0"/>
          <w:numId w:val="1"/>
        </w:numPr>
        <w:spacing w:line="240" w:lineRule="auto"/>
        <w:ind w:left="425"/>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v čl. I spojiť body 12 a 13 do jedného novelizačného bodu,</w:t>
      </w:r>
    </w:p>
    <w:p w:rsidR="00050984" w:rsidRDefault="00BE59D7">
      <w:pPr>
        <w:numPr>
          <w:ilvl w:val="0"/>
          <w:numId w:val="1"/>
        </w:numPr>
        <w:spacing w:line="240" w:lineRule="auto"/>
        <w:ind w:left="425"/>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v čl. I bode 15 nahradiť navrhované znenie § 141 ods. 6 písm. p) týmto znením: </w:t>
      </w:r>
    </w:p>
    <w:p w:rsidR="00050984" w:rsidRDefault="00D119B2">
      <w:pPr>
        <w:spacing w:line="240" w:lineRule="auto"/>
        <w:ind w:firstLine="425"/>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w:t>
      </w:r>
      <w:r w:rsidR="00BE59D7">
        <w:rPr>
          <w:rFonts w:ascii="Times New Roman" w:eastAsia="Times New Roman" w:hAnsi="Times New Roman" w:cs="Times New Roman"/>
          <w:color w:val="080808"/>
          <w:sz w:val="24"/>
          <w:szCs w:val="24"/>
        </w:rPr>
        <w:t>p) odloženie veci podľa § 139c,</w:t>
      </w:r>
      <w:r>
        <w:rPr>
          <w:rFonts w:ascii="Times New Roman" w:eastAsia="Times New Roman" w:hAnsi="Times New Roman" w:cs="Times New Roman"/>
          <w:color w:val="080808"/>
          <w:sz w:val="24"/>
          <w:szCs w:val="24"/>
        </w:rPr>
        <w:t>“,</w:t>
      </w:r>
    </w:p>
    <w:p w:rsidR="00050984" w:rsidRPr="003D07E4" w:rsidRDefault="00BE59D7">
      <w:pPr>
        <w:numPr>
          <w:ilvl w:val="0"/>
          <w:numId w:val="1"/>
        </w:numPr>
        <w:spacing w:line="240" w:lineRule="auto"/>
        <w:ind w:left="425"/>
        <w:jc w:val="both"/>
        <w:rPr>
          <w:rFonts w:ascii="Times New Roman" w:eastAsia="Times New Roman" w:hAnsi="Times New Roman" w:cs="Times New Roman"/>
          <w:color w:val="080808"/>
          <w:sz w:val="24"/>
          <w:szCs w:val="24"/>
        </w:rPr>
      </w:pPr>
      <w:r w:rsidRPr="003D07E4">
        <w:rPr>
          <w:rFonts w:ascii="Times New Roman" w:eastAsia="Times New Roman" w:hAnsi="Times New Roman" w:cs="Times New Roman"/>
          <w:color w:val="080808"/>
          <w:sz w:val="24"/>
          <w:szCs w:val="24"/>
        </w:rPr>
        <w:t xml:space="preserve">v úvodnej vete čl. II vypustiť slová </w:t>
      </w:r>
      <w:r w:rsidR="00D119B2" w:rsidRPr="003D07E4">
        <w:rPr>
          <w:rFonts w:ascii="Times New Roman" w:eastAsia="Times New Roman" w:hAnsi="Times New Roman" w:cs="Times New Roman"/>
          <w:color w:val="080808"/>
          <w:sz w:val="24"/>
          <w:szCs w:val="24"/>
        </w:rPr>
        <w:t>„</w:t>
      </w:r>
      <w:r w:rsidRPr="003D07E4">
        <w:rPr>
          <w:rFonts w:ascii="Times New Roman" w:eastAsia="Times New Roman" w:hAnsi="Times New Roman" w:cs="Times New Roman"/>
          <w:color w:val="080808"/>
          <w:sz w:val="24"/>
          <w:szCs w:val="24"/>
        </w:rPr>
        <w:t>a dopĺňa</w:t>
      </w:r>
      <w:r w:rsidR="00D119B2" w:rsidRPr="003D07E4">
        <w:rPr>
          <w:rFonts w:ascii="Times New Roman" w:eastAsia="Times New Roman" w:hAnsi="Times New Roman" w:cs="Times New Roman"/>
          <w:color w:val="080808"/>
          <w:sz w:val="24"/>
          <w:szCs w:val="24"/>
        </w:rPr>
        <w:t>“</w:t>
      </w:r>
      <w:r w:rsidRPr="003D07E4">
        <w:rPr>
          <w:rFonts w:ascii="Times New Roman" w:eastAsia="Times New Roman" w:hAnsi="Times New Roman" w:cs="Times New Roman"/>
          <w:color w:val="080808"/>
          <w:sz w:val="24"/>
          <w:szCs w:val="24"/>
        </w:rPr>
        <w:t>.</w:t>
      </w:r>
    </w:p>
    <w:p w:rsidR="00050984" w:rsidRPr="003D07E4" w:rsidRDefault="00050984">
      <w:pPr>
        <w:spacing w:line="240" w:lineRule="auto"/>
        <w:jc w:val="both"/>
        <w:rPr>
          <w:rFonts w:ascii="Times New Roman" w:eastAsia="Times New Roman" w:hAnsi="Times New Roman" w:cs="Times New Roman"/>
          <w:sz w:val="24"/>
          <w:szCs w:val="24"/>
        </w:rPr>
      </w:pPr>
    </w:p>
    <w:p w:rsidR="007868A1" w:rsidRPr="003D07E4" w:rsidRDefault="007868A1" w:rsidP="007868A1">
      <w:pPr>
        <w:spacing w:line="240" w:lineRule="auto"/>
        <w:jc w:val="both"/>
        <w:rPr>
          <w:rFonts w:ascii="Times New Roman" w:eastAsia="Times New Roman" w:hAnsi="Times New Roman" w:cs="Times New Roman"/>
          <w:b/>
          <w:sz w:val="24"/>
          <w:szCs w:val="24"/>
        </w:rPr>
      </w:pPr>
      <w:r w:rsidRPr="003D07E4">
        <w:rPr>
          <w:rFonts w:ascii="Times New Roman" w:eastAsia="Times New Roman" w:hAnsi="Times New Roman" w:cs="Times New Roman"/>
          <w:b/>
          <w:sz w:val="24"/>
          <w:szCs w:val="24"/>
        </w:rPr>
        <w:t xml:space="preserve">P r i p o m i e n k o v é  k o n a n i e </w:t>
      </w:r>
    </w:p>
    <w:p w:rsidR="007868A1" w:rsidRPr="003D07E4" w:rsidRDefault="007868A1" w:rsidP="007868A1">
      <w:pPr>
        <w:spacing w:line="240" w:lineRule="auto"/>
        <w:jc w:val="both"/>
        <w:rPr>
          <w:rFonts w:ascii="Times New Roman" w:eastAsia="Times New Roman" w:hAnsi="Times New Roman" w:cs="Times New Roman"/>
          <w:sz w:val="24"/>
          <w:szCs w:val="24"/>
        </w:rPr>
      </w:pPr>
    </w:p>
    <w:p w:rsidR="007868A1" w:rsidRPr="003D07E4" w:rsidRDefault="007868A1" w:rsidP="007868A1">
      <w:pPr>
        <w:spacing w:line="240" w:lineRule="auto"/>
        <w:jc w:val="both"/>
        <w:rPr>
          <w:rFonts w:ascii="Times New Roman" w:eastAsia="Times New Roman" w:hAnsi="Times New Roman" w:cs="Times New Roman"/>
          <w:sz w:val="24"/>
          <w:szCs w:val="24"/>
        </w:rPr>
      </w:pPr>
      <w:r w:rsidRPr="003D07E4">
        <w:rPr>
          <w:rFonts w:ascii="Times New Roman" w:eastAsia="Times New Roman" w:hAnsi="Times New Roman" w:cs="Times New Roman"/>
          <w:sz w:val="24"/>
          <w:szCs w:val="24"/>
        </w:rPr>
        <w:t xml:space="preserve">V rámci </w:t>
      </w:r>
      <w:r w:rsidR="00785ED8" w:rsidRPr="003D07E4">
        <w:rPr>
          <w:rFonts w:ascii="Times New Roman" w:eastAsia="Times New Roman" w:hAnsi="Times New Roman" w:cs="Times New Roman"/>
          <w:sz w:val="24"/>
          <w:szCs w:val="24"/>
        </w:rPr>
        <w:t xml:space="preserve">prerokovania stanoviska s orgánmi uvedenými v </w:t>
      </w:r>
      <w:r w:rsidRPr="003D07E4">
        <w:rPr>
          <w:rFonts w:ascii="Times New Roman" w:eastAsia="Times New Roman" w:hAnsi="Times New Roman" w:cs="Times New Roman"/>
          <w:sz w:val="24"/>
          <w:szCs w:val="24"/>
        </w:rPr>
        <w:t>čl. 31</w:t>
      </w:r>
      <w:r w:rsidR="00785ED8" w:rsidRPr="003D07E4">
        <w:rPr>
          <w:rFonts w:ascii="Times New Roman" w:eastAsia="Times New Roman" w:hAnsi="Times New Roman" w:cs="Times New Roman"/>
          <w:sz w:val="24"/>
          <w:szCs w:val="24"/>
        </w:rPr>
        <w:t xml:space="preserve"> ods. 1</w:t>
      </w:r>
      <w:r w:rsidRPr="003D07E4">
        <w:rPr>
          <w:rFonts w:ascii="Times New Roman" w:eastAsia="Times New Roman" w:hAnsi="Times New Roman" w:cs="Times New Roman"/>
          <w:sz w:val="24"/>
          <w:szCs w:val="24"/>
        </w:rPr>
        <w:t xml:space="preserve"> Legislatívnych pravidiel vlády Slovenskej republiky uplatn</w:t>
      </w:r>
      <w:r w:rsidR="00785ED8" w:rsidRPr="003D07E4">
        <w:rPr>
          <w:rFonts w:ascii="Times New Roman" w:eastAsia="Times New Roman" w:hAnsi="Times New Roman" w:cs="Times New Roman"/>
          <w:sz w:val="24"/>
          <w:szCs w:val="24"/>
        </w:rPr>
        <w:t>ili</w:t>
      </w:r>
      <w:r w:rsidRPr="003D07E4">
        <w:rPr>
          <w:rFonts w:ascii="Times New Roman" w:eastAsia="Times New Roman" w:hAnsi="Times New Roman" w:cs="Times New Roman"/>
          <w:sz w:val="24"/>
          <w:szCs w:val="24"/>
        </w:rPr>
        <w:t xml:space="preserve"> zásadné pripomienky Ministerstv</w:t>
      </w:r>
      <w:r w:rsidR="00785ED8" w:rsidRPr="003D07E4">
        <w:rPr>
          <w:rFonts w:ascii="Times New Roman" w:eastAsia="Times New Roman" w:hAnsi="Times New Roman" w:cs="Times New Roman"/>
          <w:sz w:val="24"/>
          <w:szCs w:val="24"/>
        </w:rPr>
        <w:t>o</w:t>
      </w:r>
      <w:r w:rsidRPr="003D07E4">
        <w:rPr>
          <w:rFonts w:ascii="Times New Roman" w:eastAsia="Times New Roman" w:hAnsi="Times New Roman" w:cs="Times New Roman"/>
          <w:sz w:val="24"/>
          <w:szCs w:val="24"/>
        </w:rPr>
        <w:t xml:space="preserve"> investícií, regionálneho rozvoja a informatizácie Slovenskej republiky a Ministerstvo financií Slovenskej republiky. Všetky tieto zásadné pripomienky sa týka</w:t>
      </w:r>
      <w:r w:rsidR="000A3475" w:rsidRPr="003D07E4">
        <w:rPr>
          <w:rFonts w:ascii="Times New Roman" w:eastAsia="Times New Roman" w:hAnsi="Times New Roman" w:cs="Times New Roman"/>
          <w:sz w:val="24"/>
          <w:szCs w:val="24"/>
        </w:rPr>
        <w:t>jú</w:t>
      </w:r>
      <w:r w:rsidRPr="003D07E4">
        <w:rPr>
          <w:rFonts w:ascii="Times New Roman" w:eastAsia="Times New Roman" w:hAnsi="Times New Roman" w:cs="Times New Roman"/>
          <w:sz w:val="24"/>
          <w:szCs w:val="24"/>
        </w:rPr>
        <w:t xml:space="preserve"> doplnenia doložky vplyvov k poslaneckému návrhu a do predkladacej správy neboli zahrnuté, keďže sprievodné materiály v ďalšom legislatívnom procese</w:t>
      </w:r>
      <w:r w:rsidR="007B03E7">
        <w:rPr>
          <w:rFonts w:ascii="Times New Roman" w:eastAsia="Times New Roman" w:hAnsi="Times New Roman" w:cs="Times New Roman"/>
          <w:sz w:val="24"/>
          <w:szCs w:val="24"/>
        </w:rPr>
        <w:t xml:space="preserve"> </w:t>
      </w:r>
      <w:proofErr w:type="spellStart"/>
      <w:r w:rsidR="007B03E7" w:rsidRPr="007B03E7">
        <w:rPr>
          <w:rFonts w:ascii="Times New Roman" w:eastAsia="Times New Roman" w:hAnsi="Times New Roman" w:cs="Times New Roman"/>
          <w:sz w:val="24"/>
          <w:szCs w:val="24"/>
        </w:rPr>
        <w:t>procese</w:t>
      </w:r>
      <w:proofErr w:type="spellEnd"/>
      <w:r w:rsidR="007B03E7" w:rsidRPr="007B03E7">
        <w:rPr>
          <w:rFonts w:ascii="Times New Roman" w:eastAsia="Times New Roman" w:hAnsi="Times New Roman" w:cs="Times New Roman"/>
          <w:sz w:val="24"/>
          <w:szCs w:val="24"/>
        </w:rPr>
        <w:t xml:space="preserve"> (počas prerokovávania návrhu v národnej rade) </w:t>
      </w:r>
      <w:r w:rsidRPr="003D07E4">
        <w:rPr>
          <w:rFonts w:ascii="Times New Roman" w:eastAsia="Times New Roman" w:hAnsi="Times New Roman" w:cs="Times New Roman"/>
          <w:sz w:val="24"/>
          <w:szCs w:val="24"/>
        </w:rPr>
        <w:t xml:space="preserve"> nemožno meniť.</w:t>
      </w:r>
    </w:p>
    <w:p w:rsidR="007868A1" w:rsidRPr="003D07E4" w:rsidRDefault="007868A1" w:rsidP="007868A1">
      <w:pPr>
        <w:spacing w:line="240" w:lineRule="auto"/>
        <w:jc w:val="both"/>
        <w:rPr>
          <w:rFonts w:ascii="Times New Roman" w:eastAsia="Times New Roman" w:hAnsi="Times New Roman" w:cs="Times New Roman"/>
          <w:sz w:val="24"/>
          <w:szCs w:val="24"/>
        </w:rPr>
      </w:pPr>
    </w:p>
    <w:p w:rsidR="007868A1" w:rsidRPr="003D07E4" w:rsidRDefault="007868A1" w:rsidP="007868A1">
      <w:pPr>
        <w:spacing w:line="240" w:lineRule="auto"/>
        <w:jc w:val="both"/>
        <w:rPr>
          <w:rFonts w:ascii="Times New Roman" w:eastAsia="Times New Roman" w:hAnsi="Times New Roman" w:cs="Times New Roman"/>
          <w:sz w:val="24"/>
          <w:szCs w:val="24"/>
        </w:rPr>
      </w:pPr>
      <w:r w:rsidRPr="003D07E4">
        <w:rPr>
          <w:rFonts w:ascii="Times New Roman" w:eastAsia="Times New Roman" w:hAnsi="Times New Roman" w:cs="Times New Roman"/>
          <w:sz w:val="24"/>
          <w:szCs w:val="24"/>
        </w:rPr>
        <w:t>Okrem toho uplatnili zásadné pripomienky aj Združenie miest a obcí Slovenska a Západoslovenská distribučná, a. s., ktoré sa</w:t>
      </w:r>
      <w:r w:rsidR="00785ED8" w:rsidRPr="003D07E4">
        <w:rPr>
          <w:rFonts w:ascii="Times New Roman" w:eastAsia="Times New Roman" w:hAnsi="Times New Roman" w:cs="Times New Roman"/>
          <w:sz w:val="24"/>
          <w:szCs w:val="24"/>
        </w:rPr>
        <w:t xml:space="preserve"> podľa Legislatívnych pravidiel vlády Slovenskej republiky</w:t>
      </w:r>
      <w:r w:rsidRPr="003D07E4">
        <w:rPr>
          <w:rFonts w:ascii="Times New Roman" w:eastAsia="Times New Roman" w:hAnsi="Times New Roman" w:cs="Times New Roman"/>
          <w:sz w:val="24"/>
          <w:szCs w:val="24"/>
        </w:rPr>
        <w:t xml:space="preserve"> nevyhodnocujú ani neuvádzajú v predkladacej správe.</w:t>
      </w:r>
    </w:p>
    <w:p w:rsidR="007868A1" w:rsidRPr="003D07E4" w:rsidRDefault="007868A1">
      <w:pPr>
        <w:spacing w:line="240" w:lineRule="auto"/>
        <w:jc w:val="both"/>
        <w:rPr>
          <w:rFonts w:ascii="Times New Roman" w:eastAsia="Times New Roman" w:hAnsi="Times New Roman" w:cs="Times New Roman"/>
          <w:sz w:val="24"/>
          <w:szCs w:val="24"/>
        </w:rPr>
      </w:pPr>
    </w:p>
    <w:p w:rsidR="00050984" w:rsidRPr="003D07E4" w:rsidRDefault="00BE59D7">
      <w:pPr>
        <w:spacing w:line="240" w:lineRule="auto"/>
        <w:jc w:val="both"/>
        <w:rPr>
          <w:rFonts w:ascii="Times New Roman" w:eastAsia="Times New Roman" w:hAnsi="Times New Roman" w:cs="Times New Roman"/>
          <w:b/>
          <w:sz w:val="24"/>
          <w:szCs w:val="24"/>
        </w:rPr>
      </w:pPr>
      <w:r w:rsidRPr="003D07E4">
        <w:rPr>
          <w:rFonts w:ascii="Times New Roman" w:eastAsia="Times New Roman" w:hAnsi="Times New Roman" w:cs="Times New Roman"/>
          <w:b/>
          <w:sz w:val="24"/>
          <w:szCs w:val="24"/>
        </w:rPr>
        <w:t>Z á v e r</w:t>
      </w:r>
    </w:p>
    <w:p w:rsidR="00050984" w:rsidRPr="003D07E4" w:rsidRDefault="00050984">
      <w:pPr>
        <w:spacing w:line="240" w:lineRule="auto"/>
        <w:jc w:val="both"/>
        <w:rPr>
          <w:rFonts w:ascii="Times New Roman" w:eastAsia="Times New Roman" w:hAnsi="Times New Roman" w:cs="Times New Roman"/>
          <w:b/>
          <w:sz w:val="24"/>
          <w:szCs w:val="24"/>
        </w:rPr>
      </w:pPr>
    </w:p>
    <w:p w:rsidR="00050984" w:rsidRDefault="00BE59D7">
      <w:pPr>
        <w:spacing w:line="240" w:lineRule="auto"/>
        <w:jc w:val="both"/>
      </w:pPr>
      <w:r w:rsidRPr="003D07E4">
        <w:rPr>
          <w:rFonts w:ascii="Times New Roman" w:eastAsia="Times New Roman" w:hAnsi="Times New Roman" w:cs="Times New Roman"/>
          <w:sz w:val="24"/>
          <w:szCs w:val="24"/>
        </w:rPr>
        <w:t xml:space="preserve">Ministerstvo vnútra Slovenskej republiky odporúča vláde Slovenskej republiky vysloviť </w:t>
      </w:r>
      <w:r w:rsidRPr="003D07E4">
        <w:rPr>
          <w:rFonts w:ascii="Times New Roman" w:eastAsia="Times New Roman" w:hAnsi="Times New Roman" w:cs="Times New Roman"/>
          <w:b/>
          <w:sz w:val="24"/>
          <w:szCs w:val="24"/>
        </w:rPr>
        <w:t>súhlas</w:t>
      </w:r>
      <w:r w:rsidR="008A6332" w:rsidRPr="003D07E4">
        <w:rPr>
          <w:rFonts w:ascii="Times New Roman" w:eastAsia="Times New Roman" w:hAnsi="Times New Roman" w:cs="Times New Roman"/>
          <w:b/>
          <w:sz w:val="24"/>
          <w:szCs w:val="24"/>
        </w:rPr>
        <w:t xml:space="preserve"> </w:t>
      </w:r>
      <w:r w:rsidR="002E07F5" w:rsidRPr="003D07E4">
        <w:rPr>
          <w:rFonts w:ascii="Times New Roman" w:eastAsia="Times New Roman" w:hAnsi="Times New Roman" w:cs="Times New Roman"/>
          <w:b/>
          <w:sz w:val="24"/>
          <w:szCs w:val="24"/>
        </w:rPr>
        <w:t>po zohľadnení pripomienok</w:t>
      </w:r>
      <w:r w:rsidRPr="003D07E4">
        <w:rPr>
          <w:rFonts w:ascii="Times New Roman" w:eastAsia="Times New Roman" w:hAnsi="Times New Roman" w:cs="Times New Roman"/>
          <w:sz w:val="24"/>
          <w:szCs w:val="24"/>
        </w:rPr>
        <w:t xml:space="preserve"> s návrhom skupiny</w:t>
      </w:r>
      <w:r>
        <w:rPr>
          <w:rFonts w:ascii="Times New Roman" w:eastAsia="Times New Roman" w:hAnsi="Times New Roman" w:cs="Times New Roman"/>
          <w:sz w:val="24"/>
          <w:szCs w:val="24"/>
        </w:rPr>
        <w:t xml:space="preserve"> poslancov Národnej rady Slovenskej republiky na vydanie zákona, ktorým sa </w:t>
      </w:r>
      <w:r w:rsidR="00187361">
        <w:rPr>
          <w:rFonts w:ascii="Times New Roman" w:eastAsia="Times New Roman" w:hAnsi="Times New Roman" w:cs="Times New Roman"/>
          <w:sz w:val="24"/>
          <w:szCs w:val="24"/>
        </w:rPr>
        <w:t xml:space="preserve">mení a </w:t>
      </w:r>
      <w:r>
        <w:rPr>
          <w:rFonts w:ascii="Times New Roman" w:eastAsia="Times New Roman" w:hAnsi="Times New Roman" w:cs="Times New Roman"/>
          <w:sz w:val="24"/>
          <w:szCs w:val="24"/>
        </w:rPr>
        <w:t>dopĺňa zákon č. 8/2009 Z. z. o cestnej premávke a o zmene a doplnení niektorých zákonov v znení neskorších predpisov (tlač 395).</w:t>
      </w:r>
    </w:p>
    <w:sectPr w:rsidR="0005098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3384D"/>
    <w:multiLevelType w:val="multilevel"/>
    <w:tmpl w:val="21D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4"/>
    <w:rsid w:val="00050984"/>
    <w:rsid w:val="000A3475"/>
    <w:rsid w:val="00187361"/>
    <w:rsid w:val="001C5B04"/>
    <w:rsid w:val="002E07F5"/>
    <w:rsid w:val="003D07E4"/>
    <w:rsid w:val="003D3CDE"/>
    <w:rsid w:val="006B5650"/>
    <w:rsid w:val="006F2D0C"/>
    <w:rsid w:val="00785ED8"/>
    <w:rsid w:val="007868A1"/>
    <w:rsid w:val="007B03E7"/>
    <w:rsid w:val="008A6332"/>
    <w:rsid w:val="009E594A"/>
    <w:rsid w:val="00BE59D7"/>
    <w:rsid w:val="00C06093"/>
    <w:rsid w:val="00C53468"/>
    <w:rsid w:val="00D119B2"/>
    <w:rsid w:val="00E94697"/>
    <w:rsid w:val="00FC3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545F4-0785-4658-BC88-E2EA1AA9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bubliny">
    <w:name w:val="Balloon Text"/>
    <w:basedOn w:val="Normlny"/>
    <w:link w:val="TextbublinyChar"/>
    <w:uiPriority w:val="99"/>
    <w:semiHidden/>
    <w:unhideWhenUsed/>
    <w:rsid w:val="002E07F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Fako</dc:creator>
  <cp:lastModifiedBy>Nataša Wiedemannová</cp:lastModifiedBy>
  <cp:revision>2</cp:revision>
  <dcterms:created xsi:type="dcterms:W3CDTF">2021-03-05T10:00:00Z</dcterms:created>
  <dcterms:modified xsi:type="dcterms:W3CDTF">2021-03-05T10:00:00Z</dcterms:modified>
</cp:coreProperties>
</file>