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DFA" w:rsidRPr="00F04CCD" w14:paraId="0BEBD0EF" w14:textId="77777777" w:rsidTr="00151977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14:paraId="701A2D92" w14:textId="50187A58" w:rsidR="009F2DFA" w:rsidRPr="00042C66" w:rsidRDefault="008A1252" w:rsidP="00151977">
            <w:pPr>
              <w:jc w:val="center"/>
              <w:rPr>
                <w:b/>
                <w:sz w:val="24"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14:paraId="37532629" w14:textId="77777777"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14:paraId="53CA425C" w14:textId="77777777" w:rsidTr="00151977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14:paraId="70BB12B9" w14:textId="77777777" w:rsidR="009F2DFA" w:rsidRPr="00042C66" w:rsidRDefault="009F2DFA" w:rsidP="00590F35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</w:t>
            </w:r>
            <w:r w:rsidR="00590F35">
              <w:rPr>
                <w:b/>
                <w:sz w:val="24"/>
              </w:rPr>
              <w:t xml:space="preserve"> </w:t>
            </w:r>
            <w:r w:rsidRPr="00042C66">
              <w:rPr>
                <w:b/>
                <w:sz w:val="24"/>
              </w:rPr>
              <w:t>ohľadom na veľkostnú kategóriu podnikov:</w:t>
            </w:r>
          </w:p>
        </w:tc>
      </w:tr>
      <w:tr w:rsidR="009F2DFA" w:rsidRPr="00F04CCD" w14:paraId="45E4834B" w14:textId="77777777" w:rsidTr="00151977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9F2DFA" w:rsidRPr="00F04CCD" w14:paraId="396F9BB4" w14:textId="77777777" w:rsidTr="00151977">
              <w:sdt>
                <w:sdtPr>
                  <w:id w:val="4333983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1160A6B4" w14:textId="309FDD43" w:rsidR="009F2DFA" w:rsidRPr="00F04CCD" w:rsidRDefault="00070FCA" w:rsidP="00151977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3E814B7" w14:textId="77777777" w:rsidR="009F2DFA" w:rsidRPr="00F04CCD" w:rsidRDefault="009F2DFA" w:rsidP="00151977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14:paraId="7029AE3E" w14:textId="77777777" w:rsidTr="00151977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9B51F76" w14:textId="2B477BD3" w:rsidR="009F2DFA" w:rsidRPr="00F04CCD" w:rsidRDefault="00D25514" w:rsidP="00151977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484A7E5" w14:textId="77777777" w:rsidR="009F2DFA" w:rsidRPr="00F04CCD" w:rsidRDefault="009F2DFA" w:rsidP="00151977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14:paraId="27852DF6" w14:textId="77777777" w:rsidTr="00151977">
              <w:sdt>
                <w:sdtPr>
                  <w:id w:val="12906345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A0E6741" w14:textId="17212D90" w:rsidR="009F2DFA" w:rsidRPr="00F04CCD" w:rsidRDefault="00070FCA" w:rsidP="00151977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659BDD49" w14:textId="77777777" w:rsidR="009F2DFA" w:rsidRPr="00F04CCD" w:rsidRDefault="009F2DFA" w:rsidP="00151977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14:paraId="3B40F42F" w14:textId="77777777" w:rsidR="009F2DFA" w:rsidRPr="00F04CCD" w:rsidRDefault="009F2DFA" w:rsidP="00151977">
            <w:pPr>
              <w:rPr>
                <w:b/>
              </w:rPr>
            </w:pPr>
          </w:p>
        </w:tc>
      </w:tr>
      <w:tr w:rsidR="009F2DFA" w:rsidRPr="00F04CCD" w14:paraId="181D38F7" w14:textId="77777777" w:rsidTr="00151977">
        <w:tc>
          <w:tcPr>
            <w:tcW w:w="9212" w:type="dxa"/>
            <w:shd w:val="clear" w:color="auto" w:fill="D9D9D9" w:themeFill="background1" w:themeFillShade="D9"/>
          </w:tcPr>
          <w:p w14:paraId="6A8DB460" w14:textId="77777777" w:rsidR="009F2DFA" w:rsidRPr="00042C66" w:rsidRDefault="002B1108" w:rsidP="001519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14:paraId="594DC8CD" w14:textId="77777777" w:rsidR="009F2DFA" w:rsidRPr="00F04CCD" w:rsidRDefault="009F2DFA" w:rsidP="00590F35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</w:t>
            </w:r>
            <w:r w:rsidR="00590F35">
              <w:rPr>
                <w:b/>
                <w:sz w:val="24"/>
              </w:rPr>
              <w:t xml:space="preserve"> </w:t>
            </w:r>
            <w:r w:rsidRPr="00042C66">
              <w:rPr>
                <w:b/>
                <w:sz w:val="24"/>
              </w:rPr>
              <w:t>toho MSP</w:t>
            </w:r>
          </w:p>
        </w:tc>
      </w:tr>
      <w:tr w:rsidR="009F2DFA" w:rsidRPr="00F04CCD" w14:paraId="38E03B83" w14:textId="77777777" w:rsidTr="00151977">
        <w:tc>
          <w:tcPr>
            <w:tcW w:w="9212" w:type="dxa"/>
            <w:tcBorders>
              <w:bottom w:val="single" w:sz="4" w:space="0" w:color="auto"/>
            </w:tcBorders>
          </w:tcPr>
          <w:p w14:paraId="341F2310" w14:textId="77777777" w:rsidR="009F2DFA" w:rsidRPr="00F04CCD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14:paraId="2990F3A8" w14:textId="77777777" w:rsidR="009F2DFA" w:rsidRPr="00F04CCD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14:paraId="2A293748" w14:textId="77777777" w:rsidTr="00151977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14:paraId="70A826F3" w14:textId="25A43FBE" w:rsidR="00DB2970" w:rsidRDefault="00DB2970" w:rsidP="00176D41">
            <w:pPr>
              <w:spacing w:after="120"/>
              <w:jc w:val="both"/>
            </w:pPr>
            <w:r>
              <w:t>Schválením nariadenia vlády Slovenskej republiky, ktorými sa vyhlasuje chránený areál Čachtické Karpaty,</w:t>
            </w:r>
            <w:r w:rsidR="00C60215">
              <w:t xml:space="preserve"> budú ovplyvnení predovšetkým vlastníci a užívatelia pozemkov</w:t>
            </w:r>
            <w:r>
              <w:t xml:space="preserve"> v chránenom areály (CHA) Čachtické Karpaty</w:t>
            </w:r>
            <w:r w:rsidR="00C60215">
              <w:t>, na ktorých dôjde k</w:t>
            </w:r>
            <w:r>
              <w:t xml:space="preserve"> obmedzeniu bežného obhospodarovania v zmysle § 61 zákona č. 543/2002 Z. z. o ochrane prírody a krajiny v znení neskorších predpisov (ďalej len „zákon“). </w:t>
            </w:r>
          </w:p>
          <w:p w14:paraId="5B29358F" w14:textId="6109E092" w:rsidR="00AB0A8F" w:rsidRDefault="00AB0A8F" w:rsidP="00176D41">
            <w:pPr>
              <w:spacing w:after="120"/>
              <w:jc w:val="both"/>
            </w:pPr>
            <w:r w:rsidRPr="001149F8">
              <w:t xml:space="preserve">K obmedzeniu bežného obhospodarovania </w:t>
            </w:r>
            <w:r>
              <w:t>dôjde</w:t>
            </w:r>
            <w:r w:rsidRPr="001149F8">
              <w:t xml:space="preserve"> z dôvodu </w:t>
            </w:r>
            <w:r>
              <w:t xml:space="preserve">neaplikovať chemické látky (pesticídy) a dodatkové hnojivá na pozemkoch nachádzajúcich sa na parcelách </w:t>
            </w:r>
            <w:r w:rsidR="00071B6B">
              <w:t xml:space="preserve">registra „C“ katastra nehnuteľností </w:t>
            </w:r>
            <w:r>
              <w:t xml:space="preserve">č. 590, 592, 594, 598, 599 v katastrálnom </w:t>
            </w:r>
            <w:r w:rsidR="00221038">
              <w:t xml:space="preserve">území ( „k. ú.“) </w:t>
            </w:r>
            <w:r>
              <w:t>Višňové na celkovej ploche 17,62 ha a v</w:t>
            </w:r>
            <w:r w:rsidR="00221038">
              <w:t> </w:t>
            </w:r>
            <w:r>
              <w:t>k</w:t>
            </w:r>
            <w:r w:rsidR="00221038">
              <w:t xml:space="preserve">. ú. </w:t>
            </w:r>
            <w:r>
              <w:t xml:space="preserve">Čachtice na parcele č. 3243 na ploche 1,36 ha. Z dôvodu vykonávať kosbu iba jedenkrát ročne dôjde k obmedzeniu bežného obhospodarovania na pozemkoch nachádzajúcich sa na parcelách </w:t>
            </w:r>
            <w:r w:rsidR="00221038">
              <w:t xml:space="preserve">registra „C“ katastra nehnuteľností </w:t>
            </w:r>
            <w:r>
              <w:t>č. 590, 594, 598, 599 v</w:t>
            </w:r>
            <w:r w:rsidR="00071B6B">
              <w:t> k. ú.</w:t>
            </w:r>
            <w:r>
              <w:t xml:space="preserve"> Višňové na celkovej ploche 11,6 ha a z dôvodu ponechávania krov borievok na parcele č. 598 v</w:t>
            </w:r>
            <w:r w:rsidR="00175076">
              <w:t> </w:t>
            </w:r>
            <w:r>
              <w:t>k</w:t>
            </w:r>
            <w:r w:rsidR="00175076">
              <w:t xml:space="preserve">. ú. </w:t>
            </w:r>
            <w:r>
              <w:t xml:space="preserve">Višňové na ploche 1,35 ha. </w:t>
            </w:r>
          </w:p>
          <w:p w14:paraId="0ACE527D" w14:textId="75EB0AC6" w:rsidR="00221038" w:rsidRPr="00221038" w:rsidRDefault="00713064" w:rsidP="00221038">
            <w:pPr>
              <w:spacing w:after="12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Pozitívne vplyvy </w:t>
            </w:r>
            <w:r w:rsidRPr="00194453">
              <w:rPr>
                <w:bCs/>
              </w:rPr>
              <w:t xml:space="preserve">budú </w:t>
            </w:r>
            <w:r>
              <w:rPr>
                <w:bCs/>
              </w:rPr>
              <w:t xml:space="preserve">v prípade, že </w:t>
            </w:r>
            <w:r w:rsidR="00071B6B">
              <w:rPr>
                <w:bCs/>
              </w:rPr>
              <w:t xml:space="preserve">sa </w:t>
            </w:r>
            <w:r w:rsidR="00176D41">
              <w:rPr>
                <w:bCs/>
              </w:rPr>
              <w:t>vlastníci a užívatelia pozemkov, na ktorých dochádza k obmedzeniu bežného obhospodarovania</w:t>
            </w:r>
            <w:r w:rsidR="00071B6B">
              <w:rPr>
                <w:bCs/>
              </w:rPr>
              <w:t xml:space="preserve"> </w:t>
            </w:r>
            <w:r>
              <w:rPr>
                <w:bCs/>
              </w:rPr>
              <w:t xml:space="preserve">budú uchádzať o náhradu a táto im bude priznaná (je </w:t>
            </w:r>
            <w:proofErr w:type="spellStart"/>
            <w:r>
              <w:rPr>
                <w:bCs/>
              </w:rPr>
              <w:t>nárokovateľná</w:t>
            </w:r>
            <w:proofErr w:type="spellEnd"/>
            <w:r>
              <w:rPr>
                <w:bCs/>
              </w:rPr>
              <w:t>). T. j. v plnej miere bude nahradené vzniknuté obmedzenie</w:t>
            </w:r>
            <w:r w:rsidR="00221038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="0023795A">
              <w:rPr>
                <w:bCs/>
              </w:rPr>
              <w:t xml:space="preserve">Vlastníci a užívatelia pozemkov môžu využiť aj podporu z Európskeho poľnohospodárskeho fondu pre rozvoj vidieka (EPFRV). </w:t>
            </w:r>
            <w:r w:rsidR="00221038" w:rsidRPr="00221038">
              <w:rPr>
                <w:bCs/>
              </w:rPr>
              <w:t>Na  pozemkoch v</w:t>
            </w:r>
            <w:r w:rsidR="00071B6B">
              <w:rPr>
                <w:bCs/>
              </w:rPr>
              <w:t> k. ú.</w:t>
            </w:r>
            <w:r w:rsidR="00221038">
              <w:rPr>
                <w:bCs/>
              </w:rPr>
              <w:t xml:space="preserve"> </w:t>
            </w:r>
            <w:r w:rsidR="00221038" w:rsidRPr="00221038">
              <w:rPr>
                <w:bCs/>
              </w:rPr>
              <w:t>Višňové na parcel</w:t>
            </w:r>
            <w:r w:rsidR="00221038">
              <w:rPr>
                <w:bCs/>
              </w:rPr>
              <w:t>ách registra „C“ katastra nehnuteľností</w:t>
            </w:r>
            <w:r w:rsidR="00221038" w:rsidRPr="00221038">
              <w:rPr>
                <w:bCs/>
              </w:rPr>
              <w:t xml:space="preserve"> č. 590, 594, 598, 599, na ktorých platí </w:t>
            </w:r>
            <w:r w:rsidR="00221038">
              <w:rPr>
                <w:bCs/>
              </w:rPr>
              <w:t>štvrtý stupeň ochrany podľa § 15 zákona</w:t>
            </w:r>
            <w:r w:rsidR="00221038" w:rsidRPr="00221038">
              <w:rPr>
                <w:bCs/>
              </w:rPr>
              <w:t xml:space="preserve"> je možné na ich časti, ktoré sú evidované v Systéme identifikácie poľnohospodárskych pozemkov (LPIS), využiť kombinačné platby z </w:t>
            </w:r>
            <w:proofErr w:type="spellStart"/>
            <w:r w:rsidR="00221038" w:rsidRPr="00221038">
              <w:rPr>
                <w:bCs/>
              </w:rPr>
              <w:t>podopatrenia</w:t>
            </w:r>
            <w:proofErr w:type="spellEnd"/>
            <w:r w:rsidR="00221038" w:rsidRPr="00221038">
              <w:rPr>
                <w:bCs/>
              </w:rPr>
              <w:t xml:space="preserve"> Ochrana biotopov </w:t>
            </w:r>
            <w:proofErr w:type="spellStart"/>
            <w:r w:rsidR="00221038" w:rsidRPr="00221038">
              <w:rPr>
                <w:bCs/>
              </w:rPr>
              <w:t>poloprírodných</w:t>
            </w:r>
            <w:proofErr w:type="spellEnd"/>
            <w:r w:rsidR="00221038" w:rsidRPr="00221038">
              <w:rPr>
                <w:bCs/>
              </w:rPr>
              <w:t xml:space="preserve"> a prírodných </w:t>
            </w:r>
            <w:r w:rsidR="00221038">
              <w:rPr>
                <w:bCs/>
              </w:rPr>
              <w:t>trvalých trávnych porastov</w:t>
            </w:r>
            <w:r w:rsidR="00221038" w:rsidRPr="00221038">
              <w:rPr>
                <w:bCs/>
              </w:rPr>
              <w:t xml:space="preserve"> a z opatrenia Natura 2000, na parcele </w:t>
            </w:r>
            <w:r w:rsidR="00221038">
              <w:rPr>
                <w:bCs/>
              </w:rPr>
              <w:t xml:space="preserve">registra „C“ katastra nehnuteľností </w:t>
            </w:r>
            <w:r w:rsidR="00221038" w:rsidRPr="00221038">
              <w:rPr>
                <w:bCs/>
              </w:rPr>
              <w:t xml:space="preserve">č. 592 v k. ú. Višňové z opatrenia Natura 2000, na parcele </w:t>
            </w:r>
            <w:r w:rsidR="00071B6B">
              <w:rPr>
                <w:bCs/>
              </w:rPr>
              <w:t xml:space="preserve">registra „C“ katastra nehnuteľností </w:t>
            </w:r>
            <w:r w:rsidR="00221038" w:rsidRPr="00221038">
              <w:rPr>
                <w:bCs/>
              </w:rPr>
              <w:t>č. 3243 v k. ú. Čachtice z </w:t>
            </w:r>
            <w:proofErr w:type="spellStart"/>
            <w:r w:rsidR="00221038" w:rsidRPr="00221038">
              <w:rPr>
                <w:bCs/>
              </w:rPr>
              <w:t>podopatrenia</w:t>
            </w:r>
            <w:proofErr w:type="spellEnd"/>
            <w:r w:rsidR="00221038" w:rsidRPr="00221038">
              <w:rPr>
                <w:bCs/>
              </w:rPr>
              <w:t xml:space="preserve"> Ochrana biotopov </w:t>
            </w:r>
            <w:proofErr w:type="spellStart"/>
            <w:r w:rsidR="00221038" w:rsidRPr="00221038">
              <w:rPr>
                <w:bCs/>
              </w:rPr>
              <w:t>poloprírodných</w:t>
            </w:r>
            <w:proofErr w:type="spellEnd"/>
            <w:r w:rsidR="00221038" w:rsidRPr="00221038">
              <w:rPr>
                <w:bCs/>
              </w:rPr>
              <w:t xml:space="preserve"> a prírodných </w:t>
            </w:r>
            <w:r w:rsidR="00071B6B">
              <w:rPr>
                <w:bCs/>
              </w:rPr>
              <w:t>trvalých trávnych porastov</w:t>
            </w:r>
            <w:r w:rsidR="00221038" w:rsidRPr="00221038">
              <w:rPr>
                <w:bCs/>
              </w:rPr>
              <w:t xml:space="preserve">. </w:t>
            </w:r>
          </w:p>
          <w:p w14:paraId="04C418CF" w14:textId="77777777" w:rsidR="00AD67B3" w:rsidRDefault="00713064" w:rsidP="00557144">
            <w:pPr>
              <w:spacing w:after="120"/>
              <w:jc w:val="both"/>
            </w:pPr>
            <w:r w:rsidRPr="00377378">
              <w:rPr>
                <w:b/>
                <w:bCs/>
              </w:rPr>
              <w:t>Negatívne vplyvy</w:t>
            </w:r>
            <w:r w:rsidRPr="00FD4006">
              <w:t xml:space="preserve"> môžu nastať v prípade, </w:t>
            </w:r>
            <w:r w:rsidR="00221038">
              <w:t xml:space="preserve">ak vlastníci a užívatelia pozemkov </w:t>
            </w:r>
            <w:r w:rsidR="0023795A">
              <w:t>nepožiadajú o náhradu za obmedzenie bežného obhospodarovania v zmysle § 61 zákona alebo ak nevyužijú (resp. ak nebudú môcť vyu</w:t>
            </w:r>
            <w:r w:rsidRPr="00FD4006">
              <w:t>ž</w:t>
            </w:r>
            <w:r w:rsidR="0023795A">
              <w:t xml:space="preserve">iť) možnosť podpory z EPFRV. V takomto prípade dôjde len </w:t>
            </w:r>
            <w:r w:rsidR="00557144">
              <w:t xml:space="preserve">k obmedzeniu </w:t>
            </w:r>
            <w:r w:rsidR="0023795A">
              <w:t xml:space="preserve">ich </w:t>
            </w:r>
            <w:r w:rsidRPr="00FD4006">
              <w:t>podnikateľských aktivít bez následnej kompenzácie</w:t>
            </w:r>
            <w:r w:rsidR="0023795A">
              <w:t>.</w:t>
            </w:r>
            <w:r>
              <w:t xml:space="preserve"> </w:t>
            </w:r>
          </w:p>
          <w:p w14:paraId="026CFCC1" w14:textId="5DB8E17F" w:rsidR="008A5771" w:rsidRPr="00557144" w:rsidRDefault="008A5771" w:rsidP="00557144">
            <w:pPr>
              <w:spacing w:after="120"/>
              <w:jc w:val="both"/>
            </w:pPr>
            <w:r>
              <w:t xml:space="preserve">Presné podmienky obhospodarovania pozemkov a výška náhrady za obmedzenie bežného obhospodarovania (zvýšené náklady oproti doteraz využívanému hospodáreniu) budú dohodnuté s vlastníkmi, resp. užívateľmi pozemkov. V prípade, ak bude ako náhrada za obmedzenie bežného obhospodarovania využitá forma zmluvnej starostlivosti v zmysle § 61d zákona, predpokladaná celková výška finančných prostriedkov na vyplatenie zmluvnej starostlivosti je približne 218 EUR/rok. </w:t>
            </w:r>
            <w:r w:rsidR="00FD3059">
              <w:t xml:space="preserve">Vlastníci a užívatelia môžu využiť aj ďalšie formy náhrady podľa § 61 zákona. </w:t>
            </w:r>
          </w:p>
        </w:tc>
      </w:tr>
      <w:tr w:rsidR="009F2DFA" w:rsidRPr="00F04CCD" w14:paraId="00E7DF62" w14:textId="77777777" w:rsidTr="00151977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3A7D5C" w14:textId="77777777" w:rsidR="009F2DFA" w:rsidRPr="00F04CCD" w:rsidRDefault="002B1108" w:rsidP="008F0266">
            <w:pPr>
              <w:rPr>
                <w:b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  <w:r w:rsidR="008F0266">
              <w:rPr>
                <w:b/>
                <w:sz w:val="24"/>
              </w:rPr>
              <w:t xml:space="preserve"> </w:t>
            </w:r>
            <w:r w:rsidR="009F2DFA" w:rsidRPr="00042C66">
              <w:rPr>
                <w:sz w:val="24"/>
              </w:rPr>
              <w:t xml:space="preserve">- </w:t>
            </w:r>
            <w:r w:rsidR="009F2DFA" w:rsidRPr="00042C66">
              <w:rPr>
                <w:b/>
                <w:sz w:val="24"/>
              </w:rPr>
              <w:t>z</w:t>
            </w:r>
            <w:r w:rsidR="00426FAD">
              <w:rPr>
                <w:b/>
                <w:sz w:val="24"/>
              </w:rPr>
              <w:t xml:space="preserve"> </w:t>
            </w:r>
            <w:r w:rsidR="009F2DFA" w:rsidRPr="00042C66">
              <w:rPr>
                <w:b/>
                <w:sz w:val="24"/>
              </w:rPr>
              <w:t>toho MSP</w:t>
            </w:r>
          </w:p>
        </w:tc>
      </w:tr>
      <w:tr w:rsidR="009F2DFA" w:rsidRPr="00F04CCD" w14:paraId="2BF52495" w14:textId="77777777" w:rsidTr="00151977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14:paraId="5A71657A" w14:textId="77777777" w:rsidR="009F2DFA" w:rsidRPr="00F04CCD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14:paraId="4B4EDFF9" w14:textId="77777777" w:rsidR="009F2DFA" w:rsidRPr="00F04CCD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14:paraId="2BF332EB" w14:textId="77777777" w:rsidR="009F2DFA" w:rsidRPr="000D2622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14:paraId="1616273E" w14:textId="77777777" w:rsidTr="00F636EE">
        <w:trPr>
          <w:trHeight w:val="699"/>
        </w:trPr>
        <w:tc>
          <w:tcPr>
            <w:tcW w:w="9212" w:type="dxa"/>
            <w:tcBorders>
              <w:bottom w:val="single" w:sz="4" w:space="0" w:color="auto"/>
            </w:tcBorders>
          </w:tcPr>
          <w:p w14:paraId="52C15226" w14:textId="52F919D4" w:rsidR="00D412BF" w:rsidRPr="00D412BF" w:rsidRDefault="00D412BF" w:rsidP="00D412BF">
            <w:pPr>
              <w:jc w:val="both"/>
            </w:pPr>
            <w:r>
              <w:t xml:space="preserve">Zámer vyhlásiť CHA Čachtické Karpaty bol v zmysle § 50 oznámený Okresným úradom Trenčín dňa 20. októbra 2017. Pripomienky z zámeru vznesené zo strany dotknutých subjektov boli zapracované do materiálu. </w:t>
            </w:r>
          </w:p>
          <w:p w14:paraId="5D796B4C" w14:textId="4C13CC55" w:rsidR="008F0266" w:rsidRPr="008F0266" w:rsidRDefault="008F0266" w:rsidP="003136F4">
            <w:pPr>
              <w:jc w:val="both"/>
            </w:pPr>
          </w:p>
        </w:tc>
      </w:tr>
      <w:tr w:rsidR="009F2DFA" w:rsidRPr="00F04CCD" w14:paraId="009A5A6D" w14:textId="77777777" w:rsidTr="00151977">
        <w:tc>
          <w:tcPr>
            <w:tcW w:w="9212" w:type="dxa"/>
            <w:shd w:val="clear" w:color="auto" w:fill="D9D9D9" w:themeFill="background1" w:themeFillShade="D9"/>
          </w:tcPr>
          <w:p w14:paraId="6AEC26D3" w14:textId="77777777" w:rsidR="009F2DFA" w:rsidRPr="00F04CCD" w:rsidRDefault="002B1108" w:rsidP="008F0266">
            <w:pPr>
              <w:rPr>
                <w:b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  <w:r w:rsidR="008F0266">
              <w:rPr>
                <w:b/>
                <w:sz w:val="24"/>
              </w:rPr>
              <w:t xml:space="preserve"> </w:t>
            </w:r>
            <w:r w:rsidR="009F2DFA" w:rsidRPr="00042C66">
              <w:rPr>
                <w:sz w:val="24"/>
              </w:rPr>
              <w:t xml:space="preserve">- </w:t>
            </w:r>
            <w:r w:rsidR="009F2DFA" w:rsidRPr="00042C66">
              <w:rPr>
                <w:b/>
                <w:sz w:val="24"/>
              </w:rPr>
              <w:t>z</w:t>
            </w:r>
            <w:r w:rsidR="00A854D1">
              <w:rPr>
                <w:b/>
                <w:sz w:val="24"/>
              </w:rPr>
              <w:t xml:space="preserve"> </w:t>
            </w:r>
            <w:r w:rsidR="009F2DFA" w:rsidRPr="00042C66">
              <w:rPr>
                <w:b/>
                <w:sz w:val="24"/>
              </w:rPr>
              <w:t>toho MSP</w:t>
            </w:r>
          </w:p>
        </w:tc>
      </w:tr>
      <w:tr w:rsidR="009F2DFA" w:rsidRPr="00F04CCD" w14:paraId="3DAED75A" w14:textId="77777777" w:rsidTr="00151977">
        <w:tc>
          <w:tcPr>
            <w:tcW w:w="9212" w:type="dxa"/>
            <w:tcBorders>
              <w:bottom w:val="single" w:sz="4" w:space="0" w:color="auto"/>
            </w:tcBorders>
          </w:tcPr>
          <w:p w14:paraId="3C8BBF1F" w14:textId="77777777" w:rsidR="009F2DFA" w:rsidRPr="00F04CCD" w:rsidRDefault="002B1108" w:rsidP="00151977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14:paraId="582FD297" w14:textId="77777777" w:rsidR="009F2DFA" w:rsidRPr="00F04CCD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14:paraId="488F6568" w14:textId="77777777" w:rsidTr="00151977">
        <w:tc>
          <w:tcPr>
            <w:tcW w:w="9212" w:type="dxa"/>
            <w:tcBorders>
              <w:bottom w:val="single" w:sz="4" w:space="0" w:color="auto"/>
            </w:tcBorders>
          </w:tcPr>
          <w:p w14:paraId="77887221" w14:textId="77777777" w:rsidR="0096199E" w:rsidRPr="00F04CCD" w:rsidRDefault="0096199E" w:rsidP="00DD7397">
            <w:pPr>
              <w:rPr>
                <w:b/>
                <w:i/>
              </w:rPr>
            </w:pPr>
            <w:r>
              <w:rPr>
                <w:b/>
                <w:i/>
              </w:rPr>
              <w:t>X</w:t>
            </w:r>
            <w:r w:rsidR="009F37F9">
              <w:rPr>
                <w:b/>
                <w:i/>
              </w:rPr>
              <w:t xml:space="preserve"> </w:t>
            </w:r>
          </w:p>
        </w:tc>
      </w:tr>
      <w:tr w:rsidR="009F2DFA" w:rsidRPr="00F04CCD" w14:paraId="7B9AAD47" w14:textId="77777777" w:rsidTr="00151977">
        <w:tc>
          <w:tcPr>
            <w:tcW w:w="9212" w:type="dxa"/>
            <w:tcBorders>
              <w:bottom w:val="single" w:sz="4" w:space="0" w:color="auto"/>
            </w:tcBorders>
          </w:tcPr>
          <w:p w14:paraId="403225B7" w14:textId="77777777" w:rsidR="009F2DFA" w:rsidRPr="00F04CCD" w:rsidRDefault="002B1108" w:rsidP="00151977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14:paraId="5EDDBCA3" w14:textId="77777777"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lastRenderedPageBreak/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14:paraId="427A1E99" w14:textId="77777777" w:rsidTr="00151977">
        <w:tc>
          <w:tcPr>
            <w:tcW w:w="9212" w:type="dxa"/>
            <w:tcBorders>
              <w:bottom w:val="single" w:sz="4" w:space="0" w:color="auto"/>
            </w:tcBorders>
          </w:tcPr>
          <w:p w14:paraId="77F6647E" w14:textId="77777777" w:rsidR="009F2DFA" w:rsidRPr="00F04CCD" w:rsidRDefault="0096199E" w:rsidP="00590F35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X</w:t>
            </w:r>
          </w:p>
        </w:tc>
      </w:tr>
      <w:tr w:rsidR="009F2DFA" w:rsidRPr="00F04CCD" w14:paraId="3B0E441C" w14:textId="77777777" w:rsidTr="00151977">
        <w:tc>
          <w:tcPr>
            <w:tcW w:w="9212" w:type="dxa"/>
            <w:tcBorders>
              <w:bottom w:val="single" w:sz="4" w:space="0" w:color="auto"/>
            </w:tcBorders>
          </w:tcPr>
          <w:p w14:paraId="61F4B1EA" w14:textId="77777777" w:rsidR="009F2DFA" w:rsidRPr="00F04CCD" w:rsidRDefault="002B1108" w:rsidP="00151977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14:paraId="035A5227" w14:textId="77777777" w:rsidR="009F2DFA" w:rsidRPr="00F04CCD" w:rsidRDefault="009F2DFA" w:rsidP="001C3158">
            <w:pPr>
              <w:rPr>
                <w:i/>
              </w:rPr>
            </w:pPr>
            <w:r w:rsidRPr="00F04CCD">
              <w:rPr>
                <w:i/>
              </w:rPr>
              <w:t>Dochádza k</w:t>
            </w:r>
            <w:r w:rsidR="00FF17F6">
              <w:rPr>
                <w:i/>
              </w:rPr>
              <w:t xml:space="preserve"> </w:t>
            </w:r>
            <w:r w:rsidRPr="00F04CCD">
              <w:rPr>
                <w:i/>
              </w:rPr>
              <w:t>zavedeniu nových informačných povinností alebo odstráneniu, príp. úprave existujúcich informačných povinností? (napr. zmena požadovaných dát, zmena frekvencie reportovania, zmena formy predkladania a</w:t>
            </w:r>
            <w:r w:rsidR="001C3158">
              <w:rPr>
                <w:i/>
              </w:rPr>
              <w:t xml:space="preserve"> </w:t>
            </w:r>
            <w:r w:rsidRPr="00F04CCD">
              <w:rPr>
                <w:i/>
              </w:rPr>
              <w:t>pod.) Ak áno, popíšte a vyčíslite administratívne náklady. Uveďte tiež spôsob ich výpočtu.</w:t>
            </w:r>
          </w:p>
        </w:tc>
      </w:tr>
      <w:tr w:rsidR="009F2DFA" w:rsidRPr="00F04CCD" w14:paraId="1C0ED203" w14:textId="77777777" w:rsidTr="00151977">
        <w:tc>
          <w:tcPr>
            <w:tcW w:w="9212" w:type="dxa"/>
            <w:tcBorders>
              <w:bottom w:val="single" w:sz="4" w:space="0" w:color="auto"/>
            </w:tcBorders>
          </w:tcPr>
          <w:p w14:paraId="2D57CAE1" w14:textId="77777777" w:rsidR="0096199E" w:rsidRPr="00F04CCD" w:rsidRDefault="0096199E" w:rsidP="00590F35">
            <w:pPr>
              <w:rPr>
                <w:b/>
                <w:i/>
              </w:rPr>
            </w:pPr>
            <w:r>
              <w:rPr>
                <w:b/>
                <w:i/>
              </w:rPr>
              <w:t>X</w:t>
            </w:r>
          </w:p>
        </w:tc>
      </w:tr>
      <w:tr w:rsidR="009F2DFA" w:rsidRPr="00F04CCD" w14:paraId="5666821C" w14:textId="77777777" w:rsidTr="008F0266">
        <w:trPr>
          <w:trHeight w:val="1636"/>
        </w:trPr>
        <w:tc>
          <w:tcPr>
            <w:tcW w:w="9212" w:type="dxa"/>
            <w:tcBorders>
              <w:bottom w:val="single" w:sz="4" w:space="0" w:color="auto"/>
            </w:tcBorders>
          </w:tcPr>
          <w:p w14:paraId="7F9B805F" w14:textId="77777777" w:rsidR="009F2DFA" w:rsidRPr="00F04CCD" w:rsidRDefault="002B1108" w:rsidP="00151977">
            <w:pPr>
              <w:rPr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354"/>
              <w:gridCol w:w="3533"/>
            </w:tblGrid>
            <w:tr w:rsidR="009F2DFA" w:rsidRPr="00F04CCD" w14:paraId="2FFD78D4" w14:textId="77777777" w:rsidTr="00590F35">
              <w:tc>
                <w:tcPr>
                  <w:tcW w:w="2993" w:type="dxa"/>
                </w:tcPr>
                <w:p w14:paraId="0B98C110" w14:textId="77777777" w:rsidR="009F2DFA" w:rsidRPr="00F04CCD" w:rsidRDefault="009F2DFA" w:rsidP="00151977">
                  <w:pPr>
                    <w:rPr>
                      <w:i/>
                    </w:rPr>
                  </w:pPr>
                </w:p>
              </w:tc>
              <w:tc>
                <w:tcPr>
                  <w:tcW w:w="2389" w:type="dxa"/>
                </w:tcPr>
                <w:p w14:paraId="7E3342B9" w14:textId="77777777" w:rsidR="009F2DFA" w:rsidRPr="00F04CCD" w:rsidRDefault="009F2DFA" w:rsidP="00151977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3599" w:type="dxa"/>
                </w:tcPr>
                <w:p w14:paraId="0F93B117" w14:textId="77777777" w:rsidR="009F2DFA" w:rsidRPr="00F04CCD" w:rsidRDefault="009F2DFA" w:rsidP="00151977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14:paraId="16D60F1D" w14:textId="77777777" w:rsidTr="00590F35">
              <w:tc>
                <w:tcPr>
                  <w:tcW w:w="2993" w:type="dxa"/>
                </w:tcPr>
                <w:p w14:paraId="2A111CB5" w14:textId="77777777" w:rsidR="009F2DFA" w:rsidRPr="00F04CCD" w:rsidRDefault="009F2DFA" w:rsidP="00151977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389" w:type="dxa"/>
                </w:tcPr>
                <w:p w14:paraId="6D870E5D" w14:textId="714BA0E8" w:rsidR="009F2DFA" w:rsidRPr="00F04CCD" w:rsidRDefault="00436CBC" w:rsidP="00436CBC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</w:p>
              </w:tc>
              <w:tc>
                <w:tcPr>
                  <w:tcW w:w="3599" w:type="dxa"/>
                </w:tcPr>
                <w:p w14:paraId="713EF1FB" w14:textId="10BF47BE" w:rsidR="009F2DFA" w:rsidRPr="00F04CCD" w:rsidRDefault="00436CBC" w:rsidP="00436CBC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</w:p>
              </w:tc>
            </w:tr>
            <w:tr w:rsidR="009F2DFA" w:rsidRPr="00F04CCD" w14:paraId="4CB4D469" w14:textId="77777777" w:rsidTr="00590F35">
              <w:tc>
                <w:tcPr>
                  <w:tcW w:w="2993" w:type="dxa"/>
                </w:tcPr>
                <w:p w14:paraId="2D0E98CA" w14:textId="77777777" w:rsidR="009F2DFA" w:rsidRPr="00F04CCD" w:rsidRDefault="009F2DFA" w:rsidP="00151977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389" w:type="dxa"/>
                </w:tcPr>
                <w:p w14:paraId="24083B47" w14:textId="1B70B694" w:rsidR="009F2DFA" w:rsidRPr="00F04CCD" w:rsidRDefault="00436CBC" w:rsidP="00436CBC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</w:p>
              </w:tc>
              <w:tc>
                <w:tcPr>
                  <w:tcW w:w="3599" w:type="dxa"/>
                </w:tcPr>
                <w:p w14:paraId="6AD6C79D" w14:textId="1153F5AF" w:rsidR="009F2DFA" w:rsidRPr="00F04CCD" w:rsidRDefault="00436CBC" w:rsidP="00436CBC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</w:p>
              </w:tc>
            </w:tr>
            <w:tr w:rsidR="009F2DFA" w:rsidRPr="00F04CCD" w14:paraId="5EE2E333" w14:textId="77777777" w:rsidTr="00590F35">
              <w:tc>
                <w:tcPr>
                  <w:tcW w:w="2993" w:type="dxa"/>
                </w:tcPr>
                <w:p w14:paraId="50459C15" w14:textId="77777777" w:rsidR="009F2DFA" w:rsidRPr="00F04CCD" w:rsidRDefault="009F2DFA" w:rsidP="00151977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389" w:type="dxa"/>
                </w:tcPr>
                <w:p w14:paraId="1981A69A" w14:textId="7B933477" w:rsidR="009F2DFA" w:rsidRPr="00F04CCD" w:rsidRDefault="00436CBC" w:rsidP="00436CBC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</w:p>
              </w:tc>
              <w:tc>
                <w:tcPr>
                  <w:tcW w:w="3599" w:type="dxa"/>
                </w:tcPr>
                <w:p w14:paraId="1DE114AD" w14:textId="0EB2BCE3" w:rsidR="009F2DFA" w:rsidRPr="00F04CCD" w:rsidRDefault="00436CBC" w:rsidP="00436CBC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</w:p>
              </w:tc>
            </w:tr>
            <w:tr w:rsidR="009F2DFA" w:rsidRPr="00F04CCD" w14:paraId="79E17CEC" w14:textId="77777777" w:rsidTr="00590F35">
              <w:tc>
                <w:tcPr>
                  <w:tcW w:w="2993" w:type="dxa"/>
                </w:tcPr>
                <w:p w14:paraId="4132F7C4" w14:textId="77777777" w:rsidR="009F2DFA" w:rsidRPr="00F04CCD" w:rsidRDefault="009F2DFA" w:rsidP="00151977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389" w:type="dxa"/>
                </w:tcPr>
                <w:p w14:paraId="5B57E4AE" w14:textId="53FABD87" w:rsidR="009F2DFA" w:rsidRPr="00F04CCD" w:rsidRDefault="00436CBC" w:rsidP="00436CBC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N/A</w:t>
                  </w:r>
                </w:p>
              </w:tc>
              <w:tc>
                <w:tcPr>
                  <w:tcW w:w="3599" w:type="dxa"/>
                </w:tcPr>
                <w:p w14:paraId="55ECD62E" w14:textId="7DBE44B5" w:rsidR="009F2DFA" w:rsidRPr="00F04CCD" w:rsidRDefault="00436CBC" w:rsidP="00436CBC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N/A</w:t>
                  </w:r>
                </w:p>
              </w:tc>
            </w:tr>
          </w:tbl>
          <w:p w14:paraId="5A825E3F" w14:textId="77777777" w:rsidR="005D6E3A" w:rsidRPr="00F04CCD" w:rsidRDefault="005D6E3A" w:rsidP="00151977">
            <w:pPr>
              <w:rPr>
                <w:i/>
              </w:rPr>
            </w:pPr>
          </w:p>
        </w:tc>
      </w:tr>
      <w:tr w:rsidR="009F2DFA" w:rsidRPr="00F04CCD" w14:paraId="7A12578B" w14:textId="77777777" w:rsidTr="00151977">
        <w:tc>
          <w:tcPr>
            <w:tcW w:w="9212" w:type="dxa"/>
            <w:shd w:val="clear" w:color="auto" w:fill="D9D9D9" w:themeFill="background1" w:themeFillShade="D9"/>
          </w:tcPr>
          <w:p w14:paraId="359A433D" w14:textId="77777777" w:rsidR="009F2DFA" w:rsidRPr="00F04CCD" w:rsidRDefault="002B1108" w:rsidP="008F0266"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  <w:r w:rsidR="008F0266">
              <w:rPr>
                <w:b/>
                <w:sz w:val="24"/>
              </w:rPr>
              <w:t xml:space="preserve"> </w:t>
            </w:r>
            <w:r w:rsidR="009F2DFA" w:rsidRPr="00042C66">
              <w:rPr>
                <w:sz w:val="24"/>
              </w:rPr>
              <w:t xml:space="preserve">- </w:t>
            </w:r>
            <w:r w:rsidR="009F2DFA" w:rsidRPr="00042C66">
              <w:rPr>
                <w:b/>
                <w:sz w:val="24"/>
              </w:rPr>
              <w:t>z</w:t>
            </w:r>
            <w:r w:rsidR="00590F35">
              <w:rPr>
                <w:b/>
                <w:sz w:val="24"/>
              </w:rPr>
              <w:t xml:space="preserve"> </w:t>
            </w:r>
            <w:r w:rsidR="009F2DFA" w:rsidRPr="00042C66">
              <w:rPr>
                <w:b/>
                <w:sz w:val="24"/>
              </w:rPr>
              <w:t>toho MSP</w:t>
            </w:r>
          </w:p>
        </w:tc>
      </w:tr>
      <w:tr w:rsidR="009F2DFA" w:rsidRPr="00F04CCD" w14:paraId="3A5588D3" w14:textId="77777777" w:rsidTr="00151977">
        <w:tc>
          <w:tcPr>
            <w:tcW w:w="9212" w:type="dxa"/>
            <w:tcBorders>
              <w:bottom w:val="single" w:sz="4" w:space="0" w:color="auto"/>
            </w:tcBorders>
          </w:tcPr>
          <w:p w14:paraId="2CB56E47" w14:textId="46631B8A" w:rsidR="009F2DFA" w:rsidRPr="00F04CCD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 xml:space="preserve">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F04CCD">
              <w:rPr>
                <w:i/>
              </w:rPr>
              <w:t>mikro</w:t>
            </w:r>
            <w:proofErr w:type="spellEnd"/>
            <w:r w:rsidRPr="00F04CCD">
              <w:rPr>
                <w:i/>
              </w:rPr>
              <w:t>, malé a stredné podniky tzv. MSP)? Ak áno, popíšte.</w:t>
            </w:r>
            <w:r w:rsidR="00F34B1B">
              <w:rPr>
                <w:i/>
              </w:rPr>
              <w:t xml:space="preserve"> </w:t>
            </w:r>
            <w:bookmarkStart w:id="0" w:name="_GoBack"/>
            <w:bookmarkEnd w:id="0"/>
          </w:p>
          <w:p w14:paraId="47545A28" w14:textId="77777777" w:rsidR="009F2DFA" w:rsidRPr="00F04CCD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14:paraId="0A138B7F" w14:textId="77777777" w:rsidR="009F2DFA" w:rsidRPr="00F04CCD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14:paraId="2ADB4E3F" w14:textId="77777777" w:rsidR="009F2DFA" w:rsidRPr="00F04CCD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14:paraId="7DC11DCA" w14:textId="77777777" w:rsidTr="00C17403">
        <w:trPr>
          <w:trHeight w:val="386"/>
        </w:trPr>
        <w:tc>
          <w:tcPr>
            <w:tcW w:w="9212" w:type="dxa"/>
            <w:tcBorders>
              <w:bottom w:val="single" w:sz="4" w:space="0" w:color="auto"/>
            </w:tcBorders>
          </w:tcPr>
          <w:p w14:paraId="7E6EDA7E" w14:textId="77777777" w:rsidR="008F0266" w:rsidRPr="00413E39" w:rsidRDefault="005B3384" w:rsidP="00DD7397">
            <w:pPr>
              <w:jc w:val="both"/>
            </w:pPr>
            <w:r w:rsidRPr="00AF76D8">
              <w:rPr>
                <w:b/>
                <w:i/>
              </w:rPr>
              <w:t>X</w:t>
            </w:r>
          </w:p>
        </w:tc>
      </w:tr>
      <w:tr w:rsidR="009F2DFA" w:rsidRPr="00F04CCD" w14:paraId="55C0BDA8" w14:textId="77777777" w:rsidTr="00151977">
        <w:tc>
          <w:tcPr>
            <w:tcW w:w="9212" w:type="dxa"/>
            <w:shd w:val="clear" w:color="auto" w:fill="D9D9D9" w:themeFill="background1" w:themeFillShade="D9"/>
          </w:tcPr>
          <w:p w14:paraId="74A0BEB3" w14:textId="77777777" w:rsidR="009F2DFA" w:rsidRPr="00F04CCD" w:rsidRDefault="002B1108" w:rsidP="008F0266">
            <w:pPr>
              <w:rPr>
                <w:b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  <w:r w:rsidR="009F2DFA" w:rsidRPr="00042C66">
              <w:rPr>
                <w:sz w:val="24"/>
              </w:rPr>
              <w:t xml:space="preserve">- </w:t>
            </w:r>
            <w:r w:rsidR="009F2DFA"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14:paraId="76613913" w14:textId="77777777" w:rsidTr="00151977">
        <w:tc>
          <w:tcPr>
            <w:tcW w:w="9212" w:type="dxa"/>
          </w:tcPr>
          <w:p w14:paraId="5E38ADC5" w14:textId="77777777" w:rsidR="009F2DFA" w:rsidRPr="00F04CCD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14:paraId="3F6F534E" w14:textId="77777777" w:rsidR="009F2DFA" w:rsidRPr="00F04CCD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14:paraId="2CDBB107" w14:textId="77777777" w:rsidR="009F2DFA" w:rsidRPr="00F04CCD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14:paraId="03231D48" w14:textId="77777777" w:rsidR="009F2DFA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14:paraId="75270E6C" w14:textId="77777777" w:rsidR="00837639" w:rsidRPr="00F04CCD" w:rsidRDefault="00837639" w:rsidP="00151977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14:paraId="071ADA19" w14:textId="77777777" w:rsidTr="001C3158">
        <w:trPr>
          <w:trHeight w:val="200"/>
        </w:trPr>
        <w:tc>
          <w:tcPr>
            <w:tcW w:w="9212" w:type="dxa"/>
          </w:tcPr>
          <w:p w14:paraId="0AD777C8" w14:textId="77777777" w:rsidR="009F2DFA" w:rsidRPr="00AF76D8" w:rsidRDefault="00AF76D8" w:rsidP="00151977">
            <w:pPr>
              <w:rPr>
                <w:b/>
                <w:i/>
              </w:rPr>
            </w:pPr>
            <w:r w:rsidRPr="00AF76D8">
              <w:rPr>
                <w:b/>
                <w:i/>
              </w:rPr>
              <w:t>X</w:t>
            </w:r>
          </w:p>
        </w:tc>
      </w:tr>
    </w:tbl>
    <w:p w14:paraId="2C2DAB87" w14:textId="77777777" w:rsidR="00CB3623" w:rsidRPr="00413E39" w:rsidRDefault="00CB3623">
      <w:pPr>
        <w:rPr>
          <w:b/>
          <w:sz w:val="24"/>
        </w:rPr>
      </w:pPr>
    </w:p>
    <w:sectPr w:rsidR="00CB3623" w:rsidRPr="00413E39" w:rsidSect="008F0266">
      <w:headerReference w:type="default" r:id="rId12"/>
      <w:footerReference w:type="defaul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E053C" w14:textId="77777777" w:rsidR="00871ABD" w:rsidRDefault="00871ABD" w:rsidP="009F2DFA">
      <w:r>
        <w:separator/>
      </w:r>
    </w:p>
  </w:endnote>
  <w:endnote w:type="continuationSeparator" w:id="0">
    <w:p w14:paraId="5A6F08C1" w14:textId="77777777" w:rsidR="00871ABD" w:rsidRDefault="00871ABD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5381234"/>
      <w:docPartObj>
        <w:docPartGallery w:val="Page Numbers (Bottom of Page)"/>
        <w:docPartUnique/>
      </w:docPartObj>
    </w:sdtPr>
    <w:sdtEndPr/>
    <w:sdtContent>
      <w:p w14:paraId="7AF9E6B8" w14:textId="332C9C95" w:rsidR="009F2DFA" w:rsidRDefault="009F2DF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B1B">
          <w:rPr>
            <w:noProof/>
          </w:rPr>
          <w:t>2</w:t>
        </w:r>
        <w:r>
          <w:fldChar w:fldCharType="end"/>
        </w:r>
      </w:p>
    </w:sdtContent>
  </w:sdt>
  <w:p w14:paraId="601523E4" w14:textId="77777777" w:rsidR="009F2DFA" w:rsidRDefault="009F2DF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81CA3" w14:textId="77777777" w:rsidR="00871ABD" w:rsidRDefault="00871ABD" w:rsidP="009F2DFA">
      <w:r>
        <w:separator/>
      </w:r>
    </w:p>
  </w:footnote>
  <w:footnote w:type="continuationSeparator" w:id="0">
    <w:p w14:paraId="52791AAF" w14:textId="77777777" w:rsidR="00871ABD" w:rsidRDefault="00871ABD" w:rsidP="009F2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0CBB1" w14:textId="77777777" w:rsidR="00413E39" w:rsidRPr="000A15AE" w:rsidRDefault="00413E39" w:rsidP="00413E39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3</w:t>
    </w:r>
  </w:p>
  <w:p w14:paraId="2F9329B5" w14:textId="77777777" w:rsidR="009F2DFA" w:rsidRDefault="009F2DF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13"/>
    <w:rsid w:val="00047430"/>
    <w:rsid w:val="00060C5B"/>
    <w:rsid w:val="00060CAD"/>
    <w:rsid w:val="00070FCA"/>
    <w:rsid w:val="00071B6B"/>
    <w:rsid w:val="000939C0"/>
    <w:rsid w:val="000F6641"/>
    <w:rsid w:val="00125F4E"/>
    <w:rsid w:val="00151977"/>
    <w:rsid w:val="00154881"/>
    <w:rsid w:val="00172B80"/>
    <w:rsid w:val="00175076"/>
    <w:rsid w:val="00176D41"/>
    <w:rsid w:val="00184E65"/>
    <w:rsid w:val="001B43B5"/>
    <w:rsid w:val="001B7F40"/>
    <w:rsid w:val="001C3158"/>
    <w:rsid w:val="001C43CF"/>
    <w:rsid w:val="002135E0"/>
    <w:rsid w:val="00221038"/>
    <w:rsid w:val="0023795A"/>
    <w:rsid w:val="0024785C"/>
    <w:rsid w:val="002513D6"/>
    <w:rsid w:val="00276D2C"/>
    <w:rsid w:val="002B1108"/>
    <w:rsid w:val="002E62CC"/>
    <w:rsid w:val="00304A49"/>
    <w:rsid w:val="003136F4"/>
    <w:rsid w:val="0032268C"/>
    <w:rsid w:val="003479FC"/>
    <w:rsid w:val="0037559F"/>
    <w:rsid w:val="003762D5"/>
    <w:rsid w:val="0039375F"/>
    <w:rsid w:val="003B2360"/>
    <w:rsid w:val="003B60F8"/>
    <w:rsid w:val="003C606F"/>
    <w:rsid w:val="003D7F05"/>
    <w:rsid w:val="003E269E"/>
    <w:rsid w:val="003F364B"/>
    <w:rsid w:val="00413E39"/>
    <w:rsid w:val="00426FAD"/>
    <w:rsid w:val="00436CBC"/>
    <w:rsid w:val="00493C8C"/>
    <w:rsid w:val="004A4E64"/>
    <w:rsid w:val="004A6A9F"/>
    <w:rsid w:val="005026A2"/>
    <w:rsid w:val="0052297F"/>
    <w:rsid w:val="00524620"/>
    <w:rsid w:val="00557144"/>
    <w:rsid w:val="00582967"/>
    <w:rsid w:val="00590F35"/>
    <w:rsid w:val="00597DCC"/>
    <w:rsid w:val="005B3384"/>
    <w:rsid w:val="005C34E4"/>
    <w:rsid w:val="005C6BE7"/>
    <w:rsid w:val="005D6E3A"/>
    <w:rsid w:val="005E3A41"/>
    <w:rsid w:val="006379AE"/>
    <w:rsid w:val="00663151"/>
    <w:rsid w:val="00676C83"/>
    <w:rsid w:val="00683BED"/>
    <w:rsid w:val="006871A8"/>
    <w:rsid w:val="006934E1"/>
    <w:rsid w:val="0069496F"/>
    <w:rsid w:val="006A0749"/>
    <w:rsid w:val="006A1934"/>
    <w:rsid w:val="006C1393"/>
    <w:rsid w:val="006F08CE"/>
    <w:rsid w:val="00713064"/>
    <w:rsid w:val="00774C67"/>
    <w:rsid w:val="00780BA6"/>
    <w:rsid w:val="007867D6"/>
    <w:rsid w:val="007D3B0F"/>
    <w:rsid w:val="0082786B"/>
    <w:rsid w:val="00837639"/>
    <w:rsid w:val="00852BF2"/>
    <w:rsid w:val="00871ABD"/>
    <w:rsid w:val="00892475"/>
    <w:rsid w:val="008967CE"/>
    <w:rsid w:val="008A1252"/>
    <w:rsid w:val="008A5771"/>
    <w:rsid w:val="008B1218"/>
    <w:rsid w:val="008B6099"/>
    <w:rsid w:val="008F0266"/>
    <w:rsid w:val="00904C9B"/>
    <w:rsid w:val="00920EAB"/>
    <w:rsid w:val="00926408"/>
    <w:rsid w:val="00927407"/>
    <w:rsid w:val="0096199E"/>
    <w:rsid w:val="009650AF"/>
    <w:rsid w:val="0098555B"/>
    <w:rsid w:val="009E656C"/>
    <w:rsid w:val="009F2DFA"/>
    <w:rsid w:val="009F37F9"/>
    <w:rsid w:val="00A854D1"/>
    <w:rsid w:val="00A97DBC"/>
    <w:rsid w:val="00AB0A8F"/>
    <w:rsid w:val="00AC3F1B"/>
    <w:rsid w:val="00AD67B3"/>
    <w:rsid w:val="00AF76D8"/>
    <w:rsid w:val="00AF7996"/>
    <w:rsid w:val="00B13C14"/>
    <w:rsid w:val="00B31A8E"/>
    <w:rsid w:val="00B5171E"/>
    <w:rsid w:val="00B871BC"/>
    <w:rsid w:val="00B96CB0"/>
    <w:rsid w:val="00BA073A"/>
    <w:rsid w:val="00BD7FA9"/>
    <w:rsid w:val="00BE3914"/>
    <w:rsid w:val="00BF34B2"/>
    <w:rsid w:val="00C01671"/>
    <w:rsid w:val="00C17403"/>
    <w:rsid w:val="00C46BFA"/>
    <w:rsid w:val="00C57578"/>
    <w:rsid w:val="00C60215"/>
    <w:rsid w:val="00C63BE9"/>
    <w:rsid w:val="00C95B07"/>
    <w:rsid w:val="00CA3953"/>
    <w:rsid w:val="00CB3623"/>
    <w:rsid w:val="00CC7A8C"/>
    <w:rsid w:val="00CD73D0"/>
    <w:rsid w:val="00CD7EF1"/>
    <w:rsid w:val="00CF1F93"/>
    <w:rsid w:val="00D122FE"/>
    <w:rsid w:val="00D25514"/>
    <w:rsid w:val="00D412BF"/>
    <w:rsid w:val="00D828A4"/>
    <w:rsid w:val="00D86F93"/>
    <w:rsid w:val="00D959B2"/>
    <w:rsid w:val="00D97145"/>
    <w:rsid w:val="00DB2970"/>
    <w:rsid w:val="00DC43EB"/>
    <w:rsid w:val="00DD4B12"/>
    <w:rsid w:val="00DD733E"/>
    <w:rsid w:val="00DD7397"/>
    <w:rsid w:val="00E150A4"/>
    <w:rsid w:val="00E208B1"/>
    <w:rsid w:val="00E243B4"/>
    <w:rsid w:val="00E25722"/>
    <w:rsid w:val="00E37918"/>
    <w:rsid w:val="00E56586"/>
    <w:rsid w:val="00E6790E"/>
    <w:rsid w:val="00E70DDA"/>
    <w:rsid w:val="00E86AD1"/>
    <w:rsid w:val="00EA3175"/>
    <w:rsid w:val="00EB4C1A"/>
    <w:rsid w:val="00EC1F0D"/>
    <w:rsid w:val="00EC4109"/>
    <w:rsid w:val="00EE362E"/>
    <w:rsid w:val="00F04914"/>
    <w:rsid w:val="00F34B1B"/>
    <w:rsid w:val="00F35D27"/>
    <w:rsid w:val="00F41620"/>
    <w:rsid w:val="00F42B85"/>
    <w:rsid w:val="00F53186"/>
    <w:rsid w:val="00F636EE"/>
    <w:rsid w:val="00F70312"/>
    <w:rsid w:val="00F83F01"/>
    <w:rsid w:val="00FB5C13"/>
    <w:rsid w:val="00FB6690"/>
    <w:rsid w:val="00FC1182"/>
    <w:rsid w:val="00FD3059"/>
    <w:rsid w:val="00FD61C5"/>
    <w:rsid w:val="00FE1927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65B8"/>
  <w15:docId w15:val="{7D316BC5-634C-44D5-90E9-E90F0BBE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6F93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86F93"/>
    <w:rPr>
      <w:color w:val="800080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E6790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6790E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6790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790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6790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93C8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93C8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f:fields xmlns:f="http://schemas.fabasoft.com/folio/2007/fields">
  <f:record ref="">
    <f:field ref="objname" par="" edit="true" text="05_doložka_podnikateľské_21-10-2016"/>
    <f:field ref="objsubject" par="" edit="true" text=""/>
    <f:field ref="objcreatedby" par="" text="Zubková, Katarína"/>
    <f:field ref="objcreatedat" par="" text="22.11.2016 15:32:01"/>
    <f:field ref="objchangedby" par="" text="Administrator, System"/>
    <f:field ref="objmodifiedat" par="" text="22.11.2016 15:32:0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0BCE1-7FDE-4307-97E3-90DFC6709C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7F1C9B-226B-442F-B264-B452EA50DF4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71BF363B-2B9D-4CE1-9B61-8817791F6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98AD8284-8EBD-49C0-BD25-56258003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Kovačovicová Michaela</cp:lastModifiedBy>
  <cp:revision>3</cp:revision>
  <cp:lastPrinted>2018-12-10T14:12:00Z</cp:lastPrinted>
  <dcterms:created xsi:type="dcterms:W3CDTF">2020-12-09T13:17:00Z</dcterms:created>
  <dcterms:modified xsi:type="dcterms:W3CDTF">2020-12-14T10:49:00Z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Životné prostredie_x000d_
Príroda a krajina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Katarína Zubková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Programu starostlivosti o Chránené vtáčie územie Horná Orava na roky 2017 – 2046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uznesenie vlády Slovenskej republiky č. 892/2010  </vt:lpwstr>
  </property>
  <property fmtid="{D5CDD505-2E9C-101B-9397-08002B2CF9AE}" pid="23" name="FSC#SKEDITIONSLOVLEX@103.510:plnynazovpredpis">
    <vt:lpwstr> Návrh Programu starostlivosti o Chránené vtáčie územie Horná Orava na roky 2017 – 2046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8114/2016-6.1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LP/2016/1037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10. 11. 2016</vt:lpwstr>
  </property>
  <property fmtid="{D5CDD505-2E9C-101B-9397-08002B2CF9AE}" pid="59" name="FSC#SKEDITIONSLOVLEX@103.510:AttrDateDocPropUkonceniePKK">
    <vt:lpwstr>18. 11. 2016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Stav ochrany druhov, biotopov a časti krajiny v CHVÚ Horná Orava vo všeobecnosti ovplyvňuje najmä poľnohospodárstvo, lesné hospodárstvo, vodné hospodárstvo, človekom spôsobené zmeny prírodných podmienok a aktivity (urbanizácia, cestovný ruch a infraštrukt</vt:lpwstr>
  </property>
  <property fmtid="{D5CDD505-2E9C-101B-9397-08002B2CF9AE}" pid="66" name="FSC#SKEDITIONSLOVLEX@103.510:AttrStrListDocPropAltRiesenia">
    <vt:lpwstr>Možnosti využitia opatrení s pozitívnym vplyvom na prírodu a krajinu financované zo zdrojov Európskeho spoločenstva.Na odstránenie definovaných problémov boli relevantné opatrenia s pozitívnym vplyvom na prírodu a krajinu zaradené medzi oprávnené aktivity</vt:lpwstr>
  </property>
  <property fmtid="{D5CDD505-2E9C-101B-9397-08002B2CF9AE}" pid="67" name="FSC#SKEDITIONSLOVLEX@103.510:AttrStrListDocPropStanoviskoGest">
    <vt:lpwstr>Stanovisko Komisie pre posudzovanie vybraných vplyvov (list číslo 296/2016 zo dňa 18. novembra.2016 doručený elektronicky 18. novembra 2016 v rámci predbežného pripomienkového konania):I. Úvod: Ministerstvo životného prostredia Slovenskej republiky dňa 10</vt:lpwstr>
  </property>
  <property fmtid="{D5CDD505-2E9C-101B-9397-08002B2CF9AE}" pid="68" name="FSC#SKEDITIONSLOVLEX@103.510:AttrStrListDocPropTextKomunike">
    <vt:lpwstr>Vláda Slovenskej republiky na svojom zasadnutí dňa...................... prerokovala a schválila Program starostlivosti o Chránené vtáčie územie Horná Orava na roky 2017 - 2046. Program obsahuje ciele starostlivosti a pravidlá trvalo udržateľného územia t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minister životného prostredia 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životného prostredia Slovenskej republiky</vt:lpwstr>
  </property>
  <property fmtid="{D5CDD505-2E9C-101B-9397-08002B2CF9AE}" pid="142" name="FSC#SKEDITIONSLOVLEX@103.510:funkciaZodpPredAkuzativ">
    <vt:lpwstr>ministerovi životného prostredia Slovenskej republiky</vt:lpwstr>
  </property>
  <property fmtid="{D5CDD505-2E9C-101B-9397-08002B2CF9AE}" pid="143" name="FSC#SKEDITIONSLOVLEX@103.510:funkciaZodpPredDativ">
    <vt:lpwstr>ministera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justify;"&gt;&amp;nbsp;&amp;nbsp;&amp;nbsp;&amp;nbsp;&amp;nbsp;&amp;nbsp;&amp;nbsp;&amp;nbsp;&amp;nbsp;&amp;nbsp;&amp;nbsp; Predloženie uvedeného materiálu vyplýva z&amp;nbsp;uznesenia vlády Slovenskej republiky č. 892 z&amp;nbsp;15. decembra 2010, ktorým bol schválený Plán práce vlády S</vt:lpwstr>
  </property>
  <property fmtid="{D5CDD505-2E9C-101B-9397-08002B2CF9AE}" pid="150" name="FSC#COOSYSTEM@1.1:Container">
    <vt:lpwstr>COO.2145.1000.3.1696740</vt:lpwstr>
  </property>
  <property fmtid="{D5CDD505-2E9C-101B-9397-08002B2CF9AE}" pid="151" name="FSC#FSCFOLIO@1.1001:docpropproject">
    <vt:lpwstr/>
  </property>
</Properties>
</file>