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07D" w:rsidRDefault="00A1007D" w:rsidP="00A1007D">
      <w:pPr>
        <w:spacing w:line="259" w:lineRule="auto"/>
        <w:ind w:left="10" w:hanging="10"/>
        <w:jc w:val="center"/>
      </w:pPr>
      <w:r w:rsidRPr="00CB7DD9">
        <w:t>Návrh</w:t>
      </w:r>
    </w:p>
    <w:p w:rsidR="00A1007D" w:rsidRPr="00CB7DD9" w:rsidRDefault="00A1007D" w:rsidP="00A1007D">
      <w:pPr>
        <w:spacing w:line="259" w:lineRule="auto"/>
        <w:ind w:left="10" w:hanging="10"/>
        <w:jc w:val="center"/>
      </w:pPr>
    </w:p>
    <w:p w:rsidR="00A1007D" w:rsidRPr="00CB7DD9" w:rsidRDefault="00A1007D" w:rsidP="00A1007D">
      <w:pPr>
        <w:spacing w:after="80" w:line="271" w:lineRule="auto"/>
        <w:jc w:val="center"/>
        <w:rPr>
          <w:b/>
        </w:rPr>
      </w:pPr>
      <w:r w:rsidRPr="00CB7DD9">
        <w:rPr>
          <w:b/>
        </w:rPr>
        <w:t>NARIADENIE VLÁDY</w:t>
      </w:r>
    </w:p>
    <w:p w:rsidR="00A1007D" w:rsidRPr="00CB7DD9" w:rsidRDefault="00A1007D" w:rsidP="00A1007D">
      <w:pPr>
        <w:spacing w:after="80" w:line="271" w:lineRule="auto"/>
        <w:jc w:val="center"/>
        <w:rPr>
          <w:b/>
        </w:rPr>
      </w:pPr>
      <w:r w:rsidRPr="00CB7DD9">
        <w:rPr>
          <w:b/>
        </w:rPr>
        <w:t>Slovenskej republiky</w:t>
      </w:r>
    </w:p>
    <w:p w:rsidR="00A1007D" w:rsidRPr="00CB7DD9" w:rsidRDefault="00A1007D" w:rsidP="00A1007D">
      <w:pPr>
        <w:spacing w:after="80" w:line="270" w:lineRule="auto"/>
        <w:ind w:left="27" w:right="26" w:hanging="10"/>
        <w:jc w:val="center"/>
      </w:pPr>
    </w:p>
    <w:p w:rsidR="00A1007D" w:rsidRPr="00CB7DD9" w:rsidRDefault="00A1007D" w:rsidP="00A1007D">
      <w:pPr>
        <w:spacing w:after="389" w:line="259" w:lineRule="auto"/>
        <w:jc w:val="center"/>
      </w:pPr>
      <w:r w:rsidRPr="00CB7DD9">
        <w:t>z ........... 2020</w:t>
      </w:r>
      <w:r>
        <w:t>,</w:t>
      </w:r>
    </w:p>
    <w:p w:rsidR="00662D8D" w:rsidRPr="009F2A53" w:rsidRDefault="00662D8D" w:rsidP="00662D8D">
      <w:pPr>
        <w:jc w:val="both"/>
      </w:pPr>
    </w:p>
    <w:p w:rsidR="00662D8D" w:rsidRPr="00BD5C45" w:rsidRDefault="00662D8D" w:rsidP="00662D8D">
      <w:pPr>
        <w:jc w:val="center"/>
        <w:rPr>
          <w:b/>
        </w:rPr>
      </w:pPr>
      <w:r>
        <w:rPr>
          <w:b/>
        </w:rPr>
        <w:t>ktorým sa dopĺňa</w:t>
      </w:r>
      <w:r w:rsidRPr="00BD5C45">
        <w:rPr>
          <w:b/>
        </w:rPr>
        <w:t xml:space="preserve"> nariadenie vlády Slovenskej republiky č. 50/2002 Z. z. o úhrade za dobývací priestor, úhrade za vydobyté nerasty a o úhrade za uskladňovanie plynov alebo kvapalín v znení nariadenia vlády Slovenskej republiky č. 618/2007 Z. z.</w:t>
      </w:r>
    </w:p>
    <w:p w:rsidR="00662D8D" w:rsidRDefault="00662D8D" w:rsidP="00662D8D"/>
    <w:p w:rsidR="00662D8D" w:rsidRPr="00BD5C45" w:rsidRDefault="00662D8D" w:rsidP="00662D8D"/>
    <w:p w:rsidR="00662D8D" w:rsidRPr="00BD5C45" w:rsidRDefault="00662D8D" w:rsidP="00662D8D">
      <w:pPr>
        <w:ind w:firstLine="708"/>
      </w:pPr>
      <w:r w:rsidRPr="00BD5C45">
        <w:t xml:space="preserve">Vláda Slovenskej republiky podľa </w:t>
      </w:r>
      <w:hyperlink r:id="rId4" w:anchor="paragraf-32a.odsek-14" w:tooltip="Odkaz na predpis alebo ustanovenie" w:history="1">
        <w:r w:rsidRPr="00BD5C45">
          <w:rPr>
            <w:bCs/>
          </w:rPr>
          <w:t>§ 32a ods. 14 zákona č. 44/1988 Zb.</w:t>
        </w:r>
      </w:hyperlink>
      <w:r w:rsidRPr="00BD5C45">
        <w:t xml:space="preserve"> o ochrane a využití nerastného bohatstva (banský zákon) v znení zákona č. 558/2001 Z. z. nariaďuje: </w:t>
      </w:r>
    </w:p>
    <w:p w:rsidR="00662D8D" w:rsidRPr="00BD5C45" w:rsidRDefault="00662D8D" w:rsidP="00662D8D"/>
    <w:p w:rsidR="00662D8D" w:rsidRPr="00BD5C45" w:rsidRDefault="00662D8D" w:rsidP="00662D8D">
      <w:pPr>
        <w:jc w:val="center"/>
        <w:rPr>
          <w:b/>
        </w:rPr>
      </w:pPr>
      <w:r w:rsidRPr="00BD5C45">
        <w:rPr>
          <w:b/>
        </w:rPr>
        <w:t>Čl. I</w:t>
      </w:r>
    </w:p>
    <w:p w:rsidR="00662D8D" w:rsidRPr="00BD5C45" w:rsidRDefault="00662D8D" w:rsidP="00662D8D"/>
    <w:p w:rsidR="00662D8D" w:rsidRPr="00BD5C45" w:rsidRDefault="00662D8D" w:rsidP="00662D8D">
      <w:pPr>
        <w:jc w:val="both"/>
      </w:pPr>
      <w:r w:rsidRPr="00BD5C45">
        <w:t xml:space="preserve">Nariadenie vlády Slovenskej republiky č. </w:t>
      </w:r>
      <w:hyperlink r:id="rId5" w:tooltip="Odkaz na predpis alebo ustanovenie" w:history="1">
        <w:r w:rsidRPr="00BD5C45">
          <w:rPr>
            <w:bCs/>
          </w:rPr>
          <w:t>50/2002 Z. z.</w:t>
        </w:r>
      </w:hyperlink>
      <w:r w:rsidRPr="00BD5C45">
        <w:t xml:space="preserve"> o úhrade za dobývací priestor, úhrade za vydobyté nerasty a o úhrade za uskladňovanie plynov alebo kvapalín</w:t>
      </w:r>
      <w:r w:rsidRPr="009F2A53">
        <w:t xml:space="preserve"> v znení nariadenia vlády Slovenskej republiky č. 618/2007 Z. z. sa dopĺňa</w:t>
      </w:r>
      <w:r w:rsidRPr="00BD5C45">
        <w:t xml:space="preserve"> takto: </w:t>
      </w:r>
    </w:p>
    <w:p w:rsidR="00662D8D" w:rsidRPr="009F2A53" w:rsidRDefault="00662D8D" w:rsidP="00662D8D">
      <w:pPr>
        <w:jc w:val="both"/>
      </w:pPr>
    </w:p>
    <w:p w:rsidR="00A1007D" w:rsidRDefault="00A1007D" w:rsidP="00662D8D">
      <w:pPr>
        <w:jc w:val="both"/>
      </w:pPr>
      <w:r>
        <w:t>Doterajší text § 8 sa označuje ako odsek 1 a dopĺňa sa odsekom 2, ktorý znie:</w:t>
      </w:r>
    </w:p>
    <w:p w:rsidR="00A1007D" w:rsidRDefault="00A1007D" w:rsidP="00662D8D">
      <w:pPr>
        <w:jc w:val="both"/>
      </w:pPr>
    </w:p>
    <w:p w:rsidR="00662D8D" w:rsidRPr="009F2A53" w:rsidRDefault="00662D8D" w:rsidP="00662D8D">
      <w:pPr>
        <w:jc w:val="both"/>
      </w:pPr>
      <w:r>
        <w:t>„</w:t>
      </w:r>
      <w:r w:rsidR="00A1007D">
        <w:t xml:space="preserve">(2) </w:t>
      </w:r>
      <w:r>
        <w:t>Sadzba 0,1 % za nerasty</w:t>
      </w:r>
      <w:r w:rsidRPr="009F2A53">
        <w:t xml:space="preserve"> </w:t>
      </w:r>
      <w:r w:rsidR="00A1007D">
        <w:t xml:space="preserve">uvedené </w:t>
      </w:r>
      <w:r w:rsidRPr="009F2A53">
        <w:t xml:space="preserve">v prílohe č. 2 </w:t>
      </w:r>
      <w:r w:rsidR="00A1007D">
        <w:t>písm.</w:t>
      </w:r>
      <w:r w:rsidRPr="009F2A53">
        <w:t xml:space="preserve"> b) </w:t>
      </w:r>
      <w:r>
        <w:t>je platná</w:t>
      </w:r>
      <w:r w:rsidRPr="009F2A53">
        <w:t xml:space="preserve"> </w:t>
      </w:r>
      <w:r>
        <w:t xml:space="preserve">do </w:t>
      </w:r>
      <w:r w:rsidRPr="009F2A53">
        <w:t xml:space="preserve">31. decembra 2020; </w:t>
      </w:r>
      <w:r>
        <w:t>sadzba 0,1 %  za nerasty</w:t>
      </w:r>
      <w:r w:rsidRPr="009F2A53">
        <w:t xml:space="preserve"> </w:t>
      </w:r>
      <w:r w:rsidR="00A1007D">
        <w:t xml:space="preserve">uvedené </w:t>
      </w:r>
      <w:r w:rsidR="005D75F0">
        <w:t xml:space="preserve">v prílohe č. 2 </w:t>
      </w:r>
      <w:bookmarkStart w:id="0" w:name="_GoBack"/>
      <w:bookmarkEnd w:id="0"/>
      <w:r w:rsidR="00A1007D">
        <w:t>písm.</w:t>
      </w:r>
      <w:r>
        <w:t xml:space="preserve"> e</w:t>
      </w:r>
      <w:r w:rsidRPr="009F2A53">
        <w:t xml:space="preserve">) </w:t>
      </w:r>
      <w:r>
        <w:t>je platná do 31. decembra 2023</w:t>
      </w:r>
      <w:r w:rsidRPr="009F2A53">
        <w:t>.“</w:t>
      </w:r>
      <w:r w:rsidR="00301ADB">
        <w:t>.</w:t>
      </w:r>
    </w:p>
    <w:p w:rsidR="00662D8D" w:rsidRPr="009F2A53" w:rsidRDefault="00662D8D" w:rsidP="00662D8D">
      <w:pPr>
        <w:jc w:val="both"/>
      </w:pPr>
    </w:p>
    <w:p w:rsidR="00662D8D" w:rsidRPr="00BD5C45" w:rsidRDefault="00662D8D" w:rsidP="00662D8D">
      <w:pPr>
        <w:jc w:val="center"/>
        <w:rPr>
          <w:b/>
        </w:rPr>
      </w:pPr>
      <w:r w:rsidRPr="00BD5C45">
        <w:rPr>
          <w:b/>
        </w:rPr>
        <w:t>Čl. II</w:t>
      </w:r>
    </w:p>
    <w:p w:rsidR="00662D8D" w:rsidRDefault="00662D8D" w:rsidP="00662D8D">
      <w:pPr>
        <w:jc w:val="both"/>
      </w:pPr>
    </w:p>
    <w:p w:rsidR="00662D8D" w:rsidRPr="00BD5C45" w:rsidRDefault="00662D8D" w:rsidP="00662D8D">
      <w:pPr>
        <w:jc w:val="center"/>
      </w:pPr>
      <w:r w:rsidRPr="00BD5C45">
        <w:t>Toto nariadenie vlády n</w:t>
      </w:r>
      <w:r>
        <w:t>adobúda účinnosť 30. decembra 2020</w:t>
      </w:r>
      <w:r w:rsidRPr="00BD5C45">
        <w:t>.</w:t>
      </w:r>
    </w:p>
    <w:p w:rsidR="006E48A3" w:rsidRDefault="006E48A3" w:rsidP="00662D8D"/>
    <w:sectPr w:rsidR="006E4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8D"/>
    <w:rsid w:val="00301ADB"/>
    <w:rsid w:val="005D75F0"/>
    <w:rsid w:val="00662D8D"/>
    <w:rsid w:val="006E48A3"/>
    <w:rsid w:val="00A1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3BCF2"/>
  <w15:chartTrackingRefBased/>
  <w15:docId w15:val="{B4BDE382-380E-40B9-9E56-4B178CC1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2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lov-lex.sk/pravne-predpisy/SK/ZZ/2002/50/" TargetMode="External"/><Relationship Id="rId4" Type="http://schemas.openxmlformats.org/officeDocument/2006/relationships/hyperlink" Target="https://www.slov-lex.sk/pravne-predpisy/SK/ZZ/1988/44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1122</Characters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2020-10-13T11:33:00Z</dcterms:created>
  <dcterms:modified xsi:type="dcterms:W3CDTF">2020-11-23T07:31:00Z</dcterms:modified>
</cp:coreProperties>
</file>