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CC" w:rsidRPr="007E7C25" w:rsidRDefault="00F55ACC" w:rsidP="00F55ACC">
      <w:pPr>
        <w:widowControl w:val="0"/>
        <w:suppressAutoHyphens/>
        <w:jc w:val="both"/>
        <w:rPr>
          <w:b/>
          <w:sz w:val="24"/>
          <w:szCs w:val="24"/>
        </w:rPr>
      </w:pPr>
      <w:r w:rsidRPr="007E7C25">
        <w:rPr>
          <w:b/>
          <w:sz w:val="24"/>
          <w:szCs w:val="24"/>
        </w:rPr>
        <w:t>MINISTERSTVO PÔDOHOSPODÁRSTVA</w:t>
      </w:r>
    </w:p>
    <w:p w:rsidR="00F55ACC" w:rsidRPr="007E7C25" w:rsidRDefault="00F55ACC" w:rsidP="00F55ACC">
      <w:pPr>
        <w:widowControl w:val="0"/>
        <w:suppressAutoHyphens/>
        <w:jc w:val="both"/>
        <w:rPr>
          <w:b/>
          <w:sz w:val="24"/>
          <w:szCs w:val="24"/>
        </w:rPr>
      </w:pPr>
      <w:r w:rsidRPr="007E7C25">
        <w:rPr>
          <w:b/>
          <w:sz w:val="24"/>
          <w:szCs w:val="24"/>
        </w:rPr>
        <w:t xml:space="preserve">A ROZVOJA VIDIEKA </w:t>
      </w:r>
    </w:p>
    <w:p w:rsidR="00F55ACC" w:rsidRPr="007E7C25" w:rsidRDefault="00F55ACC" w:rsidP="00F55ACC">
      <w:pPr>
        <w:widowControl w:val="0"/>
        <w:suppressAutoHyphens/>
        <w:jc w:val="both"/>
        <w:rPr>
          <w:b/>
          <w:sz w:val="24"/>
          <w:szCs w:val="24"/>
          <w:u w:val="single"/>
        </w:rPr>
      </w:pPr>
      <w:r w:rsidRPr="007E7C25">
        <w:rPr>
          <w:b/>
          <w:sz w:val="24"/>
          <w:szCs w:val="24"/>
          <w:u w:val="single"/>
        </w:rPr>
        <w:t>SLOVENSKEJ REPUBLIKY</w:t>
      </w:r>
    </w:p>
    <w:p w:rsidR="00F55ACC" w:rsidRPr="00820C94" w:rsidRDefault="00F55ACC" w:rsidP="00F55ACC">
      <w:pPr>
        <w:widowControl w:val="0"/>
        <w:suppressAutoHyphens/>
        <w:rPr>
          <w:rFonts w:eastAsia="Calibri"/>
          <w:bCs/>
          <w:sz w:val="24"/>
          <w:szCs w:val="24"/>
        </w:rPr>
      </w:pPr>
    </w:p>
    <w:p w:rsidR="00F55ACC" w:rsidRPr="007E7C25" w:rsidRDefault="00F55ACC" w:rsidP="00F55ACC">
      <w:pPr>
        <w:widowControl w:val="0"/>
        <w:suppressAutoHyphens/>
        <w:rPr>
          <w:rFonts w:eastAsia="Calibri"/>
          <w:sz w:val="24"/>
          <w:szCs w:val="24"/>
        </w:rPr>
      </w:pPr>
      <w:r w:rsidRPr="007E7C25">
        <w:rPr>
          <w:rFonts w:eastAsia="Calibri"/>
          <w:sz w:val="24"/>
          <w:szCs w:val="24"/>
        </w:rPr>
        <w:t xml:space="preserve">Číslo: </w:t>
      </w:r>
      <w:r w:rsidR="002E555D">
        <w:rPr>
          <w:rFonts w:eastAsia="Calibri"/>
          <w:sz w:val="24"/>
          <w:szCs w:val="24"/>
        </w:rPr>
        <w:t>10091</w:t>
      </w:r>
      <w:r w:rsidR="004F5F19" w:rsidRPr="007E7C25">
        <w:rPr>
          <w:rFonts w:eastAsia="Calibri"/>
          <w:sz w:val="24"/>
          <w:szCs w:val="24"/>
        </w:rPr>
        <w:t>/2020-</w:t>
      </w:r>
      <w:r w:rsidR="002E555D">
        <w:rPr>
          <w:rFonts w:eastAsia="Calibri"/>
          <w:sz w:val="24"/>
          <w:szCs w:val="24"/>
        </w:rPr>
        <w:t>410</w:t>
      </w:r>
    </w:p>
    <w:p w:rsidR="00F55ACC" w:rsidRPr="007E7C25" w:rsidRDefault="00F55ACC" w:rsidP="00F55ACC">
      <w:pPr>
        <w:widowControl w:val="0"/>
        <w:suppressAutoHyphens/>
        <w:rPr>
          <w:rFonts w:eastAsia="Calibri"/>
          <w:sz w:val="24"/>
          <w:szCs w:val="24"/>
        </w:rPr>
      </w:pPr>
    </w:p>
    <w:p w:rsidR="00D55385" w:rsidRDefault="00F55ACC" w:rsidP="00820C94">
      <w:pPr>
        <w:widowControl w:val="0"/>
        <w:suppressAutoHyphens/>
        <w:jc w:val="both"/>
        <w:rPr>
          <w:rFonts w:eastAsia="Calibri"/>
          <w:sz w:val="24"/>
          <w:szCs w:val="24"/>
        </w:rPr>
      </w:pPr>
      <w:r w:rsidRPr="007E7C25">
        <w:rPr>
          <w:rFonts w:eastAsia="Calibri"/>
          <w:sz w:val="24"/>
          <w:szCs w:val="24"/>
        </w:rPr>
        <w:t xml:space="preserve">Materiál na </w:t>
      </w:r>
      <w:r w:rsidR="00820C94">
        <w:rPr>
          <w:rFonts w:eastAsia="Calibri"/>
          <w:sz w:val="24"/>
          <w:szCs w:val="24"/>
        </w:rPr>
        <w:t xml:space="preserve">rokovanie </w:t>
      </w:r>
    </w:p>
    <w:p w:rsidR="001208DA" w:rsidRDefault="00D55385" w:rsidP="00820C94">
      <w:pPr>
        <w:widowControl w:val="0"/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Legislatívnej rady vlády Slovenskej republiky</w:t>
      </w:r>
    </w:p>
    <w:p w:rsidR="00A21DBC" w:rsidRDefault="00A21DBC" w:rsidP="001208DA">
      <w:pPr>
        <w:pStyle w:val="Zkladntext2"/>
        <w:ind w:left="60"/>
        <w:jc w:val="both"/>
      </w:pPr>
    </w:p>
    <w:p w:rsidR="00A21DBC" w:rsidRDefault="00A21DBC" w:rsidP="001208DA">
      <w:pPr>
        <w:pStyle w:val="Zkladntext2"/>
        <w:ind w:left="60"/>
        <w:jc w:val="both"/>
      </w:pPr>
    </w:p>
    <w:p w:rsidR="00A21DBC" w:rsidRDefault="00A21DBC" w:rsidP="001208DA">
      <w:pPr>
        <w:pStyle w:val="Zkladntext2"/>
        <w:ind w:left="60"/>
        <w:jc w:val="both"/>
      </w:pPr>
    </w:p>
    <w:p w:rsidR="00A21DBC" w:rsidRPr="00760937" w:rsidRDefault="00A21DBC" w:rsidP="001208DA">
      <w:pPr>
        <w:pStyle w:val="Zkladntext2"/>
        <w:ind w:left="60"/>
        <w:jc w:val="both"/>
      </w:pPr>
    </w:p>
    <w:p w:rsidR="001208DA" w:rsidRPr="00760937" w:rsidRDefault="001208DA" w:rsidP="001208DA">
      <w:pPr>
        <w:pStyle w:val="Zkladntext2"/>
        <w:ind w:left="60"/>
        <w:jc w:val="both"/>
      </w:pPr>
    </w:p>
    <w:p w:rsidR="00F55ACC" w:rsidRPr="00760937" w:rsidRDefault="00F55ACC" w:rsidP="001208DA">
      <w:pPr>
        <w:pStyle w:val="Zkladntext2"/>
        <w:ind w:left="60"/>
        <w:jc w:val="both"/>
      </w:pPr>
    </w:p>
    <w:p w:rsidR="00F55ACC" w:rsidRPr="00760937" w:rsidRDefault="00F55ACC" w:rsidP="001208DA">
      <w:pPr>
        <w:pStyle w:val="Zkladntext2"/>
        <w:ind w:left="60"/>
        <w:jc w:val="both"/>
      </w:pPr>
    </w:p>
    <w:p w:rsidR="00F55ACC" w:rsidRPr="00D55385" w:rsidRDefault="00F55ACC" w:rsidP="007E7C25">
      <w:pPr>
        <w:pStyle w:val="Zkladntext2"/>
        <w:ind w:left="60"/>
        <w:rPr>
          <w:b/>
          <w:bCs/>
          <w:sz w:val="26"/>
          <w:szCs w:val="26"/>
        </w:rPr>
      </w:pPr>
      <w:r w:rsidRPr="00D55385">
        <w:rPr>
          <w:b/>
          <w:bCs/>
          <w:sz w:val="26"/>
          <w:szCs w:val="26"/>
        </w:rPr>
        <w:t>Návrh</w:t>
      </w:r>
    </w:p>
    <w:p w:rsidR="00A21DBC" w:rsidRPr="00D55385" w:rsidRDefault="00A21DBC" w:rsidP="007E7C25">
      <w:pPr>
        <w:pStyle w:val="Zkladntext2"/>
        <w:ind w:left="60"/>
        <w:rPr>
          <w:b/>
          <w:bCs/>
          <w:sz w:val="26"/>
          <w:szCs w:val="26"/>
        </w:rPr>
      </w:pPr>
    </w:p>
    <w:p w:rsidR="001208DA" w:rsidRPr="00D55385" w:rsidRDefault="004F5F19" w:rsidP="00760937">
      <w:pPr>
        <w:pStyle w:val="Zkladntext2"/>
        <w:ind w:left="60"/>
        <w:rPr>
          <w:sz w:val="26"/>
          <w:szCs w:val="26"/>
        </w:rPr>
      </w:pPr>
      <w:bookmarkStart w:id="0" w:name="zaciatok"/>
      <w:bookmarkEnd w:id="0"/>
      <w:r w:rsidRPr="00D55385">
        <w:rPr>
          <w:b/>
          <w:bCs/>
          <w:iCs/>
          <w:sz w:val="26"/>
          <w:szCs w:val="26"/>
        </w:rPr>
        <w:t>zákona, ktorým sa mení a dopĺňa zákon č. 91/2019 Z. z. o neprimeraných podmienkach v</w:t>
      </w:r>
      <w:r w:rsidR="007E7C25" w:rsidRPr="00D55385">
        <w:rPr>
          <w:b/>
          <w:bCs/>
          <w:iCs/>
          <w:sz w:val="26"/>
          <w:szCs w:val="26"/>
        </w:rPr>
        <w:t> </w:t>
      </w:r>
      <w:r w:rsidRPr="00D55385">
        <w:rPr>
          <w:b/>
          <w:bCs/>
          <w:iCs/>
          <w:sz w:val="26"/>
          <w:szCs w:val="26"/>
        </w:rPr>
        <w:t>obchode s potravinami a o zmene a doplnení niektorých zákonov</w:t>
      </w:r>
      <w:r w:rsidR="001A5521" w:rsidRPr="00D55385">
        <w:rPr>
          <w:sz w:val="26"/>
          <w:szCs w:val="26"/>
        </w:rPr>
        <w:t xml:space="preserve"> </w:t>
      </w:r>
      <w:r w:rsidR="001A5521" w:rsidRPr="00D55385">
        <w:rPr>
          <w:b/>
          <w:bCs/>
          <w:iCs/>
          <w:sz w:val="26"/>
          <w:szCs w:val="26"/>
        </w:rPr>
        <w:t>v</w:t>
      </w:r>
      <w:r w:rsidR="00D55385">
        <w:rPr>
          <w:b/>
          <w:bCs/>
          <w:iCs/>
          <w:sz w:val="26"/>
          <w:szCs w:val="26"/>
        </w:rPr>
        <w:t> </w:t>
      </w:r>
      <w:r w:rsidR="001A5521" w:rsidRPr="00D55385">
        <w:rPr>
          <w:b/>
          <w:bCs/>
          <w:iCs/>
          <w:sz w:val="26"/>
          <w:szCs w:val="26"/>
        </w:rPr>
        <w:t>znení</w:t>
      </w:r>
      <w:r w:rsidR="00D55385">
        <w:rPr>
          <w:b/>
          <w:bCs/>
          <w:iCs/>
          <w:sz w:val="26"/>
          <w:szCs w:val="26"/>
        </w:rPr>
        <w:t xml:space="preserve"> </w:t>
      </w:r>
      <w:r w:rsidR="001A5521" w:rsidRPr="00D55385">
        <w:rPr>
          <w:b/>
          <w:bCs/>
          <w:iCs/>
          <w:sz w:val="26"/>
          <w:szCs w:val="26"/>
        </w:rPr>
        <w:t>zákona č. 198/2020 Z. z.</w:t>
      </w:r>
    </w:p>
    <w:p w:rsidR="00A53269" w:rsidRDefault="007F7676" w:rsidP="001208DA">
      <w:pPr>
        <w:pStyle w:val="Zkladntext2"/>
        <w:ind w:left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33655</wp:posOffset>
                </wp:positionV>
                <wp:extent cx="6045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69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2.65pt;width:47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1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"/>
            </w:pict>
          </mc:Fallback>
        </mc:AlternateContent>
      </w:r>
    </w:p>
    <w:p w:rsidR="00A21DBC" w:rsidRPr="00760937" w:rsidRDefault="00A21DBC" w:rsidP="001208DA">
      <w:pPr>
        <w:pStyle w:val="Zkladntext2"/>
        <w:ind w:left="60"/>
        <w:jc w:val="both"/>
      </w:pPr>
    </w:p>
    <w:p w:rsidR="001208DA" w:rsidRPr="00C62734" w:rsidRDefault="001208DA" w:rsidP="00EB65FF">
      <w:pPr>
        <w:pStyle w:val="Zkladntext2"/>
        <w:tabs>
          <w:tab w:val="left" w:pos="4536"/>
        </w:tabs>
        <w:jc w:val="both"/>
        <w:rPr>
          <w:bCs/>
          <w:u w:val="single"/>
        </w:rPr>
      </w:pPr>
      <w:r w:rsidRPr="000565A4">
        <w:rPr>
          <w:bCs/>
          <w:u w:val="single"/>
        </w:rPr>
        <w:t>Podnet</w:t>
      </w:r>
      <w:r w:rsidRPr="00C62734">
        <w:rPr>
          <w:bCs/>
          <w:u w:val="single"/>
        </w:rPr>
        <w:t>:</w:t>
      </w:r>
      <w:r w:rsidR="00EB65FF" w:rsidRPr="00EB65FF">
        <w:rPr>
          <w:bCs/>
        </w:rPr>
        <w:tab/>
      </w:r>
      <w:r w:rsidR="00D55385">
        <w:rPr>
          <w:bCs/>
        </w:rPr>
        <w:tab/>
      </w:r>
      <w:r w:rsidRPr="000565A4">
        <w:rPr>
          <w:bCs/>
          <w:u w:val="single"/>
        </w:rPr>
        <w:t>Obsah materiálu</w:t>
      </w:r>
      <w:r w:rsidRPr="00C62734">
        <w:rPr>
          <w:bCs/>
          <w:u w:val="single"/>
        </w:rPr>
        <w:t>:</w:t>
      </w:r>
    </w:p>
    <w:p w:rsidR="001208DA" w:rsidRPr="007E7C25" w:rsidRDefault="001208DA" w:rsidP="001208DA">
      <w:pPr>
        <w:pStyle w:val="Zkladntext2"/>
        <w:jc w:val="both"/>
      </w:pPr>
    </w:p>
    <w:p w:rsidR="001208DA" w:rsidRPr="007E7C25" w:rsidRDefault="004F5F19" w:rsidP="00820C94">
      <w:pPr>
        <w:pStyle w:val="Zkladntext2"/>
        <w:tabs>
          <w:tab w:val="left" w:pos="4536"/>
        </w:tabs>
        <w:jc w:val="both"/>
      </w:pPr>
      <w:r w:rsidRPr="007E7C25">
        <w:t>Plán legislatívnych úloh vlády</w:t>
      </w:r>
      <w:r w:rsidR="007E7C25">
        <w:t xml:space="preserve"> SR</w:t>
      </w:r>
      <w:r w:rsidR="001208DA" w:rsidRPr="007E7C25">
        <w:tab/>
      </w:r>
      <w:r w:rsidR="00D55385">
        <w:tab/>
      </w:r>
      <w:r w:rsidR="001208DA" w:rsidRPr="007E7C25">
        <w:t>1.</w:t>
      </w:r>
      <w:r w:rsidR="00D55385">
        <w:t xml:space="preserve"> </w:t>
      </w:r>
      <w:r w:rsidR="00200D02" w:rsidRPr="007E7C25">
        <w:t>Návrh uznesenia</w:t>
      </w:r>
      <w:r w:rsidR="00EC5AE9">
        <w:t xml:space="preserve"> vlády SR</w:t>
      </w:r>
    </w:p>
    <w:p w:rsidR="001208DA" w:rsidRPr="007E7C25" w:rsidRDefault="00A21DBC" w:rsidP="00CE6316">
      <w:pPr>
        <w:pStyle w:val="Zkladntext2"/>
        <w:tabs>
          <w:tab w:val="left" w:pos="4536"/>
        </w:tabs>
        <w:jc w:val="both"/>
      </w:pPr>
      <w:r>
        <w:t>na mesiace september</w:t>
      </w:r>
      <w:r w:rsidR="00CE6316">
        <w:t xml:space="preserve"> </w:t>
      </w:r>
      <w:r>
        <w:t>až december 2020</w:t>
      </w:r>
      <w:r w:rsidR="00CE6316">
        <w:tab/>
      </w:r>
      <w:r w:rsidR="00D55385">
        <w:tab/>
      </w:r>
      <w:r w:rsidR="00820C94">
        <w:t>2.</w:t>
      </w:r>
      <w:r w:rsidR="00D55385">
        <w:t xml:space="preserve"> </w:t>
      </w:r>
      <w:r w:rsidR="000565A4">
        <w:t>P</w:t>
      </w:r>
      <w:r w:rsidR="00200D02" w:rsidRPr="007E7C25">
        <w:t>redkladacia správa</w:t>
      </w:r>
    </w:p>
    <w:p w:rsidR="001208DA" w:rsidRPr="00FC27A9" w:rsidRDefault="001208DA" w:rsidP="00D55385">
      <w:pPr>
        <w:pStyle w:val="Zkladntext2"/>
        <w:ind w:left="4536" w:firstLine="420"/>
        <w:jc w:val="both"/>
      </w:pPr>
      <w:r w:rsidRPr="00FC27A9">
        <w:t>3.</w:t>
      </w:r>
      <w:r w:rsidR="00D55385">
        <w:t xml:space="preserve"> </w:t>
      </w:r>
      <w:r w:rsidR="00EC5AE9">
        <w:t>Návrh zákona</w:t>
      </w:r>
    </w:p>
    <w:p w:rsidR="00F55ACC" w:rsidRPr="00FC27A9" w:rsidRDefault="00F55ACC" w:rsidP="00D55385">
      <w:pPr>
        <w:pStyle w:val="Zkladntext2"/>
        <w:ind w:left="4536" w:firstLine="420"/>
        <w:jc w:val="both"/>
      </w:pPr>
      <w:r w:rsidRPr="00FC27A9">
        <w:t>4.</w:t>
      </w:r>
      <w:r w:rsidR="00D55385">
        <w:t xml:space="preserve"> </w:t>
      </w:r>
      <w:r w:rsidRPr="00FC27A9">
        <w:t>Dôvodová správa</w:t>
      </w:r>
      <w:r w:rsidR="00EC5AE9">
        <w:t xml:space="preserve"> </w:t>
      </w:r>
      <w:r w:rsidR="00EC5AE9" w:rsidRPr="00EC5AE9">
        <w:t>– všeobecná časť</w:t>
      </w:r>
    </w:p>
    <w:p w:rsidR="001208DA" w:rsidRPr="001A5521" w:rsidRDefault="00F55ACC" w:rsidP="00D55385">
      <w:pPr>
        <w:pStyle w:val="Zkladntext2"/>
        <w:ind w:left="4536" w:firstLine="420"/>
        <w:jc w:val="both"/>
      </w:pPr>
      <w:r w:rsidRPr="000C6EBD">
        <w:t>5.</w:t>
      </w:r>
      <w:r w:rsidR="00D55385">
        <w:t xml:space="preserve"> </w:t>
      </w:r>
      <w:r w:rsidRPr="001A5521">
        <w:t>Doložka zlučiteľnosti</w:t>
      </w:r>
    </w:p>
    <w:p w:rsidR="00F55ACC" w:rsidRDefault="00F55ACC" w:rsidP="00D55385">
      <w:pPr>
        <w:pStyle w:val="Zkladntext2"/>
        <w:ind w:left="4536" w:firstLine="420"/>
        <w:jc w:val="both"/>
      </w:pPr>
      <w:r w:rsidRPr="001A5521">
        <w:t>6.</w:t>
      </w:r>
      <w:r w:rsidR="00D55385">
        <w:t xml:space="preserve"> </w:t>
      </w:r>
      <w:r w:rsidRPr="001A5521">
        <w:t>Doložka vybraných vplyvov</w:t>
      </w:r>
    </w:p>
    <w:p w:rsidR="00FC27A9" w:rsidRPr="00FC27A9" w:rsidRDefault="00FC27A9" w:rsidP="00D55385">
      <w:pPr>
        <w:pStyle w:val="Zkladntext2"/>
        <w:ind w:left="5245" w:hanging="289"/>
        <w:jc w:val="left"/>
      </w:pPr>
      <w:r>
        <w:t>7.</w:t>
      </w:r>
      <w:r w:rsidR="00D55385">
        <w:t xml:space="preserve"> </w:t>
      </w:r>
      <w:r>
        <w:t>Analýz</w:t>
      </w:r>
      <w:r w:rsidR="00AD18AF">
        <w:t>a</w:t>
      </w:r>
      <w:r>
        <w:t xml:space="preserve"> vplyvov</w:t>
      </w:r>
      <w:r w:rsidR="00EC5AE9">
        <w:t xml:space="preserve"> na podnikateľské prostredie</w:t>
      </w:r>
    </w:p>
    <w:p w:rsidR="00EC5AE9" w:rsidRDefault="000C6EBD" w:rsidP="00D55385">
      <w:pPr>
        <w:pStyle w:val="Zkladntext2"/>
        <w:ind w:left="4536" w:firstLine="420"/>
        <w:jc w:val="both"/>
      </w:pPr>
      <w:r>
        <w:t>8</w:t>
      </w:r>
      <w:r w:rsidR="004D2CF3" w:rsidRPr="00FC27A9">
        <w:t>.</w:t>
      </w:r>
      <w:r w:rsidR="00D55385">
        <w:t xml:space="preserve"> </w:t>
      </w:r>
      <w:r w:rsidR="00EC5AE9" w:rsidRPr="00EC5AE9">
        <w:t>Dôvodová správa – osobitná časť</w:t>
      </w:r>
    </w:p>
    <w:p w:rsidR="00F55ACC" w:rsidRPr="00FC27A9" w:rsidRDefault="00EC5AE9" w:rsidP="00D55385">
      <w:pPr>
        <w:pStyle w:val="Zkladntext2"/>
        <w:ind w:left="4536" w:firstLine="420"/>
        <w:jc w:val="both"/>
      </w:pPr>
      <w:r>
        <w:t>9.</w:t>
      </w:r>
      <w:r w:rsidR="00D55385">
        <w:t xml:space="preserve"> </w:t>
      </w:r>
      <w:r w:rsidR="00F55ACC" w:rsidRPr="00FC27A9">
        <w:t>Správa o</w:t>
      </w:r>
      <w:r>
        <w:t xml:space="preserve"> </w:t>
      </w:r>
      <w:r w:rsidR="00F55ACC" w:rsidRPr="00FC27A9">
        <w:t>účasti verejnosti</w:t>
      </w:r>
    </w:p>
    <w:p w:rsidR="00D21DDD" w:rsidRDefault="00705E86" w:rsidP="00D55385">
      <w:pPr>
        <w:pStyle w:val="Zkladntext2"/>
        <w:ind w:left="4536" w:firstLine="420"/>
        <w:jc w:val="both"/>
      </w:pPr>
      <w:r>
        <w:t>10</w:t>
      </w:r>
      <w:r w:rsidR="00F55ACC" w:rsidRPr="00FC27A9">
        <w:t>.</w:t>
      </w:r>
      <w:r w:rsidR="00D55385">
        <w:t xml:space="preserve"> </w:t>
      </w:r>
      <w:r w:rsidR="004F5F19" w:rsidRPr="00FC27A9">
        <w:t>Tabuľka zhody</w:t>
      </w:r>
    </w:p>
    <w:p w:rsidR="00820C94" w:rsidRDefault="00820C94" w:rsidP="00D55385">
      <w:pPr>
        <w:pStyle w:val="Zkladntext2"/>
        <w:ind w:left="4536" w:firstLine="420"/>
        <w:jc w:val="both"/>
      </w:pPr>
      <w:r>
        <w:t>11.</w:t>
      </w:r>
      <w:r w:rsidR="00D55385">
        <w:t xml:space="preserve"> </w:t>
      </w:r>
      <w:r>
        <w:t>Vyhodnotenie pripomienkového konania</w:t>
      </w:r>
    </w:p>
    <w:p w:rsidR="00820C94" w:rsidRPr="00FC27A9" w:rsidRDefault="00820C94" w:rsidP="00D55385">
      <w:pPr>
        <w:pStyle w:val="Zkladntext2"/>
        <w:ind w:left="4536" w:firstLine="420"/>
        <w:jc w:val="both"/>
      </w:pPr>
      <w:r>
        <w:t>12.</w:t>
      </w:r>
      <w:r w:rsidR="00D55385">
        <w:t xml:space="preserve"> </w:t>
      </w:r>
      <w:r>
        <w:t>Vyhlásenie o rozporoch</w:t>
      </w:r>
    </w:p>
    <w:p w:rsidR="00563A36" w:rsidRDefault="00563A36" w:rsidP="00820C94">
      <w:pPr>
        <w:pStyle w:val="Zkladntext2"/>
        <w:tabs>
          <w:tab w:val="left" w:pos="5387"/>
          <w:tab w:val="left" w:pos="6096"/>
        </w:tabs>
        <w:jc w:val="both"/>
      </w:pPr>
    </w:p>
    <w:p w:rsidR="0049749B" w:rsidRDefault="0049749B" w:rsidP="00820C94">
      <w:pPr>
        <w:pStyle w:val="Zkladntext2"/>
        <w:tabs>
          <w:tab w:val="left" w:pos="5387"/>
          <w:tab w:val="left" w:pos="6096"/>
        </w:tabs>
        <w:jc w:val="both"/>
      </w:pPr>
    </w:p>
    <w:p w:rsidR="001208DA" w:rsidRPr="00C62734" w:rsidRDefault="001208DA" w:rsidP="00462CEE">
      <w:pPr>
        <w:pStyle w:val="Zkladntext2"/>
        <w:jc w:val="both"/>
        <w:rPr>
          <w:bCs/>
          <w:u w:val="single"/>
        </w:rPr>
      </w:pPr>
      <w:r w:rsidRPr="000565A4">
        <w:rPr>
          <w:bCs/>
          <w:u w:val="single"/>
        </w:rPr>
        <w:t>Predkladá</w:t>
      </w:r>
      <w:r w:rsidRPr="00C62734">
        <w:rPr>
          <w:bCs/>
          <w:u w:val="single"/>
        </w:rPr>
        <w:t>:</w:t>
      </w:r>
    </w:p>
    <w:p w:rsidR="00291852" w:rsidRDefault="00291852" w:rsidP="00EC5AE9">
      <w:pPr>
        <w:pStyle w:val="Zkladntext2"/>
        <w:jc w:val="both"/>
      </w:pPr>
    </w:p>
    <w:p w:rsidR="001208DA" w:rsidRDefault="00EC5AE9" w:rsidP="00EC5AE9">
      <w:pPr>
        <w:pStyle w:val="Zkladntext2"/>
        <w:jc w:val="both"/>
      </w:pPr>
      <w:r>
        <w:t>Ján Mičovský</w:t>
      </w:r>
    </w:p>
    <w:p w:rsidR="00EC5AE9" w:rsidRDefault="00EC5AE9" w:rsidP="00EC5AE9">
      <w:pPr>
        <w:pStyle w:val="Zkladntext2"/>
        <w:jc w:val="both"/>
      </w:pPr>
      <w:r>
        <w:t>minister pôdohospodárstva</w:t>
      </w:r>
    </w:p>
    <w:p w:rsidR="00EC5AE9" w:rsidRPr="00760937" w:rsidRDefault="00EC5AE9" w:rsidP="00EC5AE9">
      <w:pPr>
        <w:pStyle w:val="Zkladntext2"/>
        <w:jc w:val="both"/>
      </w:pPr>
      <w:r>
        <w:t>a rozvoja vidieka Slovenskej</w:t>
      </w:r>
      <w:r w:rsidR="00D55385">
        <w:t xml:space="preserve"> </w:t>
      </w:r>
      <w:r>
        <w:t>republiky</w:t>
      </w:r>
    </w:p>
    <w:p w:rsidR="0049749B" w:rsidRDefault="0049749B" w:rsidP="00EC5AE9">
      <w:pPr>
        <w:pStyle w:val="Zkladntext2"/>
        <w:jc w:val="both"/>
      </w:pPr>
    </w:p>
    <w:p w:rsidR="0049749B" w:rsidRDefault="0049749B" w:rsidP="00EC5AE9">
      <w:pPr>
        <w:pStyle w:val="Zkladntext2"/>
        <w:jc w:val="both"/>
      </w:pPr>
    </w:p>
    <w:p w:rsidR="001208DA" w:rsidRPr="00760937" w:rsidRDefault="001208DA" w:rsidP="00EC5AE9">
      <w:pPr>
        <w:pStyle w:val="Zkladntext2"/>
        <w:jc w:val="both"/>
      </w:pPr>
    </w:p>
    <w:p w:rsidR="00D55385" w:rsidRDefault="00D55385" w:rsidP="00053C23">
      <w:pPr>
        <w:pStyle w:val="Zkladntext2"/>
        <w:ind w:left="60"/>
      </w:pPr>
    </w:p>
    <w:p w:rsidR="00D55385" w:rsidRDefault="00D55385" w:rsidP="00053C23">
      <w:pPr>
        <w:pStyle w:val="Zkladntext2"/>
        <w:ind w:left="60"/>
      </w:pPr>
    </w:p>
    <w:p w:rsidR="00D55385" w:rsidRDefault="00D55385" w:rsidP="00053C23">
      <w:pPr>
        <w:pStyle w:val="Zkladntext2"/>
        <w:ind w:left="60"/>
      </w:pPr>
    </w:p>
    <w:p w:rsidR="002E2E6E" w:rsidRPr="00760937" w:rsidRDefault="001208DA" w:rsidP="00053C23">
      <w:pPr>
        <w:pStyle w:val="Zkladntext2"/>
        <w:ind w:left="60"/>
      </w:pPr>
      <w:bookmarkStart w:id="1" w:name="_GoBack"/>
      <w:bookmarkEnd w:id="1"/>
      <w:r w:rsidRPr="00760937">
        <w:t>Bratislava</w:t>
      </w:r>
      <w:r w:rsidR="00FC27A9">
        <w:t>,</w:t>
      </w:r>
      <w:r w:rsidR="00291852">
        <w:t xml:space="preserve"> </w:t>
      </w:r>
      <w:r w:rsidR="0049749B">
        <w:t>novemb</w:t>
      </w:r>
      <w:r w:rsidR="000250FE">
        <w:t>er</w:t>
      </w:r>
      <w:r w:rsidR="0049749B">
        <w:t xml:space="preserve"> </w:t>
      </w:r>
      <w:r w:rsidR="00F55ACC" w:rsidRPr="007E7C25">
        <w:t>2020</w:t>
      </w:r>
    </w:p>
    <w:sectPr w:rsidR="002E2E6E" w:rsidRPr="00760937" w:rsidSect="002949E8">
      <w:pgSz w:w="11907" w:h="16839" w:code="9"/>
      <w:pgMar w:top="1418" w:right="992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261"/>
    <w:multiLevelType w:val="hybridMultilevel"/>
    <w:tmpl w:val="4CA6F572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1"/>
    <w:rsid w:val="000250FE"/>
    <w:rsid w:val="0003557C"/>
    <w:rsid w:val="00041D53"/>
    <w:rsid w:val="00044807"/>
    <w:rsid w:val="00053C23"/>
    <w:rsid w:val="000565A4"/>
    <w:rsid w:val="000611D2"/>
    <w:rsid w:val="00066BBB"/>
    <w:rsid w:val="00072986"/>
    <w:rsid w:val="00075AB6"/>
    <w:rsid w:val="000A13E9"/>
    <w:rsid w:val="000C6EBD"/>
    <w:rsid w:val="001208DA"/>
    <w:rsid w:val="001478D8"/>
    <w:rsid w:val="00150EE1"/>
    <w:rsid w:val="001639FE"/>
    <w:rsid w:val="00171760"/>
    <w:rsid w:val="00182076"/>
    <w:rsid w:val="001A5521"/>
    <w:rsid w:val="001E2738"/>
    <w:rsid w:val="00200D02"/>
    <w:rsid w:val="002361E6"/>
    <w:rsid w:val="0024761E"/>
    <w:rsid w:val="002654DD"/>
    <w:rsid w:val="00290EBD"/>
    <w:rsid w:val="00291852"/>
    <w:rsid w:val="002949E8"/>
    <w:rsid w:val="002A1132"/>
    <w:rsid w:val="002C00CE"/>
    <w:rsid w:val="002D0BB1"/>
    <w:rsid w:val="002D1049"/>
    <w:rsid w:val="002E0626"/>
    <w:rsid w:val="002E2E6E"/>
    <w:rsid w:val="002E555D"/>
    <w:rsid w:val="002F62C7"/>
    <w:rsid w:val="00310C8B"/>
    <w:rsid w:val="003401E5"/>
    <w:rsid w:val="003403A9"/>
    <w:rsid w:val="0034408D"/>
    <w:rsid w:val="003925DB"/>
    <w:rsid w:val="003B02AF"/>
    <w:rsid w:val="003B2805"/>
    <w:rsid w:val="003C2E72"/>
    <w:rsid w:val="00462CEE"/>
    <w:rsid w:val="00486B11"/>
    <w:rsid w:val="0049749B"/>
    <w:rsid w:val="004B0769"/>
    <w:rsid w:val="004C0371"/>
    <w:rsid w:val="004D01DF"/>
    <w:rsid w:val="004D2CF3"/>
    <w:rsid w:val="004D5B52"/>
    <w:rsid w:val="004F5F19"/>
    <w:rsid w:val="00502FAA"/>
    <w:rsid w:val="005442DB"/>
    <w:rsid w:val="00544576"/>
    <w:rsid w:val="00552BEA"/>
    <w:rsid w:val="00563A36"/>
    <w:rsid w:val="005671DD"/>
    <w:rsid w:val="00594257"/>
    <w:rsid w:val="005958F9"/>
    <w:rsid w:val="005B792C"/>
    <w:rsid w:val="005D2AA2"/>
    <w:rsid w:val="006057C2"/>
    <w:rsid w:val="00624AC1"/>
    <w:rsid w:val="006423BF"/>
    <w:rsid w:val="006C47AB"/>
    <w:rsid w:val="00705E86"/>
    <w:rsid w:val="00714189"/>
    <w:rsid w:val="0071510A"/>
    <w:rsid w:val="007238BC"/>
    <w:rsid w:val="007334EF"/>
    <w:rsid w:val="00760937"/>
    <w:rsid w:val="00784834"/>
    <w:rsid w:val="007A58D9"/>
    <w:rsid w:val="007D1D90"/>
    <w:rsid w:val="007E7C25"/>
    <w:rsid w:val="007F7676"/>
    <w:rsid w:val="00820C94"/>
    <w:rsid w:val="00821E58"/>
    <w:rsid w:val="00822C78"/>
    <w:rsid w:val="00864963"/>
    <w:rsid w:val="0086685D"/>
    <w:rsid w:val="008C19D4"/>
    <w:rsid w:val="00902319"/>
    <w:rsid w:val="009048D4"/>
    <w:rsid w:val="00922FD2"/>
    <w:rsid w:val="00947E38"/>
    <w:rsid w:val="00967999"/>
    <w:rsid w:val="009B5807"/>
    <w:rsid w:val="009C786C"/>
    <w:rsid w:val="00A11D5F"/>
    <w:rsid w:val="00A21DBC"/>
    <w:rsid w:val="00A2576E"/>
    <w:rsid w:val="00A30D4E"/>
    <w:rsid w:val="00A502EE"/>
    <w:rsid w:val="00A53269"/>
    <w:rsid w:val="00A6087D"/>
    <w:rsid w:val="00AA7972"/>
    <w:rsid w:val="00AB15D1"/>
    <w:rsid w:val="00AB3302"/>
    <w:rsid w:val="00AC76DD"/>
    <w:rsid w:val="00AD18AF"/>
    <w:rsid w:val="00AD7130"/>
    <w:rsid w:val="00B03DE9"/>
    <w:rsid w:val="00B04322"/>
    <w:rsid w:val="00B13BA7"/>
    <w:rsid w:val="00B42B01"/>
    <w:rsid w:val="00B520D3"/>
    <w:rsid w:val="00B83867"/>
    <w:rsid w:val="00B8582F"/>
    <w:rsid w:val="00B974D0"/>
    <w:rsid w:val="00BB2439"/>
    <w:rsid w:val="00BE012C"/>
    <w:rsid w:val="00C007D5"/>
    <w:rsid w:val="00C07BF3"/>
    <w:rsid w:val="00C4458D"/>
    <w:rsid w:val="00C62734"/>
    <w:rsid w:val="00C95541"/>
    <w:rsid w:val="00CA4F9C"/>
    <w:rsid w:val="00CB7E44"/>
    <w:rsid w:val="00CE6316"/>
    <w:rsid w:val="00CF1EB3"/>
    <w:rsid w:val="00CF69E7"/>
    <w:rsid w:val="00D040BD"/>
    <w:rsid w:val="00D13EE3"/>
    <w:rsid w:val="00D2095F"/>
    <w:rsid w:val="00D20E0C"/>
    <w:rsid w:val="00D21DDD"/>
    <w:rsid w:val="00D427F1"/>
    <w:rsid w:val="00D55385"/>
    <w:rsid w:val="00D77EDD"/>
    <w:rsid w:val="00D86EB7"/>
    <w:rsid w:val="00DA442F"/>
    <w:rsid w:val="00DB1874"/>
    <w:rsid w:val="00DE7685"/>
    <w:rsid w:val="00E173FB"/>
    <w:rsid w:val="00E34130"/>
    <w:rsid w:val="00E37BA3"/>
    <w:rsid w:val="00E519F6"/>
    <w:rsid w:val="00E52F11"/>
    <w:rsid w:val="00E57F84"/>
    <w:rsid w:val="00EA6C7E"/>
    <w:rsid w:val="00EB65FF"/>
    <w:rsid w:val="00EC5AE9"/>
    <w:rsid w:val="00F2223B"/>
    <w:rsid w:val="00F47E7B"/>
    <w:rsid w:val="00F50B17"/>
    <w:rsid w:val="00F55ACC"/>
    <w:rsid w:val="00F71FDE"/>
    <w:rsid w:val="00F76AFA"/>
    <w:rsid w:val="00FC27A9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E5D51"/>
  <w15:chartTrackingRefBased/>
  <w15:docId w15:val="{984F95E6-8FF7-4E16-8A7F-0631A5F1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pBdr>
        <w:bottom w:val="single" w:sz="4" w:space="1" w:color="auto"/>
      </w:pBd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customStyle="1" w:styleId="text">
    <w:name w:val="text"/>
    <w:basedOn w:val="Normlny"/>
    <w:uiPriority w:val="99"/>
    <w:pP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6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basedOn w:val="Normlny"/>
    <w:uiPriority w:val="99"/>
    <w:rsid w:val="007334EF"/>
    <w:rPr>
      <w:sz w:val="24"/>
      <w:szCs w:val="24"/>
      <w:lang w:val="pl-PL" w:eastAsia="pl-PL"/>
    </w:rPr>
  </w:style>
  <w:style w:type="paragraph" w:customStyle="1" w:styleId="CarCharCharChar">
    <w:name w:val="Car Char Char Char"/>
    <w:basedOn w:val="Normlny"/>
    <w:uiPriority w:val="99"/>
    <w:rsid w:val="007334E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">
    <w:name w:val="Char Char1"/>
    <w:basedOn w:val="Normlny"/>
    <w:rsid w:val="00A30D4E"/>
    <w:pPr>
      <w:spacing w:after="160" w:line="240" w:lineRule="exact"/>
    </w:pPr>
    <w:rPr>
      <w:rFonts w:ascii="Tahoma" w:eastAsia="MS Mincho" w:hAnsi="Tahoma"/>
      <w:lang w:val="en-US" w:eastAsia="en-US"/>
    </w:rPr>
  </w:style>
  <w:style w:type="paragraph" w:customStyle="1" w:styleId="a0">
    <w:uiPriority w:val="99"/>
    <w:rsid w:val="00F55ACC"/>
  </w:style>
  <w:style w:type="character" w:styleId="Zstupntext">
    <w:name w:val="Placeholder Text"/>
    <w:uiPriority w:val="99"/>
    <w:semiHidden/>
    <w:rsid w:val="00F55ACC"/>
    <w:rPr>
      <w:color w:val="808080"/>
    </w:rPr>
  </w:style>
  <w:style w:type="character" w:styleId="Odkaznakomentr">
    <w:name w:val="annotation reference"/>
    <w:uiPriority w:val="99"/>
    <w:semiHidden/>
    <w:unhideWhenUsed/>
    <w:rsid w:val="00FC2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27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27A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27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C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Urad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subject/>
  <dc:creator>Jakub</dc:creator>
  <cp:keywords/>
  <cp:lastModifiedBy>Benová Tímea</cp:lastModifiedBy>
  <cp:revision>3</cp:revision>
  <cp:lastPrinted>2020-11-18T11:35:00Z</cp:lastPrinted>
  <dcterms:created xsi:type="dcterms:W3CDTF">2020-11-18T11:28:00Z</dcterms:created>
  <dcterms:modified xsi:type="dcterms:W3CDTF">2020-11-18T11:35:00Z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2020, 08:33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29.9.2020, 08:33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29.09.2020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*COO.2296.100.2.354422*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COO.2145.1000.3.4030305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Adamcova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Plán legislatívnych úloh vlády SR na mesiace september až december 2020_x000d_
</vt:lpwstr>
  </property>
  <property fmtid="{D5CDD505-2E9C-101B-9397-08002B2CF9AE}" pid="407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10091/2020-410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LP/2020/423</vt:lpwstr>
  </property>
  <property fmtid="{D5CDD505-2E9C-101B-9397-08002B2CF9AE}" pid="421" name="FSC#SKEDITIONSLOVLEX@103.510:typsprievdok">
    <vt:lpwstr>Obal materiálu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43 Zmluvy o fungovaní Európskej únie (Ú. v. ES C 202, 7.6.2016)</vt:lpwstr>
  </property>
  <property fmtid="{D5CDD505-2E9C-101B-9397-08002B2CF9AE}" pid="431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39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>26. 8. 2020</vt:lpwstr>
  </property>
  <property fmtid="{D5CDD505-2E9C-101B-9397-08002B2CF9AE}" pid="443" name="FSC#SKEDITIONSLOVLEX@103.510:AttrDateDocPropUkonceniePKK">
    <vt:lpwstr>9. 9. 2020</vt:lpwstr>
  </property>
  <property fmtid="{D5CDD505-2E9C-101B-9397-08002B2CF9AE}" pid="444" name="FSC#SKEDITIONSLOVLEX@103.510:AttrStrDocPropVplyvRozpocetVS">
    <vt:lpwstr>Pozitívne</vt:lpwstr>
  </property>
  <property fmtid="{D5CDD505-2E9C-101B-9397-08002B2CF9AE}" pid="445" name="FSC#SKEDITIONSLOVLEX@103.510:AttrStrDocPropVplyvPodnikatelskeProstr">
    <vt:lpwstr>Pozitívne_x000d_
Negatívne</vt:lpwstr>
  </property>
  <property fmtid="{D5CDD505-2E9C-101B-9397-08002B2CF9AE}" pid="446" name="FSC#SKEDITIONSLOVLEX@103.510:AttrStrDocPropVplyvSocialny">
    <vt:lpwstr>Žiadne</vt:lpwstr>
  </property>
  <property fmtid="{D5CDD505-2E9C-101B-9397-08002B2CF9AE}" pid="447" name="FSC#SKEDITIONSLOVLEX@103.510:AttrStrDocPropVplyvNaZivotProstr">
    <vt:lpwstr>Žiadne</vt:lpwstr>
  </property>
  <property fmtid="{D5CDD505-2E9C-101B-9397-08002B2CF9AE}" pid="448" name="FSC#SKEDITIONSLOVLEX@103.510:AttrStrDocPropVplyvNaInformatizaciu">
    <vt:lpwstr>Žiadne</vt:lpwstr>
  </property>
  <property fmtid="{D5CDD505-2E9C-101B-9397-08002B2CF9AE}" pid="449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450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451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>hlavný štátny radca</vt:lpwstr>
  </property>
  <property fmtid="{D5CDD505-2E9C-101B-9397-08002B2CF9AE}" pid="523" name="FSC#SKEDITIONSLOVLEX@103.510:funkciaPredAkuzativ">
    <vt:lpwstr>hlavného štátneho radcu</vt:lpwstr>
  </property>
  <property fmtid="{D5CDD505-2E9C-101B-9397-08002B2CF9AE}" pid="524" name="FSC#SKEDITIONSLOVLEX@103.510:funkciaPredDativ">
    <vt:lpwstr>hlavnému štátnemu radcovi</vt:lpwstr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2. 10. 2020</vt:lpwstr>
  </property>
</Properties>
</file>