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124" w:rsidRPr="007D5751" w:rsidRDefault="005D2124" w:rsidP="005D2124">
      <w:pPr>
        <w:pStyle w:val="Nzov"/>
      </w:pPr>
      <w:r w:rsidRPr="007D5751">
        <w:rPr>
          <w:b w:val="0"/>
        </w:rPr>
        <w:t>N á v r h</w:t>
      </w:r>
    </w:p>
    <w:p w:rsidR="005D2124" w:rsidRPr="007D5751" w:rsidRDefault="005D2124" w:rsidP="005D212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2124" w:rsidRPr="007D5751" w:rsidRDefault="005D2124" w:rsidP="005D2124">
      <w:pPr>
        <w:pStyle w:val="Podtitul"/>
      </w:pPr>
      <w:r w:rsidRPr="007D5751">
        <w:rPr>
          <w:i w:val="0"/>
        </w:rPr>
        <w:t>Zákon</w:t>
      </w:r>
    </w:p>
    <w:p w:rsidR="005D2124" w:rsidRPr="007D5751" w:rsidRDefault="005D2124" w:rsidP="005D2124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b/>
          <w:bCs/>
          <w:sz w:val="24"/>
          <w:szCs w:val="24"/>
        </w:rPr>
        <w:t>z .................. 2020,</w:t>
      </w:r>
    </w:p>
    <w:p w:rsidR="005D2124" w:rsidRPr="007D5751" w:rsidRDefault="005D2124" w:rsidP="005D2124">
      <w:pPr>
        <w:pStyle w:val="Textbody"/>
        <w:spacing w:line="360" w:lineRule="auto"/>
        <w:jc w:val="center"/>
      </w:pPr>
      <w:r w:rsidRPr="007D5751">
        <w:t>ktorým sa mení a dopĺňa zákon č. 139/1998 Z. z. o omamných látkach, psychotropných látkach a prípravkoch v znení neskorších predpisov</w:t>
      </w:r>
    </w:p>
    <w:p w:rsidR="005D2124" w:rsidRPr="007D5751" w:rsidRDefault="005D2124" w:rsidP="005D2124">
      <w:pPr>
        <w:pStyle w:val="Textbody"/>
        <w:spacing w:line="360" w:lineRule="auto"/>
        <w:jc w:val="center"/>
      </w:pPr>
    </w:p>
    <w:p w:rsidR="005D2124" w:rsidRPr="007D5751" w:rsidRDefault="005D2124" w:rsidP="005D2124">
      <w:pPr>
        <w:pStyle w:val="Textbody"/>
        <w:rPr>
          <w:b w:val="0"/>
          <w:bCs w:val="0"/>
        </w:rPr>
      </w:pPr>
    </w:p>
    <w:p w:rsidR="005D2124" w:rsidRPr="007D5751" w:rsidRDefault="005D2124" w:rsidP="005D2124">
      <w:pPr>
        <w:pStyle w:val="Standard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5D2124" w:rsidRPr="007D5751" w:rsidRDefault="005D2124" w:rsidP="005D2124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5D2124" w:rsidRPr="007D5751" w:rsidRDefault="005D2124" w:rsidP="005D212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sz w:val="24"/>
          <w:szCs w:val="24"/>
        </w:rPr>
        <w:t>Zákon č. 139/1998 Z. z. o omamných látkach, psychotropných látkach a prípravkoch v znení zákona č. 260/1999 Z. z., zákona č. 13/2004 Z. z., zákona č. 633/2004 Z. z., zákona č. 330/2007 Z. z., zákona č. 455/2007 Z. z., zákona č. 393/2008 Z. z., zákona č. 461/2008 Z. z., zákona č. 77/2009 Z. z., zákona č. 468/2009 Z. z., zákona č. 43/2011 Z. z., zákona č. 362/2011 Z. z., zákona č. 40/2013 Z. z., zákona č. 43/2014 Z. z., zákona 148/2015 Z. z., zákona č. 91/2016 Z. z.,  zákona č. 288/2017 Z. z., zákona č. 177/2018 Z. z., zákona č. 287/2018 Z. z., zákona č. 35/2019 Z. z. a zákona č. 372/2019 Z. z.  sa mení a dopĺňa takto:</w:t>
      </w:r>
    </w:p>
    <w:p w:rsidR="005D2124" w:rsidRPr="007D5751" w:rsidRDefault="005D2124" w:rsidP="005D2124">
      <w:pPr>
        <w:pStyle w:val="Odsekzoznamu"/>
        <w:numPr>
          <w:ilvl w:val="0"/>
          <w:numId w:val="4"/>
        </w:numPr>
        <w:tabs>
          <w:tab w:val="left" w:pos="1136"/>
          <w:tab w:val="left" w:pos="1278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sz w:val="24"/>
          <w:szCs w:val="24"/>
        </w:rPr>
        <w:t>V § 5 ods.1 štvrtá veta znie:</w:t>
      </w:r>
    </w:p>
    <w:p w:rsidR="005D2124" w:rsidRPr="007D5751" w:rsidRDefault="005D2124" w:rsidP="005D2124">
      <w:pPr>
        <w:pStyle w:val="Odsekzoznamu"/>
        <w:tabs>
          <w:tab w:val="left" w:pos="1136"/>
          <w:tab w:val="left" w:pos="1278"/>
          <w:tab w:val="left" w:pos="8889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sz w:val="24"/>
          <w:szCs w:val="24"/>
        </w:rPr>
        <w:t>„Údaje podľa tretej vety ministerstvo bezodkladne zašle  prostredníctvom elektronickej komunikácie</w:t>
      </w:r>
      <w:r w:rsidRPr="007D5751">
        <w:rPr>
          <w:rFonts w:ascii="Times New Roman" w:hAnsi="Times New Roman" w:cs="Times New Roman"/>
          <w:sz w:val="24"/>
          <w:szCs w:val="24"/>
          <w:vertAlign w:val="superscript"/>
        </w:rPr>
        <w:t>1eac</w:t>
      </w:r>
      <w:r w:rsidR="007D5751" w:rsidRPr="007D5751">
        <w:rPr>
          <w:rFonts w:ascii="Times New Roman" w:hAnsi="Times New Roman" w:cs="Times New Roman"/>
          <w:sz w:val="24"/>
          <w:szCs w:val="24"/>
        </w:rPr>
        <w:t>)</w:t>
      </w:r>
      <w:r w:rsidRPr="007D5751">
        <w:rPr>
          <w:rFonts w:ascii="Times New Roman" w:hAnsi="Times New Roman" w:cs="Times New Roman"/>
          <w:sz w:val="24"/>
          <w:szCs w:val="24"/>
        </w:rPr>
        <w:t xml:space="preserve"> alebo, ak to nie je možné, v listinnej podobe Generálnej prokuratúre Slovenskej republiky na vydanie odpisu registra trestov.“.</w:t>
      </w:r>
    </w:p>
    <w:p w:rsidR="005D2124" w:rsidRPr="007D5751" w:rsidRDefault="005D2124" w:rsidP="005D2124">
      <w:pPr>
        <w:pStyle w:val="Odsekzoznamu"/>
        <w:tabs>
          <w:tab w:val="left" w:pos="1136"/>
          <w:tab w:val="left" w:pos="1278"/>
          <w:tab w:val="left" w:pos="8889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sz w:val="24"/>
          <w:szCs w:val="24"/>
        </w:rPr>
        <w:t xml:space="preserve">Poznámka pod čiarou k odkazu 1eac) znie: </w:t>
      </w:r>
    </w:p>
    <w:p w:rsidR="005D2124" w:rsidRPr="007D5751" w:rsidRDefault="005D2124" w:rsidP="005D2124">
      <w:pPr>
        <w:pStyle w:val="Odsekzoznamu"/>
        <w:tabs>
          <w:tab w:val="left" w:pos="1136"/>
          <w:tab w:val="left" w:pos="1278"/>
          <w:tab w:val="left" w:pos="8889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sz w:val="24"/>
          <w:szCs w:val="24"/>
        </w:rPr>
        <w:t>„1eac</w:t>
      </w:r>
      <w:r w:rsidR="003C35A6" w:rsidRPr="007D5751">
        <w:rPr>
          <w:rFonts w:ascii="Times New Roman" w:hAnsi="Times New Roman" w:cs="Times New Roman"/>
          <w:sz w:val="24"/>
          <w:szCs w:val="24"/>
        </w:rPr>
        <w:t>)</w:t>
      </w:r>
      <w:r w:rsidRPr="007D5751">
        <w:rPr>
          <w:rFonts w:ascii="Times New Roman" w:hAnsi="Times New Roman" w:cs="Times New Roman"/>
          <w:sz w:val="24"/>
          <w:szCs w:val="24"/>
        </w:rPr>
        <w:t xml:space="preserve"> §12 ods. 2 zákona č. 330/2007 Z.</w:t>
      </w:r>
      <w:r w:rsidR="000B1072">
        <w:rPr>
          <w:rFonts w:ascii="Times New Roman" w:hAnsi="Times New Roman" w:cs="Times New Roman"/>
          <w:sz w:val="24"/>
          <w:szCs w:val="24"/>
        </w:rPr>
        <w:t xml:space="preserve"> </w:t>
      </w:r>
      <w:r w:rsidRPr="007D5751">
        <w:rPr>
          <w:rFonts w:ascii="Times New Roman" w:hAnsi="Times New Roman" w:cs="Times New Roman"/>
          <w:sz w:val="24"/>
          <w:szCs w:val="24"/>
        </w:rPr>
        <w:t>z.“.</w:t>
      </w:r>
    </w:p>
    <w:p w:rsidR="005D2124" w:rsidRPr="007D5751" w:rsidRDefault="005D2124" w:rsidP="005D2124">
      <w:pPr>
        <w:pStyle w:val="Odsekzoznamu"/>
        <w:tabs>
          <w:tab w:val="left" w:pos="1136"/>
          <w:tab w:val="left" w:pos="1278"/>
          <w:tab w:val="left" w:pos="8889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5D2124" w:rsidRPr="007D5751" w:rsidRDefault="005D2124" w:rsidP="005D2124">
      <w:pPr>
        <w:pStyle w:val="Odsekzoznamu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sz w:val="24"/>
          <w:szCs w:val="24"/>
        </w:rPr>
        <w:t xml:space="preserve">2. </w:t>
      </w:r>
      <w:r w:rsidR="000B1072">
        <w:rPr>
          <w:rFonts w:ascii="Times New Roman" w:hAnsi="Times New Roman" w:cs="Times New Roman"/>
          <w:sz w:val="24"/>
          <w:szCs w:val="24"/>
        </w:rPr>
        <w:t xml:space="preserve">V </w:t>
      </w:r>
      <w:r w:rsidRPr="007D5751">
        <w:rPr>
          <w:rFonts w:ascii="Times New Roman" w:hAnsi="Times New Roman" w:cs="Times New Roman"/>
          <w:sz w:val="24"/>
          <w:szCs w:val="24"/>
        </w:rPr>
        <w:t>§ 6 ods. 3 druhej vete sa slovo „dva“ nahrádza slovom „tri“.</w:t>
      </w:r>
    </w:p>
    <w:p w:rsidR="005D2124" w:rsidRPr="007D5751" w:rsidRDefault="005D2124" w:rsidP="005D212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D2124" w:rsidRPr="007D5751" w:rsidRDefault="005D2124" w:rsidP="005D2124">
      <w:pPr>
        <w:pStyle w:val="Odsekzoznamu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sz w:val="24"/>
          <w:szCs w:val="24"/>
        </w:rPr>
        <w:t>3. V § 6 ods. 4 sa za druhú vetu vkladá nová tretia veta, ktorá znie: „</w:t>
      </w:r>
      <w:r w:rsidR="000260C5">
        <w:rPr>
          <w:rFonts w:ascii="Times New Roman" w:hAnsi="Times New Roman" w:cs="Times New Roman"/>
          <w:sz w:val="24"/>
          <w:szCs w:val="24"/>
        </w:rPr>
        <w:t xml:space="preserve">Doba platnosti </w:t>
      </w:r>
      <w:r w:rsidRPr="007D5751">
        <w:rPr>
          <w:rFonts w:ascii="Times New Roman" w:hAnsi="Times New Roman" w:cs="Times New Roman"/>
          <w:sz w:val="24"/>
          <w:szCs w:val="24"/>
        </w:rPr>
        <w:t>osvedčenia o úspešne vykonanej skúške zamestnanca vydané</w:t>
      </w:r>
      <w:r w:rsidR="000B1072">
        <w:rPr>
          <w:rFonts w:ascii="Times New Roman" w:hAnsi="Times New Roman" w:cs="Times New Roman"/>
          <w:sz w:val="24"/>
          <w:szCs w:val="24"/>
        </w:rPr>
        <w:t xml:space="preserve">ho </w:t>
      </w:r>
      <w:r w:rsidRPr="007D5751">
        <w:rPr>
          <w:rFonts w:ascii="Times New Roman" w:hAnsi="Times New Roman" w:cs="Times New Roman"/>
          <w:sz w:val="24"/>
          <w:szCs w:val="24"/>
        </w:rPr>
        <w:t xml:space="preserve"> Slovenskou zdravotníckou univerzitou v Bratislave je tri roky.“.</w:t>
      </w:r>
    </w:p>
    <w:p w:rsidR="005D2124" w:rsidRPr="007D5751" w:rsidRDefault="005D2124" w:rsidP="005D2124">
      <w:pPr>
        <w:pStyle w:val="Odsekzoznamu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D2124" w:rsidRPr="007D5751" w:rsidRDefault="005D2124" w:rsidP="005D2124">
      <w:pPr>
        <w:pStyle w:val="Odsekzoznamu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sz w:val="24"/>
          <w:szCs w:val="24"/>
        </w:rPr>
        <w:t>4. V § 6  sa za odsek 4 vkladá nový odsek 5, ktorý znie:</w:t>
      </w:r>
    </w:p>
    <w:p w:rsidR="005D2124" w:rsidRPr="007D5751" w:rsidRDefault="005D2124" w:rsidP="005D212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sz w:val="24"/>
          <w:szCs w:val="24"/>
        </w:rPr>
        <w:t xml:space="preserve">„(5) Ak Slovenská zdravotnícka univerzita v Bratislave počas výnimočného stavu, núdzového stavu alebo mimoriadnej situácie nevydáva osvedčenia podľa odseku 4, lehota držiteľa povolenia na zaobchádzanie s omamnými a psychotropnými látkami na splnenie povinnosti </w:t>
      </w:r>
      <w:r w:rsidRPr="007D5751">
        <w:rPr>
          <w:rFonts w:ascii="Times New Roman" w:hAnsi="Times New Roman" w:cs="Times New Roman"/>
          <w:sz w:val="24"/>
          <w:szCs w:val="24"/>
        </w:rPr>
        <w:lastRenderedPageBreak/>
        <w:t xml:space="preserve">preverovať a dopĺňať potrebné znalosti podľa odseku 3 neplynie. </w:t>
      </w:r>
      <w:r w:rsidR="000260C5">
        <w:rPr>
          <w:rFonts w:ascii="Times New Roman" w:hAnsi="Times New Roman" w:cs="Times New Roman"/>
          <w:sz w:val="24"/>
          <w:szCs w:val="24"/>
        </w:rPr>
        <w:t xml:space="preserve">Doba platnosti </w:t>
      </w:r>
      <w:r w:rsidRPr="007D5751">
        <w:rPr>
          <w:rFonts w:ascii="Times New Roman" w:hAnsi="Times New Roman" w:cs="Times New Roman"/>
          <w:sz w:val="24"/>
          <w:szCs w:val="24"/>
        </w:rPr>
        <w:t>vydaného osvedčenia</w:t>
      </w:r>
      <w:r w:rsidR="001233F3">
        <w:rPr>
          <w:rFonts w:ascii="Times New Roman" w:hAnsi="Times New Roman" w:cs="Times New Roman"/>
          <w:sz w:val="24"/>
          <w:szCs w:val="24"/>
        </w:rPr>
        <w:t>, ktorého doba platnosti skončila počas</w:t>
      </w:r>
      <w:r w:rsidR="001233F3" w:rsidRPr="001233F3">
        <w:rPr>
          <w:rFonts w:ascii="Times New Roman" w:hAnsi="Times New Roman" w:cs="Times New Roman"/>
          <w:sz w:val="24"/>
          <w:szCs w:val="24"/>
        </w:rPr>
        <w:t xml:space="preserve"> </w:t>
      </w:r>
      <w:r w:rsidR="001233F3" w:rsidRPr="007D5751">
        <w:rPr>
          <w:rFonts w:ascii="Times New Roman" w:hAnsi="Times New Roman" w:cs="Times New Roman"/>
          <w:sz w:val="24"/>
          <w:szCs w:val="24"/>
        </w:rPr>
        <w:t>výnimočného stavu, núdzového stavu alebo mimoriadnej situácie</w:t>
      </w:r>
      <w:r w:rsidR="001233F3">
        <w:rPr>
          <w:rFonts w:ascii="Times New Roman" w:hAnsi="Times New Roman" w:cs="Times New Roman"/>
          <w:sz w:val="24"/>
          <w:szCs w:val="24"/>
        </w:rPr>
        <w:t xml:space="preserve"> </w:t>
      </w:r>
      <w:r w:rsidRPr="007D5751">
        <w:rPr>
          <w:rFonts w:ascii="Times New Roman" w:hAnsi="Times New Roman" w:cs="Times New Roman"/>
          <w:sz w:val="24"/>
          <w:szCs w:val="24"/>
        </w:rPr>
        <w:t xml:space="preserve"> sa predlžuje  o tri mesiace po ukončení výnimočného stavu, núdzového stavu alebo mimoriadnej situácie.“.</w:t>
      </w:r>
    </w:p>
    <w:p w:rsidR="005D2124" w:rsidRPr="007D5751" w:rsidRDefault="005D2124" w:rsidP="005D2124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sz w:val="24"/>
          <w:szCs w:val="24"/>
        </w:rPr>
        <w:t>Doterajší odsek 5 sa označuje ako odsek 6.</w:t>
      </w:r>
    </w:p>
    <w:p w:rsidR="005D2124" w:rsidRDefault="005D2124" w:rsidP="005D2124">
      <w:pPr>
        <w:pStyle w:val="Odsekzoznamu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sz w:val="24"/>
          <w:szCs w:val="24"/>
        </w:rPr>
        <w:t>5.  V§ 8 ods. 2 písm. a) sa za slová „rodnom čísle“ vkladajú slová „alebo dátume narodenia, ak rodné číslo nebolo pridelené,“.</w:t>
      </w:r>
    </w:p>
    <w:p w:rsidR="00F47B7F" w:rsidRPr="007D5751" w:rsidRDefault="00F47B7F" w:rsidP="005D2124">
      <w:pPr>
        <w:pStyle w:val="Odsekzoznamu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D2124" w:rsidRPr="007D5751" w:rsidRDefault="005D2124" w:rsidP="005D2124">
      <w:pPr>
        <w:pStyle w:val="Odsekzoznamu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sz w:val="24"/>
          <w:szCs w:val="24"/>
        </w:rPr>
        <w:t>6. V§ 8 ods. 2 písmeno b) znie:</w:t>
      </w:r>
    </w:p>
    <w:p w:rsidR="005D2124" w:rsidRDefault="005D2124" w:rsidP="005D2124">
      <w:pPr>
        <w:pStyle w:val="Odsekzoznamu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sz w:val="24"/>
          <w:szCs w:val="24"/>
        </w:rPr>
        <w:t>„b) obchodnom mene, sídle, právnej forme, ako aj o mene a priezvisku, mieste trvalého pobytu, rodnom čísle alebo dátume narodenia, ak rodné číslo nebolo pridelené, osoby alebo osôb, ktoré sú štatutárnym orgánom, a o identifikačnom čísle</w:t>
      </w:r>
      <w:r w:rsidR="00D92002">
        <w:rPr>
          <w:rFonts w:ascii="Times New Roman" w:hAnsi="Times New Roman" w:cs="Times New Roman"/>
          <w:sz w:val="24"/>
          <w:szCs w:val="24"/>
        </w:rPr>
        <w:t xml:space="preserve"> organizácie</w:t>
      </w:r>
      <w:r w:rsidRPr="007D5751">
        <w:rPr>
          <w:rFonts w:ascii="Times New Roman" w:hAnsi="Times New Roman" w:cs="Times New Roman"/>
          <w:sz w:val="24"/>
          <w:szCs w:val="24"/>
        </w:rPr>
        <w:t>, ak bolo pridelené, ak žiadateľom je právnická osoba; o mene a priezvisku, mieste trvalého pobytu</w:t>
      </w:r>
      <w:r w:rsidR="00D92002">
        <w:rPr>
          <w:rFonts w:ascii="Times New Roman" w:hAnsi="Times New Roman" w:cs="Times New Roman"/>
          <w:sz w:val="24"/>
          <w:szCs w:val="24"/>
        </w:rPr>
        <w:t>,</w:t>
      </w:r>
      <w:r w:rsidRPr="007D5751">
        <w:rPr>
          <w:rFonts w:ascii="Times New Roman" w:hAnsi="Times New Roman" w:cs="Times New Roman"/>
          <w:sz w:val="24"/>
          <w:szCs w:val="24"/>
        </w:rPr>
        <w:t xml:space="preserve"> rodnom čísle alebo dátume narodenia, ak rodné číslo nebolo pridelené a štátnom občianstve odborného zástupcu, ak bol ustanovený,“.</w:t>
      </w:r>
    </w:p>
    <w:p w:rsidR="00F47B7F" w:rsidRPr="007D5751" w:rsidRDefault="00F47B7F" w:rsidP="005D2124">
      <w:pPr>
        <w:pStyle w:val="Odsekzoznamu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D2124" w:rsidRPr="007D5751" w:rsidRDefault="005D2124" w:rsidP="005D2124">
      <w:pPr>
        <w:pStyle w:val="Odsekzoznamu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sz w:val="24"/>
          <w:szCs w:val="24"/>
        </w:rPr>
        <w:t>7.  V § 8 sa odsek 3 dopĺňa písmenom j), ktoré znie:</w:t>
      </w:r>
    </w:p>
    <w:p w:rsidR="005D2124" w:rsidRPr="007D5751" w:rsidRDefault="005D2124" w:rsidP="005D2124">
      <w:pPr>
        <w:pStyle w:val="Odsekzoznamu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sz w:val="24"/>
          <w:szCs w:val="24"/>
        </w:rPr>
        <w:t xml:space="preserve">„j) úradne osvedčenú kópiu osvedčenia o spôsobilosti </w:t>
      </w:r>
      <w:r w:rsidR="000260C5">
        <w:rPr>
          <w:rFonts w:ascii="Times" w:hAnsi="Times" w:cs="Times"/>
          <w:sz w:val="25"/>
          <w:szCs w:val="25"/>
        </w:rPr>
        <w:t>na vykonávanie výskumu a vývoja</w:t>
      </w:r>
      <w:r w:rsidR="00942CF1">
        <w:rPr>
          <w:rFonts w:ascii="Times New Roman" w:hAnsi="Times New Roman" w:cs="Times New Roman"/>
          <w:sz w:val="24"/>
          <w:szCs w:val="24"/>
        </w:rPr>
        <w:t>,</w:t>
      </w:r>
      <w:r w:rsidRPr="007D575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B1072" w:rsidRPr="007D575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B1072">
        <w:rPr>
          <w:rFonts w:ascii="Times New Roman" w:hAnsi="Times New Roman" w:cs="Times New Roman"/>
          <w:sz w:val="24"/>
          <w:szCs w:val="24"/>
          <w:vertAlign w:val="superscript"/>
        </w:rPr>
        <w:t>l</w:t>
      </w:r>
      <w:r w:rsidR="00942CF1">
        <w:rPr>
          <w:rFonts w:ascii="Times New Roman" w:hAnsi="Times New Roman" w:cs="Times New Roman"/>
          <w:sz w:val="24"/>
          <w:szCs w:val="24"/>
        </w:rPr>
        <w:t>)</w:t>
      </w:r>
      <w:r w:rsidRPr="007D5751">
        <w:rPr>
          <w:rFonts w:ascii="Times New Roman" w:hAnsi="Times New Roman" w:cs="Times New Roman"/>
          <w:sz w:val="24"/>
          <w:szCs w:val="24"/>
        </w:rPr>
        <w:t xml:space="preserve"> ak žiada o vydanie povolenia na výskum, výučbu alebo expertíznu činnosť podľa § 9 ods. 1 písm. h), ktorou preukáže, že predmetom </w:t>
      </w:r>
      <w:r w:rsidR="00942CF1">
        <w:rPr>
          <w:rFonts w:ascii="Times New Roman" w:hAnsi="Times New Roman" w:cs="Times New Roman"/>
          <w:sz w:val="24"/>
          <w:szCs w:val="24"/>
        </w:rPr>
        <w:t xml:space="preserve">jeho </w:t>
      </w:r>
      <w:r w:rsidRPr="007D5751">
        <w:rPr>
          <w:rFonts w:ascii="Times New Roman" w:hAnsi="Times New Roman" w:cs="Times New Roman"/>
          <w:sz w:val="24"/>
          <w:szCs w:val="24"/>
        </w:rPr>
        <w:t xml:space="preserve">činnosti je výskum, výučba alebo </w:t>
      </w:r>
      <w:r w:rsidR="00D92002" w:rsidRPr="007D5751">
        <w:rPr>
          <w:rFonts w:ascii="Times New Roman" w:hAnsi="Times New Roman" w:cs="Times New Roman"/>
          <w:sz w:val="24"/>
          <w:szCs w:val="24"/>
        </w:rPr>
        <w:t>expertízn</w:t>
      </w:r>
      <w:r w:rsidR="00D92002">
        <w:rPr>
          <w:rFonts w:ascii="Times New Roman" w:hAnsi="Times New Roman" w:cs="Times New Roman"/>
          <w:sz w:val="24"/>
          <w:szCs w:val="24"/>
        </w:rPr>
        <w:t>a</w:t>
      </w:r>
      <w:r w:rsidR="00D92002" w:rsidRPr="007D5751">
        <w:rPr>
          <w:rFonts w:ascii="Times New Roman" w:hAnsi="Times New Roman" w:cs="Times New Roman"/>
          <w:sz w:val="24"/>
          <w:szCs w:val="24"/>
        </w:rPr>
        <w:t xml:space="preserve"> </w:t>
      </w:r>
      <w:r w:rsidRPr="007D5751">
        <w:rPr>
          <w:rFonts w:ascii="Times New Roman" w:hAnsi="Times New Roman" w:cs="Times New Roman"/>
          <w:sz w:val="24"/>
          <w:szCs w:val="24"/>
        </w:rPr>
        <w:t>činnosť.“.</w:t>
      </w:r>
    </w:p>
    <w:p w:rsidR="005D2124" w:rsidRPr="007D5751" w:rsidRDefault="005D2124" w:rsidP="005D2124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sz w:val="24"/>
          <w:szCs w:val="24"/>
        </w:rPr>
        <w:t>Poznámka pod čiarou k odkazu 1k) znie:</w:t>
      </w:r>
    </w:p>
    <w:p w:rsidR="005D2124" w:rsidRDefault="005D2124" w:rsidP="005D2124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sz w:val="24"/>
          <w:szCs w:val="24"/>
        </w:rPr>
        <w:t>„</w:t>
      </w:r>
      <w:r w:rsidR="000B1072" w:rsidRPr="007D575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B1072">
        <w:rPr>
          <w:rFonts w:ascii="Times New Roman" w:hAnsi="Times New Roman" w:cs="Times New Roman"/>
          <w:sz w:val="24"/>
          <w:szCs w:val="24"/>
          <w:vertAlign w:val="superscript"/>
        </w:rPr>
        <w:t>l</w:t>
      </w:r>
      <w:r w:rsidRPr="007D5751">
        <w:rPr>
          <w:rFonts w:ascii="Times New Roman" w:hAnsi="Times New Roman" w:cs="Times New Roman"/>
          <w:sz w:val="24"/>
          <w:szCs w:val="24"/>
        </w:rPr>
        <w:t>) § 26a ods. 11 zákona č. 172/2005 Z. z. o organizácii štátnej podpory výskumu a vývoja a o doplnení zákona č. 575/2001 Z. z. o organizácii činnosti vlády a organizácii ústrednej štátnej správy v znení neskorších predpisov.“.</w:t>
      </w:r>
    </w:p>
    <w:p w:rsidR="00F47B7F" w:rsidRPr="007D5751" w:rsidRDefault="00F47B7F" w:rsidP="005D2124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124" w:rsidRPr="007D5751" w:rsidRDefault="005D2124" w:rsidP="005D2124">
      <w:pPr>
        <w:pStyle w:val="Odsekzoznamu"/>
        <w:tabs>
          <w:tab w:val="left" w:pos="852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sz w:val="24"/>
          <w:szCs w:val="24"/>
        </w:rPr>
        <w:t>8. V § 8 odsek 4 znie:</w:t>
      </w:r>
    </w:p>
    <w:p w:rsidR="005D2124" w:rsidRPr="007D5751" w:rsidRDefault="005D2124" w:rsidP="005D2124">
      <w:pPr>
        <w:pStyle w:val="Standard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sz w:val="24"/>
          <w:szCs w:val="24"/>
        </w:rPr>
        <w:t>„(4) K žiadosti o vydanie povolenia na</w:t>
      </w:r>
    </w:p>
    <w:p w:rsidR="005D2124" w:rsidRPr="007D5751" w:rsidRDefault="005D2124" w:rsidP="005D2124">
      <w:pPr>
        <w:pStyle w:val="Odsekzoznamu"/>
        <w:numPr>
          <w:ilvl w:val="0"/>
          <w:numId w:val="5"/>
        </w:numPr>
        <w:tabs>
          <w:tab w:val="left" w:pos="1724"/>
        </w:tabs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sz w:val="24"/>
          <w:szCs w:val="24"/>
        </w:rPr>
        <w:t>pestovanie maku siateho alebo konopy je žiadateľ povinný doložiť doklady podľa odseku 2 a</w:t>
      </w:r>
      <w:r w:rsidR="00DE4F54">
        <w:rPr>
          <w:rFonts w:ascii="Times New Roman" w:hAnsi="Times New Roman" w:cs="Times New Roman"/>
          <w:sz w:val="24"/>
          <w:szCs w:val="24"/>
        </w:rPr>
        <w:t xml:space="preserve"> odseku </w:t>
      </w:r>
      <w:r w:rsidRPr="007D5751">
        <w:rPr>
          <w:rFonts w:ascii="Times New Roman" w:hAnsi="Times New Roman" w:cs="Times New Roman"/>
          <w:sz w:val="24"/>
          <w:szCs w:val="24"/>
        </w:rPr>
        <w:t>3 písm. a), b), f), g) h</w:t>
      </w:r>
      <w:r w:rsidR="00DE4F54">
        <w:rPr>
          <w:rFonts w:ascii="Times New Roman" w:hAnsi="Times New Roman" w:cs="Times New Roman"/>
          <w:sz w:val="24"/>
          <w:szCs w:val="24"/>
        </w:rPr>
        <w:t xml:space="preserve"> </w:t>
      </w:r>
      <w:r w:rsidRPr="007D5751">
        <w:rPr>
          <w:rFonts w:ascii="Times New Roman" w:hAnsi="Times New Roman" w:cs="Times New Roman"/>
          <w:sz w:val="24"/>
          <w:szCs w:val="24"/>
        </w:rPr>
        <w:t xml:space="preserve"> </w:t>
      </w:r>
      <w:r w:rsidR="00DE4F54">
        <w:rPr>
          <w:rFonts w:ascii="Times" w:hAnsi="Times" w:cs="Times"/>
          <w:sz w:val="25"/>
          <w:szCs w:val="25"/>
        </w:rPr>
        <w:t>piateho bodu a šiesteho bodu</w:t>
      </w:r>
      <w:r w:rsidR="00DE4F54" w:rsidRPr="007D5751" w:rsidDel="00DE4F54">
        <w:rPr>
          <w:rFonts w:ascii="Times New Roman" w:hAnsi="Times New Roman" w:cs="Times New Roman"/>
          <w:sz w:val="24"/>
          <w:szCs w:val="24"/>
        </w:rPr>
        <w:t xml:space="preserve"> </w:t>
      </w:r>
      <w:r w:rsidRPr="007D5751">
        <w:rPr>
          <w:rFonts w:ascii="Times New Roman" w:hAnsi="Times New Roman" w:cs="Times New Roman"/>
          <w:sz w:val="24"/>
          <w:szCs w:val="24"/>
        </w:rPr>
        <w:t>a</w:t>
      </w:r>
      <w:r w:rsidR="00DE4F54">
        <w:rPr>
          <w:rFonts w:ascii="Times New Roman" w:hAnsi="Times New Roman" w:cs="Times New Roman"/>
          <w:sz w:val="24"/>
          <w:szCs w:val="24"/>
        </w:rPr>
        <w:t xml:space="preserve"> písm. </w:t>
      </w:r>
      <w:r w:rsidRPr="007D5751">
        <w:rPr>
          <w:rFonts w:ascii="Times New Roman" w:hAnsi="Times New Roman" w:cs="Times New Roman"/>
          <w:sz w:val="24"/>
          <w:szCs w:val="24"/>
        </w:rPr>
        <w:t xml:space="preserve"> i)</w:t>
      </w:r>
      <w:r w:rsidR="0009260C">
        <w:rPr>
          <w:rFonts w:ascii="Times New Roman" w:hAnsi="Times New Roman" w:cs="Times New Roman"/>
          <w:sz w:val="24"/>
          <w:szCs w:val="24"/>
        </w:rPr>
        <w:t>,</w:t>
      </w:r>
    </w:p>
    <w:p w:rsidR="005D2124" w:rsidRPr="00750CC6" w:rsidRDefault="005D2124" w:rsidP="00750CC6">
      <w:pPr>
        <w:pStyle w:val="Odsekzoznamu"/>
        <w:numPr>
          <w:ilvl w:val="0"/>
          <w:numId w:val="5"/>
        </w:numPr>
        <w:tabs>
          <w:tab w:val="left" w:pos="1724"/>
        </w:tabs>
        <w:rPr>
          <w:rFonts w:ascii="Times New Roman" w:hAnsi="Times New Roman" w:cs="Times New Roman"/>
          <w:sz w:val="24"/>
          <w:szCs w:val="24"/>
        </w:rPr>
      </w:pPr>
      <w:r w:rsidRPr="00750CC6">
        <w:rPr>
          <w:rFonts w:ascii="Times New Roman" w:hAnsi="Times New Roman" w:cs="Times New Roman"/>
          <w:sz w:val="24"/>
          <w:szCs w:val="24"/>
        </w:rPr>
        <w:t>prepravu je žiadateľ povinný doložiť doklady podľa odseku 2 písm. a) až c) a e) a odseku 3 písm. a) až c) a f).“.</w:t>
      </w:r>
    </w:p>
    <w:p w:rsidR="00DE4F54" w:rsidRDefault="00DE4F54" w:rsidP="0022640D">
      <w:pPr>
        <w:pStyle w:val="Odsekzoznamu"/>
        <w:ind w:left="0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9. V § 9 ods. 2 a 3 sa za slová „rodné číslo“ vkladajú slová „alebo dátum narodenia, ak rodné číslo nebolo pridelené,“.</w:t>
      </w:r>
    </w:p>
    <w:p w:rsidR="00B11E68" w:rsidRDefault="00B11E68" w:rsidP="0022640D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5"/>
          <w:szCs w:val="25"/>
        </w:rPr>
        <w:lastRenderedPageBreak/>
        <w:t>10. V § 9 ods. 3 sa za slová „miesto výkonu činnosti“ vkladá čiarka a slová „maximálna výmera povolenej osevnej plochy, ak ide o povolenie podľa odseku 1 písm. a)“.</w:t>
      </w:r>
    </w:p>
    <w:p w:rsidR="005D2124" w:rsidRPr="007D5751" w:rsidRDefault="005D2124" w:rsidP="005D2124">
      <w:pPr>
        <w:pStyle w:val="Odsekzoznamu"/>
        <w:tabs>
          <w:tab w:val="left" w:pos="1724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sz w:val="24"/>
          <w:szCs w:val="24"/>
        </w:rPr>
        <w:t>1</w:t>
      </w:r>
      <w:r w:rsidR="00B11E68">
        <w:rPr>
          <w:rFonts w:ascii="Times New Roman" w:hAnsi="Times New Roman" w:cs="Times New Roman"/>
          <w:sz w:val="24"/>
          <w:szCs w:val="24"/>
        </w:rPr>
        <w:t>1</w:t>
      </w:r>
      <w:r w:rsidRPr="007D5751">
        <w:rPr>
          <w:rFonts w:ascii="Times New Roman" w:hAnsi="Times New Roman" w:cs="Times New Roman"/>
          <w:sz w:val="24"/>
          <w:szCs w:val="24"/>
        </w:rPr>
        <w:t>. V § 10 odsek 1 znie:</w:t>
      </w:r>
    </w:p>
    <w:p w:rsidR="005D2124" w:rsidRPr="007D5751" w:rsidRDefault="005D2124" w:rsidP="005D2124">
      <w:pPr>
        <w:pStyle w:val="Odsekzoznamu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sz w:val="24"/>
          <w:szCs w:val="24"/>
        </w:rPr>
        <w:t>„(1) Ministerstvo na základe oznámenia držiteľa povolenia do 15 dní vyznačí zmenu údajov uvedených v povolení, ak ide o zmenu mena a priezviska držiteľa povolenia, miesta trvalého pobytu alebo štátneho občianstva držiteľa povolenia alebo odborného zástupcu, ak bol ustanovený; ak ide o právnickú osobu vyznačí aj zmenu jej sídla, mena a priezviska osoby alebo osôb, ktoré sú jej štatutárnym orgánom.“.</w:t>
      </w:r>
    </w:p>
    <w:p w:rsidR="005D2124" w:rsidRPr="007D5751" w:rsidRDefault="005D2124" w:rsidP="005D2124">
      <w:pPr>
        <w:pStyle w:val="Odsekzoznamu"/>
        <w:tabs>
          <w:tab w:val="left" w:pos="298"/>
        </w:tabs>
        <w:ind w:left="14"/>
        <w:rPr>
          <w:rFonts w:ascii="Times New Roman" w:hAnsi="Times New Roman" w:cs="Times New Roman"/>
          <w:sz w:val="24"/>
          <w:szCs w:val="24"/>
        </w:rPr>
      </w:pPr>
    </w:p>
    <w:p w:rsidR="005D2124" w:rsidRPr="007D5751" w:rsidRDefault="005D2124" w:rsidP="005D2124">
      <w:pPr>
        <w:pStyle w:val="Odsekzoznamu"/>
        <w:tabs>
          <w:tab w:val="left" w:pos="852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sz w:val="24"/>
          <w:szCs w:val="24"/>
        </w:rPr>
        <w:t>1</w:t>
      </w:r>
      <w:r w:rsidR="00B11E68">
        <w:rPr>
          <w:rFonts w:ascii="Times New Roman" w:hAnsi="Times New Roman" w:cs="Times New Roman"/>
          <w:sz w:val="24"/>
          <w:szCs w:val="24"/>
        </w:rPr>
        <w:t>2</w:t>
      </w:r>
      <w:r w:rsidRPr="007D5751">
        <w:rPr>
          <w:rFonts w:ascii="Times New Roman" w:hAnsi="Times New Roman" w:cs="Times New Roman"/>
          <w:sz w:val="24"/>
          <w:szCs w:val="24"/>
        </w:rPr>
        <w:t>. V § 10 ods. 2 sa na konci pripája táto veta:</w:t>
      </w:r>
    </w:p>
    <w:p w:rsidR="005D2124" w:rsidRPr="007D5751" w:rsidRDefault="005D2124" w:rsidP="005D212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sz w:val="24"/>
          <w:szCs w:val="24"/>
        </w:rPr>
        <w:t>„Ak ide o oznámenie nového druhu a rozsahu zaobchádzania s omamnými a psychotropnými látkami, k žiadosti sa prikladajú len doklady, ktoré sa vzťahujú na nový druh a rozsah zaobchádzania s omamnými a psychotropnými látkami a čestné vyhlásenie žiadateľa, že sa nezmenili iné údaje, na základe ktorých sa pôvodné povolenie vydalo.“.</w:t>
      </w:r>
    </w:p>
    <w:p w:rsidR="005D2124" w:rsidRPr="007D5751" w:rsidRDefault="005D2124" w:rsidP="005D2124">
      <w:pPr>
        <w:pStyle w:val="Odsekzoznamu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sz w:val="24"/>
          <w:szCs w:val="24"/>
        </w:rPr>
        <w:t>1</w:t>
      </w:r>
      <w:r w:rsidR="00B11E68">
        <w:rPr>
          <w:rFonts w:ascii="Times New Roman" w:hAnsi="Times New Roman" w:cs="Times New Roman"/>
          <w:sz w:val="24"/>
          <w:szCs w:val="24"/>
        </w:rPr>
        <w:t>3</w:t>
      </w:r>
      <w:r w:rsidRPr="007D5751">
        <w:rPr>
          <w:rFonts w:ascii="Times New Roman" w:hAnsi="Times New Roman" w:cs="Times New Roman"/>
          <w:sz w:val="24"/>
          <w:szCs w:val="24"/>
        </w:rPr>
        <w:t>. § 13 sa dopĺňa odsekmi 5 a 6,  ktoré znejú:</w:t>
      </w:r>
    </w:p>
    <w:p w:rsidR="005D2124" w:rsidRPr="007D5751" w:rsidRDefault="005D2124" w:rsidP="005D212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iCs/>
          <w:sz w:val="24"/>
          <w:szCs w:val="24"/>
        </w:rPr>
        <w:t xml:space="preserve">„(5) </w:t>
      </w:r>
      <w:r w:rsidRPr="007D5751">
        <w:rPr>
          <w:rFonts w:ascii="Times New Roman" w:hAnsi="Times New Roman" w:cs="Times New Roman"/>
          <w:sz w:val="24"/>
          <w:szCs w:val="24"/>
        </w:rPr>
        <w:t>Ministerstvo preruší konanie o zrušení povolenia začaté podľa odseku 1</w:t>
      </w:r>
      <w:r w:rsidR="00AB3527">
        <w:rPr>
          <w:rFonts w:ascii="Times New Roman" w:hAnsi="Times New Roman" w:cs="Times New Roman"/>
          <w:sz w:val="24"/>
          <w:szCs w:val="24"/>
        </w:rPr>
        <w:t>,</w:t>
      </w:r>
      <w:r w:rsidRPr="007D5751">
        <w:rPr>
          <w:rFonts w:ascii="Times New Roman" w:hAnsi="Times New Roman" w:cs="Times New Roman"/>
          <w:sz w:val="24"/>
          <w:szCs w:val="24"/>
        </w:rPr>
        <w:t xml:space="preserve"> ak sa voči držiteľovi povolenia vykonáva kontrolná činnosť alebo vedie konanie o uložení pokuty podľa tohto zákona. Ministerstvo v konaní o zrušen</w:t>
      </w:r>
      <w:r w:rsidR="00B11E68">
        <w:rPr>
          <w:rFonts w:ascii="Times New Roman" w:hAnsi="Times New Roman" w:cs="Times New Roman"/>
          <w:sz w:val="24"/>
          <w:szCs w:val="24"/>
        </w:rPr>
        <w:t>í</w:t>
      </w:r>
      <w:r w:rsidRPr="007D5751">
        <w:rPr>
          <w:rFonts w:ascii="Times New Roman" w:hAnsi="Times New Roman" w:cs="Times New Roman"/>
          <w:sz w:val="24"/>
          <w:szCs w:val="24"/>
        </w:rPr>
        <w:t xml:space="preserve"> povolenia pokračuje </w:t>
      </w:r>
      <w:r w:rsidR="00AB3527">
        <w:rPr>
          <w:rFonts w:ascii="Times New Roman" w:hAnsi="Times New Roman" w:cs="Times New Roman"/>
          <w:sz w:val="24"/>
          <w:szCs w:val="24"/>
        </w:rPr>
        <w:t xml:space="preserve">až </w:t>
      </w:r>
      <w:r w:rsidRPr="007D5751">
        <w:rPr>
          <w:rFonts w:ascii="Times New Roman" w:hAnsi="Times New Roman" w:cs="Times New Roman"/>
          <w:sz w:val="24"/>
          <w:szCs w:val="24"/>
        </w:rPr>
        <w:t>po skončení výkonu kontrolnej činnosti alebo po právoplatnom skončení konania o uložení pokuty podľa tohto zákona.</w:t>
      </w:r>
    </w:p>
    <w:p w:rsidR="005D2124" w:rsidRPr="007D5751" w:rsidRDefault="005D2124" w:rsidP="005D212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iCs/>
          <w:sz w:val="24"/>
          <w:szCs w:val="24"/>
        </w:rPr>
        <w:t>(6) Na účely odseku 5 je ministerstvo oprávnené overiť u príslušného orgánu štátnej správy, či u</w:t>
      </w:r>
      <w:r w:rsidR="006F37C3">
        <w:rPr>
          <w:rFonts w:ascii="Times New Roman" w:hAnsi="Times New Roman" w:cs="Times New Roman"/>
          <w:iCs/>
          <w:sz w:val="24"/>
          <w:szCs w:val="24"/>
        </w:rPr>
        <w:t> držiteľa povolenia</w:t>
      </w:r>
      <w:r w:rsidRPr="007D5751">
        <w:rPr>
          <w:rFonts w:ascii="Times New Roman" w:hAnsi="Times New Roman" w:cs="Times New Roman"/>
          <w:iCs/>
          <w:sz w:val="24"/>
          <w:szCs w:val="24"/>
        </w:rPr>
        <w:t xml:space="preserve"> neprebieha kont</w:t>
      </w:r>
      <w:r w:rsidR="003C35A6" w:rsidRPr="007D5751">
        <w:rPr>
          <w:rFonts w:ascii="Times New Roman" w:hAnsi="Times New Roman" w:cs="Times New Roman"/>
          <w:iCs/>
          <w:sz w:val="24"/>
          <w:szCs w:val="24"/>
        </w:rPr>
        <w:t xml:space="preserve">rolná činnosť </w:t>
      </w:r>
      <w:r w:rsidRPr="007D5751">
        <w:rPr>
          <w:rFonts w:ascii="Times New Roman" w:hAnsi="Times New Roman" w:cs="Times New Roman"/>
          <w:iCs/>
          <w:sz w:val="24"/>
          <w:szCs w:val="24"/>
        </w:rPr>
        <w:t xml:space="preserve">alebo </w:t>
      </w:r>
      <w:r w:rsidR="003C35A6" w:rsidRPr="007D5751">
        <w:rPr>
          <w:rFonts w:ascii="Times New Roman" w:hAnsi="Times New Roman" w:cs="Times New Roman"/>
          <w:iCs/>
          <w:sz w:val="24"/>
          <w:szCs w:val="24"/>
        </w:rPr>
        <w:t xml:space="preserve">či </w:t>
      </w:r>
      <w:r w:rsidRPr="007D5751">
        <w:rPr>
          <w:rFonts w:ascii="Times New Roman" w:hAnsi="Times New Roman" w:cs="Times New Roman"/>
          <w:iCs/>
          <w:sz w:val="24"/>
          <w:szCs w:val="24"/>
        </w:rPr>
        <w:t>nie je vedené konanie o uložení pokuty podľa tohto zákona</w:t>
      </w:r>
      <w:r w:rsidR="003C35A6" w:rsidRPr="007D5751">
        <w:rPr>
          <w:rFonts w:ascii="Times New Roman" w:hAnsi="Times New Roman" w:cs="Times New Roman"/>
          <w:iCs/>
          <w:sz w:val="24"/>
          <w:szCs w:val="24"/>
        </w:rPr>
        <w:t>.“.</w:t>
      </w:r>
      <w:r w:rsidRPr="007D575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D2124" w:rsidRPr="007D5751" w:rsidRDefault="005D2124" w:rsidP="005D2124">
      <w:pPr>
        <w:pStyle w:val="Standard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D2124" w:rsidRPr="007D5751" w:rsidRDefault="005D2124" w:rsidP="005D2124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iCs/>
          <w:sz w:val="24"/>
          <w:szCs w:val="24"/>
        </w:rPr>
        <w:t>1</w:t>
      </w:r>
      <w:r w:rsidR="00B11E68">
        <w:rPr>
          <w:rFonts w:ascii="Times New Roman" w:hAnsi="Times New Roman" w:cs="Times New Roman"/>
          <w:iCs/>
          <w:sz w:val="24"/>
          <w:szCs w:val="24"/>
        </w:rPr>
        <w:t>4</w:t>
      </w:r>
      <w:r w:rsidRPr="007D5751">
        <w:rPr>
          <w:rFonts w:ascii="Times New Roman" w:hAnsi="Times New Roman" w:cs="Times New Roman"/>
          <w:iCs/>
          <w:sz w:val="24"/>
          <w:szCs w:val="24"/>
        </w:rPr>
        <w:t>.</w:t>
      </w:r>
      <w:r w:rsidR="00B11E68">
        <w:rPr>
          <w:rFonts w:ascii="Times New Roman" w:hAnsi="Times New Roman" w:cs="Times New Roman"/>
          <w:iCs/>
          <w:sz w:val="24"/>
          <w:szCs w:val="24"/>
        </w:rPr>
        <w:t xml:space="preserve"> V</w:t>
      </w:r>
      <w:r w:rsidRPr="007D5751">
        <w:rPr>
          <w:rFonts w:ascii="Times New Roman" w:hAnsi="Times New Roman" w:cs="Times New Roman"/>
          <w:iCs/>
          <w:sz w:val="24"/>
          <w:szCs w:val="24"/>
        </w:rPr>
        <w:t xml:space="preserve"> § 14 písmeno c) znie:</w:t>
      </w:r>
    </w:p>
    <w:p w:rsidR="005D2124" w:rsidRPr="007D5751" w:rsidRDefault="005D2124" w:rsidP="005D2124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iCs/>
          <w:sz w:val="24"/>
          <w:szCs w:val="24"/>
        </w:rPr>
        <w:t>„c) bezodkladne ozn</w:t>
      </w:r>
      <w:r w:rsidR="003C35A6" w:rsidRPr="007D5751">
        <w:rPr>
          <w:rFonts w:ascii="Times New Roman" w:hAnsi="Times New Roman" w:cs="Times New Roman"/>
          <w:iCs/>
          <w:sz w:val="24"/>
          <w:szCs w:val="24"/>
        </w:rPr>
        <w:t>ámiť ministerstvu zmenu údajov v</w:t>
      </w:r>
      <w:r w:rsidR="00B92E41">
        <w:rPr>
          <w:rFonts w:ascii="Times New Roman" w:hAnsi="Times New Roman" w:cs="Times New Roman"/>
          <w:iCs/>
          <w:sz w:val="24"/>
          <w:szCs w:val="24"/>
        </w:rPr>
        <w:t> </w:t>
      </w:r>
      <w:r w:rsidR="003C35A6" w:rsidRPr="007D5751">
        <w:rPr>
          <w:rFonts w:ascii="Times New Roman" w:hAnsi="Times New Roman" w:cs="Times New Roman"/>
          <w:iCs/>
          <w:sz w:val="24"/>
          <w:szCs w:val="24"/>
        </w:rPr>
        <w:t>povolení</w:t>
      </w:r>
      <w:r w:rsidR="00B92E41">
        <w:rPr>
          <w:rFonts w:ascii="Times New Roman" w:hAnsi="Times New Roman" w:cs="Times New Roman"/>
          <w:iCs/>
          <w:sz w:val="24"/>
          <w:szCs w:val="24"/>
        </w:rPr>
        <w:t>, ktoré sú uvedené</w:t>
      </w:r>
      <w:r w:rsidR="003C35A6" w:rsidRPr="007D5751">
        <w:rPr>
          <w:rFonts w:ascii="Times New Roman" w:hAnsi="Times New Roman" w:cs="Times New Roman"/>
          <w:iCs/>
          <w:sz w:val="24"/>
          <w:szCs w:val="24"/>
        </w:rPr>
        <w:t xml:space="preserve"> v </w:t>
      </w:r>
      <w:r w:rsidRPr="007D5751">
        <w:rPr>
          <w:rFonts w:ascii="Times New Roman" w:hAnsi="Times New Roman" w:cs="Times New Roman"/>
          <w:iCs/>
          <w:sz w:val="24"/>
          <w:szCs w:val="24"/>
        </w:rPr>
        <w:t>§10 ods. 1,</w:t>
      </w:r>
      <w:r w:rsidRPr="007D5751">
        <w:rPr>
          <w:rFonts w:ascii="Times New Roman" w:hAnsi="Times New Roman" w:cs="Times New Roman"/>
          <w:sz w:val="24"/>
          <w:szCs w:val="24"/>
        </w:rPr>
        <w:t>“.</w:t>
      </w:r>
    </w:p>
    <w:p w:rsidR="005D2124" w:rsidRPr="007D5751" w:rsidRDefault="005D2124" w:rsidP="005D2124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</w:p>
    <w:p w:rsidR="005D2124" w:rsidRPr="007D5751" w:rsidRDefault="005D2124" w:rsidP="005D2124">
      <w:pPr>
        <w:pStyle w:val="Odsekzoznamu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sz w:val="24"/>
          <w:szCs w:val="24"/>
        </w:rPr>
        <w:t>1</w:t>
      </w:r>
      <w:r w:rsidR="00B11E68">
        <w:rPr>
          <w:rFonts w:ascii="Times New Roman" w:hAnsi="Times New Roman" w:cs="Times New Roman"/>
          <w:sz w:val="24"/>
          <w:szCs w:val="24"/>
        </w:rPr>
        <w:t>5</w:t>
      </w:r>
      <w:r w:rsidRPr="007D5751">
        <w:rPr>
          <w:rFonts w:ascii="Times New Roman" w:hAnsi="Times New Roman" w:cs="Times New Roman"/>
          <w:sz w:val="24"/>
          <w:szCs w:val="24"/>
        </w:rPr>
        <w:t>. V § 14 písm. n) sa slová „spôsobom uvedeným v povolení“ nahrádzajú slova</w:t>
      </w:r>
      <w:r w:rsidR="003C35A6" w:rsidRPr="007D5751">
        <w:rPr>
          <w:rFonts w:ascii="Times New Roman" w:hAnsi="Times New Roman" w:cs="Times New Roman"/>
          <w:sz w:val="24"/>
          <w:szCs w:val="24"/>
        </w:rPr>
        <w:t>mi „podľa § 30 ods. 4</w:t>
      </w:r>
      <w:r w:rsidRPr="007D5751">
        <w:rPr>
          <w:rFonts w:ascii="Times New Roman" w:hAnsi="Times New Roman" w:cs="Times New Roman"/>
          <w:sz w:val="24"/>
          <w:szCs w:val="24"/>
        </w:rPr>
        <w:t>“.</w:t>
      </w:r>
    </w:p>
    <w:p w:rsidR="005D2124" w:rsidRPr="007D5751" w:rsidRDefault="005D2124" w:rsidP="005D2124">
      <w:pPr>
        <w:pStyle w:val="Odsekzoznamu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D2124" w:rsidRPr="007D5751" w:rsidRDefault="005D2124" w:rsidP="005D2124">
      <w:pPr>
        <w:pStyle w:val="Odsekzoznamu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sz w:val="24"/>
          <w:szCs w:val="24"/>
        </w:rPr>
        <w:t>1</w:t>
      </w:r>
      <w:r w:rsidR="00B11E68">
        <w:rPr>
          <w:rFonts w:ascii="Times New Roman" w:hAnsi="Times New Roman" w:cs="Times New Roman"/>
          <w:sz w:val="24"/>
          <w:szCs w:val="24"/>
        </w:rPr>
        <w:t>6</w:t>
      </w:r>
      <w:r w:rsidRPr="007D5751">
        <w:rPr>
          <w:rFonts w:ascii="Times New Roman" w:hAnsi="Times New Roman" w:cs="Times New Roman"/>
          <w:sz w:val="24"/>
          <w:szCs w:val="24"/>
        </w:rPr>
        <w:t xml:space="preserve">. V § 16 ods. 7 písm. b) sa za slová  </w:t>
      </w:r>
      <w:r w:rsidR="00191891">
        <w:rPr>
          <w:rFonts w:ascii="Times New Roman" w:hAnsi="Times New Roman" w:cs="Times New Roman"/>
          <w:sz w:val="24"/>
          <w:szCs w:val="24"/>
        </w:rPr>
        <w:t>„</w:t>
      </w:r>
      <w:r w:rsidRPr="007D5751">
        <w:rPr>
          <w:rFonts w:ascii="Times New Roman" w:hAnsi="Times New Roman" w:cs="Times New Roman"/>
          <w:sz w:val="24"/>
          <w:szCs w:val="24"/>
        </w:rPr>
        <w:t>v pestovateľskej sezóne“ vkladá čiarka a slová „ktorá nesmie prekročiť povolenú osevnú plochu“.</w:t>
      </w:r>
    </w:p>
    <w:p w:rsidR="005D2124" w:rsidRPr="007D5751" w:rsidRDefault="005D2124" w:rsidP="005D212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D2124" w:rsidRPr="007D5751" w:rsidRDefault="005D2124" w:rsidP="005D2124">
      <w:pPr>
        <w:pStyle w:val="Odsekzoznamu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sz w:val="24"/>
          <w:szCs w:val="24"/>
        </w:rPr>
        <w:t>1</w:t>
      </w:r>
      <w:r w:rsidR="00B11E68">
        <w:rPr>
          <w:rFonts w:ascii="Times New Roman" w:hAnsi="Times New Roman" w:cs="Times New Roman"/>
          <w:sz w:val="24"/>
          <w:szCs w:val="24"/>
        </w:rPr>
        <w:t>7</w:t>
      </w:r>
      <w:r w:rsidRPr="007D5751">
        <w:rPr>
          <w:rFonts w:ascii="Times New Roman" w:hAnsi="Times New Roman" w:cs="Times New Roman"/>
          <w:sz w:val="24"/>
          <w:szCs w:val="24"/>
        </w:rPr>
        <w:t xml:space="preserve">. </w:t>
      </w:r>
      <w:r w:rsidR="003C35A6" w:rsidRPr="007D5751">
        <w:rPr>
          <w:rFonts w:ascii="Times New Roman" w:hAnsi="Times New Roman" w:cs="Times New Roman"/>
          <w:sz w:val="24"/>
          <w:szCs w:val="24"/>
        </w:rPr>
        <w:t xml:space="preserve">Doterajší text </w:t>
      </w:r>
      <w:r w:rsidRPr="007D5751">
        <w:rPr>
          <w:rFonts w:ascii="Times New Roman" w:hAnsi="Times New Roman" w:cs="Times New Roman"/>
          <w:sz w:val="24"/>
          <w:szCs w:val="24"/>
        </w:rPr>
        <w:t xml:space="preserve">§ 36 sa </w:t>
      </w:r>
      <w:r w:rsidR="003C35A6" w:rsidRPr="007D5751">
        <w:rPr>
          <w:rFonts w:ascii="Times New Roman" w:hAnsi="Times New Roman" w:cs="Times New Roman"/>
          <w:sz w:val="24"/>
          <w:szCs w:val="24"/>
        </w:rPr>
        <w:t xml:space="preserve">označuje ako </w:t>
      </w:r>
      <w:r w:rsidRPr="007D5751">
        <w:rPr>
          <w:rFonts w:ascii="Times New Roman" w:hAnsi="Times New Roman" w:cs="Times New Roman"/>
          <w:sz w:val="24"/>
          <w:szCs w:val="24"/>
        </w:rPr>
        <w:t>ods</w:t>
      </w:r>
      <w:r w:rsidR="003C35A6" w:rsidRPr="007D5751">
        <w:rPr>
          <w:rFonts w:ascii="Times New Roman" w:hAnsi="Times New Roman" w:cs="Times New Roman"/>
          <w:sz w:val="24"/>
          <w:szCs w:val="24"/>
        </w:rPr>
        <w:t>ek 1 a dopĺňa sa odsekmi</w:t>
      </w:r>
      <w:r w:rsidRPr="007D5751">
        <w:rPr>
          <w:rFonts w:ascii="Times New Roman" w:hAnsi="Times New Roman" w:cs="Times New Roman"/>
          <w:sz w:val="24"/>
          <w:szCs w:val="24"/>
        </w:rPr>
        <w:t xml:space="preserve"> 2 a</w:t>
      </w:r>
      <w:r w:rsidR="003C35A6" w:rsidRPr="007D5751">
        <w:rPr>
          <w:rFonts w:ascii="Times New Roman" w:hAnsi="Times New Roman" w:cs="Times New Roman"/>
          <w:sz w:val="24"/>
          <w:szCs w:val="24"/>
        </w:rPr>
        <w:t>ž 4,</w:t>
      </w:r>
      <w:r w:rsidRPr="007D5751">
        <w:rPr>
          <w:rFonts w:ascii="Times New Roman" w:hAnsi="Times New Roman" w:cs="Times New Roman"/>
          <w:sz w:val="24"/>
          <w:szCs w:val="24"/>
        </w:rPr>
        <w:t xml:space="preserve"> </w:t>
      </w:r>
      <w:r w:rsidR="003C35A6" w:rsidRPr="007D5751">
        <w:rPr>
          <w:rFonts w:ascii="Times New Roman" w:hAnsi="Times New Roman" w:cs="Times New Roman"/>
          <w:sz w:val="24"/>
          <w:szCs w:val="24"/>
        </w:rPr>
        <w:t>ktoré znejú</w:t>
      </w:r>
      <w:r w:rsidRPr="007D5751">
        <w:rPr>
          <w:rFonts w:ascii="Times New Roman" w:hAnsi="Times New Roman" w:cs="Times New Roman"/>
          <w:sz w:val="24"/>
          <w:szCs w:val="24"/>
        </w:rPr>
        <w:t>:</w:t>
      </w:r>
    </w:p>
    <w:p w:rsidR="005D2124" w:rsidRPr="007D5751" w:rsidRDefault="001E110A" w:rsidP="005D2124">
      <w:pPr>
        <w:pStyle w:val="Odsekzoznamu"/>
        <w:tabs>
          <w:tab w:val="left" w:pos="114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5D2124" w:rsidRPr="007D5751">
        <w:rPr>
          <w:rFonts w:ascii="Times New Roman" w:hAnsi="Times New Roman" w:cs="Times New Roman"/>
          <w:sz w:val="24"/>
          <w:szCs w:val="24"/>
        </w:rPr>
        <w:t>(2) Štátny ústav vypracuje správu o výsledku inšpekcie podľa § 36 ods</w:t>
      </w:r>
      <w:r w:rsidR="00191891">
        <w:rPr>
          <w:rFonts w:ascii="Times New Roman" w:hAnsi="Times New Roman" w:cs="Times New Roman"/>
          <w:sz w:val="24"/>
          <w:szCs w:val="24"/>
        </w:rPr>
        <w:t>ek</w:t>
      </w:r>
      <w:r w:rsidR="00123080">
        <w:rPr>
          <w:rFonts w:ascii="Times New Roman" w:hAnsi="Times New Roman" w:cs="Times New Roman"/>
          <w:sz w:val="24"/>
          <w:szCs w:val="24"/>
        </w:rPr>
        <w:t>u</w:t>
      </w:r>
      <w:r w:rsidR="005D2124" w:rsidRPr="007D5751">
        <w:rPr>
          <w:rFonts w:ascii="Times New Roman" w:hAnsi="Times New Roman" w:cs="Times New Roman"/>
          <w:sz w:val="24"/>
          <w:szCs w:val="24"/>
        </w:rPr>
        <w:t xml:space="preserve"> 1 písm. c), v ktorej  uved</w:t>
      </w:r>
      <w:r w:rsidR="000B1072">
        <w:rPr>
          <w:rFonts w:ascii="Times New Roman" w:hAnsi="Times New Roman" w:cs="Times New Roman"/>
          <w:sz w:val="24"/>
          <w:szCs w:val="24"/>
        </w:rPr>
        <w:t>i</w:t>
      </w:r>
      <w:r w:rsidR="005D2124" w:rsidRPr="007D5751">
        <w:rPr>
          <w:rFonts w:ascii="Times New Roman" w:hAnsi="Times New Roman" w:cs="Times New Roman"/>
          <w:sz w:val="24"/>
          <w:szCs w:val="24"/>
        </w:rPr>
        <w:t xml:space="preserve">e zistené skutočnosti a posúdenie, či kontrolovaný subjekt dodržiava povinnosti podľa tohto zákona. Kontrolovaný subjekt má možnosť k tejto správe podať svoje pripomienky. Správu o výsledku inšpekcie štátny ústav zašle kontrolovanému subjektu a na požiadanie elektronicky aj ministerstvu.    </w:t>
      </w:r>
    </w:p>
    <w:p w:rsidR="005D2124" w:rsidRPr="007D5751" w:rsidRDefault="005D2124" w:rsidP="005D2124">
      <w:pPr>
        <w:pStyle w:val="Odsekzoznamu"/>
        <w:tabs>
          <w:tab w:val="left" w:pos="114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sz w:val="24"/>
          <w:szCs w:val="24"/>
        </w:rPr>
        <w:t>(3) Pri</w:t>
      </w:r>
      <w:r w:rsidR="001E110A" w:rsidRPr="007D5751">
        <w:rPr>
          <w:rFonts w:ascii="Times New Roman" w:hAnsi="Times New Roman" w:cs="Times New Roman"/>
          <w:sz w:val="24"/>
          <w:szCs w:val="24"/>
        </w:rPr>
        <w:t xml:space="preserve"> vykonávaní inšpekcie podľa odseku</w:t>
      </w:r>
      <w:r w:rsidRPr="007D5751">
        <w:rPr>
          <w:rFonts w:ascii="Times New Roman" w:hAnsi="Times New Roman" w:cs="Times New Roman"/>
          <w:sz w:val="24"/>
          <w:szCs w:val="24"/>
        </w:rPr>
        <w:t xml:space="preserve"> 1 písm. c) sa na osoby</w:t>
      </w:r>
      <w:r w:rsidR="001E110A" w:rsidRPr="007D5751">
        <w:rPr>
          <w:rFonts w:ascii="Times New Roman" w:hAnsi="Times New Roman" w:cs="Times New Roman"/>
          <w:sz w:val="24"/>
          <w:szCs w:val="24"/>
        </w:rPr>
        <w:t>, ktoré vykonávajú</w:t>
      </w:r>
      <w:r w:rsidRPr="007D5751">
        <w:rPr>
          <w:rFonts w:ascii="Times New Roman" w:hAnsi="Times New Roman" w:cs="Times New Roman"/>
          <w:sz w:val="24"/>
          <w:szCs w:val="24"/>
        </w:rPr>
        <w:t xml:space="preserve"> inšpekciu vzťahujú oprávnenia podľa osobitn</w:t>
      </w:r>
      <w:r w:rsidR="001E110A" w:rsidRPr="007D5751">
        <w:rPr>
          <w:rFonts w:ascii="Times New Roman" w:hAnsi="Times New Roman" w:cs="Times New Roman"/>
          <w:sz w:val="24"/>
          <w:szCs w:val="24"/>
        </w:rPr>
        <w:t>ého predpisu</w:t>
      </w:r>
      <w:r w:rsidR="00B92E41">
        <w:rPr>
          <w:rFonts w:ascii="Times New Roman" w:hAnsi="Times New Roman" w:cs="Times New Roman"/>
          <w:sz w:val="24"/>
          <w:szCs w:val="24"/>
        </w:rPr>
        <w:t>.</w:t>
      </w:r>
      <w:r w:rsidR="001E110A" w:rsidRPr="007D5751">
        <w:rPr>
          <w:rFonts w:ascii="Times New Roman" w:hAnsi="Times New Roman" w:cs="Times New Roman"/>
          <w:sz w:val="24"/>
          <w:szCs w:val="24"/>
        </w:rPr>
        <w:t xml:space="preserve"> </w:t>
      </w:r>
      <w:r w:rsidR="001E110A" w:rsidRPr="007D5751">
        <w:rPr>
          <w:rFonts w:ascii="Times New Roman" w:hAnsi="Times New Roman" w:cs="Times New Roman"/>
          <w:sz w:val="24"/>
          <w:szCs w:val="24"/>
          <w:vertAlign w:val="superscript"/>
        </w:rPr>
        <w:t>6aa</w:t>
      </w:r>
      <w:r w:rsidR="001E110A" w:rsidRPr="007D5751">
        <w:rPr>
          <w:rFonts w:ascii="Times New Roman" w:hAnsi="Times New Roman" w:cs="Times New Roman"/>
          <w:sz w:val="24"/>
          <w:szCs w:val="24"/>
        </w:rPr>
        <w:t>)</w:t>
      </w:r>
    </w:p>
    <w:p w:rsidR="001E110A" w:rsidRPr="007D5751" w:rsidRDefault="001E110A" w:rsidP="005D2124">
      <w:pPr>
        <w:pStyle w:val="Odsekzoznamu"/>
        <w:tabs>
          <w:tab w:val="left" w:pos="1146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E110A" w:rsidRPr="007D5751" w:rsidRDefault="001E110A" w:rsidP="001E110A">
      <w:pPr>
        <w:pStyle w:val="Odsekzoznamu"/>
        <w:tabs>
          <w:tab w:val="left" w:pos="114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sz w:val="24"/>
          <w:szCs w:val="24"/>
        </w:rPr>
        <w:t xml:space="preserve"> </w:t>
      </w:r>
      <w:r w:rsidR="005D2124" w:rsidRPr="007D5751">
        <w:rPr>
          <w:rFonts w:ascii="Times New Roman" w:hAnsi="Times New Roman" w:cs="Times New Roman"/>
          <w:sz w:val="24"/>
          <w:szCs w:val="24"/>
        </w:rPr>
        <w:t>(4) Osoby</w:t>
      </w:r>
      <w:r w:rsidR="009E0AB0" w:rsidRPr="007D5751">
        <w:rPr>
          <w:rFonts w:ascii="Times New Roman" w:hAnsi="Times New Roman" w:cs="Times New Roman"/>
          <w:sz w:val="24"/>
          <w:szCs w:val="24"/>
        </w:rPr>
        <w:t>, ktoré vykonávajú</w:t>
      </w:r>
      <w:r w:rsidR="005D2124" w:rsidRPr="007D5751">
        <w:rPr>
          <w:rFonts w:ascii="Times New Roman" w:hAnsi="Times New Roman" w:cs="Times New Roman"/>
          <w:sz w:val="24"/>
          <w:szCs w:val="24"/>
        </w:rPr>
        <w:t xml:space="preserve"> inšpekciu</w:t>
      </w:r>
      <w:r w:rsidR="009E0AB0" w:rsidRPr="007D5751">
        <w:rPr>
          <w:rFonts w:ascii="Times New Roman" w:hAnsi="Times New Roman" w:cs="Times New Roman"/>
          <w:sz w:val="24"/>
          <w:szCs w:val="24"/>
        </w:rPr>
        <w:t>,</w:t>
      </w:r>
      <w:r w:rsidR="005D2124" w:rsidRPr="007D5751">
        <w:rPr>
          <w:rFonts w:ascii="Times New Roman" w:hAnsi="Times New Roman" w:cs="Times New Roman"/>
          <w:sz w:val="24"/>
          <w:szCs w:val="24"/>
        </w:rPr>
        <w:t xml:space="preserve"> sú oprávnené v potrebnom množstve a rozsahu odoberať vzorky materiálu; za takto odobraté úradné vzorky sa náhrada neposkytuje.“.</w:t>
      </w:r>
      <w:r w:rsidRPr="007D5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10A" w:rsidRPr="007D5751" w:rsidRDefault="001E110A" w:rsidP="005D2124">
      <w:pPr>
        <w:pStyle w:val="Odsekzoznamu"/>
        <w:tabs>
          <w:tab w:val="left" w:pos="114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sz w:val="24"/>
          <w:szCs w:val="24"/>
        </w:rPr>
        <w:t>Poznámka pod čiarou k odkazu 6aa znie:</w:t>
      </w:r>
    </w:p>
    <w:p w:rsidR="001E110A" w:rsidRPr="007D5751" w:rsidRDefault="007751DB" w:rsidP="001E110A">
      <w:pPr>
        <w:pStyle w:val="Odsekzoznamu"/>
        <w:tabs>
          <w:tab w:val="left" w:pos="1146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„6aa) </w:t>
      </w:r>
      <w:r w:rsidR="001E110A" w:rsidRPr="007D575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10A" w:rsidRPr="007D5751">
        <w:rPr>
          <w:rFonts w:ascii="Times New Roman" w:hAnsi="Times New Roman" w:cs="Times New Roman"/>
          <w:sz w:val="24"/>
          <w:szCs w:val="24"/>
        </w:rPr>
        <w:t>11 zákona Národnej rady Slovenskej republiky č. 10/1996 Z.z. o kontrole v štátnej správe</w:t>
      </w:r>
      <w:r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="001E110A" w:rsidRPr="007D57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7D5751" w:rsidRPr="007D5751" w:rsidRDefault="007D5751" w:rsidP="001E110A">
      <w:pPr>
        <w:pStyle w:val="Odsekzoznamu"/>
        <w:tabs>
          <w:tab w:val="left" w:pos="1146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5D2124" w:rsidRPr="007D5751" w:rsidRDefault="005D2124" w:rsidP="005D2124">
      <w:pPr>
        <w:pStyle w:val="Odsekzoznamu"/>
        <w:tabs>
          <w:tab w:val="left" w:pos="113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sz w:val="24"/>
          <w:szCs w:val="24"/>
        </w:rPr>
        <w:t>1</w:t>
      </w:r>
      <w:r w:rsidR="00B11E68">
        <w:rPr>
          <w:rFonts w:ascii="Times New Roman" w:hAnsi="Times New Roman" w:cs="Times New Roman"/>
          <w:sz w:val="24"/>
          <w:szCs w:val="24"/>
        </w:rPr>
        <w:t>8</w:t>
      </w:r>
      <w:r w:rsidRPr="007D5751">
        <w:rPr>
          <w:rFonts w:ascii="Times New Roman" w:hAnsi="Times New Roman" w:cs="Times New Roman"/>
          <w:sz w:val="24"/>
          <w:szCs w:val="24"/>
        </w:rPr>
        <w:t>. V § 39 ods. 2 sa slová  „§ 14 písm. g), h), i) a n)“ nahrádzajú slovami „§ 14  písm. g) až i) a n)“.</w:t>
      </w:r>
    </w:p>
    <w:p w:rsidR="005D2124" w:rsidRPr="007D5751" w:rsidRDefault="005D2124" w:rsidP="005D2124">
      <w:pPr>
        <w:pStyle w:val="Odsekzoznamu"/>
        <w:tabs>
          <w:tab w:val="left" w:pos="852"/>
        </w:tabs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5D2124" w:rsidRPr="007D5751" w:rsidRDefault="005D2124" w:rsidP="005D2124">
      <w:pPr>
        <w:pStyle w:val="Odsekzoznamu"/>
        <w:tabs>
          <w:tab w:val="left" w:pos="284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sz w:val="24"/>
          <w:szCs w:val="24"/>
        </w:rPr>
        <w:t>1</w:t>
      </w:r>
      <w:r w:rsidR="00B11E68">
        <w:rPr>
          <w:rFonts w:ascii="Times New Roman" w:hAnsi="Times New Roman" w:cs="Times New Roman"/>
          <w:sz w:val="24"/>
          <w:szCs w:val="24"/>
        </w:rPr>
        <w:t>9</w:t>
      </w:r>
      <w:r w:rsidRPr="007D5751">
        <w:rPr>
          <w:rFonts w:ascii="Times New Roman" w:hAnsi="Times New Roman" w:cs="Times New Roman"/>
          <w:sz w:val="24"/>
          <w:szCs w:val="24"/>
        </w:rPr>
        <w:t>. V prílohe č. 1 I. skupine  omamných látok sa za riadok „Butyrfentanyl, chemicky N-fenyl-N-[1-(2-fenyletyl)-piperidín-4-yl]butánamid“ vkladá  nový riadok, ktorý znie:  „</w:t>
      </w:r>
      <w:hyperlink r:id="rId8" w:history="1">
        <w:r w:rsidRPr="007D5751">
          <w:rPr>
            <w:rFonts w:ascii="Times New Roman" w:hAnsi="Times New Roman" w:cs="Times New Roman"/>
            <w:sz w:val="24"/>
            <w:szCs w:val="24"/>
          </w:rPr>
          <w:t>Crotonylfentanyl</w:t>
        </w:r>
      </w:hyperlink>
      <w:r w:rsidRPr="007D5751">
        <w:rPr>
          <w:rFonts w:ascii="Times New Roman" w:hAnsi="Times New Roman" w:cs="Times New Roman"/>
          <w:sz w:val="24"/>
          <w:szCs w:val="24"/>
        </w:rPr>
        <w:t xml:space="preserve">, chemicky N-fenyl-N-[1-(2-fenyletyl)-4-piperidinyl]-2-butenamide“.  </w:t>
      </w:r>
    </w:p>
    <w:p w:rsidR="005D2124" w:rsidRPr="007D5751" w:rsidRDefault="005D2124" w:rsidP="005D2124">
      <w:pPr>
        <w:pStyle w:val="Odsekzoznamu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D2124" w:rsidRPr="007D5751" w:rsidRDefault="00B11E68" w:rsidP="005D2124">
      <w:pPr>
        <w:pStyle w:val="Odsekzoznamu"/>
        <w:tabs>
          <w:tab w:val="left" w:pos="426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D2124" w:rsidRPr="007D5751">
        <w:rPr>
          <w:rFonts w:ascii="Times New Roman" w:hAnsi="Times New Roman" w:cs="Times New Roman"/>
          <w:sz w:val="24"/>
          <w:szCs w:val="24"/>
        </w:rPr>
        <w:t>. V prílohe č. 1 I. skupine  omamných látok sa za riadok „Tiofentanyl, chemicky N-fenyl-N-{1-[2-(2-tienyl)etyl]-4- -piperidyl}propánamid“ vkladá  nový riadok, ktorý znie:  „</w:t>
      </w:r>
      <w:hyperlink r:id="rId9" w:history="1">
        <w:r w:rsidR="005D2124" w:rsidRPr="007D5751">
          <w:rPr>
            <w:rFonts w:ascii="Times New Roman" w:hAnsi="Times New Roman" w:cs="Times New Roman"/>
            <w:sz w:val="24"/>
            <w:szCs w:val="24"/>
          </w:rPr>
          <w:t>Valerylfentanyl</w:t>
        </w:r>
      </w:hyperlink>
      <w:r w:rsidR="005D2124" w:rsidRPr="007D5751">
        <w:rPr>
          <w:rFonts w:ascii="Times New Roman" w:hAnsi="Times New Roman" w:cs="Times New Roman"/>
          <w:sz w:val="24"/>
          <w:szCs w:val="24"/>
        </w:rPr>
        <w:t>, chemicky</w:t>
      </w:r>
      <w:r w:rsidR="005D2124" w:rsidRPr="007D5751">
        <w:rPr>
          <w:rFonts w:ascii="Times New Roman" w:hAnsi="Times New Roman" w:cs="Times New Roman"/>
          <w:i/>
          <w:iCs/>
          <w:sz w:val="24"/>
          <w:szCs w:val="24"/>
        </w:rPr>
        <w:t xml:space="preserve"> N</w:t>
      </w:r>
      <w:r w:rsidR="005D2124" w:rsidRPr="007D5751">
        <w:rPr>
          <w:rFonts w:ascii="Times New Roman" w:hAnsi="Times New Roman" w:cs="Times New Roman"/>
          <w:sz w:val="24"/>
          <w:szCs w:val="24"/>
        </w:rPr>
        <w:t>-(1-(2-fenyletyl)-4-piperidinyl)-</w:t>
      </w:r>
      <w:r w:rsidR="005D2124" w:rsidRPr="007D5751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5D2124" w:rsidRPr="007D5751">
        <w:rPr>
          <w:rFonts w:ascii="Times New Roman" w:hAnsi="Times New Roman" w:cs="Times New Roman"/>
          <w:sz w:val="24"/>
          <w:szCs w:val="24"/>
        </w:rPr>
        <w:t xml:space="preserve">-fenylpentylamide“.  </w:t>
      </w:r>
    </w:p>
    <w:p w:rsidR="005D2124" w:rsidRPr="007D5751" w:rsidRDefault="005D2124" w:rsidP="005D2124">
      <w:pPr>
        <w:pStyle w:val="Odsekzoznamu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D2124" w:rsidRPr="007D5751" w:rsidRDefault="007D5751" w:rsidP="005D2124">
      <w:pPr>
        <w:pStyle w:val="Odsekzoznamu"/>
        <w:tabs>
          <w:tab w:val="left" w:pos="284"/>
          <w:tab w:val="left" w:pos="426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sz w:val="24"/>
          <w:szCs w:val="24"/>
        </w:rPr>
        <w:t>2</w:t>
      </w:r>
      <w:r w:rsidR="00B11E68">
        <w:rPr>
          <w:rFonts w:ascii="Times New Roman" w:hAnsi="Times New Roman" w:cs="Times New Roman"/>
          <w:sz w:val="24"/>
          <w:szCs w:val="24"/>
        </w:rPr>
        <w:t>1</w:t>
      </w:r>
      <w:r w:rsidRPr="007D5751">
        <w:rPr>
          <w:rFonts w:ascii="Times New Roman" w:hAnsi="Times New Roman" w:cs="Times New Roman"/>
          <w:sz w:val="24"/>
          <w:szCs w:val="24"/>
        </w:rPr>
        <w:t xml:space="preserve">. </w:t>
      </w:r>
      <w:r w:rsidR="005D2124" w:rsidRPr="007D5751">
        <w:rPr>
          <w:rFonts w:ascii="Times New Roman" w:hAnsi="Times New Roman" w:cs="Times New Roman"/>
          <w:sz w:val="24"/>
          <w:szCs w:val="24"/>
        </w:rPr>
        <w:t>V prílohe č. 1 I. skupine psychotropných látok sa za riadok „AB-CHMINACA, chemicky N-[(2S)-1-amino-3-metyl-1-oxobután-2-yl]-1-(cyklohexylmetyl)-1H-indazol-3-karboxamid“ vkladá nový riadok, ktorý znie: „</w:t>
      </w:r>
      <w:r w:rsidR="005D2124" w:rsidRPr="007D57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0" w:history="1">
        <w:r w:rsidR="005D2124" w:rsidRPr="007D5751">
          <w:rPr>
            <w:rFonts w:ascii="Times New Roman" w:hAnsi="Times New Roman" w:cs="Times New Roman"/>
            <w:sz w:val="24"/>
            <w:szCs w:val="24"/>
          </w:rPr>
          <w:t>AB-FUBINACA</w:t>
        </w:r>
      </w:hyperlink>
      <w:r w:rsidR="005D2124" w:rsidRPr="007D5751">
        <w:rPr>
          <w:rFonts w:ascii="Times New Roman" w:hAnsi="Times New Roman" w:cs="Times New Roman"/>
          <w:sz w:val="24"/>
          <w:szCs w:val="24"/>
        </w:rPr>
        <w:t xml:space="preserve">, chemicky </w:t>
      </w:r>
      <w:r w:rsidR="005D2124" w:rsidRPr="007D5751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5D2124" w:rsidRPr="007D5751">
        <w:rPr>
          <w:rFonts w:ascii="Times New Roman" w:hAnsi="Times New Roman" w:cs="Times New Roman"/>
          <w:sz w:val="24"/>
          <w:szCs w:val="24"/>
        </w:rPr>
        <w:t>-[(2</w:t>
      </w:r>
      <w:r w:rsidR="005D2124" w:rsidRPr="007D5751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5D2124" w:rsidRPr="007D5751">
        <w:rPr>
          <w:rFonts w:ascii="Times New Roman" w:hAnsi="Times New Roman" w:cs="Times New Roman"/>
          <w:sz w:val="24"/>
          <w:szCs w:val="24"/>
        </w:rPr>
        <w:t>)-1-amino-3-metyl-1-oxobután-2-yl]-1-[(4-fluórfenyl)metyl]indazole-3-karboxamide“.</w:t>
      </w:r>
    </w:p>
    <w:p w:rsidR="005D2124" w:rsidRPr="007D5751" w:rsidRDefault="005D2124" w:rsidP="005D2124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</w:p>
    <w:p w:rsidR="005D2124" w:rsidRPr="007D5751" w:rsidRDefault="007D5751" w:rsidP="005D2124">
      <w:pPr>
        <w:pStyle w:val="Odsekzoznamu"/>
        <w:tabs>
          <w:tab w:val="left" w:pos="284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sz w:val="24"/>
          <w:szCs w:val="24"/>
        </w:rPr>
        <w:t>2</w:t>
      </w:r>
      <w:r w:rsidR="00B11E68">
        <w:rPr>
          <w:rFonts w:ascii="Times New Roman" w:hAnsi="Times New Roman" w:cs="Times New Roman"/>
          <w:sz w:val="24"/>
          <w:szCs w:val="24"/>
        </w:rPr>
        <w:t>2</w:t>
      </w:r>
      <w:r w:rsidRPr="007D5751">
        <w:rPr>
          <w:rFonts w:ascii="Times New Roman" w:hAnsi="Times New Roman" w:cs="Times New Roman"/>
          <w:sz w:val="24"/>
          <w:szCs w:val="24"/>
        </w:rPr>
        <w:t xml:space="preserve">. </w:t>
      </w:r>
      <w:r w:rsidR="005D2124" w:rsidRPr="007D5751">
        <w:rPr>
          <w:rFonts w:ascii="Times New Roman" w:hAnsi="Times New Roman" w:cs="Times New Roman"/>
          <w:sz w:val="24"/>
          <w:szCs w:val="24"/>
        </w:rPr>
        <w:t>V prílohe č. 1 I. skupine psychotropných látok sa za riadok „Alfa-pyrolidínovalerofenón (alfa-PVP), chemicky 1-fenyl-2-(pyrolidín-1-yl)pentán-1-ón“ vkladá nový riadok, ktorý znie: „ Alfa-</w:t>
      </w:r>
      <w:r w:rsidR="005D2124" w:rsidRPr="007D5751">
        <w:rPr>
          <w:rFonts w:ascii="Times New Roman" w:hAnsi="Times New Roman" w:cs="Times New Roman"/>
          <w:bCs/>
          <w:sz w:val="24"/>
          <w:szCs w:val="24"/>
        </w:rPr>
        <w:t xml:space="preserve"> pyrolidínhexanón (</w:t>
      </w:r>
      <w:hyperlink r:id="rId11" w:history="1">
        <w:r w:rsidR="005D2124" w:rsidRPr="007D5751">
          <w:rPr>
            <w:rStyle w:val="Zvraznenie"/>
            <w:rFonts w:ascii="Times New Roman" w:hAnsi="Times New Roman" w:cs="Times New Roman"/>
            <w:sz w:val="24"/>
            <w:szCs w:val="24"/>
          </w:rPr>
          <w:t>alfa</w:t>
        </w:r>
      </w:hyperlink>
      <w:hyperlink r:id="rId12" w:history="1">
        <w:r w:rsidR="005D2124" w:rsidRPr="007D5751">
          <w:rPr>
            <w:rFonts w:ascii="Times New Roman" w:hAnsi="Times New Roman" w:cs="Times New Roman"/>
            <w:sz w:val="24"/>
            <w:szCs w:val="24"/>
          </w:rPr>
          <w:t>-PHP</w:t>
        </w:r>
      </w:hyperlink>
      <w:r w:rsidR="005D2124" w:rsidRPr="007D5751">
        <w:rPr>
          <w:rFonts w:ascii="Times New Roman" w:hAnsi="Times New Roman" w:cs="Times New Roman"/>
          <w:sz w:val="24"/>
          <w:szCs w:val="24"/>
        </w:rPr>
        <w:t xml:space="preserve">, chemicky </w:t>
      </w:r>
      <w:r w:rsidR="005D2124" w:rsidRPr="007D5751">
        <w:rPr>
          <w:rFonts w:ascii="Times New Roman" w:hAnsi="Times New Roman" w:cs="Times New Roman"/>
          <w:i/>
          <w:iCs/>
          <w:sz w:val="24"/>
          <w:szCs w:val="24"/>
        </w:rPr>
        <w:t>RS</w:t>
      </w:r>
      <w:r w:rsidR="005D2124" w:rsidRPr="007D5751">
        <w:rPr>
          <w:rFonts w:ascii="Times New Roman" w:hAnsi="Times New Roman" w:cs="Times New Roman"/>
          <w:sz w:val="24"/>
          <w:szCs w:val="24"/>
        </w:rPr>
        <w:t>)-1-fenyl-2-(pyrolidin-1-yl)hexan-1-ón“.</w:t>
      </w:r>
    </w:p>
    <w:p w:rsidR="005D2124" w:rsidRPr="007D5751" w:rsidRDefault="005D2124" w:rsidP="005D2124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</w:p>
    <w:p w:rsidR="005D2124" w:rsidRPr="007D5751" w:rsidRDefault="007D5751" w:rsidP="005D2124">
      <w:pPr>
        <w:pStyle w:val="Odsekzoznamu"/>
        <w:tabs>
          <w:tab w:val="left" w:pos="284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sz w:val="24"/>
          <w:szCs w:val="24"/>
        </w:rPr>
        <w:t>2</w:t>
      </w:r>
      <w:r w:rsidR="00B11E68">
        <w:rPr>
          <w:rFonts w:ascii="Times New Roman" w:hAnsi="Times New Roman" w:cs="Times New Roman"/>
          <w:sz w:val="24"/>
          <w:szCs w:val="24"/>
        </w:rPr>
        <w:t>3</w:t>
      </w:r>
      <w:r w:rsidRPr="007D5751">
        <w:rPr>
          <w:rFonts w:ascii="Times New Roman" w:hAnsi="Times New Roman" w:cs="Times New Roman"/>
          <w:sz w:val="24"/>
          <w:szCs w:val="24"/>
        </w:rPr>
        <w:t xml:space="preserve">. </w:t>
      </w:r>
      <w:r w:rsidR="005D2124" w:rsidRPr="007D5751">
        <w:rPr>
          <w:rFonts w:ascii="Times New Roman" w:hAnsi="Times New Roman" w:cs="Times New Roman"/>
          <w:sz w:val="24"/>
          <w:szCs w:val="24"/>
        </w:rPr>
        <w:t>V prílohe č. 1 I. skupine psychotropných látok sa za riadok „DMT, chemicky N,N-dimetyltryptamín“ vkladá nový riadok, ktorý znie: „DOC (2,5-dimetoxy-4-chlóramfetamíne), chemicky 1-(4-chlór-2,5-dimetoxyfenyl)propán-2-amín“ .</w:t>
      </w:r>
    </w:p>
    <w:p w:rsidR="005D2124" w:rsidRPr="007D5751" w:rsidRDefault="005D2124" w:rsidP="005D2124">
      <w:pPr>
        <w:pStyle w:val="Odsekzoznamu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D2124" w:rsidRPr="007D5751" w:rsidRDefault="007D5751" w:rsidP="005D2124">
      <w:pPr>
        <w:pStyle w:val="Odsekzoznamu"/>
        <w:tabs>
          <w:tab w:val="left" w:pos="284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sz w:val="24"/>
          <w:szCs w:val="24"/>
        </w:rPr>
        <w:t>2</w:t>
      </w:r>
      <w:r w:rsidR="00B11E68">
        <w:rPr>
          <w:rFonts w:ascii="Times New Roman" w:hAnsi="Times New Roman" w:cs="Times New Roman"/>
          <w:sz w:val="24"/>
          <w:szCs w:val="24"/>
        </w:rPr>
        <w:t>4</w:t>
      </w:r>
      <w:r w:rsidRPr="007D5751">
        <w:rPr>
          <w:rFonts w:ascii="Times New Roman" w:hAnsi="Times New Roman" w:cs="Times New Roman"/>
          <w:sz w:val="24"/>
          <w:szCs w:val="24"/>
        </w:rPr>
        <w:t xml:space="preserve">. </w:t>
      </w:r>
      <w:r w:rsidR="005D2124" w:rsidRPr="007D5751">
        <w:rPr>
          <w:rFonts w:ascii="Times New Roman" w:hAnsi="Times New Roman" w:cs="Times New Roman"/>
          <w:sz w:val="24"/>
          <w:szCs w:val="24"/>
        </w:rPr>
        <w:t>V prílohe č. 1 I. skupine psychotropných látok sa za riadok „4F-MBMB-BINACA, 4F-MBMB-BINACA, chemicky metyl 2-(1-(4-fluórbutyl)-1H-indazol-3-karboxamido)-3,3-dimetylbutanoát“ vkladá nový riadok, ktorý znie: „</w:t>
      </w:r>
      <w:hyperlink r:id="rId13" w:history="1">
        <w:r w:rsidR="005D2124" w:rsidRPr="007D5751">
          <w:rPr>
            <w:rFonts w:ascii="Times New Roman" w:hAnsi="Times New Roman" w:cs="Times New Roman"/>
            <w:sz w:val="24"/>
            <w:szCs w:val="24"/>
          </w:rPr>
          <w:t>4F-MDMB-BINACA</w:t>
        </w:r>
      </w:hyperlink>
      <w:r w:rsidR="005D2124" w:rsidRPr="007D5751">
        <w:rPr>
          <w:rFonts w:ascii="Times New Roman" w:hAnsi="Times New Roman" w:cs="Times New Roman"/>
          <w:sz w:val="24"/>
          <w:szCs w:val="24"/>
        </w:rPr>
        <w:t>, chemicky metyl N-{[1-(4-fluórbutyl)-1H-indazol-3-yl]karbonyl}-3-metyl-L-valinát“.</w:t>
      </w:r>
    </w:p>
    <w:p w:rsidR="005D2124" w:rsidRPr="007D5751" w:rsidRDefault="005D2124" w:rsidP="005D2124">
      <w:pPr>
        <w:pStyle w:val="Odsekzoznamu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D2124" w:rsidRPr="007D5751" w:rsidRDefault="007D5751" w:rsidP="005D2124">
      <w:pPr>
        <w:pStyle w:val="Odsekzoznamu"/>
        <w:tabs>
          <w:tab w:val="left" w:pos="284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sz w:val="24"/>
          <w:szCs w:val="24"/>
        </w:rPr>
        <w:t>2</w:t>
      </w:r>
      <w:r w:rsidR="00B11E68">
        <w:rPr>
          <w:rFonts w:ascii="Times New Roman" w:hAnsi="Times New Roman" w:cs="Times New Roman"/>
          <w:sz w:val="24"/>
          <w:szCs w:val="24"/>
        </w:rPr>
        <w:t>5</w:t>
      </w:r>
      <w:r w:rsidRPr="007D5751">
        <w:rPr>
          <w:rFonts w:ascii="Times New Roman" w:hAnsi="Times New Roman" w:cs="Times New Roman"/>
          <w:sz w:val="24"/>
          <w:szCs w:val="24"/>
        </w:rPr>
        <w:t xml:space="preserve">. </w:t>
      </w:r>
      <w:r w:rsidR="005D2124" w:rsidRPr="007D5751">
        <w:rPr>
          <w:rFonts w:ascii="Times New Roman" w:hAnsi="Times New Roman" w:cs="Times New Roman"/>
          <w:sz w:val="24"/>
          <w:szCs w:val="24"/>
        </w:rPr>
        <w:t>V prílohe č. 1 I. skupine psychotropných látok sa za riadok „5F-ADB/5F-MDMB-PINACA, chemicky metyl (2S)-2-{[0 1-(5-fluórpentyl)-1H-indazol-3-karbonyl]amino}-3,3-dimetylbutanoát“ vkladá nový riadok, ktor</w:t>
      </w:r>
      <w:r w:rsidR="00191891">
        <w:rPr>
          <w:rFonts w:ascii="Times New Roman" w:hAnsi="Times New Roman" w:cs="Times New Roman"/>
          <w:sz w:val="24"/>
          <w:szCs w:val="24"/>
        </w:rPr>
        <w:t>ý</w:t>
      </w:r>
      <w:r w:rsidR="005D2124" w:rsidRPr="007D5751">
        <w:rPr>
          <w:rFonts w:ascii="Times New Roman" w:hAnsi="Times New Roman" w:cs="Times New Roman"/>
          <w:sz w:val="24"/>
          <w:szCs w:val="24"/>
        </w:rPr>
        <w:t xml:space="preserve"> znie: „</w:t>
      </w:r>
      <w:hyperlink r:id="rId14" w:history="1">
        <w:r w:rsidR="005D2124" w:rsidRPr="007D5751">
          <w:rPr>
            <w:rFonts w:ascii="Times New Roman" w:hAnsi="Times New Roman" w:cs="Times New Roman"/>
            <w:sz w:val="24"/>
            <w:szCs w:val="24"/>
          </w:rPr>
          <w:t>5F-AMB-PINACA (5F-AMB, 5F-MMB-PINACA)</w:t>
        </w:r>
      </w:hyperlink>
      <w:r w:rsidR="005D2124" w:rsidRPr="007D5751">
        <w:rPr>
          <w:rFonts w:ascii="Times New Roman" w:hAnsi="Times New Roman" w:cs="Times New Roman"/>
          <w:sz w:val="24"/>
          <w:szCs w:val="24"/>
        </w:rPr>
        <w:t xml:space="preserve"> chemicky metyl (2</w:t>
      </w:r>
      <w:r w:rsidR="005D2124" w:rsidRPr="007D5751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5D2124" w:rsidRPr="007D5751">
        <w:rPr>
          <w:rFonts w:ascii="Times New Roman" w:hAnsi="Times New Roman" w:cs="Times New Roman"/>
          <w:sz w:val="24"/>
          <w:szCs w:val="24"/>
        </w:rPr>
        <w:t>)-2-{[1-(5-fluórpentyl)-1</w:t>
      </w:r>
      <w:r w:rsidR="005D2124" w:rsidRPr="007D5751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5D2124" w:rsidRPr="007D5751">
        <w:rPr>
          <w:rFonts w:ascii="Times New Roman" w:hAnsi="Times New Roman" w:cs="Times New Roman"/>
          <w:sz w:val="24"/>
          <w:szCs w:val="24"/>
        </w:rPr>
        <w:t>-indazol-3-yl]formamid}-3-metylbutánoát“.</w:t>
      </w:r>
    </w:p>
    <w:p w:rsidR="005D2124" w:rsidRPr="007D5751" w:rsidRDefault="005D2124" w:rsidP="005D2124">
      <w:pPr>
        <w:pStyle w:val="Odsekzoznamu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D2124" w:rsidRPr="007D5751" w:rsidRDefault="007D5751" w:rsidP="005D2124">
      <w:pPr>
        <w:pStyle w:val="Odsekzoznamu"/>
        <w:tabs>
          <w:tab w:val="left" w:pos="142"/>
          <w:tab w:val="left" w:pos="284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sz w:val="24"/>
          <w:szCs w:val="24"/>
        </w:rPr>
        <w:t>2</w:t>
      </w:r>
      <w:r w:rsidR="00B11E68">
        <w:rPr>
          <w:rFonts w:ascii="Times New Roman" w:hAnsi="Times New Roman" w:cs="Times New Roman"/>
          <w:sz w:val="24"/>
          <w:szCs w:val="24"/>
        </w:rPr>
        <w:t>6</w:t>
      </w:r>
      <w:r w:rsidRPr="007D5751">
        <w:rPr>
          <w:rFonts w:ascii="Times New Roman" w:hAnsi="Times New Roman" w:cs="Times New Roman"/>
          <w:sz w:val="24"/>
          <w:szCs w:val="24"/>
        </w:rPr>
        <w:t xml:space="preserve">. </w:t>
      </w:r>
      <w:r w:rsidR="005D2124" w:rsidRPr="007D5751">
        <w:rPr>
          <w:rFonts w:ascii="Times New Roman" w:hAnsi="Times New Roman" w:cs="Times New Roman"/>
          <w:sz w:val="24"/>
          <w:szCs w:val="24"/>
        </w:rPr>
        <w:t>V prílohe č. 1 I. skupine psychotropných látok sa za riadok „4-MTA, chemicky 1-[4(metylsulfanyl)fenyl]propán-2-amín“ vkladá nový riadok, ktorý znie: „</w:t>
      </w:r>
      <w:r w:rsidR="005D2124" w:rsidRPr="007D57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5" w:history="1">
        <w:r w:rsidR="005D2124" w:rsidRPr="007D5751">
          <w:rPr>
            <w:rStyle w:val="Zvraznenie"/>
            <w:rFonts w:ascii="Times New Roman" w:hAnsi="Times New Roman" w:cs="Times New Roman"/>
            <w:sz w:val="24"/>
            <w:szCs w:val="24"/>
          </w:rPr>
          <w:t>N</w:t>
        </w:r>
      </w:hyperlink>
      <w:hyperlink r:id="rId16" w:history="1">
        <w:r w:rsidR="005D2124" w:rsidRPr="007D5751">
          <w:rPr>
            <w:rFonts w:ascii="Times New Roman" w:hAnsi="Times New Roman" w:cs="Times New Roman"/>
            <w:sz w:val="24"/>
            <w:szCs w:val="24"/>
          </w:rPr>
          <w:t>-etylhexedrón</w:t>
        </w:r>
      </w:hyperlink>
      <w:r w:rsidR="005D2124" w:rsidRPr="007D575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, chemicky </w:t>
      </w:r>
      <w:r w:rsidR="005D2124" w:rsidRPr="007D5751">
        <w:rPr>
          <w:rFonts w:ascii="Times New Roman" w:hAnsi="Times New Roman" w:cs="Times New Roman"/>
          <w:sz w:val="24"/>
          <w:szCs w:val="24"/>
        </w:rPr>
        <w:t>2-(etylamín)-1fenylhexan-1-ón“.</w:t>
      </w:r>
    </w:p>
    <w:p w:rsidR="005D2124" w:rsidRPr="007D5751" w:rsidRDefault="005D2124" w:rsidP="005D2124">
      <w:pPr>
        <w:pStyle w:val="Odsekzoznamu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D2124" w:rsidRPr="007D5751" w:rsidRDefault="007D5751" w:rsidP="005D2124">
      <w:pPr>
        <w:pStyle w:val="Odsekzoznamu"/>
        <w:tabs>
          <w:tab w:val="left" w:pos="142"/>
          <w:tab w:val="left" w:pos="284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sz w:val="24"/>
          <w:szCs w:val="24"/>
        </w:rPr>
        <w:t>2</w:t>
      </w:r>
      <w:r w:rsidR="00B11E68">
        <w:rPr>
          <w:rFonts w:ascii="Times New Roman" w:hAnsi="Times New Roman" w:cs="Times New Roman"/>
          <w:sz w:val="24"/>
          <w:szCs w:val="24"/>
        </w:rPr>
        <w:t>7</w:t>
      </w:r>
      <w:r w:rsidRPr="007D5751">
        <w:rPr>
          <w:rFonts w:ascii="Times New Roman" w:hAnsi="Times New Roman" w:cs="Times New Roman"/>
          <w:sz w:val="24"/>
          <w:szCs w:val="24"/>
        </w:rPr>
        <w:t xml:space="preserve">. </w:t>
      </w:r>
      <w:r w:rsidR="005D2124" w:rsidRPr="007D5751">
        <w:rPr>
          <w:rFonts w:ascii="Times New Roman" w:hAnsi="Times New Roman" w:cs="Times New Roman"/>
          <w:sz w:val="24"/>
          <w:szCs w:val="24"/>
        </w:rPr>
        <w:t>V prílohe č. 1 I. skupine psychotropných látok sa za riadok „MDMB-CHMICA, chemicky metyl (2S)-2-{[1-(cyklohexylmetyl)-1H-indol-3-yl]formamido}-3,3-dimetyl ester kyseliny maslovej (butánovej)</w:t>
      </w:r>
      <w:r w:rsidR="00007403">
        <w:rPr>
          <w:rFonts w:ascii="Times New Roman" w:hAnsi="Times New Roman" w:cs="Times New Roman"/>
          <w:sz w:val="24"/>
          <w:szCs w:val="24"/>
        </w:rPr>
        <w:t>“</w:t>
      </w:r>
      <w:r w:rsidR="005D2124" w:rsidRPr="007D5751">
        <w:rPr>
          <w:rFonts w:ascii="Times New Roman" w:hAnsi="Times New Roman" w:cs="Times New Roman"/>
          <w:sz w:val="24"/>
          <w:szCs w:val="24"/>
        </w:rPr>
        <w:t xml:space="preserve"> vkladá nový riadok, ktorý znie: „MDPHP, chemicky 1-(2</w:t>
      </w:r>
      <w:r w:rsidR="005D2124" w:rsidRPr="007D5751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5D2124" w:rsidRPr="007D5751">
        <w:rPr>
          <w:rFonts w:ascii="Times New Roman" w:hAnsi="Times New Roman" w:cs="Times New Roman"/>
          <w:sz w:val="24"/>
          <w:szCs w:val="24"/>
        </w:rPr>
        <w:t>-1,3-benzodioxol-5-yl)-2-(pyrrolidín-1-yl)hexan-1-ón“.</w:t>
      </w:r>
    </w:p>
    <w:p w:rsidR="005D2124" w:rsidRPr="007D5751" w:rsidRDefault="005D2124" w:rsidP="005D212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D2124" w:rsidRPr="007D5751" w:rsidRDefault="007D5751" w:rsidP="005D2124">
      <w:pPr>
        <w:pStyle w:val="Odsekzoznamu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sz w:val="24"/>
          <w:szCs w:val="24"/>
        </w:rPr>
        <w:t>2</w:t>
      </w:r>
      <w:r w:rsidR="00B11E68">
        <w:rPr>
          <w:rFonts w:ascii="Times New Roman" w:hAnsi="Times New Roman" w:cs="Times New Roman"/>
          <w:sz w:val="24"/>
          <w:szCs w:val="24"/>
        </w:rPr>
        <w:t>8</w:t>
      </w:r>
      <w:r w:rsidRPr="007D5751">
        <w:rPr>
          <w:rFonts w:ascii="Times New Roman" w:hAnsi="Times New Roman" w:cs="Times New Roman"/>
          <w:sz w:val="24"/>
          <w:szCs w:val="24"/>
        </w:rPr>
        <w:t xml:space="preserve">. </w:t>
      </w:r>
      <w:r w:rsidR="005D2124" w:rsidRPr="007D5751">
        <w:rPr>
          <w:rFonts w:ascii="Times New Roman" w:hAnsi="Times New Roman" w:cs="Times New Roman"/>
          <w:sz w:val="24"/>
          <w:szCs w:val="24"/>
        </w:rPr>
        <w:t>V prílohe č. 1 I. skupine psychotropných látok sa v riadku „metylmetkathinón (4-MMC), chemicky 1-(4-metylfenyl)-2-(metylamino)propán-1-ón“  slovo „metylmetkathinón“ nahrádza slovom „metylmetkatinón“.</w:t>
      </w:r>
    </w:p>
    <w:p w:rsidR="005D2124" w:rsidRPr="007D5751" w:rsidRDefault="005D2124" w:rsidP="005D2124">
      <w:pPr>
        <w:pStyle w:val="Odsekzoznamu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D2124" w:rsidRPr="007D5751" w:rsidRDefault="007D5751" w:rsidP="005D2124">
      <w:pPr>
        <w:pStyle w:val="Odsekzoznamu"/>
        <w:tabs>
          <w:tab w:val="left" w:pos="284"/>
          <w:tab w:val="left" w:pos="426"/>
        </w:tabs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sz w:val="24"/>
          <w:szCs w:val="24"/>
        </w:rPr>
        <w:t>2</w:t>
      </w:r>
      <w:r w:rsidR="00B11E68">
        <w:rPr>
          <w:rFonts w:ascii="Times New Roman" w:hAnsi="Times New Roman" w:cs="Times New Roman"/>
          <w:sz w:val="24"/>
          <w:szCs w:val="24"/>
        </w:rPr>
        <w:t>9</w:t>
      </w:r>
      <w:r w:rsidRPr="007D5751">
        <w:rPr>
          <w:rFonts w:ascii="Times New Roman" w:hAnsi="Times New Roman" w:cs="Times New Roman"/>
          <w:sz w:val="24"/>
          <w:szCs w:val="24"/>
        </w:rPr>
        <w:t xml:space="preserve">. </w:t>
      </w:r>
      <w:r w:rsidR="005D2124" w:rsidRPr="007D5751">
        <w:rPr>
          <w:rFonts w:ascii="Times New Roman" w:hAnsi="Times New Roman" w:cs="Times New Roman"/>
          <w:sz w:val="24"/>
          <w:szCs w:val="24"/>
        </w:rPr>
        <w:t>V prílohe č. 1 II. skupine psychotropných látok sa vypúšťa riadok „Cannabidiol, CBD, chemicky 2-/(1R, 6R)-6-izopropenyl-3-metylcyklohex-2-en-1-yl/-5-pen-tylbenzene-1,3 –diol“.</w:t>
      </w:r>
    </w:p>
    <w:p w:rsidR="005D2124" w:rsidRPr="007D5751" w:rsidRDefault="005D2124" w:rsidP="005D2124">
      <w:pPr>
        <w:pStyle w:val="Odsekzoznamu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D2124" w:rsidRPr="007D5751" w:rsidRDefault="00B11E68" w:rsidP="005D2124">
      <w:pPr>
        <w:pStyle w:val="Odsekzoznamu"/>
        <w:tabs>
          <w:tab w:val="left" w:pos="284"/>
          <w:tab w:val="left" w:pos="426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7D5751" w:rsidRPr="007D5751">
        <w:rPr>
          <w:rFonts w:ascii="Times New Roman" w:hAnsi="Times New Roman" w:cs="Times New Roman"/>
          <w:sz w:val="24"/>
          <w:szCs w:val="24"/>
        </w:rPr>
        <w:t xml:space="preserve">. </w:t>
      </w:r>
      <w:r w:rsidR="005D2124" w:rsidRPr="007D5751">
        <w:rPr>
          <w:rFonts w:ascii="Times New Roman" w:hAnsi="Times New Roman" w:cs="Times New Roman"/>
          <w:sz w:val="24"/>
          <w:szCs w:val="24"/>
        </w:rPr>
        <w:t>V prílohe č. 1 III. skupine  psychotropných látok sa za riadok „Estazolam, chemicky 6-fenyl-6-chlór-4H-1,2,4-triazolo[4,3-a] benzo[f]1,4-diazepín“ vkladá nový riadok, ktorý znie: „</w:t>
      </w:r>
      <w:hyperlink r:id="rId17" w:history="1">
        <w:r w:rsidR="005D2124" w:rsidRPr="007D5751">
          <w:rPr>
            <w:rFonts w:ascii="Times New Roman" w:hAnsi="Times New Roman" w:cs="Times New Roman"/>
            <w:sz w:val="24"/>
            <w:szCs w:val="24"/>
          </w:rPr>
          <w:t>Etizolam</w:t>
        </w:r>
      </w:hyperlink>
      <w:r w:rsidR="005D2124" w:rsidRPr="007D5751">
        <w:rPr>
          <w:rFonts w:ascii="Times New Roman" w:hAnsi="Times New Roman" w:cs="Times New Roman"/>
          <w:sz w:val="24"/>
          <w:szCs w:val="24"/>
        </w:rPr>
        <w:t>, chemicky4-(2-Chlórfenyl)-2-etyl-9-metyl-6</w:t>
      </w:r>
      <w:r w:rsidR="005D2124" w:rsidRPr="007D5751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5D2124" w:rsidRPr="007D5751">
        <w:rPr>
          <w:rFonts w:ascii="Times New Roman" w:hAnsi="Times New Roman" w:cs="Times New Roman"/>
          <w:sz w:val="24"/>
          <w:szCs w:val="24"/>
        </w:rPr>
        <w:t>-tieno[3,2-</w:t>
      </w:r>
      <w:r w:rsidR="005D2124" w:rsidRPr="007D5751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5D2124" w:rsidRPr="007D5751">
        <w:rPr>
          <w:rFonts w:ascii="Times New Roman" w:hAnsi="Times New Roman" w:cs="Times New Roman"/>
          <w:sz w:val="24"/>
          <w:szCs w:val="24"/>
        </w:rPr>
        <w:t xml:space="preserve">][1,2,4]triazolo[4,3 </w:t>
      </w:r>
      <w:r w:rsidR="005D2124" w:rsidRPr="007D575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5D2124" w:rsidRPr="007D5751">
        <w:rPr>
          <w:rFonts w:ascii="Times New Roman" w:hAnsi="Times New Roman" w:cs="Times New Roman"/>
          <w:sz w:val="24"/>
          <w:szCs w:val="24"/>
        </w:rPr>
        <w:t>] [1,4] diazepín“.</w:t>
      </w:r>
    </w:p>
    <w:p w:rsidR="005D2124" w:rsidRPr="007D5751" w:rsidRDefault="005D2124" w:rsidP="005D212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D2124" w:rsidRPr="007D5751" w:rsidRDefault="007D5751" w:rsidP="005D2124">
      <w:pPr>
        <w:pStyle w:val="Odsekzoznamu"/>
        <w:tabs>
          <w:tab w:val="left" w:pos="284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sz w:val="24"/>
          <w:szCs w:val="24"/>
        </w:rPr>
        <w:t>3</w:t>
      </w:r>
      <w:r w:rsidR="00B11E68">
        <w:rPr>
          <w:rFonts w:ascii="Times New Roman" w:hAnsi="Times New Roman" w:cs="Times New Roman"/>
          <w:sz w:val="24"/>
          <w:szCs w:val="24"/>
        </w:rPr>
        <w:t>1</w:t>
      </w:r>
      <w:r w:rsidRPr="007D5751">
        <w:rPr>
          <w:rFonts w:ascii="Times New Roman" w:hAnsi="Times New Roman" w:cs="Times New Roman"/>
          <w:sz w:val="24"/>
          <w:szCs w:val="24"/>
        </w:rPr>
        <w:t xml:space="preserve">. </w:t>
      </w:r>
      <w:r w:rsidR="005D2124" w:rsidRPr="007D5751">
        <w:rPr>
          <w:rFonts w:ascii="Times New Roman" w:hAnsi="Times New Roman" w:cs="Times New Roman"/>
          <w:sz w:val="24"/>
          <w:szCs w:val="24"/>
        </w:rPr>
        <w:t>V prílohe č. 1 III. skupine  psychotropných látok sa za riadok „Fentermín, chemicky (2-benzylpropán-2-yl)amín“ vkladá nový riadok, ktorý znie: „</w:t>
      </w:r>
      <w:hyperlink r:id="rId18" w:history="1">
        <w:r w:rsidR="005D2124" w:rsidRPr="007D5751">
          <w:rPr>
            <w:rFonts w:ascii="Times New Roman" w:hAnsi="Times New Roman" w:cs="Times New Roman"/>
            <w:sz w:val="24"/>
            <w:szCs w:val="24"/>
          </w:rPr>
          <w:t>Flualprazolam</w:t>
        </w:r>
      </w:hyperlink>
      <w:r w:rsidR="005D2124" w:rsidRPr="007D5751">
        <w:rPr>
          <w:rFonts w:ascii="Times New Roman" w:hAnsi="Times New Roman" w:cs="Times New Roman"/>
          <w:sz w:val="24"/>
          <w:szCs w:val="24"/>
        </w:rPr>
        <w:t>, chemicky 8-chlór-6-(2-fluórfenyl)-1-metyl-4H-benzo[f] [1,2,4]triazolo[4,3-a] [1,4]diazepín“.</w:t>
      </w:r>
    </w:p>
    <w:p w:rsidR="005D2124" w:rsidRDefault="005D2124" w:rsidP="005D212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5669E" w:rsidRDefault="0085669E" w:rsidP="0022640D">
      <w:pPr>
        <w:rPr>
          <w:rFonts w:ascii="Times" w:hAnsi="Times" w:cs="Times"/>
          <w:sz w:val="25"/>
          <w:szCs w:val="25"/>
        </w:rPr>
      </w:pPr>
    </w:p>
    <w:p w:rsidR="0085669E" w:rsidRPr="006526E1" w:rsidRDefault="0085669E" w:rsidP="0085669E">
      <w:pPr>
        <w:pStyle w:val="Odsekzoznamu"/>
        <w:jc w:val="center"/>
        <w:rPr>
          <w:rFonts w:ascii="Times" w:hAnsi="Times" w:cs="Times"/>
          <w:b/>
          <w:sz w:val="24"/>
          <w:szCs w:val="24"/>
        </w:rPr>
      </w:pPr>
      <w:r w:rsidRPr="006526E1">
        <w:rPr>
          <w:rFonts w:ascii="Times" w:hAnsi="Times" w:cs="Times"/>
          <w:b/>
          <w:sz w:val="24"/>
          <w:szCs w:val="24"/>
        </w:rPr>
        <w:t>Čl. II</w:t>
      </w:r>
    </w:p>
    <w:p w:rsidR="0085669E" w:rsidRPr="006526E1" w:rsidRDefault="0085669E" w:rsidP="0085669E">
      <w:pPr>
        <w:pStyle w:val="Odsekzoznamu"/>
        <w:tabs>
          <w:tab w:val="left" w:pos="426"/>
        </w:tabs>
        <w:ind w:left="0" w:firstLine="426"/>
        <w:rPr>
          <w:rFonts w:ascii="Times" w:hAnsi="Times" w:cs="Times"/>
          <w:sz w:val="24"/>
          <w:szCs w:val="24"/>
        </w:rPr>
      </w:pPr>
      <w:r w:rsidRPr="006526E1">
        <w:rPr>
          <w:rFonts w:ascii="Times" w:hAnsi="Times" w:cs="Times"/>
          <w:sz w:val="24"/>
          <w:szCs w:val="24"/>
        </w:rPr>
        <w:t>Zákon č. 374/2018 Z. z., ktorým sa mení a dopĺňa zákon č. 153/2013 Z. z. o národnom zdravotníckom informačnom systéme a o zmene a doplnení niektorých zákonov v znení neskorších predpisov a ktorým sa menia a dopĺňajú niektoré zákony  sa mení takto:</w:t>
      </w:r>
    </w:p>
    <w:p w:rsidR="005F6E6C" w:rsidRPr="006526E1" w:rsidRDefault="005F6E6C" w:rsidP="005F6E6C">
      <w:pPr>
        <w:pStyle w:val="Odsekzoznamu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6526E1">
        <w:rPr>
          <w:rFonts w:ascii="Times" w:hAnsi="Times" w:cs="Times"/>
          <w:sz w:val="24"/>
          <w:szCs w:val="24"/>
        </w:rPr>
        <w:t xml:space="preserve">     V Čl. VII  sa za slová „nadobúdajú účinnosť 1. januára 2020,“ vkladajú slová „ čl. V bodov 3, 8 a 14, ktoré nadobúdajú účinnosť 1. marca 2021</w:t>
      </w:r>
      <w:r w:rsidR="006F5A1F" w:rsidRPr="006526E1">
        <w:rPr>
          <w:rFonts w:ascii="Times" w:hAnsi="Times" w:cs="Times"/>
          <w:sz w:val="24"/>
          <w:szCs w:val="24"/>
        </w:rPr>
        <w:t>,</w:t>
      </w:r>
      <w:r w:rsidRPr="006526E1">
        <w:rPr>
          <w:rFonts w:ascii="Times" w:hAnsi="Times" w:cs="Times"/>
          <w:sz w:val="24"/>
          <w:szCs w:val="24"/>
        </w:rPr>
        <w:t xml:space="preserve">“ </w:t>
      </w:r>
      <w:r w:rsidR="006526E1">
        <w:rPr>
          <w:rFonts w:ascii="Times" w:hAnsi="Times" w:cs="Times"/>
          <w:sz w:val="24"/>
          <w:szCs w:val="24"/>
        </w:rPr>
        <w:t>, za slová „čl. II bodov 5 až 8“ sa vkladá slovo „a“</w:t>
      </w:r>
      <w:bookmarkStart w:id="0" w:name="_GoBack"/>
      <w:bookmarkEnd w:id="0"/>
      <w:r w:rsidRPr="006526E1">
        <w:rPr>
          <w:rFonts w:ascii="Times" w:hAnsi="Times" w:cs="Times"/>
          <w:sz w:val="24"/>
          <w:szCs w:val="24"/>
        </w:rPr>
        <w:t xml:space="preserve"> a na konci sa vypúšťajú slová „a čl. V bodov 3, 8 a 14“.</w:t>
      </w:r>
    </w:p>
    <w:p w:rsidR="007E3536" w:rsidRPr="007D5751" w:rsidRDefault="007E3536" w:rsidP="005D212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D2124" w:rsidRPr="007D5751" w:rsidRDefault="005D2124" w:rsidP="00D0258E">
      <w:pPr>
        <w:pStyle w:val="Standard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b/>
          <w:sz w:val="24"/>
          <w:szCs w:val="24"/>
        </w:rPr>
        <w:t>Čl. II</w:t>
      </w:r>
      <w:r w:rsidR="00C55175">
        <w:rPr>
          <w:rFonts w:ascii="Times New Roman" w:hAnsi="Times New Roman" w:cs="Times New Roman"/>
          <w:b/>
          <w:sz w:val="24"/>
          <w:szCs w:val="24"/>
        </w:rPr>
        <w:t>I</w:t>
      </w:r>
    </w:p>
    <w:p w:rsidR="005D2124" w:rsidRPr="007D5751" w:rsidRDefault="005D2124" w:rsidP="005D2124">
      <w:pPr>
        <w:pStyle w:val="Standard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5D2124" w:rsidRPr="007D5751" w:rsidRDefault="005D2124" w:rsidP="005D2124">
      <w:pPr>
        <w:pStyle w:val="Standard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D5751">
        <w:rPr>
          <w:rFonts w:ascii="Times New Roman" w:hAnsi="Times New Roman" w:cs="Times New Roman"/>
          <w:sz w:val="24"/>
          <w:szCs w:val="24"/>
        </w:rPr>
        <w:t xml:space="preserve">Tento zákon nadobúda účinnosť 1. </w:t>
      </w:r>
      <w:r w:rsidR="00F13D50">
        <w:rPr>
          <w:rFonts w:ascii="Times New Roman" w:hAnsi="Times New Roman" w:cs="Times New Roman"/>
          <w:sz w:val="24"/>
          <w:szCs w:val="24"/>
        </w:rPr>
        <w:t xml:space="preserve">marca </w:t>
      </w:r>
      <w:r w:rsidRPr="007D5751">
        <w:rPr>
          <w:rFonts w:ascii="Times New Roman" w:hAnsi="Times New Roman" w:cs="Times New Roman"/>
          <w:sz w:val="24"/>
          <w:szCs w:val="24"/>
        </w:rPr>
        <w:t xml:space="preserve"> 2021</w:t>
      </w:r>
      <w:r w:rsidR="00007403">
        <w:rPr>
          <w:rFonts w:ascii="Times New Roman" w:hAnsi="Times New Roman" w:cs="Times New Roman"/>
          <w:sz w:val="24"/>
          <w:szCs w:val="24"/>
        </w:rPr>
        <w:t>.</w:t>
      </w:r>
    </w:p>
    <w:p w:rsidR="009D37AC" w:rsidRPr="007D5751" w:rsidRDefault="009D37AC">
      <w:pPr>
        <w:rPr>
          <w:rFonts w:ascii="Times New Roman" w:hAnsi="Times New Roman" w:cs="Times New Roman"/>
          <w:sz w:val="24"/>
          <w:szCs w:val="24"/>
        </w:rPr>
      </w:pPr>
    </w:p>
    <w:sectPr w:rsidR="009D37AC" w:rsidRPr="007D5751" w:rsidSect="00135431">
      <w:footerReference w:type="default" r:id="rId1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1B6" w:rsidRDefault="009121B6">
      <w:pPr>
        <w:spacing w:after="0" w:line="240" w:lineRule="auto"/>
      </w:pPr>
      <w:r>
        <w:separator/>
      </w:r>
    </w:p>
  </w:endnote>
  <w:endnote w:type="continuationSeparator" w:id="0">
    <w:p w:rsidR="009121B6" w:rsidRDefault="0091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5082338"/>
      <w:docPartObj>
        <w:docPartGallery w:val="Page Numbers (Bottom of Page)"/>
        <w:docPartUnique/>
      </w:docPartObj>
    </w:sdtPr>
    <w:sdtEndPr/>
    <w:sdtContent>
      <w:p w:rsidR="00316E03" w:rsidRDefault="00135431">
        <w:pPr>
          <w:pStyle w:val="Pta"/>
          <w:jc w:val="center"/>
        </w:pPr>
        <w:r>
          <w:fldChar w:fldCharType="begin"/>
        </w:r>
        <w:r w:rsidR="005D2124">
          <w:instrText>PAGE   \* MERGEFORMAT</w:instrText>
        </w:r>
        <w:r>
          <w:fldChar w:fldCharType="separate"/>
        </w:r>
        <w:r w:rsidR="006526E1">
          <w:rPr>
            <w:noProof/>
          </w:rPr>
          <w:t>6</w:t>
        </w:r>
        <w:r>
          <w:fldChar w:fldCharType="end"/>
        </w:r>
      </w:p>
    </w:sdtContent>
  </w:sdt>
  <w:p w:rsidR="00844763" w:rsidRDefault="009121B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1B6" w:rsidRDefault="009121B6">
      <w:pPr>
        <w:spacing w:after="0" w:line="240" w:lineRule="auto"/>
      </w:pPr>
      <w:r>
        <w:separator/>
      </w:r>
    </w:p>
  </w:footnote>
  <w:footnote w:type="continuationSeparator" w:id="0">
    <w:p w:rsidR="009121B6" w:rsidRDefault="00912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37E8"/>
    <w:multiLevelType w:val="multilevel"/>
    <w:tmpl w:val="21A6404A"/>
    <w:styleLink w:val="WWNum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5A26E66"/>
    <w:multiLevelType w:val="multilevel"/>
    <w:tmpl w:val="27BE193E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D415B08"/>
    <w:multiLevelType w:val="multilevel"/>
    <w:tmpl w:val="09182FC6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7AD462EF"/>
    <w:multiLevelType w:val="hybridMultilevel"/>
    <w:tmpl w:val="4DB6C426"/>
    <w:lvl w:ilvl="0" w:tplc="8912F4B4">
      <w:start w:val="1"/>
      <w:numFmt w:val="decimal"/>
      <w:lvlText w:val="%1."/>
      <w:lvlJc w:val="left"/>
      <w:pPr>
        <w:ind w:left="720" w:hanging="360"/>
      </w:pPr>
      <w:rPr>
        <w:rFonts w:ascii="Times" w:eastAsia="SimSun" w:hAnsi="Times" w:cs="Times"/>
        <w:sz w:val="25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24"/>
    <w:rsid w:val="00007403"/>
    <w:rsid w:val="000260C5"/>
    <w:rsid w:val="0009260C"/>
    <w:rsid w:val="000A38FF"/>
    <w:rsid w:val="000B1072"/>
    <w:rsid w:val="000B3B13"/>
    <w:rsid w:val="000D56EE"/>
    <w:rsid w:val="00123080"/>
    <w:rsid w:val="001233F3"/>
    <w:rsid w:val="00135431"/>
    <w:rsid w:val="00191891"/>
    <w:rsid w:val="001E110A"/>
    <w:rsid w:val="0022640D"/>
    <w:rsid w:val="00281A3C"/>
    <w:rsid w:val="002D711F"/>
    <w:rsid w:val="003C35A6"/>
    <w:rsid w:val="0058767D"/>
    <w:rsid w:val="005D2124"/>
    <w:rsid w:val="005F6E6C"/>
    <w:rsid w:val="006526E1"/>
    <w:rsid w:val="006A264C"/>
    <w:rsid w:val="006F37C3"/>
    <w:rsid w:val="006F5A1F"/>
    <w:rsid w:val="00750CC6"/>
    <w:rsid w:val="007751DB"/>
    <w:rsid w:val="007D5751"/>
    <w:rsid w:val="007E3536"/>
    <w:rsid w:val="0085669E"/>
    <w:rsid w:val="00865EB0"/>
    <w:rsid w:val="00887C78"/>
    <w:rsid w:val="008E255A"/>
    <w:rsid w:val="008E3F4F"/>
    <w:rsid w:val="009121B6"/>
    <w:rsid w:val="00942CF1"/>
    <w:rsid w:val="009D37AC"/>
    <w:rsid w:val="009E0AB0"/>
    <w:rsid w:val="00A645FD"/>
    <w:rsid w:val="00A74517"/>
    <w:rsid w:val="00AB3527"/>
    <w:rsid w:val="00B11E68"/>
    <w:rsid w:val="00B423B9"/>
    <w:rsid w:val="00B92E41"/>
    <w:rsid w:val="00BA3BC6"/>
    <w:rsid w:val="00C55175"/>
    <w:rsid w:val="00D0258E"/>
    <w:rsid w:val="00D7019C"/>
    <w:rsid w:val="00D92002"/>
    <w:rsid w:val="00DA1D14"/>
    <w:rsid w:val="00DE4F54"/>
    <w:rsid w:val="00E25D1F"/>
    <w:rsid w:val="00E9213A"/>
    <w:rsid w:val="00EA4512"/>
    <w:rsid w:val="00F13D50"/>
    <w:rsid w:val="00F27122"/>
    <w:rsid w:val="00F4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212E"/>
  <w15:docId w15:val="{EABD86A7-1A78-4238-90A3-C0EFA205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2124"/>
    <w:pPr>
      <w:widowControl w:val="0"/>
      <w:suppressAutoHyphens/>
      <w:autoSpaceDN w:val="0"/>
      <w:spacing w:after="200" w:line="276" w:lineRule="auto"/>
      <w:jc w:val="left"/>
      <w:textAlignment w:val="baseline"/>
    </w:pPr>
    <w:rPr>
      <w:rFonts w:ascii="Calibri" w:eastAsia="SimSun" w:hAnsi="Calibri" w:cs="F"/>
      <w:kern w:val="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5D2124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SimSun" w:hAnsi="Calibri" w:cs="F"/>
      <w:kern w:val="3"/>
    </w:rPr>
  </w:style>
  <w:style w:type="paragraph" w:styleId="Nzov">
    <w:name w:val="Title"/>
    <w:basedOn w:val="Standard"/>
    <w:next w:val="Textbody"/>
    <w:link w:val="NzovChar"/>
    <w:rsid w:val="005D2124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5D2124"/>
    <w:rPr>
      <w:rFonts w:ascii="Times New Roman" w:eastAsia="Times New Roman" w:hAnsi="Times New Roman" w:cs="Times New Roman"/>
      <w:b/>
      <w:bCs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5D212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Standard"/>
    <w:rsid w:val="005D2124"/>
    <w:pPr>
      <w:spacing w:after="160" w:line="259" w:lineRule="auto"/>
      <w:ind w:left="720"/>
      <w:jc w:val="both"/>
    </w:pPr>
  </w:style>
  <w:style w:type="paragraph" w:styleId="Podtitul">
    <w:name w:val="Subtitle"/>
    <w:basedOn w:val="Standard"/>
    <w:next w:val="Textbody"/>
    <w:link w:val="PodtitulChar"/>
    <w:rsid w:val="005D212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5D2124"/>
    <w:rPr>
      <w:rFonts w:ascii="Times New Roman" w:eastAsia="Times New Roman" w:hAnsi="Times New Roman" w:cs="Times New Roman"/>
      <w:b/>
      <w:bCs/>
      <w:i/>
      <w:iCs/>
      <w:kern w:val="3"/>
      <w:sz w:val="24"/>
      <w:szCs w:val="24"/>
      <w:lang w:eastAsia="sk-SK"/>
    </w:rPr>
  </w:style>
  <w:style w:type="paragraph" w:styleId="Pta">
    <w:name w:val="footer"/>
    <w:basedOn w:val="Standard"/>
    <w:link w:val="PtaChar"/>
    <w:uiPriority w:val="99"/>
    <w:rsid w:val="005D2124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2124"/>
    <w:rPr>
      <w:rFonts w:ascii="Calibri" w:eastAsia="SimSun" w:hAnsi="Calibri" w:cs="F"/>
      <w:kern w:val="3"/>
    </w:rPr>
  </w:style>
  <w:style w:type="character" w:customStyle="1" w:styleId="apple-converted-space">
    <w:name w:val="apple-converted-space"/>
    <w:basedOn w:val="Predvolenpsmoodseku"/>
    <w:rsid w:val="005D2124"/>
  </w:style>
  <w:style w:type="character" w:styleId="Zvraznenie">
    <w:name w:val="Emphasis"/>
    <w:basedOn w:val="Predvolenpsmoodseku"/>
    <w:rsid w:val="005D2124"/>
    <w:rPr>
      <w:i/>
      <w:iCs/>
    </w:rPr>
  </w:style>
  <w:style w:type="numbering" w:customStyle="1" w:styleId="WWNum4">
    <w:name w:val="WWNum4"/>
    <w:basedOn w:val="Bezzoznamu"/>
    <w:rsid w:val="005D2124"/>
    <w:pPr>
      <w:numPr>
        <w:numId w:val="1"/>
      </w:numPr>
    </w:pPr>
  </w:style>
  <w:style w:type="numbering" w:customStyle="1" w:styleId="WWNum6">
    <w:name w:val="WWNum6"/>
    <w:basedOn w:val="Bezzoznamu"/>
    <w:rsid w:val="005D2124"/>
    <w:pPr>
      <w:numPr>
        <w:numId w:val="2"/>
      </w:numPr>
    </w:pPr>
  </w:style>
  <w:style w:type="numbering" w:customStyle="1" w:styleId="WWNum7">
    <w:name w:val="WWNum7"/>
    <w:basedOn w:val="Bezzoznamu"/>
    <w:rsid w:val="005D2124"/>
    <w:pPr>
      <w:numPr>
        <w:numId w:val="3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1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1E68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odc.org/LSS/Substance/Details/4310e5ab-3fec-46e3-8199-d1b82ba0d0b7" TargetMode="External"/><Relationship Id="rId13" Type="http://schemas.openxmlformats.org/officeDocument/2006/relationships/hyperlink" Target="https://www.unodc.org/LSS/Substance/Details/f8c4e61b-24fa-4078-a33f-330d36df2f87" TargetMode="External"/><Relationship Id="rId18" Type="http://schemas.openxmlformats.org/officeDocument/2006/relationships/hyperlink" Target="https://www.unodc.org/LSS/Substance/Details/0915776e-f185-450f-9e4b-a40a676aa1f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unodc.org/LSS/Substance/Details/dad53ec7-df79-4139-bbe7-57680308db28" TargetMode="External"/><Relationship Id="rId17" Type="http://schemas.openxmlformats.org/officeDocument/2006/relationships/hyperlink" Target="https://www.unodc.org/LSS/Substance/Details/c81f8e82-6126-4e80-8741-5c6d9a67de3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nodc.org/LSS/Substance/Details/fecf6bab-3d7a-47c7-8c70-b30915bed88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odc.org/LSS/Substance/Details/dad53ec7-df79-4139-bbe7-57680308db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odc.org/LSS/Substance/Details/fecf6bab-3d7a-47c7-8c70-b30915bed88d" TargetMode="External"/><Relationship Id="rId10" Type="http://schemas.openxmlformats.org/officeDocument/2006/relationships/hyperlink" Target="https://www.unodc.org/LSS/Substance/Details/f2faeb2a-72df-40fd-9714-5d4b56d4961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nodc.org/LSS/Substance/Details/9487f614-37cf-4e3e-9985-69234aa22f10" TargetMode="External"/><Relationship Id="rId14" Type="http://schemas.openxmlformats.org/officeDocument/2006/relationships/hyperlink" Target="https://www.unodc.org/LSS/Substance/Details/e2b9889c-2bbd-4516-96ef-221bc8115859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"/>
    <f:field ref="objsubject" par="" edit="true" text=""/>
    <f:field ref="objcreatedby" par="" text="Mazancová, Tatiana, JUDr."/>
    <f:field ref="objcreatedat" par="" text="1.10.2020 15:13:05"/>
    <f:field ref="objchangedby" par="" text="Administrator, System"/>
    <f:field ref="objmodifiedat" par="" text="1.10.2020 15:13:0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Hromádková Martina</dc:creator>
  <cp:lastModifiedBy>Mazancová Tatiana</cp:lastModifiedBy>
  <cp:revision>10</cp:revision>
  <dcterms:created xsi:type="dcterms:W3CDTF">2020-10-26T15:23:00Z</dcterms:created>
  <dcterms:modified xsi:type="dcterms:W3CDTF">2020-10-30T11:00:00Z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a&amp;nbsp;dopĺňa zákon č.&amp;nbsp; 139/1998 Z. z. o&amp;nbsp;omamných látkach, psychotropných látkach&amp;nbsp; a&amp;nbsp;prípravkoch&amp;nbsp; v&amp;nbsp;znení neskorších predpisov informovaná prostredníctvom zverej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Tatiana Mazancová</vt:lpwstr>
  </property>
  <property fmtid="{D5CDD505-2E9C-101B-9397-08002B2CF9AE}" pid="12" name="FSC#SKEDITIONSLOVLEX@103.510:zodppredkladatel">
    <vt:lpwstr>Marek Krajčí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139/1998 Z. z. o omamných látkach, psychotropných látkach a prípravkoch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</vt:lpwstr>
  </property>
  <property fmtid="{D5CDD505-2E9C-101B-9397-08002B2CF9AE}" pid="23" name="FSC#SKEDITIONSLOVLEX@103.510:plnynazovpredpis">
    <vt:lpwstr> Zákon, ktorým sa mení a dopĺňa zákon č. 139/1998 Z. z. o omamných látkach, psychotropných látkach a prípravkoch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S15408-2020-OL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LP/2020/421</vt:lpwstr>
  </property>
  <property fmtid="{D5CDD505-2E9C-101B-9397-08002B2CF9AE}" pid="37" name="FSC#SKEDITIONSLOVLEX@103.510:typsprievdok">
    <vt:lpwstr>Doložka prednosti medzinarodnej zmluvy pred zákonmi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-	Čl. 168 Zmluvy o fungovaní Európskej únie (Hlava XIV – Verejné zdravie) </vt:lpwstr>
  </property>
  <property fmtid="{D5CDD505-2E9C-101B-9397-08002B2CF9AE}" pid="47" name="FSC#SKEDITIONSLOVLEX@103.510:AttrStrListDocPropSekundarneLegPravoPO">
    <vt:lpwstr>nie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nie je </vt:lpwstr>
  </property>
  <property fmtid="{D5CDD505-2E9C-101B-9397-08002B2CF9AE}" pid="55" name="FSC#SKEDITIONSLOVLEX@103.510:AttrStrListDocPropInfoUzPreberanePP">
    <vt:lpwstr>-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3. 9. 2020</vt:lpwstr>
  </property>
  <property fmtid="{D5CDD505-2E9C-101B-9397-08002B2CF9AE}" pid="59" name="FSC#SKEDITIONSLOVLEX@103.510:AttrDateDocPropUkonceniePKK">
    <vt:lpwstr>17. 9. 2020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&lt;table border="1" cellpadding="0" cellspacing="0" width="0"&gt;	&lt;tbody&gt;		&lt;tr&gt;			&lt;td style="width:612px;height:48px;"&gt;			&lt;p&gt;Návrh zákona má pozitívny vplyv na podnikateľské prostredie, vrátane MSP, keďže sa predlžuje platnosť osvedčenia z&amp;nbsp;dvoch na tri ro</vt:lpwstr>
  </property>
  <property fmtid="{D5CDD505-2E9C-101B-9397-08002B2CF9AE}" pid="66" name="FSC#SKEDITIONSLOVLEX@103.510:AttrStrListDocPropAltRiesenia">
    <vt:lpwstr>Alternatíva 0: zachovanie súčasného stavu – nezaradením nových psychoaktívnych látok  medzi psychotropné látky a omamné látky by nebolo možné vyvodiť trestno-právnu zodpovednosť za ich nezákonnú výrobu, distribúciu a predaj. Alternatíva 1: zvolená alterna</vt:lpwstr>
  </property>
  <property fmtid="{D5CDD505-2E9C-101B-9397-08002B2CF9AE}" pid="67" name="FSC#SKEDITIONSLOVLEX@103.510:AttrStrListDocPropStanoviskoGest">
    <vt:lpwstr>&lt;table border="0" cellpadding="0" cellspacing="0"&gt;	&lt;tbody&gt;		&lt;tr&gt;			&lt;td style="width:283px;"&gt;			&lt;p&gt;&amp;nbsp;&lt;/p&gt;			&lt;/td&gt;			&lt;td style="width:350px;"&gt;			&lt;p&gt;&amp;nbsp; &amp;nbsp; &amp;nbsp; &amp;nbsp; &amp;nbsp; &amp;nbsp; &amp;nbsp; &amp;nbsp; &amp;nbsp; &amp;nbsp; &amp;nbsp; &amp;nbsp; &amp;nbsp; &amp;nbsp; &amp;nbsp; 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</vt:lpwstr>
  </property>
  <property fmtid="{D5CDD505-2E9C-101B-9397-08002B2CF9AE}" pid="142" name="FSC#SKEDITIONSLOVLEX@103.510:funkciaZodpPredAkuzativ">
    <vt:lpwstr>ministra</vt:lpwstr>
  </property>
  <property fmtid="{D5CDD505-2E9C-101B-9397-08002B2CF9AE}" pid="143" name="FSC#SKEDITIONSLOVLEX@103.510:funkciaZodpPredDativ">
    <vt:lpwstr>ministrovi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Marek Krajčí_x000d_
minister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 sa predkladá na základe Plánu legislatívnych úloh vlády SR na 2. polrok 2020 (predložiť na rokovanie vlády SR v&amp;nbsp;novembri 2020).&lt;/p&gt;&lt;p&gt;Cieľom návrhu zákona je doplniť prílohu č. 1 zákona č. 139/1998 Z. z. o&amp;nbsp;omamných látkach, psych</vt:lpwstr>
  </property>
  <property fmtid="{D5CDD505-2E9C-101B-9397-08002B2CF9AE}" pid="150" name="FSC#SKEDITIONSLOVLEX@103.510:vytvorenedna">
    <vt:lpwstr>1. 10. 2020</vt:lpwstr>
  </property>
  <property fmtid="{D5CDD505-2E9C-101B-9397-08002B2CF9AE}" pid="151" name="FSC#COOSYSTEM@1.1:Container">
    <vt:lpwstr>COO.2145.1000.3.4029885</vt:lpwstr>
  </property>
  <property fmtid="{D5CDD505-2E9C-101B-9397-08002B2CF9AE}" pid="152" name="FSC#FSCFOLIO@1.1001:docpropproject">
    <vt:lpwstr/>
  </property>
</Properties>
</file>