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0F" w:rsidRPr="005B7D56" w:rsidRDefault="00C3320F">
      <w:pPr>
        <w:pStyle w:val="Nadpis1"/>
        <w:spacing w:after="120"/>
      </w:pPr>
    </w:p>
    <w:tbl>
      <w:tblPr>
        <w:tblW w:w="15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536"/>
        <w:gridCol w:w="992"/>
        <w:gridCol w:w="1011"/>
        <w:gridCol w:w="832"/>
        <w:gridCol w:w="5103"/>
        <w:gridCol w:w="992"/>
        <w:gridCol w:w="959"/>
      </w:tblGrid>
      <w:tr w:rsidR="00C3320F" w:rsidRPr="005B7D56">
        <w:tblPrEx>
          <w:tblCellMar>
            <w:top w:w="0" w:type="dxa"/>
            <w:bottom w:w="0" w:type="dxa"/>
          </w:tblCellMar>
        </w:tblPrEx>
        <w:tc>
          <w:tcPr>
            <w:tcW w:w="15560" w:type="dxa"/>
            <w:gridSpan w:val="8"/>
          </w:tcPr>
          <w:p w:rsidR="00C3320F" w:rsidRPr="004522E4" w:rsidRDefault="00C3320F" w:rsidP="00C3320F">
            <w:pPr>
              <w:pStyle w:val="Nadpis1"/>
              <w:rPr>
                <w:rFonts w:ascii="Times New Roman" w:hAnsi="Times New Roman"/>
                <w:kern w:val="0"/>
                <w:sz w:val="20"/>
                <w:szCs w:val="20"/>
                <w:lang w:val="sk-SK" w:eastAsia="sk-SK"/>
              </w:rPr>
            </w:pPr>
            <w:r w:rsidRPr="004522E4">
              <w:rPr>
                <w:rFonts w:ascii="Times New Roman" w:hAnsi="Times New Roman"/>
                <w:kern w:val="0"/>
                <w:sz w:val="20"/>
                <w:szCs w:val="20"/>
                <w:lang w:val="sk-SK" w:eastAsia="sk-SK"/>
              </w:rPr>
              <w:t>TABUĽKA  ZHODY</w:t>
            </w:r>
          </w:p>
          <w:p w:rsidR="00C3320F" w:rsidRPr="005B7D56" w:rsidRDefault="00C3320F" w:rsidP="00C3320F">
            <w:pPr>
              <w:jc w:val="center"/>
            </w:pPr>
            <w:r w:rsidRPr="005B7D56">
              <w:rPr>
                <w:b/>
                <w:bCs/>
                <w:sz w:val="20"/>
                <w:szCs w:val="20"/>
              </w:rPr>
              <w:t>k  nariadeni</w:t>
            </w:r>
            <w:r w:rsidR="00BD6AAA">
              <w:rPr>
                <w:b/>
                <w:bCs/>
                <w:sz w:val="20"/>
                <w:szCs w:val="20"/>
              </w:rPr>
              <w:t>u</w:t>
            </w:r>
            <w:r w:rsidRPr="005B7D56">
              <w:rPr>
                <w:b/>
                <w:bCs/>
                <w:sz w:val="20"/>
                <w:szCs w:val="20"/>
              </w:rPr>
              <w:t xml:space="preserve"> vlády </w:t>
            </w:r>
            <w:r w:rsidR="00EE6188" w:rsidRPr="005B7D56">
              <w:rPr>
                <w:b/>
                <w:bCs/>
                <w:sz w:val="20"/>
                <w:szCs w:val="20"/>
              </w:rPr>
              <w:t>Sl</w:t>
            </w:r>
            <w:r w:rsidRPr="005B7D56">
              <w:rPr>
                <w:b/>
                <w:bCs/>
                <w:sz w:val="20"/>
                <w:szCs w:val="20"/>
              </w:rPr>
              <w:t xml:space="preserve">ovenskej republiky č. </w:t>
            </w:r>
            <w:r w:rsidR="00BD6AAA">
              <w:rPr>
                <w:b/>
                <w:bCs/>
                <w:sz w:val="20"/>
                <w:szCs w:val="20"/>
              </w:rPr>
              <w:t>83</w:t>
            </w:r>
            <w:bookmarkStart w:id="0" w:name="_GoBack"/>
            <w:bookmarkEnd w:id="0"/>
            <w:r w:rsidRPr="005B7D56">
              <w:rPr>
                <w:b/>
                <w:bCs/>
                <w:sz w:val="20"/>
                <w:szCs w:val="20"/>
              </w:rPr>
              <w:t>/20</w:t>
            </w:r>
            <w:r w:rsidR="00EE6188" w:rsidRPr="005B7D56">
              <w:rPr>
                <w:b/>
                <w:bCs/>
                <w:sz w:val="20"/>
                <w:szCs w:val="20"/>
              </w:rPr>
              <w:t>13</w:t>
            </w:r>
            <w:r w:rsidRPr="005B7D56">
              <w:rPr>
                <w:b/>
                <w:bCs/>
                <w:sz w:val="20"/>
                <w:szCs w:val="20"/>
              </w:rPr>
              <w:t xml:space="preserve"> Z. z. o ochrane zdravia zamestnancov pred rizikami súvisiacimi s expozíciou biologickým faktorom pri práci  s právom Európskych spoločenstiev a právom Európskej únie</w:t>
            </w:r>
          </w:p>
          <w:p w:rsidR="00C3320F" w:rsidRPr="005B7D56" w:rsidRDefault="00C3320F">
            <w:pPr>
              <w:pStyle w:val="PARA"/>
              <w:keepNext w:val="0"/>
              <w:keepLines w:val="0"/>
              <w:tabs>
                <w:tab w:val="clear" w:pos="680"/>
              </w:tabs>
              <w:spacing w:before="0" w:after="0"/>
              <w:rPr>
                <w:b/>
                <w:bCs/>
                <w:sz w:val="20"/>
                <w:szCs w:val="20"/>
                <w:lang w:val="sk-SK"/>
              </w:rPr>
            </w:pPr>
          </w:p>
        </w:tc>
      </w:tr>
      <w:tr w:rsidR="00C3320F"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rPr>
          <w:trHeight w:val="567"/>
        </w:trPr>
        <w:tc>
          <w:tcPr>
            <w:tcW w:w="15560" w:type="dxa"/>
            <w:gridSpan w:val="8"/>
            <w:vAlign w:val="center"/>
          </w:tcPr>
          <w:p w:rsidR="00C3320F" w:rsidRPr="00C8033B" w:rsidRDefault="00C3320F">
            <w:pPr>
              <w:pStyle w:val="Hlavika"/>
              <w:tabs>
                <w:tab w:val="left" w:pos="709"/>
              </w:tabs>
              <w:jc w:val="both"/>
              <w:rPr>
                <w:b/>
                <w:bCs/>
                <w:sz w:val="20"/>
                <w:szCs w:val="20"/>
                <w:lang w:val="sk-SK" w:eastAsia="sk-SK"/>
              </w:rPr>
            </w:pPr>
            <w:r w:rsidRPr="00C8033B">
              <w:rPr>
                <w:b/>
                <w:sz w:val="20"/>
                <w:szCs w:val="20"/>
                <w:lang w:val="sk-SK" w:eastAsia="sk-SK"/>
              </w:rPr>
              <w:t>Názov smernice: Smernica Európskeho parlamentu a Rady 2000/54/ES z 18. septembra 2000 o ochrane pracovníkov pred rizikami súvisiacimi s vystavením biologickým faktorom pri práci (Ú. v. ESL 262, 17.10.2000).</w:t>
            </w:r>
          </w:p>
        </w:tc>
      </w:tr>
      <w:tr w:rsidR="005B716B"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rPr>
          <w:trHeight w:val="567"/>
        </w:trPr>
        <w:tc>
          <w:tcPr>
            <w:tcW w:w="7674" w:type="dxa"/>
            <w:gridSpan w:val="4"/>
            <w:vAlign w:val="center"/>
          </w:tcPr>
          <w:p w:rsidR="005B716B" w:rsidRPr="004522E4" w:rsidRDefault="005B716B">
            <w:pPr>
              <w:pStyle w:val="Hlavika"/>
              <w:tabs>
                <w:tab w:val="left" w:pos="709"/>
              </w:tabs>
              <w:jc w:val="both"/>
              <w:rPr>
                <w:sz w:val="20"/>
                <w:szCs w:val="20"/>
                <w:lang w:val="sk-SK" w:eastAsia="sk-SK"/>
              </w:rPr>
            </w:pPr>
            <w:r w:rsidRPr="004522E4">
              <w:rPr>
                <w:sz w:val="20"/>
                <w:szCs w:val="20"/>
                <w:lang w:val="sk-SK" w:eastAsia="sk-SK"/>
              </w:rPr>
              <w:t>Smernica Európskeho parlamentu a Rady 2000/54/ES z 18. septembra 2000 o ochrane pracovníkov pred rizikami súvisiacimi s vystavením biologickým faktorom pri práci (Ú. v. ESL 262, 17.10.2000).</w:t>
            </w:r>
          </w:p>
          <w:p w:rsidR="005B716B" w:rsidRPr="004522E4" w:rsidRDefault="005B716B">
            <w:pPr>
              <w:pStyle w:val="Hlavika"/>
              <w:tabs>
                <w:tab w:val="left" w:pos="709"/>
              </w:tabs>
              <w:jc w:val="both"/>
              <w:rPr>
                <w:sz w:val="20"/>
                <w:szCs w:val="20"/>
                <w:lang w:val="sk-SK" w:eastAsia="sk-SK"/>
              </w:rPr>
            </w:pPr>
          </w:p>
          <w:p w:rsidR="005B716B" w:rsidRPr="004522E4" w:rsidRDefault="005B716B">
            <w:pPr>
              <w:pStyle w:val="Hlavika"/>
              <w:tabs>
                <w:tab w:val="left" w:pos="709"/>
              </w:tabs>
              <w:jc w:val="both"/>
              <w:rPr>
                <w:sz w:val="20"/>
                <w:szCs w:val="20"/>
                <w:lang w:val="sk-SK" w:eastAsia="sk-SK"/>
              </w:rPr>
            </w:pPr>
          </w:p>
        </w:tc>
        <w:tc>
          <w:tcPr>
            <w:tcW w:w="7886" w:type="dxa"/>
            <w:gridSpan w:val="4"/>
            <w:tcBorders>
              <w:bottom w:val="nil"/>
            </w:tcBorders>
            <w:vAlign w:val="center"/>
          </w:tcPr>
          <w:p w:rsidR="005B716B" w:rsidRPr="004522E4" w:rsidRDefault="005B716B">
            <w:pPr>
              <w:pStyle w:val="Hlavika"/>
              <w:tabs>
                <w:tab w:val="left" w:pos="709"/>
              </w:tabs>
              <w:jc w:val="both"/>
              <w:rPr>
                <w:sz w:val="20"/>
                <w:szCs w:val="20"/>
                <w:lang w:val="sk-SK" w:eastAsia="sk-SK"/>
              </w:rPr>
            </w:pPr>
          </w:p>
          <w:p w:rsidR="005B716B" w:rsidRPr="004522E4" w:rsidRDefault="00F7487D">
            <w:pPr>
              <w:pStyle w:val="Hlavika"/>
              <w:tabs>
                <w:tab w:val="left" w:pos="709"/>
              </w:tabs>
              <w:jc w:val="both"/>
              <w:rPr>
                <w:sz w:val="20"/>
                <w:szCs w:val="20"/>
                <w:lang w:val="sk-SK" w:eastAsia="sk-SK"/>
              </w:rPr>
            </w:pPr>
            <w:r>
              <w:rPr>
                <w:sz w:val="20"/>
                <w:szCs w:val="20"/>
                <w:lang w:val="sk-SK" w:eastAsia="sk-SK"/>
              </w:rPr>
              <w:t>N</w:t>
            </w:r>
            <w:r w:rsidR="00A81FD4" w:rsidRPr="004522E4">
              <w:rPr>
                <w:sz w:val="20"/>
                <w:szCs w:val="20"/>
                <w:lang w:val="sk-SK" w:eastAsia="sk-SK"/>
              </w:rPr>
              <w:t>ariadeni</w:t>
            </w:r>
            <w:r>
              <w:rPr>
                <w:sz w:val="20"/>
                <w:szCs w:val="20"/>
                <w:lang w:val="sk-SK" w:eastAsia="sk-SK"/>
              </w:rPr>
              <w:t>e</w:t>
            </w:r>
            <w:r w:rsidR="005B716B" w:rsidRPr="004522E4">
              <w:rPr>
                <w:sz w:val="20"/>
                <w:szCs w:val="20"/>
                <w:lang w:val="sk-SK" w:eastAsia="sk-SK"/>
              </w:rPr>
              <w:t xml:space="preserve"> vlády</w:t>
            </w:r>
            <w:r w:rsidR="00EE6188" w:rsidRPr="004522E4">
              <w:rPr>
                <w:sz w:val="20"/>
                <w:szCs w:val="20"/>
                <w:lang w:val="sk-SK" w:eastAsia="sk-SK"/>
              </w:rPr>
              <w:t xml:space="preserve"> Slovenskej republiky č. </w:t>
            </w:r>
            <w:r>
              <w:rPr>
                <w:sz w:val="20"/>
                <w:szCs w:val="20"/>
                <w:lang w:val="sk-SK" w:eastAsia="sk-SK"/>
              </w:rPr>
              <w:t>83</w:t>
            </w:r>
            <w:r w:rsidR="005B716B" w:rsidRPr="004522E4">
              <w:rPr>
                <w:sz w:val="20"/>
                <w:szCs w:val="20"/>
                <w:lang w:val="sk-SK" w:eastAsia="sk-SK"/>
              </w:rPr>
              <w:t>/20</w:t>
            </w:r>
            <w:r w:rsidR="00EE6188" w:rsidRPr="004522E4">
              <w:rPr>
                <w:sz w:val="20"/>
                <w:szCs w:val="20"/>
                <w:lang w:val="sk-SK" w:eastAsia="sk-SK"/>
              </w:rPr>
              <w:t>13</w:t>
            </w:r>
            <w:r w:rsidR="005B716B" w:rsidRPr="004522E4">
              <w:rPr>
                <w:sz w:val="20"/>
                <w:szCs w:val="20"/>
                <w:lang w:val="sk-SK" w:eastAsia="sk-SK"/>
              </w:rPr>
              <w:t xml:space="preserve"> Z. z. o ochrane zdravia zamestnancov pred rizikami súvisiacimi s expozíciou biologickým faktorom pri práci.</w:t>
            </w:r>
          </w:p>
          <w:p w:rsidR="005B716B" w:rsidRPr="004522E4" w:rsidRDefault="005B716B">
            <w:pPr>
              <w:pStyle w:val="Hlavika"/>
              <w:tabs>
                <w:tab w:val="left" w:pos="709"/>
              </w:tabs>
              <w:jc w:val="both"/>
              <w:rPr>
                <w:sz w:val="20"/>
                <w:szCs w:val="20"/>
                <w:lang w:val="sk-SK" w:eastAsia="sk-SK"/>
              </w:rPr>
            </w:pPr>
          </w:p>
          <w:p w:rsidR="005B716B" w:rsidRPr="004522E4" w:rsidRDefault="005B716B">
            <w:pPr>
              <w:pStyle w:val="Hlavika"/>
              <w:tabs>
                <w:tab w:val="left" w:pos="709"/>
              </w:tabs>
              <w:jc w:val="both"/>
              <w:rPr>
                <w:sz w:val="20"/>
                <w:szCs w:val="20"/>
                <w:lang w:val="sk-SK" w:eastAsia="sk-SK"/>
              </w:rPr>
            </w:pPr>
          </w:p>
          <w:p w:rsidR="005B716B" w:rsidRPr="004522E4" w:rsidRDefault="005B716B">
            <w:pPr>
              <w:pStyle w:val="Hlavika"/>
              <w:tabs>
                <w:tab w:val="left" w:pos="709"/>
              </w:tabs>
              <w:jc w:val="both"/>
              <w:rPr>
                <w:sz w:val="20"/>
                <w:szCs w:val="20"/>
                <w:lang w:val="sk-SK" w:eastAsia="sk-SK"/>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vAlign w:val="center"/>
          </w:tcPr>
          <w:p w:rsidR="00F35A08" w:rsidRPr="005B7D56" w:rsidRDefault="00F35A08">
            <w:pPr>
              <w:jc w:val="center"/>
              <w:rPr>
                <w:sz w:val="20"/>
                <w:szCs w:val="20"/>
              </w:rPr>
            </w:pPr>
            <w:r w:rsidRPr="005B7D56">
              <w:rPr>
                <w:sz w:val="20"/>
                <w:szCs w:val="20"/>
              </w:rPr>
              <w:t>1</w:t>
            </w:r>
          </w:p>
        </w:tc>
        <w:tc>
          <w:tcPr>
            <w:tcW w:w="4536" w:type="dxa"/>
            <w:vAlign w:val="center"/>
          </w:tcPr>
          <w:p w:rsidR="00F35A08" w:rsidRPr="005B7D56" w:rsidRDefault="00F35A08">
            <w:pPr>
              <w:jc w:val="center"/>
              <w:rPr>
                <w:sz w:val="20"/>
                <w:szCs w:val="20"/>
              </w:rPr>
            </w:pPr>
            <w:r w:rsidRPr="005B7D56">
              <w:rPr>
                <w:sz w:val="20"/>
                <w:szCs w:val="20"/>
              </w:rPr>
              <w:t>2</w:t>
            </w:r>
          </w:p>
        </w:tc>
        <w:tc>
          <w:tcPr>
            <w:tcW w:w="992" w:type="dxa"/>
            <w:vAlign w:val="center"/>
          </w:tcPr>
          <w:p w:rsidR="00F35A08" w:rsidRPr="005B7D56" w:rsidRDefault="00F35A08">
            <w:pPr>
              <w:jc w:val="center"/>
              <w:rPr>
                <w:sz w:val="20"/>
                <w:szCs w:val="20"/>
              </w:rPr>
            </w:pPr>
            <w:r w:rsidRPr="005B7D56">
              <w:rPr>
                <w:sz w:val="20"/>
                <w:szCs w:val="20"/>
              </w:rPr>
              <w:t>3</w:t>
            </w:r>
          </w:p>
        </w:tc>
        <w:tc>
          <w:tcPr>
            <w:tcW w:w="1011" w:type="dxa"/>
            <w:vAlign w:val="center"/>
          </w:tcPr>
          <w:p w:rsidR="00F35A08" w:rsidRPr="005B7D56" w:rsidRDefault="00F35A08">
            <w:pPr>
              <w:jc w:val="center"/>
              <w:rPr>
                <w:sz w:val="20"/>
                <w:szCs w:val="20"/>
              </w:rPr>
            </w:pPr>
            <w:r w:rsidRPr="005B7D56">
              <w:rPr>
                <w:sz w:val="20"/>
                <w:szCs w:val="20"/>
              </w:rPr>
              <w:t>4</w:t>
            </w:r>
          </w:p>
        </w:tc>
        <w:tc>
          <w:tcPr>
            <w:tcW w:w="832" w:type="dxa"/>
            <w:vAlign w:val="center"/>
          </w:tcPr>
          <w:p w:rsidR="00F35A08" w:rsidRPr="004522E4" w:rsidRDefault="00F35A08">
            <w:pPr>
              <w:pStyle w:val="Zkladntext2"/>
              <w:spacing w:line="240" w:lineRule="exact"/>
              <w:jc w:val="center"/>
              <w:rPr>
                <w:sz w:val="20"/>
                <w:szCs w:val="20"/>
                <w:lang w:val="sk-SK" w:eastAsia="sk-SK"/>
              </w:rPr>
            </w:pPr>
            <w:r w:rsidRPr="004522E4">
              <w:rPr>
                <w:sz w:val="20"/>
                <w:szCs w:val="20"/>
                <w:lang w:val="sk-SK" w:eastAsia="sk-SK"/>
              </w:rPr>
              <w:t>5</w:t>
            </w:r>
          </w:p>
        </w:tc>
        <w:tc>
          <w:tcPr>
            <w:tcW w:w="5103" w:type="dxa"/>
            <w:vAlign w:val="center"/>
          </w:tcPr>
          <w:p w:rsidR="00F35A08" w:rsidRPr="004522E4" w:rsidRDefault="00F35A08">
            <w:pPr>
              <w:pStyle w:val="Zkladntext2"/>
              <w:spacing w:line="240" w:lineRule="exact"/>
              <w:jc w:val="center"/>
              <w:rPr>
                <w:sz w:val="20"/>
                <w:szCs w:val="20"/>
                <w:lang w:val="sk-SK" w:eastAsia="sk-SK"/>
              </w:rPr>
            </w:pPr>
            <w:r w:rsidRPr="004522E4">
              <w:rPr>
                <w:sz w:val="20"/>
                <w:szCs w:val="20"/>
                <w:lang w:val="sk-SK" w:eastAsia="sk-SK"/>
              </w:rPr>
              <w:t>6</w:t>
            </w:r>
          </w:p>
        </w:tc>
        <w:tc>
          <w:tcPr>
            <w:tcW w:w="992" w:type="dxa"/>
            <w:vAlign w:val="center"/>
          </w:tcPr>
          <w:p w:rsidR="00F35A08" w:rsidRPr="005B7D56" w:rsidRDefault="00F35A08">
            <w:pPr>
              <w:jc w:val="center"/>
              <w:rPr>
                <w:sz w:val="20"/>
                <w:szCs w:val="20"/>
              </w:rPr>
            </w:pPr>
            <w:r w:rsidRPr="005B7D56">
              <w:rPr>
                <w:sz w:val="20"/>
                <w:szCs w:val="20"/>
              </w:rPr>
              <w:t>7</w:t>
            </w:r>
          </w:p>
        </w:tc>
        <w:tc>
          <w:tcPr>
            <w:tcW w:w="959" w:type="dxa"/>
            <w:vAlign w:val="center"/>
          </w:tcPr>
          <w:p w:rsidR="00F35A08" w:rsidRPr="005B7D56" w:rsidRDefault="00F35A08">
            <w:pPr>
              <w:jc w:val="center"/>
              <w:rPr>
                <w:sz w:val="20"/>
                <w:szCs w:val="20"/>
              </w:rPr>
            </w:pPr>
            <w:r w:rsidRPr="005B7D56">
              <w:rPr>
                <w:sz w:val="20"/>
                <w:szCs w:val="20"/>
              </w:rPr>
              <w:t>8</w:t>
            </w: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cantSplit/>
          <w:trHeight w:val="1523"/>
        </w:trPr>
        <w:tc>
          <w:tcPr>
            <w:tcW w:w="1135" w:type="dxa"/>
            <w:vAlign w:val="center"/>
          </w:tcPr>
          <w:p w:rsidR="00F35A08" w:rsidRPr="005B7D56" w:rsidRDefault="00F35A08" w:rsidP="0066401C">
            <w:pPr>
              <w:jc w:val="center"/>
              <w:rPr>
                <w:sz w:val="20"/>
                <w:szCs w:val="20"/>
              </w:rPr>
            </w:pPr>
            <w:r w:rsidRPr="005B7D56">
              <w:rPr>
                <w:sz w:val="20"/>
                <w:szCs w:val="20"/>
              </w:rPr>
              <w:t>Článok</w:t>
            </w:r>
          </w:p>
          <w:p w:rsidR="00F35A08" w:rsidRPr="005B7D56" w:rsidRDefault="00F35A08" w:rsidP="0066401C">
            <w:pPr>
              <w:jc w:val="center"/>
              <w:rPr>
                <w:sz w:val="20"/>
                <w:szCs w:val="20"/>
              </w:rPr>
            </w:pPr>
            <w:r w:rsidRPr="005B7D56">
              <w:rPr>
                <w:sz w:val="20"/>
                <w:szCs w:val="20"/>
              </w:rPr>
              <w:t>(Č, O, V, P)</w:t>
            </w:r>
          </w:p>
          <w:p w:rsidR="00F35A08" w:rsidRPr="005B7D56" w:rsidRDefault="00F35A08" w:rsidP="005B716B">
            <w:pPr>
              <w:rPr>
                <w:sz w:val="20"/>
                <w:szCs w:val="20"/>
              </w:rPr>
            </w:pPr>
          </w:p>
          <w:p w:rsidR="00F35A08" w:rsidRPr="005B7D56" w:rsidRDefault="00F35A08" w:rsidP="005B716B">
            <w:pPr>
              <w:rPr>
                <w:sz w:val="20"/>
                <w:szCs w:val="20"/>
              </w:rPr>
            </w:pPr>
          </w:p>
          <w:p w:rsidR="00F35A08" w:rsidRPr="005B7D56" w:rsidRDefault="00F35A08" w:rsidP="005B716B">
            <w:pPr>
              <w:rPr>
                <w:sz w:val="20"/>
                <w:szCs w:val="20"/>
              </w:rPr>
            </w:pPr>
          </w:p>
          <w:p w:rsidR="00F35A08" w:rsidRPr="005B7D56" w:rsidRDefault="00F35A08" w:rsidP="005B716B">
            <w:pPr>
              <w:rPr>
                <w:sz w:val="20"/>
                <w:szCs w:val="20"/>
              </w:rPr>
            </w:pPr>
          </w:p>
          <w:p w:rsidR="00F35A08" w:rsidRPr="005B7D56" w:rsidRDefault="00F35A08" w:rsidP="005B716B">
            <w:pPr>
              <w:rPr>
                <w:sz w:val="20"/>
                <w:szCs w:val="20"/>
              </w:rPr>
            </w:pPr>
          </w:p>
        </w:tc>
        <w:tc>
          <w:tcPr>
            <w:tcW w:w="4536" w:type="dxa"/>
            <w:vAlign w:val="center"/>
          </w:tcPr>
          <w:p w:rsidR="00F35A08" w:rsidRPr="005B7D56" w:rsidRDefault="00F35A08" w:rsidP="005B716B">
            <w:pPr>
              <w:jc w:val="center"/>
              <w:rPr>
                <w:sz w:val="20"/>
                <w:szCs w:val="20"/>
              </w:rPr>
            </w:pPr>
            <w:r w:rsidRPr="005B7D56">
              <w:rPr>
                <w:sz w:val="20"/>
                <w:szCs w:val="20"/>
              </w:rPr>
              <w:t>Text</w:t>
            </w:r>
          </w:p>
          <w:p w:rsidR="00F35A08" w:rsidRPr="005B7D56" w:rsidRDefault="00F35A08" w:rsidP="005B716B">
            <w:pPr>
              <w:rPr>
                <w:sz w:val="20"/>
                <w:szCs w:val="20"/>
              </w:rPr>
            </w:pPr>
          </w:p>
          <w:p w:rsidR="00F35A08" w:rsidRPr="005B7D56" w:rsidRDefault="00F35A08" w:rsidP="005B716B">
            <w:pPr>
              <w:jc w:val="center"/>
              <w:rPr>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p w:rsidR="00F35A08" w:rsidRPr="005B7D56" w:rsidRDefault="00F35A08">
            <w:pPr>
              <w:jc w:val="center"/>
              <w:rPr>
                <w:sz w:val="20"/>
                <w:szCs w:val="20"/>
              </w:rPr>
            </w:pPr>
          </w:p>
        </w:tc>
        <w:tc>
          <w:tcPr>
            <w:tcW w:w="992" w:type="dxa"/>
            <w:vAlign w:val="center"/>
          </w:tcPr>
          <w:p w:rsidR="00F35A08" w:rsidRPr="005B7D56" w:rsidRDefault="0066401C" w:rsidP="005B716B">
            <w:pPr>
              <w:jc w:val="center"/>
              <w:rPr>
                <w:sz w:val="20"/>
                <w:szCs w:val="20"/>
              </w:rPr>
            </w:pPr>
            <w:r w:rsidRPr="005B7D56">
              <w:rPr>
                <w:sz w:val="20"/>
                <w:szCs w:val="20"/>
              </w:rPr>
              <w:t>Spôsob transpozície</w:t>
            </w:r>
          </w:p>
          <w:p w:rsidR="00F35A08" w:rsidRPr="005B7D56" w:rsidRDefault="00F35A08" w:rsidP="005B716B">
            <w:pPr>
              <w:jc w:val="center"/>
              <w:rPr>
                <w:sz w:val="20"/>
                <w:szCs w:val="20"/>
              </w:rPr>
            </w:pPr>
            <w:r w:rsidRPr="005B7D56">
              <w:rPr>
                <w:sz w:val="20"/>
                <w:szCs w:val="20"/>
              </w:rPr>
              <w:t>(N, O, D, n.a.)</w:t>
            </w: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sz w:val="20"/>
                <w:szCs w:val="20"/>
              </w:rPr>
            </w:pPr>
          </w:p>
        </w:tc>
        <w:tc>
          <w:tcPr>
            <w:tcW w:w="1011" w:type="dxa"/>
            <w:vAlign w:val="center"/>
          </w:tcPr>
          <w:p w:rsidR="00F35A08" w:rsidRPr="005B7D56" w:rsidRDefault="00F35A08" w:rsidP="005B716B">
            <w:pPr>
              <w:jc w:val="center"/>
              <w:rPr>
                <w:sz w:val="20"/>
                <w:szCs w:val="20"/>
              </w:rPr>
            </w:pPr>
            <w:r w:rsidRPr="005B7D56">
              <w:rPr>
                <w:sz w:val="20"/>
                <w:szCs w:val="20"/>
              </w:rPr>
              <w:t>Číslo predpisu</w:t>
            </w:r>
          </w:p>
          <w:p w:rsidR="00F35A08" w:rsidRPr="005B7D56" w:rsidRDefault="00F35A08" w:rsidP="005B716B">
            <w:pPr>
              <w:jc w:val="center"/>
              <w:rPr>
                <w:sz w:val="20"/>
                <w:szCs w:val="20"/>
              </w:rPr>
            </w:pPr>
          </w:p>
          <w:p w:rsidR="00F35A08" w:rsidRPr="005B7D56" w:rsidRDefault="00F35A08" w:rsidP="005B716B">
            <w:pPr>
              <w:jc w:val="center"/>
              <w:rPr>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sz w:val="20"/>
                <w:szCs w:val="20"/>
              </w:rPr>
            </w:pPr>
          </w:p>
        </w:tc>
        <w:tc>
          <w:tcPr>
            <w:tcW w:w="832" w:type="dxa"/>
            <w:vAlign w:val="center"/>
          </w:tcPr>
          <w:p w:rsidR="00F35A08" w:rsidRPr="005B7D56" w:rsidRDefault="00F35A08" w:rsidP="005B716B">
            <w:pPr>
              <w:rPr>
                <w:sz w:val="20"/>
                <w:szCs w:val="20"/>
              </w:rPr>
            </w:pPr>
            <w:r w:rsidRPr="005B7D56">
              <w:rPr>
                <w:sz w:val="20"/>
                <w:szCs w:val="20"/>
              </w:rPr>
              <w:t>Článok</w:t>
            </w:r>
          </w:p>
          <w:p w:rsidR="00F35A08" w:rsidRPr="005B7D56" w:rsidRDefault="00F35A08" w:rsidP="005B716B">
            <w:pPr>
              <w:jc w:val="center"/>
              <w:rPr>
                <w:sz w:val="20"/>
                <w:szCs w:val="20"/>
              </w:rPr>
            </w:pPr>
            <w:r w:rsidRPr="005B7D56">
              <w:rPr>
                <w:sz w:val="20"/>
                <w:szCs w:val="20"/>
              </w:rPr>
              <w:t>(Č, §, O, V, P)</w:t>
            </w:r>
          </w:p>
          <w:p w:rsidR="00F35A08" w:rsidRPr="005B7D56" w:rsidRDefault="00F35A08" w:rsidP="005B716B">
            <w:pP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sz w:val="20"/>
                <w:szCs w:val="20"/>
              </w:rPr>
            </w:pPr>
          </w:p>
        </w:tc>
        <w:tc>
          <w:tcPr>
            <w:tcW w:w="5103" w:type="dxa"/>
            <w:vAlign w:val="center"/>
          </w:tcPr>
          <w:p w:rsidR="00F35A08" w:rsidRPr="005B7D56" w:rsidRDefault="00F35A08" w:rsidP="005B716B">
            <w:pPr>
              <w:jc w:val="center"/>
              <w:rPr>
                <w:sz w:val="20"/>
                <w:szCs w:val="20"/>
              </w:rPr>
            </w:pPr>
            <w:r w:rsidRPr="005B7D56">
              <w:rPr>
                <w:sz w:val="20"/>
                <w:szCs w:val="20"/>
              </w:rPr>
              <w:t>Text</w:t>
            </w:r>
          </w:p>
          <w:p w:rsidR="00F35A08" w:rsidRPr="005B7D56" w:rsidRDefault="00F35A08" w:rsidP="005B716B">
            <w:pPr>
              <w:rPr>
                <w:sz w:val="20"/>
                <w:szCs w:val="20"/>
              </w:rPr>
            </w:pPr>
          </w:p>
          <w:p w:rsidR="00F35A08" w:rsidRPr="005B7D56" w:rsidRDefault="00F35A08" w:rsidP="005B716B">
            <w:pPr>
              <w:rPr>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p w:rsidR="00F35A08" w:rsidRPr="005B7D56" w:rsidRDefault="00F35A08">
            <w:pPr>
              <w:jc w:val="center"/>
              <w:rPr>
                <w:b/>
                <w:bCs/>
                <w:sz w:val="20"/>
                <w:szCs w:val="20"/>
              </w:rPr>
            </w:pPr>
          </w:p>
        </w:tc>
        <w:tc>
          <w:tcPr>
            <w:tcW w:w="992" w:type="dxa"/>
            <w:vAlign w:val="center"/>
          </w:tcPr>
          <w:p w:rsidR="00F35A08" w:rsidRPr="005B7D56" w:rsidRDefault="00F35A08" w:rsidP="005B716B">
            <w:pPr>
              <w:jc w:val="center"/>
              <w:rPr>
                <w:sz w:val="20"/>
                <w:szCs w:val="20"/>
              </w:rPr>
            </w:pPr>
            <w:r w:rsidRPr="005B7D56">
              <w:rPr>
                <w:sz w:val="20"/>
                <w:szCs w:val="20"/>
              </w:rPr>
              <w:t>Zhoda</w:t>
            </w: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sz w:val="20"/>
                <w:szCs w:val="20"/>
              </w:rPr>
            </w:pPr>
          </w:p>
        </w:tc>
        <w:tc>
          <w:tcPr>
            <w:tcW w:w="959" w:type="dxa"/>
            <w:vAlign w:val="center"/>
          </w:tcPr>
          <w:p w:rsidR="00FC24E9" w:rsidRPr="005B7D56" w:rsidRDefault="00FC24E9" w:rsidP="00FC24E9">
            <w:pPr>
              <w:jc w:val="center"/>
              <w:rPr>
                <w:sz w:val="18"/>
                <w:szCs w:val="18"/>
              </w:rPr>
            </w:pPr>
            <w:r w:rsidRPr="005B7D56">
              <w:rPr>
                <w:sz w:val="18"/>
                <w:szCs w:val="18"/>
              </w:rPr>
              <w:t>Poznámky</w:t>
            </w: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5B716B">
            <w:pPr>
              <w:jc w:val="center"/>
              <w:rPr>
                <w:b/>
                <w:bCs/>
                <w:sz w:val="20"/>
                <w:szCs w:val="20"/>
              </w:rPr>
            </w:pPr>
          </w:p>
          <w:p w:rsidR="00F35A08" w:rsidRPr="005B7D56" w:rsidRDefault="00F35A08" w:rsidP="00FC24E9">
            <w:pPr>
              <w:jc w:val="center"/>
              <w:rPr>
                <w:b/>
                <w:bCs/>
                <w:sz w:val="20"/>
                <w:szCs w:val="20"/>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F35A08" w:rsidRPr="005B7D56" w:rsidRDefault="00F35A08">
            <w:pPr>
              <w:jc w:val="center"/>
              <w:rPr>
                <w:sz w:val="20"/>
                <w:szCs w:val="20"/>
              </w:rPr>
            </w:pPr>
            <w:r w:rsidRPr="005B7D56">
              <w:rPr>
                <w:sz w:val="20"/>
                <w:szCs w:val="20"/>
              </w:rPr>
              <w:t>Č:1</w:t>
            </w:r>
          </w:p>
          <w:p w:rsidR="00F35A08" w:rsidRPr="005B7D56" w:rsidRDefault="00F35A08">
            <w:pPr>
              <w:jc w:val="center"/>
              <w:rPr>
                <w:sz w:val="20"/>
                <w:szCs w:val="20"/>
              </w:rPr>
            </w:pPr>
            <w:r w:rsidRPr="005B7D56">
              <w:rPr>
                <w:sz w:val="20"/>
                <w:szCs w:val="20"/>
              </w:rPr>
              <w:t>O:1</w:t>
            </w:r>
          </w:p>
        </w:tc>
        <w:tc>
          <w:tcPr>
            <w:tcW w:w="4536" w:type="dxa"/>
          </w:tcPr>
          <w:p w:rsidR="00F35A08" w:rsidRPr="005B7D56" w:rsidRDefault="00F35A08" w:rsidP="0059562C">
            <w:r w:rsidRPr="005B7D56">
              <w:t>Cieľom tejto smernice je ochrana pracovníkov pred rizikami pre ich zdravie a bezpečnosť, vrátane prevencie takýchto rizík, ktoré vznikajú alebo môžu vzniknúť na základe expozície biologickým faktorom pri práci. Uvádza osobitné minimálne ustanovenia v tejto oblasti.</w:t>
            </w:r>
          </w:p>
        </w:tc>
        <w:tc>
          <w:tcPr>
            <w:tcW w:w="992" w:type="dxa"/>
          </w:tcPr>
          <w:p w:rsidR="00F35A08" w:rsidRPr="005B7D56" w:rsidRDefault="00F35A08" w:rsidP="00E1374D">
            <w:pPr>
              <w:rPr>
                <w:sz w:val="20"/>
                <w:szCs w:val="20"/>
              </w:rPr>
            </w:pPr>
            <w:r w:rsidRPr="005B7D56">
              <w:rPr>
                <w:sz w:val="20"/>
                <w:szCs w:val="20"/>
              </w:rPr>
              <w:t>N</w:t>
            </w:r>
          </w:p>
        </w:tc>
        <w:tc>
          <w:tcPr>
            <w:tcW w:w="1011" w:type="dxa"/>
          </w:tcPr>
          <w:p w:rsidR="00F35A08" w:rsidRPr="005B7D56" w:rsidRDefault="00BD6AAA" w:rsidP="00E1374D">
            <w:pPr>
              <w:pStyle w:val="Normlny0"/>
            </w:pPr>
            <w:r>
              <w:t xml:space="preserve">NV SR č .83/2013 Z. z. </w:t>
            </w:r>
          </w:p>
        </w:tc>
        <w:tc>
          <w:tcPr>
            <w:tcW w:w="832" w:type="dxa"/>
          </w:tcPr>
          <w:p w:rsidR="00F35A08" w:rsidRDefault="00F35A08">
            <w:pPr>
              <w:pStyle w:val="Normlny0"/>
              <w:jc w:val="center"/>
            </w:pPr>
            <w:r w:rsidRPr="005B7D56">
              <w:t>§ 1</w:t>
            </w:r>
          </w:p>
          <w:p w:rsidR="006B2446" w:rsidRPr="005B7D56" w:rsidRDefault="006B2446">
            <w:pPr>
              <w:pStyle w:val="Normlny0"/>
              <w:jc w:val="center"/>
            </w:pPr>
            <w:r>
              <w:t>O:1</w:t>
            </w:r>
          </w:p>
          <w:p w:rsidR="00F35A08" w:rsidRPr="005B7D56" w:rsidRDefault="00F35A08">
            <w:pPr>
              <w:pStyle w:val="Normlny0"/>
              <w:jc w:val="center"/>
            </w:pPr>
          </w:p>
          <w:p w:rsidR="003754BF" w:rsidRPr="005B7D56" w:rsidRDefault="003754BF">
            <w:pPr>
              <w:pStyle w:val="Normlny0"/>
              <w:jc w:val="center"/>
            </w:pPr>
          </w:p>
          <w:p w:rsidR="003754BF" w:rsidRPr="005B7D56" w:rsidRDefault="003754BF">
            <w:pPr>
              <w:pStyle w:val="Normlny0"/>
              <w:jc w:val="center"/>
            </w:pPr>
          </w:p>
          <w:p w:rsidR="003754BF" w:rsidRPr="005B7D56" w:rsidRDefault="003754BF">
            <w:pPr>
              <w:pStyle w:val="Normlny0"/>
              <w:jc w:val="center"/>
            </w:pPr>
          </w:p>
          <w:p w:rsidR="003754BF" w:rsidRPr="005B7D56" w:rsidRDefault="003754BF">
            <w:pPr>
              <w:pStyle w:val="Normlny0"/>
              <w:jc w:val="center"/>
              <w:rPr>
                <w:highlight w:val="yellow"/>
              </w:rPr>
            </w:pPr>
          </w:p>
          <w:p w:rsidR="003754BF" w:rsidRPr="005B7D56" w:rsidRDefault="006B2446">
            <w:pPr>
              <w:pStyle w:val="Normlny0"/>
              <w:jc w:val="center"/>
            </w:pPr>
            <w:r>
              <w:t>O:2</w:t>
            </w:r>
          </w:p>
        </w:tc>
        <w:tc>
          <w:tcPr>
            <w:tcW w:w="5103" w:type="dxa"/>
          </w:tcPr>
          <w:p w:rsidR="003754BF" w:rsidRPr="004522E4" w:rsidRDefault="006B2446" w:rsidP="00E1374D">
            <w:pPr>
              <w:pStyle w:val="Zkladntext"/>
              <w:ind w:firstLine="284"/>
              <w:jc w:val="left"/>
              <w:rPr>
                <w:sz w:val="20"/>
                <w:szCs w:val="20"/>
                <w:lang w:val="sk-SK" w:eastAsia="sk-SK"/>
              </w:rPr>
            </w:pPr>
            <w:r w:rsidRPr="004522E4">
              <w:rPr>
                <w:sz w:val="20"/>
                <w:szCs w:val="20"/>
                <w:lang w:val="sk-SK" w:eastAsia="sk-SK"/>
              </w:rPr>
              <w:t xml:space="preserve">(1) </w:t>
            </w:r>
            <w:r w:rsidR="00C63EAF" w:rsidRPr="004522E4">
              <w:rPr>
                <w:sz w:val="20"/>
                <w:szCs w:val="20"/>
                <w:lang w:val="sk-SK" w:eastAsia="sk-SK"/>
              </w:rPr>
              <w:t xml:space="preserve">Toto nariadenie vlády ustanovuje požiadavky na ochranu zdravia a bezpečnosti zamestnancov pred rizikami </w:t>
            </w:r>
            <w:r w:rsidR="00EF6637" w:rsidRPr="004522E4">
              <w:rPr>
                <w:sz w:val="20"/>
                <w:szCs w:val="20"/>
                <w:lang w:val="sk-SK" w:eastAsia="sk-SK"/>
              </w:rPr>
              <w:t>z</w:t>
            </w:r>
            <w:r w:rsidR="00C63EAF" w:rsidRPr="004522E4">
              <w:rPr>
                <w:sz w:val="20"/>
                <w:szCs w:val="20"/>
                <w:lang w:val="sk-SK" w:eastAsia="sk-SK"/>
              </w:rPr>
              <w:t> expozíci</w:t>
            </w:r>
            <w:r w:rsidR="00EF6637" w:rsidRPr="004522E4">
              <w:rPr>
                <w:sz w:val="20"/>
                <w:szCs w:val="20"/>
                <w:lang w:val="sk-SK" w:eastAsia="sk-SK"/>
              </w:rPr>
              <w:t>e</w:t>
            </w:r>
            <w:r w:rsidR="00C63EAF" w:rsidRPr="004522E4">
              <w:rPr>
                <w:sz w:val="20"/>
                <w:szCs w:val="20"/>
                <w:lang w:val="sk-SK" w:eastAsia="sk-SK"/>
              </w:rPr>
              <w:t xml:space="preserve"> biologickým faktorom pri práci a na predchádzanie týmto rizikám pri všetkých činnostiach, pri ktorých zamestnanci sú alebo môžu byť pri práci exponovaní biologickým faktorom. </w:t>
            </w:r>
          </w:p>
          <w:p w:rsidR="003754BF" w:rsidRPr="004522E4" w:rsidRDefault="003754BF" w:rsidP="00E1374D">
            <w:pPr>
              <w:pStyle w:val="Zkladntext"/>
              <w:ind w:firstLine="284"/>
              <w:jc w:val="left"/>
              <w:rPr>
                <w:sz w:val="20"/>
                <w:szCs w:val="20"/>
                <w:lang w:val="sk-SK" w:eastAsia="sk-SK"/>
              </w:rPr>
            </w:pPr>
          </w:p>
          <w:p w:rsidR="00C63EAF" w:rsidRPr="004522E4" w:rsidRDefault="006B2446" w:rsidP="00E1374D">
            <w:pPr>
              <w:pStyle w:val="Zkladntext"/>
              <w:ind w:firstLine="284"/>
              <w:jc w:val="left"/>
              <w:rPr>
                <w:sz w:val="20"/>
                <w:szCs w:val="20"/>
                <w:lang w:val="sk-SK" w:eastAsia="sk-SK"/>
              </w:rPr>
            </w:pPr>
            <w:r w:rsidRPr="004522E4">
              <w:rPr>
                <w:sz w:val="20"/>
                <w:szCs w:val="20"/>
                <w:lang w:val="sk-SK" w:eastAsia="sk-SK"/>
              </w:rPr>
              <w:t xml:space="preserve">(2) </w:t>
            </w:r>
            <w:r w:rsidR="00C63EAF" w:rsidRPr="004522E4">
              <w:rPr>
                <w:sz w:val="20"/>
                <w:szCs w:val="20"/>
                <w:lang w:val="sk-SK" w:eastAsia="sk-SK"/>
              </w:rPr>
              <w:t>Nariadenie vlády sa vzťahuje aj  na činnosti, pri ktorých zamestnanci v zdravotníc</w:t>
            </w:r>
            <w:r w:rsidR="00EF6637" w:rsidRPr="004522E4">
              <w:rPr>
                <w:sz w:val="20"/>
                <w:szCs w:val="20"/>
                <w:lang w:val="sk-SK" w:eastAsia="sk-SK"/>
              </w:rPr>
              <w:t>tve</w:t>
            </w:r>
            <w:r w:rsidR="00C63EAF" w:rsidRPr="004522E4">
              <w:rPr>
                <w:sz w:val="20"/>
                <w:szCs w:val="20"/>
                <w:lang w:val="sk-SK" w:eastAsia="sk-SK"/>
              </w:rPr>
              <w:t xml:space="preserve"> vrátane zamestnancov iných zamestnávateľov, ktorí plnia úlohy na spoločnom pracovisku</w:t>
            </w:r>
            <w:r w:rsidR="00EF6637" w:rsidRPr="004522E4">
              <w:rPr>
                <w:sz w:val="20"/>
                <w:szCs w:val="20"/>
                <w:lang w:val="sk-SK" w:eastAsia="sk-SK"/>
              </w:rPr>
              <w:t>,</w:t>
            </w:r>
            <w:r w:rsidR="00EF6637" w:rsidRPr="004522E4">
              <w:rPr>
                <w:rStyle w:val="Odkaznapoznmkupodiarou"/>
                <w:sz w:val="20"/>
                <w:szCs w:val="20"/>
                <w:lang w:val="sk-SK" w:eastAsia="sk-SK"/>
              </w:rPr>
              <w:footnoteReference w:id="1"/>
            </w:r>
            <w:r w:rsidR="00EF6637" w:rsidRPr="004522E4">
              <w:rPr>
                <w:sz w:val="20"/>
                <w:szCs w:val="20"/>
                <w:lang w:val="sk-SK" w:eastAsia="sk-SK"/>
              </w:rPr>
              <w:t>)</w:t>
            </w:r>
            <w:r w:rsidR="00C63EAF" w:rsidRPr="004522E4">
              <w:rPr>
                <w:sz w:val="20"/>
                <w:szCs w:val="20"/>
                <w:lang w:val="sk-SK" w:eastAsia="sk-SK"/>
              </w:rPr>
              <w:t xml:space="preserve"> </w:t>
            </w:r>
            <w:r w:rsidR="00C63EAF" w:rsidRPr="004522E4">
              <w:rPr>
                <w:sz w:val="20"/>
                <w:szCs w:val="20"/>
                <w:vertAlign w:val="superscript"/>
                <w:lang w:val="sk-SK" w:eastAsia="sk-SK"/>
              </w:rPr>
              <w:t xml:space="preserve"> </w:t>
            </w:r>
            <w:r w:rsidR="00C63EAF" w:rsidRPr="004522E4">
              <w:rPr>
                <w:sz w:val="20"/>
                <w:szCs w:val="20"/>
                <w:lang w:val="sk-SK" w:eastAsia="sk-SK"/>
              </w:rPr>
              <w:t>môžu byť poranení  ostrými zdravotníckymi predmetmi. Vzorový indikatívny zoznam prác s biologickými faktormi je uvedený v prílohe č. 1.</w:t>
            </w:r>
          </w:p>
          <w:p w:rsidR="006240BE" w:rsidRPr="004522E4" w:rsidRDefault="006240BE" w:rsidP="00E1374D">
            <w:pPr>
              <w:pStyle w:val="Zkladntext"/>
              <w:ind w:firstLine="284"/>
              <w:jc w:val="left"/>
              <w:rPr>
                <w:sz w:val="20"/>
                <w:szCs w:val="20"/>
                <w:lang w:val="sk-SK" w:eastAsia="sk-SK"/>
              </w:rPr>
            </w:pPr>
          </w:p>
          <w:p w:rsidR="0059562C" w:rsidRPr="004522E4" w:rsidRDefault="006240BE" w:rsidP="006240BE">
            <w:pPr>
              <w:pStyle w:val="Zkladntext"/>
              <w:jc w:val="left"/>
              <w:rPr>
                <w:sz w:val="20"/>
                <w:szCs w:val="20"/>
                <w:lang w:val="sk-SK" w:eastAsia="sk-SK"/>
              </w:rPr>
            </w:pPr>
            <w:r w:rsidRPr="004522E4">
              <w:rPr>
                <w:sz w:val="20"/>
                <w:szCs w:val="20"/>
                <w:lang w:val="sk-SK" w:eastAsia="sk-SK"/>
              </w:rPr>
              <w:t>Odkaz pod čiarou:</w:t>
            </w:r>
          </w:p>
          <w:p w:rsidR="0059562C" w:rsidRPr="005B7D56" w:rsidRDefault="0059562C" w:rsidP="0059562C">
            <w:pPr>
              <w:pStyle w:val="Textpoznmkypodiarou"/>
              <w:ind w:left="284" w:hanging="284"/>
              <w:jc w:val="both"/>
            </w:pPr>
            <w:r w:rsidRPr="005B7D56">
              <w:rPr>
                <w:rStyle w:val="Odkaznapoznmkupodiarou"/>
              </w:rPr>
              <w:lastRenderedPageBreak/>
              <w:footnoteRef/>
            </w:r>
            <w:r w:rsidRPr="005B7D56">
              <w:t xml:space="preserve">) § 6 ods. </w:t>
            </w:r>
            <w:smartTag w:uri="urn:schemas-microsoft-com:office:smarttags" w:element="metricconverter">
              <w:smartTagPr>
                <w:attr w:name="ProductID" w:val="4 a"/>
              </w:smartTagPr>
              <w:r w:rsidRPr="005B7D56">
                <w:t>4 a</w:t>
              </w:r>
            </w:smartTag>
            <w:r w:rsidRPr="005B7D56">
              <w:t xml:space="preserve"> § 18 zákona č. 124/2006 Z. z. o bezpečnosti a ochrane zdravia pri práci a o zmene a doplnení niektorých zákonov v znení neskorších predpisov.</w:t>
            </w:r>
          </w:p>
          <w:p w:rsidR="00F35A08" w:rsidRPr="004522E4" w:rsidRDefault="00F35A08" w:rsidP="00E1374D">
            <w:pPr>
              <w:pStyle w:val="Zkladntext"/>
              <w:jc w:val="left"/>
              <w:rPr>
                <w:b/>
                <w:bCs/>
                <w:lang w:val="sk-SK" w:eastAsia="sk-SK"/>
              </w:rPr>
            </w:pPr>
          </w:p>
        </w:tc>
        <w:tc>
          <w:tcPr>
            <w:tcW w:w="992" w:type="dxa"/>
          </w:tcPr>
          <w:p w:rsidR="00F35A08" w:rsidRPr="005B7D56" w:rsidRDefault="00F35A08" w:rsidP="00E1374D">
            <w:pPr>
              <w:rPr>
                <w:sz w:val="20"/>
                <w:szCs w:val="20"/>
              </w:rPr>
            </w:pPr>
            <w:r w:rsidRPr="005B7D56">
              <w:rPr>
                <w:sz w:val="20"/>
                <w:szCs w:val="20"/>
              </w:rPr>
              <w:lastRenderedPageBreak/>
              <w:t>Ú</w:t>
            </w:r>
          </w:p>
        </w:tc>
        <w:tc>
          <w:tcPr>
            <w:tcW w:w="959" w:type="dxa"/>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F35A08" w:rsidRPr="005B7D56" w:rsidRDefault="00F35A08">
            <w:pPr>
              <w:jc w:val="center"/>
              <w:rPr>
                <w:sz w:val="20"/>
                <w:szCs w:val="20"/>
              </w:rPr>
            </w:pPr>
            <w:r w:rsidRPr="005B7D56">
              <w:rPr>
                <w:sz w:val="20"/>
                <w:szCs w:val="20"/>
              </w:rPr>
              <w:t>Č:1</w:t>
            </w:r>
          </w:p>
          <w:p w:rsidR="00F35A08" w:rsidRPr="005B7D56" w:rsidRDefault="00F35A08">
            <w:pPr>
              <w:jc w:val="center"/>
              <w:rPr>
                <w:sz w:val="20"/>
                <w:szCs w:val="20"/>
              </w:rPr>
            </w:pPr>
            <w:r w:rsidRPr="005B7D56">
              <w:rPr>
                <w:sz w:val="20"/>
                <w:szCs w:val="20"/>
              </w:rPr>
              <w:t>O:2</w:t>
            </w:r>
          </w:p>
        </w:tc>
        <w:tc>
          <w:tcPr>
            <w:tcW w:w="4536" w:type="dxa"/>
          </w:tcPr>
          <w:p w:rsidR="00F35A08" w:rsidRPr="005B7D56" w:rsidRDefault="00F35A08" w:rsidP="00E1374D">
            <w:pPr>
              <w:rPr>
                <w:sz w:val="20"/>
                <w:szCs w:val="20"/>
              </w:rPr>
            </w:pPr>
            <w:r w:rsidRPr="005B7D56">
              <w:rPr>
                <w:sz w:val="20"/>
                <w:szCs w:val="20"/>
              </w:rPr>
              <w:t>Pre celú oblasť uvedenú v odseku 1 v plnom rozsahu platí smernica 89/391/EHS, s rešpektovaním prísnejších a/alebo osobitných ustanovení obsiahnutých v tejto smernici.</w:t>
            </w:r>
          </w:p>
        </w:tc>
        <w:tc>
          <w:tcPr>
            <w:tcW w:w="992" w:type="dxa"/>
          </w:tcPr>
          <w:p w:rsidR="00F35A08" w:rsidRPr="005B7D56" w:rsidRDefault="00F35A08" w:rsidP="00E1374D">
            <w:pPr>
              <w:rPr>
                <w:sz w:val="20"/>
                <w:szCs w:val="20"/>
              </w:rPr>
            </w:pPr>
            <w:r w:rsidRPr="005B7D56">
              <w:rPr>
                <w:sz w:val="20"/>
                <w:szCs w:val="20"/>
              </w:rPr>
              <w:t>n. a.</w:t>
            </w:r>
          </w:p>
        </w:tc>
        <w:tc>
          <w:tcPr>
            <w:tcW w:w="1011" w:type="dxa"/>
          </w:tcPr>
          <w:p w:rsidR="00F35A08" w:rsidRPr="005B7D56" w:rsidRDefault="00F35A08" w:rsidP="00E1374D">
            <w:pPr>
              <w:rPr>
                <w:sz w:val="20"/>
                <w:szCs w:val="20"/>
              </w:rPr>
            </w:pPr>
          </w:p>
        </w:tc>
        <w:tc>
          <w:tcPr>
            <w:tcW w:w="832" w:type="dxa"/>
          </w:tcPr>
          <w:p w:rsidR="00F35A08" w:rsidRPr="005B7D56" w:rsidRDefault="00F35A08">
            <w:pPr>
              <w:pStyle w:val="Normlny0"/>
              <w:jc w:val="center"/>
            </w:pPr>
          </w:p>
        </w:tc>
        <w:tc>
          <w:tcPr>
            <w:tcW w:w="5103" w:type="dxa"/>
          </w:tcPr>
          <w:p w:rsidR="00F35A08" w:rsidRPr="004522E4" w:rsidRDefault="00F35A08" w:rsidP="00E1374D">
            <w:pPr>
              <w:pStyle w:val="Zkladntext"/>
              <w:jc w:val="left"/>
              <w:rPr>
                <w:sz w:val="20"/>
                <w:szCs w:val="20"/>
                <w:lang w:val="sk-SK" w:eastAsia="sk-SK"/>
              </w:rPr>
            </w:pPr>
          </w:p>
        </w:tc>
        <w:tc>
          <w:tcPr>
            <w:tcW w:w="992" w:type="dxa"/>
          </w:tcPr>
          <w:p w:rsidR="00F35A08" w:rsidRPr="005B7D56" w:rsidRDefault="00F35A08" w:rsidP="00E1374D">
            <w:pPr>
              <w:rPr>
                <w:sz w:val="20"/>
                <w:szCs w:val="20"/>
              </w:rPr>
            </w:pPr>
          </w:p>
        </w:tc>
        <w:tc>
          <w:tcPr>
            <w:tcW w:w="959" w:type="dxa"/>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F35A08" w:rsidRPr="005B7D56" w:rsidRDefault="00F35A08">
            <w:pPr>
              <w:jc w:val="center"/>
              <w:rPr>
                <w:sz w:val="20"/>
                <w:szCs w:val="20"/>
              </w:rPr>
            </w:pPr>
            <w:r w:rsidRPr="005B7D56">
              <w:rPr>
                <w:sz w:val="20"/>
                <w:szCs w:val="20"/>
              </w:rPr>
              <w:t>Č:1</w:t>
            </w:r>
          </w:p>
          <w:p w:rsidR="00F35A08" w:rsidRPr="005B7D56" w:rsidRDefault="00F35A08">
            <w:pPr>
              <w:jc w:val="center"/>
              <w:rPr>
                <w:sz w:val="20"/>
                <w:szCs w:val="20"/>
              </w:rPr>
            </w:pPr>
            <w:r w:rsidRPr="005B7D56">
              <w:rPr>
                <w:sz w:val="20"/>
                <w:szCs w:val="20"/>
              </w:rPr>
              <w:t>O:3</w:t>
            </w:r>
          </w:p>
        </w:tc>
        <w:tc>
          <w:tcPr>
            <w:tcW w:w="4536" w:type="dxa"/>
          </w:tcPr>
          <w:p w:rsidR="00F35A08" w:rsidRPr="005B7D56" w:rsidRDefault="00F35A08" w:rsidP="00E1374D">
            <w:pPr>
              <w:rPr>
                <w:sz w:val="20"/>
                <w:szCs w:val="20"/>
              </w:rPr>
            </w:pPr>
            <w:r w:rsidRPr="005B7D56">
              <w:rPr>
                <w:sz w:val="20"/>
                <w:szCs w:val="20"/>
              </w:rPr>
              <w:t>Táto smernica sa uplatňuje bez toho, aby boli dotknuté ustanovenia smernice rady 90/219/EHS smernice rady 90/220/EHS.</w:t>
            </w:r>
          </w:p>
          <w:p w:rsidR="00540EE2" w:rsidRPr="005B7D56" w:rsidRDefault="00540EE2" w:rsidP="00E1374D">
            <w:pPr>
              <w:rPr>
                <w:sz w:val="20"/>
                <w:szCs w:val="20"/>
              </w:rPr>
            </w:pPr>
          </w:p>
        </w:tc>
        <w:tc>
          <w:tcPr>
            <w:tcW w:w="992" w:type="dxa"/>
          </w:tcPr>
          <w:p w:rsidR="00F35A08" w:rsidRPr="005B7D56" w:rsidRDefault="00CD1DB6" w:rsidP="00E1374D">
            <w:pPr>
              <w:rPr>
                <w:sz w:val="20"/>
                <w:szCs w:val="20"/>
              </w:rPr>
            </w:pPr>
            <w:r w:rsidRPr="005B7D56">
              <w:rPr>
                <w:sz w:val="20"/>
                <w:szCs w:val="20"/>
              </w:rPr>
              <w:t>n. a.</w:t>
            </w:r>
          </w:p>
        </w:tc>
        <w:tc>
          <w:tcPr>
            <w:tcW w:w="1011" w:type="dxa"/>
          </w:tcPr>
          <w:p w:rsidR="00F35A08" w:rsidRPr="005B7D56" w:rsidRDefault="00F35A08" w:rsidP="00E1374D">
            <w:pPr>
              <w:pStyle w:val="Normlny0"/>
            </w:pPr>
          </w:p>
        </w:tc>
        <w:tc>
          <w:tcPr>
            <w:tcW w:w="832" w:type="dxa"/>
          </w:tcPr>
          <w:p w:rsidR="00F35A08" w:rsidRPr="005B7D56" w:rsidRDefault="00F35A08">
            <w:pPr>
              <w:pStyle w:val="Normlny0"/>
              <w:jc w:val="center"/>
            </w:pPr>
          </w:p>
        </w:tc>
        <w:tc>
          <w:tcPr>
            <w:tcW w:w="5103" w:type="dxa"/>
          </w:tcPr>
          <w:p w:rsidR="00F35A08" w:rsidRPr="004522E4" w:rsidRDefault="00F35A08" w:rsidP="00E1374D">
            <w:pPr>
              <w:pStyle w:val="Zkladntext"/>
              <w:jc w:val="left"/>
              <w:rPr>
                <w:sz w:val="20"/>
                <w:szCs w:val="20"/>
                <w:lang w:val="sk-SK" w:eastAsia="sk-SK"/>
              </w:rPr>
            </w:pPr>
          </w:p>
        </w:tc>
        <w:tc>
          <w:tcPr>
            <w:tcW w:w="992" w:type="dxa"/>
          </w:tcPr>
          <w:p w:rsidR="00F35A08" w:rsidRPr="005B7D56" w:rsidRDefault="00F35A08" w:rsidP="00E1374D">
            <w:pPr>
              <w:rPr>
                <w:sz w:val="20"/>
                <w:szCs w:val="20"/>
              </w:rPr>
            </w:pPr>
          </w:p>
        </w:tc>
        <w:tc>
          <w:tcPr>
            <w:tcW w:w="959" w:type="dxa"/>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F35A08" w:rsidRPr="005B7D56" w:rsidRDefault="00F35A08">
            <w:pPr>
              <w:jc w:val="center"/>
              <w:rPr>
                <w:sz w:val="20"/>
                <w:szCs w:val="20"/>
              </w:rPr>
            </w:pPr>
            <w:r w:rsidRPr="005B7D56">
              <w:rPr>
                <w:sz w:val="20"/>
                <w:szCs w:val="20"/>
              </w:rPr>
              <w:t>Č:2</w:t>
            </w:r>
          </w:p>
          <w:p w:rsidR="00F35A08" w:rsidRPr="005B7D56" w:rsidRDefault="00F35A08">
            <w:pPr>
              <w:jc w:val="center"/>
              <w:rPr>
                <w:sz w:val="20"/>
                <w:szCs w:val="20"/>
              </w:rPr>
            </w:pPr>
            <w:r w:rsidRPr="005B7D56">
              <w:rPr>
                <w:sz w:val="20"/>
                <w:szCs w:val="20"/>
              </w:rPr>
              <w:t>O:2</w:t>
            </w:r>
          </w:p>
          <w:p w:rsidR="00B52DB1" w:rsidRPr="005B7D56" w:rsidRDefault="00B52DB1" w:rsidP="00B52DB1">
            <w:pPr>
              <w:pStyle w:val="Normlny0"/>
              <w:jc w:val="center"/>
            </w:pPr>
            <w:r w:rsidRPr="005B7D56">
              <w:t>P: a</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pPr>
          </w:p>
          <w:p w:rsidR="00B52DB1" w:rsidRPr="005B7D56" w:rsidRDefault="00B52DB1" w:rsidP="00B52DB1">
            <w:pPr>
              <w:pStyle w:val="Normlny0"/>
              <w:jc w:val="center"/>
            </w:pPr>
            <w:r w:rsidRPr="005B7D56">
              <w:t>P: b</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jc w:val="center"/>
              <w:rPr>
                <w:sz w:val="20"/>
                <w:szCs w:val="20"/>
              </w:rPr>
            </w:pPr>
            <w:r w:rsidRPr="005B7D56">
              <w:rPr>
                <w:sz w:val="20"/>
                <w:szCs w:val="20"/>
              </w:rPr>
              <w:t>P</w:t>
            </w:r>
            <w:r w:rsidRPr="005B7D56">
              <w:t>: c</w:t>
            </w:r>
          </w:p>
          <w:p w:rsidR="00F35A08" w:rsidRPr="005B7D56" w:rsidRDefault="00F35A08">
            <w:pPr>
              <w:jc w:val="center"/>
              <w:rPr>
                <w:sz w:val="20"/>
                <w:szCs w:val="20"/>
              </w:rPr>
            </w:pPr>
          </w:p>
        </w:tc>
        <w:tc>
          <w:tcPr>
            <w:tcW w:w="4536" w:type="dxa"/>
          </w:tcPr>
          <w:p w:rsidR="00F35A08" w:rsidRPr="004522E4" w:rsidRDefault="00F35A08" w:rsidP="00E1374D">
            <w:pPr>
              <w:pStyle w:val="Zkladntext"/>
              <w:jc w:val="left"/>
              <w:rPr>
                <w:sz w:val="20"/>
                <w:szCs w:val="20"/>
                <w:lang w:val="sk-SK" w:eastAsia="sk-SK"/>
              </w:rPr>
            </w:pPr>
            <w:r w:rsidRPr="004522E4">
              <w:rPr>
                <w:sz w:val="20"/>
                <w:szCs w:val="20"/>
                <w:lang w:val="sk-SK" w:eastAsia="sk-SK"/>
              </w:rPr>
              <w:t>Pre účely tejto smernice sa pod výrazom:</w:t>
            </w:r>
          </w:p>
          <w:p w:rsidR="00F35A08" w:rsidRPr="004522E4" w:rsidRDefault="00F35A08"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a)</w:t>
            </w:r>
            <w:r w:rsidR="000778FA" w:rsidRPr="004522E4">
              <w:rPr>
                <w:sz w:val="20"/>
                <w:szCs w:val="20"/>
                <w:lang w:val="sk-SK" w:eastAsia="sk-SK"/>
              </w:rPr>
              <w:t xml:space="preserve"> „</w:t>
            </w:r>
            <w:r w:rsidRPr="004522E4">
              <w:rPr>
                <w:sz w:val="20"/>
                <w:szCs w:val="20"/>
                <w:lang w:val="sk-SK" w:eastAsia="sk-SK"/>
              </w:rPr>
              <w:t>biologické faktory” rozumejú mikroorganizmy, vrátane geneticky modifikovaných, bunkové kultúry a ľudské endoparazity, ktoré môžu vyvolať akúkoľvek infekciu, alergiu alebo toxicitu;</w:t>
            </w:r>
          </w:p>
          <w:p w:rsidR="000778FA" w:rsidRPr="004522E4" w:rsidRDefault="000778FA" w:rsidP="00E1374D">
            <w:pPr>
              <w:pStyle w:val="Zkladntext"/>
              <w:jc w:val="left"/>
              <w:rPr>
                <w:sz w:val="20"/>
                <w:szCs w:val="20"/>
                <w:lang w:val="sk-SK" w:eastAsia="sk-SK"/>
              </w:rPr>
            </w:pPr>
          </w:p>
          <w:p w:rsidR="00F35A08" w:rsidRPr="005B7D56" w:rsidRDefault="00F35A08" w:rsidP="00E1374D">
            <w:pPr>
              <w:rPr>
                <w:sz w:val="20"/>
                <w:szCs w:val="20"/>
              </w:rPr>
            </w:pPr>
            <w:r w:rsidRPr="005B7D56">
              <w:rPr>
                <w:sz w:val="20"/>
                <w:szCs w:val="20"/>
              </w:rPr>
              <w:t>b)</w:t>
            </w:r>
            <w:r w:rsidR="000778FA" w:rsidRPr="005B7D56">
              <w:rPr>
                <w:sz w:val="20"/>
                <w:szCs w:val="20"/>
              </w:rPr>
              <w:t xml:space="preserve"> „</w:t>
            </w:r>
            <w:r w:rsidRPr="005B7D56">
              <w:rPr>
                <w:sz w:val="20"/>
                <w:szCs w:val="20"/>
              </w:rPr>
              <w:t>mikroorganizmus” rozumie mikrobiologické entity, bunkové alebo nebunkové, schopné replikácie alebo prenosu genetického materiálu;</w:t>
            </w:r>
          </w:p>
          <w:p w:rsidR="000778FA" w:rsidRPr="005B7D56" w:rsidRDefault="000778FA" w:rsidP="00E1374D">
            <w:pPr>
              <w:rPr>
                <w:sz w:val="20"/>
                <w:szCs w:val="20"/>
              </w:rPr>
            </w:pPr>
          </w:p>
          <w:p w:rsidR="00F35A08" w:rsidRPr="005B7D56" w:rsidRDefault="00F35A08" w:rsidP="00E1374D">
            <w:pPr>
              <w:rPr>
                <w:sz w:val="20"/>
                <w:szCs w:val="20"/>
              </w:rPr>
            </w:pPr>
            <w:r w:rsidRPr="005B7D56">
              <w:rPr>
                <w:sz w:val="20"/>
                <w:szCs w:val="20"/>
              </w:rPr>
              <w:t>c)</w:t>
            </w:r>
            <w:r w:rsidR="000778FA" w:rsidRPr="005B7D56">
              <w:rPr>
                <w:sz w:val="20"/>
                <w:szCs w:val="20"/>
              </w:rPr>
              <w:t xml:space="preserve"> „</w:t>
            </w:r>
            <w:r w:rsidRPr="005B7D56">
              <w:rPr>
                <w:sz w:val="20"/>
                <w:szCs w:val="20"/>
              </w:rPr>
              <w:t>bunkové kultúry” rozumie in vitro kultivácia buniek získaných z mnohobunkových organizmov.</w:t>
            </w:r>
          </w:p>
        </w:tc>
        <w:tc>
          <w:tcPr>
            <w:tcW w:w="992" w:type="dxa"/>
          </w:tcPr>
          <w:p w:rsidR="00F35A08" w:rsidRPr="005B7D56" w:rsidRDefault="00F35A08" w:rsidP="00E1374D">
            <w:pPr>
              <w:rPr>
                <w:sz w:val="20"/>
                <w:szCs w:val="20"/>
              </w:rPr>
            </w:pPr>
            <w:r w:rsidRPr="005B7D56">
              <w:rPr>
                <w:sz w:val="20"/>
                <w:szCs w:val="20"/>
              </w:rPr>
              <w:t>N</w:t>
            </w:r>
          </w:p>
        </w:tc>
        <w:tc>
          <w:tcPr>
            <w:tcW w:w="1011" w:type="dxa"/>
          </w:tcPr>
          <w:p w:rsidR="00F35A08" w:rsidRPr="005B7D56" w:rsidRDefault="00BD6AAA" w:rsidP="00E1374D">
            <w:pPr>
              <w:pStyle w:val="Normlny0"/>
            </w:pPr>
            <w:r>
              <w:t xml:space="preserve">NV SR č .83/2013 Z. z. </w:t>
            </w:r>
          </w:p>
        </w:tc>
        <w:tc>
          <w:tcPr>
            <w:tcW w:w="832" w:type="dxa"/>
          </w:tcPr>
          <w:p w:rsidR="00F35A08" w:rsidRPr="005B7D56" w:rsidRDefault="00F35A08">
            <w:pPr>
              <w:pStyle w:val="Normlny0"/>
              <w:jc w:val="center"/>
            </w:pPr>
            <w:r w:rsidRPr="005B7D56">
              <w:t xml:space="preserve">§ </w:t>
            </w:r>
            <w:r w:rsidR="00C63EAF" w:rsidRPr="005B7D56">
              <w:t>2</w:t>
            </w:r>
          </w:p>
          <w:p w:rsidR="00F35A08" w:rsidRPr="005B7D56" w:rsidRDefault="00F35A08">
            <w:pPr>
              <w:pStyle w:val="Normlny0"/>
              <w:jc w:val="center"/>
            </w:pPr>
            <w:r w:rsidRPr="005B7D56">
              <w:t>P:</w:t>
            </w:r>
            <w:r w:rsidR="00D526C7" w:rsidRPr="005B7D56">
              <w:t xml:space="preserve"> </w:t>
            </w:r>
            <w:r w:rsidRPr="005B7D56">
              <w:t>a</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c</w:t>
            </w:r>
          </w:p>
          <w:p w:rsidR="00E46C9E" w:rsidRPr="005B7D56" w:rsidRDefault="00E46C9E">
            <w:pPr>
              <w:pStyle w:val="Normlny0"/>
              <w:jc w:val="center"/>
            </w:pPr>
          </w:p>
          <w:p w:rsidR="00E46C9E" w:rsidRPr="005B7D56" w:rsidRDefault="00E46C9E">
            <w:pPr>
              <w:pStyle w:val="Normlny0"/>
              <w:jc w:val="center"/>
            </w:pPr>
          </w:p>
          <w:p w:rsidR="00E46C9E" w:rsidRPr="005B7D56" w:rsidRDefault="00E46C9E">
            <w:pPr>
              <w:pStyle w:val="Normlny0"/>
              <w:jc w:val="center"/>
            </w:pPr>
          </w:p>
          <w:p w:rsidR="00E46C9E" w:rsidRPr="005B7D56" w:rsidRDefault="00E46C9E" w:rsidP="006240BE">
            <w:pPr>
              <w:pStyle w:val="Normlny0"/>
            </w:pPr>
          </w:p>
        </w:tc>
        <w:tc>
          <w:tcPr>
            <w:tcW w:w="5103" w:type="dxa"/>
          </w:tcPr>
          <w:p w:rsidR="00271A9D" w:rsidRPr="004522E4" w:rsidRDefault="00271A9D" w:rsidP="00E1374D">
            <w:pPr>
              <w:pStyle w:val="Zkladntext"/>
              <w:ind w:left="98"/>
              <w:jc w:val="left"/>
              <w:rPr>
                <w:sz w:val="20"/>
                <w:szCs w:val="20"/>
                <w:lang w:val="sk-SK" w:eastAsia="sk-SK"/>
              </w:rPr>
            </w:pPr>
            <w:r w:rsidRPr="004522E4">
              <w:rPr>
                <w:sz w:val="20"/>
                <w:szCs w:val="20"/>
                <w:lang w:val="sk-SK" w:eastAsia="sk-SK"/>
              </w:rPr>
              <w:t>Na účely tohto nariadenia vlády</w:t>
            </w:r>
          </w:p>
          <w:p w:rsidR="00271A9D" w:rsidRPr="004522E4" w:rsidRDefault="00271A9D" w:rsidP="001C3268">
            <w:pPr>
              <w:pStyle w:val="Zkladntext"/>
              <w:numPr>
                <w:ilvl w:val="0"/>
                <w:numId w:val="14"/>
              </w:numPr>
              <w:tabs>
                <w:tab w:val="clear" w:pos="720"/>
                <w:tab w:val="num" w:pos="98"/>
                <w:tab w:val="left" w:pos="284"/>
              </w:tabs>
              <w:ind w:left="98" w:hanging="98"/>
              <w:jc w:val="left"/>
              <w:rPr>
                <w:sz w:val="20"/>
                <w:szCs w:val="20"/>
                <w:lang w:val="sk-SK" w:eastAsia="sk-SK"/>
              </w:rPr>
            </w:pPr>
            <w:r w:rsidRPr="004522E4">
              <w:rPr>
                <w:sz w:val="20"/>
                <w:szCs w:val="20"/>
                <w:lang w:val="sk-SK" w:eastAsia="sk-SK"/>
              </w:rPr>
              <w:t xml:space="preserve">biologické faktory sú mikroorganizmy vrátane geneticky modifikovaných mikroorganizmov, bunkové kultúry a ľudské endoparazity, ktoré môžu vyvolať </w:t>
            </w:r>
            <w:r w:rsidR="00EF6637" w:rsidRPr="004522E4">
              <w:rPr>
                <w:sz w:val="20"/>
                <w:szCs w:val="20"/>
                <w:lang w:val="sk-SK" w:eastAsia="sk-SK"/>
              </w:rPr>
              <w:t>nákazu</w:t>
            </w:r>
            <w:r w:rsidRPr="004522E4">
              <w:rPr>
                <w:sz w:val="20"/>
                <w:szCs w:val="20"/>
                <w:lang w:val="sk-SK" w:eastAsia="sk-SK"/>
              </w:rPr>
              <w:t>, alergiu alebo toxický účinok u ľudí; biologické faktory sú tiež prióny, ktoré môžu spôsobiť u ľudí prenosné ochorenie,</w:t>
            </w:r>
          </w:p>
          <w:p w:rsidR="00271A9D" w:rsidRPr="004522E4" w:rsidRDefault="00271A9D" w:rsidP="00E1374D">
            <w:pPr>
              <w:pStyle w:val="Zkladntext"/>
              <w:tabs>
                <w:tab w:val="left" w:pos="284"/>
              </w:tabs>
              <w:jc w:val="left"/>
              <w:rPr>
                <w:sz w:val="20"/>
                <w:szCs w:val="20"/>
                <w:lang w:val="sk-SK" w:eastAsia="sk-SK"/>
              </w:rPr>
            </w:pPr>
          </w:p>
          <w:p w:rsidR="00271A9D" w:rsidRPr="004522E4" w:rsidRDefault="00271A9D" w:rsidP="001C3268">
            <w:pPr>
              <w:pStyle w:val="Zkladntext"/>
              <w:numPr>
                <w:ilvl w:val="0"/>
                <w:numId w:val="14"/>
              </w:numPr>
              <w:tabs>
                <w:tab w:val="clear" w:pos="720"/>
                <w:tab w:val="num" w:pos="98"/>
                <w:tab w:val="left" w:pos="284"/>
              </w:tabs>
              <w:ind w:left="98" w:hanging="98"/>
              <w:jc w:val="left"/>
              <w:rPr>
                <w:sz w:val="20"/>
                <w:szCs w:val="20"/>
                <w:lang w:val="sk-SK" w:eastAsia="sk-SK"/>
              </w:rPr>
            </w:pPr>
            <w:r w:rsidRPr="004522E4">
              <w:rPr>
                <w:sz w:val="20"/>
                <w:szCs w:val="20"/>
                <w:lang w:val="sk-SK" w:eastAsia="sk-SK"/>
              </w:rPr>
              <w:t>mikroorganizmy sú mikrobiologické bunkové jedince alebo nebunkové jedince, ktoré sú schopné procesu zdvojenia alebo prenosu genetického materiálu,</w:t>
            </w:r>
          </w:p>
          <w:p w:rsidR="00271A9D" w:rsidRPr="004522E4" w:rsidRDefault="00271A9D" w:rsidP="00E1374D">
            <w:pPr>
              <w:pStyle w:val="Zkladntext"/>
              <w:tabs>
                <w:tab w:val="left" w:pos="284"/>
              </w:tabs>
              <w:jc w:val="left"/>
              <w:rPr>
                <w:sz w:val="20"/>
                <w:szCs w:val="20"/>
                <w:lang w:val="sk-SK" w:eastAsia="sk-SK"/>
              </w:rPr>
            </w:pPr>
          </w:p>
          <w:p w:rsidR="00E46C9E" w:rsidRPr="004522E4" w:rsidRDefault="00271A9D" w:rsidP="006240BE">
            <w:pPr>
              <w:pStyle w:val="Zkladntext"/>
              <w:numPr>
                <w:ilvl w:val="0"/>
                <w:numId w:val="14"/>
              </w:numPr>
              <w:tabs>
                <w:tab w:val="clear" w:pos="720"/>
                <w:tab w:val="num" w:pos="98"/>
                <w:tab w:val="left" w:pos="284"/>
              </w:tabs>
              <w:ind w:left="98" w:hanging="98"/>
              <w:jc w:val="left"/>
              <w:rPr>
                <w:sz w:val="20"/>
                <w:szCs w:val="20"/>
                <w:lang w:val="sk-SK" w:eastAsia="sk-SK"/>
              </w:rPr>
            </w:pPr>
            <w:r w:rsidRPr="004522E4">
              <w:rPr>
                <w:sz w:val="20"/>
                <w:szCs w:val="20"/>
                <w:lang w:val="sk-SK" w:eastAsia="sk-SK"/>
              </w:rPr>
              <w:t>bunkové kultúry sú populácie buniek získané kultiváciou mnohobunkových organizmov v laboratórnych podmienkach,</w:t>
            </w:r>
          </w:p>
          <w:p w:rsidR="00F35A08" w:rsidRPr="005B7D56" w:rsidRDefault="00F35A08" w:rsidP="00E1374D">
            <w:pPr>
              <w:pStyle w:val="Normlny0"/>
            </w:pPr>
          </w:p>
          <w:p w:rsidR="003754BF" w:rsidRPr="005B7D56" w:rsidRDefault="003754BF" w:rsidP="00E1374D">
            <w:pPr>
              <w:pStyle w:val="Normlny0"/>
            </w:pPr>
          </w:p>
        </w:tc>
        <w:tc>
          <w:tcPr>
            <w:tcW w:w="992" w:type="dxa"/>
          </w:tcPr>
          <w:p w:rsidR="00F35A08" w:rsidRPr="005B7D56" w:rsidRDefault="00F35A08" w:rsidP="00E1374D">
            <w:pPr>
              <w:rPr>
                <w:sz w:val="20"/>
                <w:szCs w:val="20"/>
              </w:rPr>
            </w:pPr>
            <w:r w:rsidRPr="005B7D56">
              <w:rPr>
                <w:sz w:val="20"/>
                <w:szCs w:val="20"/>
              </w:rPr>
              <w:t>Ú</w:t>
            </w:r>
          </w:p>
        </w:tc>
        <w:tc>
          <w:tcPr>
            <w:tcW w:w="959" w:type="dxa"/>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F35A08" w:rsidRPr="005B7D56" w:rsidRDefault="00F35A08">
            <w:pPr>
              <w:jc w:val="center"/>
              <w:rPr>
                <w:sz w:val="20"/>
                <w:szCs w:val="20"/>
              </w:rPr>
            </w:pPr>
            <w:r w:rsidRPr="005B7D56">
              <w:rPr>
                <w:sz w:val="20"/>
                <w:szCs w:val="20"/>
              </w:rPr>
              <w:t>Č:2</w:t>
            </w:r>
          </w:p>
          <w:p w:rsidR="00F35A08" w:rsidRPr="005B7D56" w:rsidRDefault="00F35A08">
            <w:pPr>
              <w:jc w:val="center"/>
              <w:rPr>
                <w:sz w:val="20"/>
                <w:szCs w:val="20"/>
              </w:rPr>
            </w:pPr>
            <w:r w:rsidRPr="005B7D56">
              <w:rPr>
                <w:sz w:val="20"/>
                <w:szCs w:val="20"/>
              </w:rPr>
              <w:t>O:2</w:t>
            </w:r>
          </w:p>
          <w:p w:rsidR="00F35A08" w:rsidRPr="005B7D56" w:rsidRDefault="00F35A08">
            <w:pPr>
              <w:jc w:val="center"/>
              <w:rPr>
                <w:sz w:val="20"/>
                <w:szCs w:val="20"/>
              </w:rPr>
            </w:pPr>
          </w:p>
        </w:tc>
        <w:tc>
          <w:tcPr>
            <w:tcW w:w="4536" w:type="dxa"/>
          </w:tcPr>
          <w:p w:rsidR="00F35A08" w:rsidRPr="004522E4" w:rsidRDefault="000778FA" w:rsidP="00E1374D">
            <w:pPr>
              <w:pStyle w:val="Zkladntext"/>
              <w:jc w:val="left"/>
              <w:rPr>
                <w:sz w:val="20"/>
                <w:szCs w:val="20"/>
                <w:lang w:val="sk-SK" w:eastAsia="sk-SK"/>
              </w:rPr>
            </w:pPr>
            <w:r w:rsidRPr="004522E4">
              <w:rPr>
                <w:sz w:val="20"/>
                <w:szCs w:val="20"/>
                <w:lang w:val="sk-SK" w:eastAsia="sk-SK"/>
              </w:rPr>
              <w:t>„</w:t>
            </w:r>
            <w:r w:rsidR="00F35A08" w:rsidRPr="004522E4">
              <w:rPr>
                <w:sz w:val="20"/>
                <w:szCs w:val="20"/>
                <w:lang w:val="sk-SK" w:eastAsia="sk-SK"/>
              </w:rPr>
              <w:t>Biologické faktory” sa na základe ich miery rizika infekcie delia do štyroch skupín rizika:</w:t>
            </w:r>
          </w:p>
          <w:p w:rsidR="000778FA" w:rsidRPr="004522E4" w:rsidRDefault="000778FA"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1. biologický faktor 1. skupiny je faktor, pre ktorý je nepravdepodobné, že spôsobí ochorenie ľudí</w:t>
            </w:r>
            <w:r w:rsidRPr="004522E4">
              <w:rPr>
                <w:rFonts w:ascii="EUAlbertina-Regu" w:hAnsi="EUAlbertina-Regu" w:cs="EUAlbertina-Regu"/>
                <w:sz w:val="20"/>
                <w:szCs w:val="20"/>
                <w:lang w:val="sk-SK" w:eastAsia="sk-SK"/>
              </w:rPr>
              <w:t>;</w:t>
            </w:r>
            <w:r w:rsidRPr="004522E4">
              <w:rPr>
                <w:sz w:val="20"/>
                <w:szCs w:val="20"/>
                <w:lang w:val="sk-SK" w:eastAsia="sk-SK"/>
              </w:rPr>
              <w:t xml:space="preserve"> </w:t>
            </w:r>
          </w:p>
          <w:p w:rsidR="00F35A08" w:rsidRPr="004522E4" w:rsidRDefault="00F35A08" w:rsidP="00E1374D">
            <w:pPr>
              <w:pStyle w:val="Zkladntext"/>
              <w:jc w:val="left"/>
              <w:rPr>
                <w:sz w:val="20"/>
                <w:szCs w:val="20"/>
                <w:lang w:val="sk-SK" w:eastAsia="sk-SK"/>
              </w:rPr>
            </w:pPr>
          </w:p>
          <w:p w:rsidR="00F35A08" w:rsidRPr="004522E4" w:rsidRDefault="00F35A08" w:rsidP="00E1374D">
            <w:pPr>
              <w:pStyle w:val="Zkladntext"/>
              <w:jc w:val="left"/>
              <w:rPr>
                <w:rFonts w:ascii="EUAlbertina-Regu" w:hAnsi="EUAlbertina-Regu" w:cs="EUAlbertina-Regu"/>
                <w:sz w:val="20"/>
                <w:szCs w:val="20"/>
                <w:lang w:val="sk-SK" w:eastAsia="sk-SK"/>
              </w:rPr>
            </w:pPr>
            <w:r w:rsidRPr="004522E4">
              <w:rPr>
                <w:sz w:val="20"/>
                <w:szCs w:val="20"/>
                <w:lang w:val="sk-SK" w:eastAsia="sk-SK"/>
              </w:rPr>
              <w:t>2. biologický faktor 2. skupiny je faktor, ktorý môže spôsobiť ochorenie ľudí a môže pre pracovníkov predstavovať nebezpečenstvo; je nepravdepodobné, že sa rozšíri v populácii; zvyčajne existuje účinná profylaxia alebo liečba</w:t>
            </w:r>
            <w:r w:rsidRPr="004522E4">
              <w:rPr>
                <w:rFonts w:ascii="EUAlbertina-Regu" w:hAnsi="EUAlbertina-Regu" w:cs="EUAlbertina-Regu"/>
                <w:sz w:val="20"/>
                <w:szCs w:val="20"/>
                <w:lang w:val="sk-SK" w:eastAsia="sk-SK"/>
              </w:rPr>
              <w:t>;</w:t>
            </w:r>
          </w:p>
          <w:p w:rsidR="00F35A08" w:rsidRPr="004522E4" w:rsidRDefault="00F35A08" w:rsidP="00E1374D">
            <w:pPr>
              <w:pStyle w:val="Zkladntext"/>
              <w:jc w:val="left"/>
              <w:rPr>
                <w:rFonts w:ascii="EUAlbertina-Regu" w:hAnsi="EUAlbertina-Regu" w:cs="EUAlbertina-Regu"/>
                <w:sz w:val="20"/>
                <w:szCs w:val="20"/>
                <w:lang w:val="sk-SK" w:eastAsia="sk-SK"/>
              </w:rPr>
            </w:pPr>
          </w:p>
          <w:p w:rsidR="00F35A08" w:rsidRPr="004522E4" w:rsidRDefault="00F35A08" w:rsidP="00E1374D">
            <w:pPr>
              <w:pStyle w:val="Zkladntext"/>
              <w:jc w:val="left"/>
              <w:rPr>
                <w:rFonts w:ascii="EUAlbertina-Regu" w:hAnsi="EUAlbertina-Regu" w:cs="EUAlbertina-Regu"/>
                <w:sz w:val="20"/>
                <w:szCs w:val="20"/>
                <w:lang w:val="sk-SK" w:eastAsia="sk-SK"/>
              </w:rPr>
            </w:pPr>
            <w:r w:rsidRPr="004522E4">
              <w:rPr>
                <w:sz w:val="20"/>
                <w:szCs w:val="20"/>
                <w:lang w:val="sk-SK" w:eastAsia="sk-SK"/>
              </w:rPr>
              <w:t xml:space="preserve">3. biologický faktor 3. skupiny je faktor, ktorý môže spôsobiť závažné ochorenie ľudí a môže pre pracovníkov predstavovať vážne nebezpečenstvo; </w:t>
            </w:r>
            <w:r w:rsidRPr="004522E4">
              <w:rPr>
                <w:sz w:val="20"/>
                <w:szCs w:val="20"/>
                <w:lang w:val="sk-SK" w:eastAsia="sk-SK"/>
              </w:rPr>
              <w:lastRenderedPageBreak/>
              <w:t>môže predstavovať riziko rozšírenia v populácii, ale zvyčajne existuje účinná profylaxia alebo liečba</w:t>
            </w:r>
            <w:r w:rsidRPr="004522E4">
              <w:rPr>
                <w:rFonts w:ascii="EUAlbertina-Regu" w:hAnsi="EUAlbertina-Regu" w:cs="EUAlbertina-Regu"/>
                <w:sz w:val="20"/>
                <w:szCs w:val="20"/>
                <w:lang w:val="sk-SK" w:eastAsia="sk-SK"/>
              </w:rPr>
              <w:t>;</w:t>
            </w:r>
          </w:p>
          <w:p w:rsidR="00F35A08" w:rsidRPr="004522E4" w:rsidRDefault="00F35A08" w:rsidP="00E1374D">
            <w:pPr>
              <w:pStyle w:val="Zkladntext"/>
              <w:jc w:val="left"/>
              <w:rPr>
                <w:rFonts w:ascii="EUAlbertina-Regu" w:hAnsi="EUAlbertina-Regu" w:cs="EUAlbertina-Regu"/>
                <w:sz w:val="20"/>
                <w:szCs w:val="20"/>
                <w:lang w:val="sk-SK" w:eastAsia="sk-SK"/>
              </w:rPr>
            </w:pPr>
          </w:p>
          <w:p w:rsidR="00540EE2" w:rsidRPr="004522E4" w:rsidRDefault="00F35A08" w:rsidP="00E1374D">
            <w:pPr>
              <w:pStyle w:val="Zkladntext"/>
              <w:jc w:val="left"/>
              <w:rPr>
                <w:sz w:val="20"/>
                <w:szCs w:val="20"/>
                <w:lang w:val="sk-SK" w:eastAsia="sk-SK"/>
              </w:rPr>
            </w:pPr>
            <w:r w:rsidRPr="004522E4">
              <w:rPr>
                <w:sz w:val="20"/>
                <w:szCs w:val="20"/>
                <w:lang w:val="sk-SK" w:eastAsia="sk-SK"/>
              </w:rPr>
              <w:t>4.biologický faktor 4. skupiny je faktor, ktorý spôsobuje závažné ochorenie ľudí a pre pracovníkov predstavuje vážne nebezpečenstvo; môže predstavovať vysoké riziko rozšírenia v populácii; zvyčajne neexistuje účinná profylaxia alebo liečba.</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tcPr>
          <w:p w:rsidR="00F35A08" w:rsidRPr="005B7D56" w:rsidRDefault="00BD6AAA" w:rsidP="00E1374D">
            <w:pPr>
              <w:pStyle w:val="Normlny0"/>
            </w:pPr>
            <w:r>
              <w:t xml:space="preserve">NV SR č .83/2013 Z. z. </w:t>
            </w:r>
          </w:p>
        </w:tc>
        <w:tc>
          <w:tcPr>
            <w:tcW w:w="832" w:type="dxa"/>
          </w:tcPr>
          <w:p w:rsidR="00F35A08" w:rsidRPr="005B7D56" w:rsidRDefault="00F35A08">
            <w:pPr>
              <w:pStyle w:val="Normlny0"/>
              <w:jc w:val="center"/>
            </w:pPr>
            <w:r w:rsidRPr="005B7D56">
              <w:t xml:space="preserve">§ </w:t>
            </w:r>
            <w:r w:rsidR="00271A9D" w:rsidRPr="005B7D56">
              <w:t>3</w:t>
            </w:r>
          </w:p>
          <w:p w:rsidR="00F35A08" w:rsidRPr="005B7D56" w:rsidRDefault="00F35A08">
            <w:pPr>
              <w:pStyle w:val="Normlny0"/>
              <w:jc w:val="center"/>
            </w:pPr>
            <w:r w:rsidRPr="005B7D56">
              <w:t>O:1</w:t>
            </w:r>
          </w:p>
          <w:p w:rsidR="00D526C7" w:rsidRPr="005B7D56" w:rsidRDefault="00D526C7">
            <w:pPr>
              <w:pStyle w:val="Normlny0"/>
              <w:jc w:val="center"/>
            </w:pPr>
          </w:p>
          <w:p w:rsidR="00F35A08" w:rsidRPr="005B7D56" w:rsidRDefault="00F35A08">
            <w:pPr>
              <w:pStyle w:val="Normlny0"/>
              <w:jc w:val="center"/>
            </w:pPr>
            <w:r w:rsidRPr="005B7D56">
              <w:t>P:</w:t>
            </w:r>
            <w:r w:rsidR="00D526C7" w:rsidRPr="005B7D56">
              <w:t xml:space="preserve"> </w:t>
            </w:r>
            <w:r w:rsidRPr="005B7D56">
              <w:t>a</w:t>
            </w:r>
          </w:p>
          <w:p w:rsidR="00F35A08" w:rsidRPr="005B7D56" w:rsidRDefault="00F35A08" w:rsidP="00D526C7">
            <w:pPr>
              <w:pStyle w:val="Normlny0"/>
            </w:pPr>
          </w:p>
          <w:p w:rsidR="00F35A08" w:rsidRPr="005B7D56" w:rsidRDefault="00F35A08">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D526C7">
            <w:pPr>
              <w:pStyle w:val="Normlny0"/>
            </w:pPr>
          </w:p>
          <w:p w:rsidR="00F35A08" w:rsidRPr="005B7D56" w:rsidRDefault="00F35A08">
            <w:pPr>
              <w:pStyle w:val="Normlny0"/>
              <w:jc w:val="center"/>
            </w:pPr>
          </w:p>
          <w:p w:rsidR="00F35A08" w:rsidRPr="005B7D56" w:rsidRDefault="00F35A08">
            <w:pPr>
              <w:pStyle w:val="Normlny0"/>
              <w:jc w:val="center"/>
            </w:pPr>
            <w:r w:rsidRPr="005B7D56">
              <w:t>P: c</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D526C7">
            <w:pPr>
              <w:pStyle w:val="Normlny0"/>
            </w:pPr>
          </w:p>
          <w:p w:rsidR="00F35A08" w:rsidRPr="005B7D56" w:rsidRDefault="00F35A08">
            <w:pPr>
              <w:pStyle w:val="Normlny0"/>
              <w:jc w:val="center"/>
            </w:pPr>
            <w:r w:rsidRPr="005B7D56">
              <w:t>P: d</w:t>
            </w:r>
          </w:p>
        </w:tc>
        <w:tc>
          <w:tcPr>
            <w:tcW w:w="5103" w:type="dxa"/>
          </w:tcPr>
          <w:p w:rsidR="00D526C7" w:rsidRPr="004522E4" w:rsidRDefault="00D526C7" w:rsidP="001C3268">
            <w:pPr>
              <w:pStyle w:val="Zkladntext"/>
              <w:numPr>
                <w:ilvl w:val="0"/>
                <w:numId w:val="15"/>
              </w:numPr>
              <w:tabs>
                <w:tab w:val="clear" w:pos="786"/>
                <w:tab w:val="num" w:pos="382"/>
              </w:tabs>
              <w:ind w:left="98" w:firstLine="0"/>
              <w:jc w:val="left"/>
              <w:rPr>
                <w:sz w:val="20"/>
                <w:szCs w:val="20"/>
                <w:lang w:val="sk-SK" w:eastAsia="sk-SK"/>
              </w:rPr>
            </w:pPr>
            <w:r w:rsidRPr="004522E4">
              <w:rPr>
                <w:sz w:val="20"/>
                <w:szCs w:val="20"/>
                <w:lang w:val="sk-SK" w:eastAsia="sk-SK"/>
              </w:rPr>
              <w:lastRenderedPageBreak/>
              <w:t xml:space="preserve">Biologické faktory sa na základe miery rizika </w:t>
            </w:r>
            <w:r w:rsidR="003754BF" w:rsidRPr="004522E4">
              <w:rPr>
                <w:sz w:val="20"/>
                <w:szCs w:val="20"/>
                <w:lang w:val="sk-SK" w:eastAsia="sk-SK"/>
              </w:rPr>
              <w:t>nákazy</w:t>
            </w:r>
            <w:r w:rsidRPr="004522E4">
              <w:rPr>
                <w:sz w:val="20"/>
                <w:szCs w:val="20"/>
                <w:lang w:val="sk-SK" w:eastAsia="sk-SK"/>
              </w:rPr>
              <w:t xml:space="preserve"> u ľudí  klasifikujú na</w:t>
            </w:r>
          </w:p>
          <w:p w:rsidR="00D526C7" w:rsidRPr="004522E4" w:rsidRDefault="00D526C7" w:rsidP="00E1374D">
            <w:pPr>
              <w:pStyle w:val="Zkladntext"/>
              <w:ind w:left="98"/>
              <w:jc w:val="left"/>
              <w:rPr>
                <w:sz w:val="20"/>
                <w:szCs w:val="20"/>
                <w:lang w:val="sk-SK" w:eastAsia="sk-SK"/>
              </w:rPr>
            </w:pPr>
          </w:p>
          <w:p w:rsidR="00D526C7" w:rsidRPr="004522E4" w:rsidRDefault="00D526C7" w:rsidP="001C3268">
            <w:pPr>
              <w:pStyle w:val="Zkladntext"/>
              <w:numPr>
                <w:ilvl w:val="0"/>
                <w:numId w:val="16"/>
              </w:numPr>
              <w:tabs>
                <w:tab w:val="num" w:pos="-372"/>
                <w:tab w:val="left" w:pos="284"/>
                <w:tab w:val="num" w:pos="360"/>
              </w:tabs>
              <w:ind w:left="284" w:hanging="284"/>
              <w:jc w:val="left"/>
              <w:rPr>
                <w:rFonts w:ascii="EUAlbertina-Regu" w:hAnsi="EUAlbertina-Regu" w:cs="EUAlbertina-Regu"/>
                <w:sz w:val="20"/>
                <w:szCs w:val="20"/>
                <w:lang w:val="sk-SK" w:eastAsia="sk-SK"/>
              </w:rPr>
            </w:pPr>
            <w:r w:rsidRPr="004522E4">
              <w:rPr>
                <w:sz w:val="20"/>
                <w:szCs w:val="20"/>
                <w:lang w:val="sk-SK" w:eastAsia="sk-SK"/>
              </w:rPr>
              <w:t xml:space="preserve"> biologické faktory 1. skupiny, u ktorých nie je pravdepodobné, že by mohli spôsobiť ochorenie ľudí</w:t>
            </w:r>
            <w:r w:rsidRPr="004522E4">
              <w:rPr>
                <w:rFonts w:ascii="EUAlbertina-Regu" w:hAnsi="EUAlbertina-Regu" w:cs="EUAlbertina-Regu"/>
                <w:sz w:val="20"/>
                <w:szCs w:val="20"/>
                <w:lang w:val="sk-SK" w:eastAsia="sk-SK"/>
              </w:rPr>
              <w:t>,</w:t>
            </w:r>
          </w:p>
          <w:p w:rsidR="00D526C7" w:rsidRPr="004522E4" w:rsidRDefault="00D526C7" w:rsidP="00E1374D">
            <w:pPr>
              <w:pStyle w:val="Zkladntext"/>
              <w:tabs>
                <w:tab w:val="left" w:pos="284"/>
                <w:tab w:val="num" w:pos="360"/>
              </w:tabs>
              <w:jc w:val="left"/>
              <w:rPr>
                <w:rFonts w:ascii="EUAlbertina-Regu" w:hAnsi="EUAlbertina-Regu" w:cs="EUAlbertina-Regu"/>
                <w:sz w:val="20"/>
                <w:szCs w:val="20"/>
                <w:lang w:val="sk-SK" w:eastAsia="sk-SK"/>
              </w:rPr>
            </w:pPr>
          </w:p>
          <w:p w:rsidR="00D526C7" w:rsidRPr="004522E4" w:rsidRDefault="00D526C7" w:rsidP="001C3268">
            <w:pPr>
              <w:pStyle w:val="Zkladntext"/>
              <w:numPr>
                <w:ilvl w:val="0"/>
                <w:numId w:val="16"/>
              </w:numPr>
              <w:tabs>
                <w:tab w:val="num" w:pos="-372"/>
                <w:tab w:val="left" w:pos="284"/>
                <w:tab w:val="num" w:pos="360"/>
              </w:tabs>
              <w:ind w:left="284" w:hanging="284"/>
              <w:jc w:val="left"/>
              <w:rPr>
                <w:rFonts w:ascii="EUAlbertina-Regu" w:hAnsi="EUAlbertina-Regu" w:cs="EUAlbertina-Regu"/>
                <w:sz w:val="20"/>
                <w:szCs w:val="20"/>
                <w:lang w:val="sk-SK" w:eastAsia="sk-SK"/>
              </w:rPr>
            </w:pPr>
            <w:r w:rsidRPr="004522E4">
              <w:rPr>
                <w:sz w:val="20"/>
                <w:szCs w:val="20"/>
                <w:lang w:val="sk-SK" w:eastAsia="sk-SK"/>
              </w:rPr>
              <w:t xml:space="preserve"> biologické faktory 2. skupiny, ktoré môžu spôsobiť ochorenie ľudí a mohli by predstavovať nebezpečenstvo pre zamestnancov, ale nie je pravdepodobné, že sa  ochorenie </w:t>
            </w:r>
            <w:r w:rsidR="00EF6637" w:rsidRPr="004522E4">
              <w:rPr>
                <w:sz w:val="20"/>
                <w:szCs w:val="20"/>
                <w:lang w:val="sk-SK" w:eastAsia="sk-SK"/>
              </w:rPr>
              <w:t xml:space="preserve">rozšíri </w:t>
            </w:r>
            <w:r w:rsidRPr="004522E4">
              <w:rPr>
                <w:sz w:val="20"/>
                <w:szCs w:val="20"/>
                <w:lang w:val="sk-SK" w:eastAsia="sk-SK"/>
              </w:rPr>
              <w:t>v populácii, pričom obvykle je k dispozícii účinná profylaxia alebo liečba</w:t>
            </w:r>
            <w:r w:rsidRPr="004522E4">
              <w:rPr>
                <w:rFonts w:ascii="EUAlbertina-Regu" w:hAnsi="EUAlbertina-Regu" w:cs="EUAlbertina-Regu"/>
                <w:sz w:val="20"/>
                <w:szCs w:val="20"/>
                <w:lang w:val="sk-SK" w:eastAsia="sk-SK"/>
              </w:rPr>
              <w:t>,</w:t>
            </w:r>
          </w:p>
          <w:p w:rsidR="00D526C7" w:rsidRPr="004522E4" w:rsidRDefault="00D526C7" w:rsidP="00E1374D">
            <w:pPr>
              <w:pStyle w:val="Zkladntext"/>
              <w:tabs>
                <w:tab w:val="left" w:pos="284"/>
              </w:tabs>
              <w:jc w:val="left"/>
              <w:rPr>
                <w:rFonts w:ascii="EUAlbertina-Regu" w:hAnsi="EUAlbertina-Regu" w:cs="EUAlbertina-Regu"/>
                <w:sz w:val="20"/>
                <w:szCs w:val="20"/>
                <w:lang w:val="sk-SK" w:eastAsia="sk-SK"/>
              </w:rPr>
            </w:pPr>
          </w:p>
          <w:p w:rsidR="00D526C7" w:rsidRPr="004522E4" w:rsidRDefault="00D526C7" w:rsidP="001C3268">
            <w:pPr>
              <w:pStyle w:val="Zkladntext"/>
              <w:numPr>
                <w:ilvl w:val="0"/>
                <w:numId w:val="16"/>
              </w:numPr>
              <w:tabs>
                <w:tab w:val="num" w:pos="-372"/>
                <w:tab w:val="left" w:pos="284"/>
                <w:tab w:val="num" w:pos="360"/>
              </w:tabs>
              <w:ind w:left="284" w:hanging="284"/>
              <w:jc w:val="left"/>
              <w:rPr>
                <w:rFonts w:ascii="EUAlbertina-Regu" w:hAnsi="EUAlbertina-Regu" w:cs="EUAlbertina-Regu"/>
                <w:sz w:val="20"/>
                <w:szCs w:val="20"/>
                <w:lang w:val="sk-SK" w:eastAsia="sk-SK"/>
              </w:rPr>
            </w:pPr>
            <w:r w:rsidRPr="004522E4">
              <w:rPr>
                <w:rFonts w:ascii="EUAlbertina-Regu" w:hAnsi="EUAlbertina-Regu" w:cs="EUAlbertina-Regu"/>
                <w:sz w:val="20"/>
                <w:szCs w:val="20"/>
                <w:lang w:val="sk-SK" w:eastAsia="sk-SK"/>
              </w:rPr>
              <w:t xml:space="preserve"> </w:t>
            </w:r>
            <w:r w:rsidRPr="004522E4">
              <w:rPr>
                <w:sz w:val="20"/>
                <w:szCs w:val="20"/>
                <w:lang w:val="sk-SK" w:eastAsia="sk-SK"/>
              </w:rPr>
              <w:t xml:space="preserve">biologické faktory 3. skupiny, ktoré môžu spôsobiť závažné ochorenie ľudí a vážne nebezpečenstvo pre zamestnancov; </w:t>
            </w:r>
            <w:r w:rsidRPr="004522E4">
              <w:rPr>
                <w:sz w:val="20"/>
                <w:szCs w:val="20"/>
                <w:lang w:val="sk-SK" w:eastAsia="sk-SK"/>
              </w:rPr>
              <w:lastRenderedPageBreak/>
              <w:t>môžu predstavovať riziko rozšírenia v populácii, pričom obvykle je k dispozícii účinná profylaxia alebo liečba</w:t>
            </w:r>
            <w:r w:rsidRPr="004522E4">
              <w:rPr>
                <w:rFonts w:ascii="EUAlbertina-Regu" w:hAnsi="EUAlbertina-Regu" w:cs="EUAlbertina-Regu"/>
                <w:sz w:val="20"/>
                <w:szCs w:val="20"/>
                <w:lang w:val="sk-SK" w:eastAsia="sk-SK"/>
              </w:rPr>
              <w:t>,</w:t>
            </w:r>
          </w:p>
          <w:p w:rsidR="00D526C7" w:rsidRPr="004522E4" w:rsidRDefault="00D526C7" w:rsidP="00E1374D">
            <w:pPr>
              <w:pStyle w:val="Zkladntext"/>
              <w:tabs>
                <w:tab w:val="left" w:pos="284"/>
              </w:tabs>
              <w:jc w:val="left"/>
              <w:rPr>
                <w:rFonts w:ascii="EUAlbertina-Regu" w:hAnsi="EUAlbertina-Regu" w:cs="EUAlbertina-Regu"/>
                <w:sz w:val="20"/>
                <w:szCs w:val="20"/>
                <w:lang w:val="sk-SK" w:eastAsia="sk-SK"/>
              </w:rPr>
            </w:pPr>
          </w:p>
          <w:p w:rsidR="00D526C7" w:rsidRPr="004522E4" w:rsidRDefault="00D526C7" w:rsidP="001C3268">
            <w:pPr>
              <w:pStyle w:val="Zkladntext"/>
              <w:numPr>
                <w:ilvl w:val="0"/>
                <w:numId w:val="16"/>
              </w:numPr>
              <w:tabs>
                <w:tab w:val="num" w:pos="-372"/>
                <w:tab w:val="left" w:pos="284"/>
                <w:tab w:val="num" w:pos="360"/>
              </w:tabs>
              <w:ind w:left="284" w:hanging="284"/>
              <w:jc w:val="left"/>
              <w:rPr>
                <w:rFonts w:ascii="EUAlbertina-Regu" w:hAnsi="EUAlbertina-Regu" w:cs="EUAlbertina-Regu"/>
                <w:sz w:val="20"/>
                <w:szCs w:val="20"/>
                <w:lang w:val="sk-SK" w:eastAsia="sk-SK"/>
              </w:rPr>
            </w:pPr>
            <w:r w:rsidRPr="004522E4">
              <w:rPr>
                <w:rFonts w:ascii="EUAlbertina-Regu" w:hAnsi="EUAlbertina-Regu" w:cs="EUAlbertina-Regu"/>
                <w:sz w:val="20"/>
                <w:szCs w:val="20"/>
                <w:lang w:val="sk-SK" w:eastAsia="sk-SK"/>
              </w:rPr>
              <w:t xml:space="preserve"> </w:t>
            </w:r>
            <w:r w:rsidRPr="004522E4">
              <w:rPr>
                <w:sz w:val="20"/>
                <w:szCs w:val="20"/>
                <w:lang w:val="sk-SK" w:eastAsia="sk-SK"/>
              </w:rPr>
              <w:t>biologické faktory 4. skupiny, ktoré spôsobujú závažné ochorenie ľudí a sú vážnym nebezpečenstvom pre zamestnancov; môžu predstavovať vysoké riziko rozšírenia v populácii, pričom obvykle nie je k dispozícii účinná profylaxia alebo liečba.</w:t>
            </w:r>
          </w:p>
          <w:p w:rsidR="00271A9D" w:rsidRPr="004522E4" w:rsidRDefault="00271A9D" w:rsidP="00E1374D">
            <w:pPr>
              <w:pStyle w:val="Zkladntext"/>
              <w:jc w:val="left"/>
              <w:rPr>
                <w:sz w:val="20"/>
                <w:szCs w:val="20"/>
                <w:lang w:val="sk-SK" w:eastAsia="sk-SK"/>
              </w:rPr>
            </w:pPr>
          </w:p>
          <w:p w:rsidR="00F35A08" w:rsidRPr="005B7D56" w:rsidRDefault="00F35A08" w:rsidP="00E1374D">
            <w:pPr>
              <w:pStyle w:val="Normlny0"/>
            </w:pPr>
          </w:p>
        </w:tc>
        <w:tc>
          <w:tcPr>
            <w:tcW w:w="992" w:type="dxa"/>
          </w:tcPr>
          <w:p w:rsidR="00F35A08" w:rsidRPr="005B7D56" w:rsidRDefault="00F35A08" w:rsidP="00E1374D">
            <w:pPr>
              <w:rPr>
                <w:sz w:val="20"/>
                <w:szCs w:val="20"/>
              </w:rPr>
            </w:pPr>
            <w:r w:rsidRPr="005B7D56">
              <w:rPr>
                <w:sz w:val="20"/>
                <w:szCs w:val="20"/>
              </w:rPr>
              <w:lastRenderedPageBreak/>
              <w:t>Ú</w:t>
            </w:r>
          </w:p>
        </w:tc>
        <w:tc>
          <w:tcPr>
            <w:tcW w:w="959" w:type="dxa"/>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43" w:type="dxa"/>
            <w:bottom w:w="0" w:type="dxa"/>
            <w:right w:w="43" w:type="dxa"/>
          </w:tblCellMar>
        </w:tblPrEx>
        <w:tc>
          <w:tcPr>
            <w:tcW w:w="1135" w:type="dxa"/>
          </w:tcPr>
          <w:p w:rsidR="00F35A08" w:rsidRPr="005B7D56" w:rsidRDefault="00F35A08">
            <w:pPr>
              <w:jc w:val="center"/>
              <w:rPr>
                <w:sz w:val="20"/>
                <w:szCs w:val="20"/>
              </w:rPr>
            </w:pPr>
            <w:r w:rsidRPr="005B7D56">
              <w:rPr>
                <w:sz w:val="20"/>
                <w:szCs w:val="20"/>
              </w:rPr>
              <w:t>Č:3</w:t>
            </w:r>
          </w:p>
          <w:p w:rsidR="00F35A08" w:rsidRPr="005B7D56" w:rsidRDefault="00F35A08">
            <w:pPr>
              <w:jc w:val="center"/>
              <w:rPr>
                <w:sz w:val="20"/>
                <w:szCs w:val="20"/>
              </w:rPr>
            </w:pPr>
            <w:r w:rsidRPr="005B7D56">
              <w:rPr>
                <w:sz w:val="20"/>
                <w:szCs w:val="20"/>
              </w:rPr>
              <w:t>O:1</w:t>
            </w:r>
          </w:p>
        </w:tc>
        <w:tc>
          <w:tcPr>
            <w:tcW w:w="4536" w:type="dxa"/>
          </w:tcPr>
          <w:p w:rsidR="00F35A08" w:rsidRPr="004522E4" w:rsidRDefault="00F35A08" w:rsidP="00E1374D">
            <w:pPr>
              <w:pStyle w:val="Zkladntext"/>
              <w:jc w:val="left"/>
              <w:rPr>
                <w:sz w:val="20"/>
                <w:szCs w:val="20"/>
                <w:lang w:val="sk-SK" w:eastAsia="sk-SK"/>
              </w:rPr>
            </w:pPr>
            <w:r w:rsidRPr="004522E4">
              <w:rPr>
                <w:sz w:val="20"/>
                <w:szCs w:val="20"/>
                <w:lang w:val="sk-SK" w:eastAsia="sk-SK"/>
              </w:rPr>
              <w:t>Táto smernica sa vzťahuje na činnosti, v rámci ktorých sú pracovníci v dôsledku ich práce exponovaní alebo potenciálne exponovaní biologickým faktorom.</w:t>
            </w:r>
          </w:p>
        </w:tc>
        <w:tc>
          <w:tcPr>
            <w:tcW w:w="992" w:type="dxa"/>
          </w:tcPr>
          <w:p w:rsidR="00F35A08" w:rsidRPr="005B7D56" w:rsidRDefault="00F35A08" w:rsidP="00E1374D">
            <w:pPr>
              <w:rPr>
                <w:sz w:val="20"/>
                <w:szCs w:val="20"/>
              </w:rPr>
            </w:pPr>
            <w:r w:rsidRPr="005B7D56">
              <w:rPr>
                <w:sz w:val="20"/>
                <w:szCs w:val="20"/>
              </w:rPr>
              <w:t>N</w:t>
            </w:r>
          </w:p>
        </w:tc>
        <w:tc>
          <w:tcPr>
            <w:tcW w:w="1011" w:type="dxa"/>
          </w:tcPr>
          <w:p w:rsidR="00F35A08" w:rsidRPr="005B7D56" w:rsidRDefault="00BD6AAA" w:rsidP="00E1374D">
            <w:pPr>
              <w:pStyle w:val="Normlny0"/>
            </w:pPr>
            <w:r>
              <w:t xml:space="preserve">NV SR č .83/2013 Z. z. </w:t>
            </w:r>
          </w:p>
        </w:tc>
        <w:tc>
          <w:tcPr>
            <w:tcW w:w="832" w:type="dxa"/>
          </w:tcPr>
          <w:p w:rsidR="00F35A08" w:rsidRPr="005B7D56" w:rsidRDefault="00F35A08">
            <w:pPr>
              <w:pStyle w:val="Normlny0"/>
              <w:jc w:val="center"/>
            </w:pPr>
            <w:r w:rsidRPr="005B7D56">
              <w:t>§ 1</w:t>
            </w:r>
          </w:p>
          <w:p w:rsidR="004F4933" w:rsidRPr="005B7D56" w:rsidRDefault="004F4933" w:rsidP="004F4933">
            <w:pPr>
              <w:pStyle w:val="Normlny0"/>
              <w:jc w:val="center"/>
            </w:pPr>
            <w:r w:rsidRPr="005B7D56">
              <w:t>O:1</w:t>
            </w:r>
          </w:p>
          <w:p w:rsidR="00F35A08" w:rsidRPr="005B7D56" w:rsidRDefault="00F35A08">
            <w:pPr>
              <w:pStyle w:val="Normlny0"/>
              <w:jc w:val="center"/>
              <w:rPr>
                <w:strike/>
              </w:rPr>
            </w:pPr>
          </w:p>
        </w:tc>
        <w:tc>
          <w:tcPr>
            <w:tcW w:w="5103" w:type="dxa"/>
          </w:tcPr>
          <w:p w:rsidR="00D526C7" w:rsidRPr="004522E4" w:rsidRDefault="00BA7218" w:rsidP="004F4933">
            <w:pPr>
              <w:pStyle w:val="Zkladntext"/>
              <w:rPr>
                <w:sz w:val="20"/>
                <w:szCs w:val="20"/>
                <w:lang w:val="sk-SK" w:eastAsia="sk-SK"/>
              </w:rPr>
            </w:pPr>
            <w:r w:rsidRPr="004522E4">
              <w:rPr>
                <w:sz w:val="20"/>
                <w:szCs w:val="20"/>
                <w:lang w:val="sk-SK" w:eastAsia="sk-SK"/>
              </w:rPr>
              <w:t xml:space="preserve">       </w:t>
            </w:r>
            <w:r w:rsidR="004F4933" w:rsidRPr="004522E4">
              <w:rPr>
                <w:sz w:val="20"/>
                <w:szCs w:val="20"/>
                <w:lang w:val="sk-SK" w:eastAsia="sk-SK"/>
              </w:rPr>
              <w:t xml:space="preserve">(1) </w:t>
            </w:r>
            <w:r w:rsidR="00D526C7" w:rsidRPr="004522E4">
              <w:rPr>
                <w:sz w:val="20"/>
                <w:szCs w:val="20"/>
                <w:lang w:val="sk-SK" w:eastAsia="sk-SK"/>
              </w:rPr>
              <w:t xml:space="preserve">Toto nariadenie vlády ustanovuje požiadavky na ochranu zdravia a bezpečnosti zamestnancov pred rizikami </w:t>
            </w:r>
            <w:r w:rsidR="00EF6637" w:rsidRPr="004522E4">
              <w:rPr>
                <w:sz w:val="20"/>
                <w:szCs w:val="20"/>
                <w:lang w:val="sk-SK" w:eastAsia="sk-SK"/>
              </w:rPr>
              <w:t xml:space="preserve">z expozície </w:t>
            </w:r>
            <w:r w:rsidR="00D526C7" w:rsidRPr="004522E4">
              <w:rPr>
                <w:sz w:val="20"/>
                <w:szCs w:val="20"/>
                <w:lang w:val="sk-SK" w:eastAsia="sk-SK"/>
              </w:rPr>
              <w:t>biologickým faktorom pri práci a na predchádzanie týmto rizikám pri všetkých činnostiach, pri ktorých zamestnanci sú alebo môžu byť pri práci exponovaní biologickým faktorom.</w:t>
            </w:r>
          </w:p>
          <w:p w:rsidR="00F35A08" w:rsidRPr="004522E4" w:rsidRDefault="00F35A08" w:rsidP="00E1374D">
            <w:pPr>
              <w:pStyle w:val="Zkladntext"/>
              <w:jc w:val="left"/>
              <w:rPr>
                <w:sz w:val="20"/>
                <w:szCs w:val="20"/>
                <w:lang w:val="sk-SK" w:eastAsia="sk-SK"/>
              </w:rPr>
            </w:pPr>
          </w:p>
        </w:tc>
        <w:tc>
          <w:tcPr>
            <w:tcW w:w="992" w:type="dxa"/>
          </w:tcPr>
          <w:p w:rsidR="00F35A08" w:rsidRPr="005B7D56" w:rsidRDefault="00F35A08" w:rsidP="00E1374D">
            <w:pPr>
              <w:rPr>
                <w:sz w:val="20"/>
                <w:szCs w:val="20"/>
              </w:rPr>
            </w:pPr>
            <w:r w:rsidRPr="005B7D56">
              <w:rPr>
                <w:sz w:val="20"/>
                <w:szCs w:val="20"/>
              </w:rPr>
              <w:t>Ú</w:t>
            </w:r>
          </w:p>
        </w:tc>
        <w:tc>
          <w:tcPr>
            <w:tcW w:w="959" w:type="dxa"/>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bl>
    <w:p w:rsidR="00EF6637" w:rsidRPr="005B7D56" w:rsidRDefault="00EF6637">
      <w:pPr>
        <w:jc w:val="center"/>
        <w:rPr>
          <w:sz w:val="20"/>
          <w:szCs w:val="20"/>
        </w:rPr>
        <w:sectPr w:rsidR="00EF6637" w:rsidRPr="005B7D56" w:rsidSect="006240BE">
          <w:footerReference w:type="default" r:id="rId7"/>
          <w:pgSz w:w="16838" w:h="11906" w:orient="landscape" w:code="9"/>
          <w:pgMar w:top="851" w:right="851" w:bottom="709" w:left="851" w:header="709" w:footer="709" w:gutter="0"/>
          <w:cols w:space="708"/>
          <w:docGrid w:linePitch="360"/>
        </w:sectPr>
      </w:pPr>
    </w:p>
    <w:tbl>
      <w:tblPr>
        <w:tblW w:w="1558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1135"/>
        <w:gridCol w:w="570"/>
        <w:gridCol w:w="1705"/>
        <w:gridCol w:w="1706"/>
        <w:gridCol w:w="555"/>
        <w:gridCol w:w="992"/>
        <w:gridCol w:w="158"/>
        <w:gridCol w:w="853"/>
        <w:gridCol w:w="22"/>
        <w:gridCol w:w="810"/>
        <w:gridCol w:w="20"/>
        <w:gridCol w:w="1706"/>
        <w:gridCol w:w="1301"/>
        <w:gridCol w:w="404"/>
        <w:gridCol w:w="1672"/>
        <w:gridCol w:w="245"/>
        <w:gridCol w:w="747"/>
        <w:gridCol w:w="22"/>
        <w:gridCol w:w="937"/>
        <w:gridCol w:w="22"/>
      </w:tblGrid>
      <w:tr w:rsidR="0066401C" w:rsidRPr="005B7D56">
        <w:tblPrEx>
          <w:tblCellMar>
            <w:top w:w="0" w:type="dxa"/>
            <w:bottom w:w="0" w:type="dxa"/>
          </w:tblCellMar>
        </w:tblPrEx>
        <w:trPr>
          <w:gridAfter w:val="1"/>
          <w:wAfter w:w="22" w:type="dxa"/>
        </w:trPr>
        <w:tc>
          <w:tcPr>
            <w:tcW w:w="1135" w:type="dxa"/>
            <w:tcBorders>
              <w:top w:val="nil"/>
            </w:tcBorders>
          </w:tcPr>
          <w:p w:rsidR="00F35A08" w:rsidRPr="005B7D56" w:rsidRDefault="00F35A08">
            <w:pPr>
              <w:jc w:val="center"/>
              <w:rPr>
                <w:sz w:val="20"/>
                <w:szCs w:val="20"/>
              </w:rPr>
            </w:pPr>
            <w:r w:rsidRPr="005B7D56">
              <w:rPr>
                <w:sz w:val="20"/>
                <w:szCs w:val="20"/>
              </w:rPr>
              <w:t>Č:3</w:t>
            </w:r>
          </w:p>
          <w:p w:rsidR="00F35A08" w:rsidRPr="005B7D56" w:rsidRDefault="00F35A08">
            <w:pPr>
              <w:jc w:val="center"/>
              <w:rPr>
                <w:sz w:val="20"/>
                <w:szCs w:val="20"/>
              </w:rPr>
            </w:pPr>
            <w:r w:rsidRPr="005B7D56">
              <w:rPr>
                <w:sz w:val="20"/>
                <w:szCs w:val="20"/>
              </w:rPr>
              <w:t>O:2</w:t>
            </w:r>
          </w:p>
        </w:tc>
        <w:tc>
          <w:tcPr>
            <w:tcW w:w="4536" w:type="dxa"/>
            <w:gridSpan w:val="4"/>
            <w:tcBorders>
              <w:top w:val="nil"/>
            </w:tcBorders>
          </w:tcPr>
          <w:p w:rsidR="00F35A08" w:rsidRPr="004522E4" w:rsidRDefault="00F35A08" w:rsidP="00E1374D">
            <w:pPr>
              <w:pStyle w:val="Zkladntext"/>
              <w:jc w:val="left"/>
              <w:rPr>
                <w:sz w:val="20"/>
                <w:szCs w:val="20"/>
                <w:lang w:val="sk-SK" w:eastAsia="sk-SK"/>
              </w:rPr>
            </w:pPr>
            <w:r w:rsidRPr="004522E4">
              <w:rPr>
                <w:sz w:val="20"/>
                <w:szCs w:val="20"/>
                <w:lang w:val="sk-SK" w:eastAsia="sk-SK"/>
              </w:rPr>
              <w:t>V prípade akejkoľvek činnosti, ktorá môže zahŕňať riziko expozície biologickým faktorom sa musí určiť charakter, stupeň a trvanie expozície pracovníkov týmto faktorom, aby bolo možné posúdiť akékoľvek riziko pre zdravie alebo bezpečnosť pracovníkov a stanoviť opatrenia, ktoré majú byť prijaté.</w:t>
            </w:r>
          </w:p>
          <w:p w:rsidR="00F35A08" w:rsidRPr="004522E4" w:rsidRDefault="00F35A08" w:rsidP="00E1374D">
            <w:pPr>
              <w:pStyle w:val="Zkladntext"/>
              <w:jc w:val="left"/>
              <w:rPr>
                <w:sz w:val="20"/>
                <w:szCs w:val="20"/>
                <w:lang w:val="sk-SK" w:eastAsia="sk-SK"/>
              </w:rPr>
            </w:pPr>
            <w:r w:rsidRPr="004522E4">
              <w:rPr>
                <w:sz w:val="20"/>
                <w:szCs w:val="20"/>
                <w:lang w:val="sk-SK" w:eastAsia="sk-SK"/>
              </w:rPr>
              <w:t>V prípade činností, ktoré zahŕňajú expozíciu viacerým druhom biologických faktorov sa riziko hodnotí na základe nebezpečenstva, ktoré predstavujú všetky prítomné nebezpečné biologické faktory.</w:t>
            </w:r>
          </w:p>
          <w:p w:rsidR="00F35A08" w:rsidRPr="004522E4" w:rsidRDefault="00F35A08" w:rsidP="00E1374D">
            <w:pPr>
              <w:pStyle w:val="Zkladntext"/>
              <w:jc w:val="left"/>
              <w:rPr>
                <w:sz w:val="20"/>
                <w:szCs w:val="20"/>
                <w:lang w:val="sk-SK" w:eastAsia="sk-SK"/>
              </w:rPr>
            </w:pPr>
            <w:r w:rsidRPr="004522E4">
              <w:rPr>
                <w:sz w:val="20"/>
                <w:szCs w:val="20"/>
                <w:lang w:val="sk-SK" w:eastAsia="sk-SK"/>
              </w:rPr>
              <w:t>Hodnotenie rizika sa musí prehodnocovať pravidelne a vždy, keď nastane akákoľvek zmena podmienok, ktoré môžu ovplyvniť expozíciu pracovníkov biologickým faktorom.</w:t>
            </w:r>
          </w:p>
          <w:p w:rsidR="00F35A08" w:rsidRPr="004522E4" w:rsidRDefault="00F35A08"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Zamestnávateľ musí poskytnúť kompetentným orgánom na ich požiadanie informácie použité na hodnotenie rizika.</w:t>
            </w:r>
          </w:p>
        </w:tc>
        <w:tc>
          <w:tcPr>
            <w:tcW w:w="992" w:type="dxa"/>
            <w:tcBorders>
              <w:top w:val="nil"/>
            </w:tcBorders>
          </w:tcPr>
          <w:p w:rsidR="00F35A08" w:rsidRPr="005B7D56" w:rsidRDefault="00F35A08" w:rsidP="00E1374D">
            <w:pPr>
              <w:rPr>
                <w:sz w:val="20"/>
                <w:szCs w:val="20"/>
              </w:rPr>
            </w:pPr>
            <w:r w:rsidRPr="005B7D56">
              <w:rPr>
                <w:sz w:val="20"/>
                <w:szCs w:val="20"/>
              </w:rPr>
              <w:t>N</w:t>
            </w:r>
          </w:p>
        </w:tc>
        <w:tc>
          <w:tcPr>
            <w:tcW w:w="1011" w:type="dxa"/>
            <w:gridSpan w:val="2"/>
            <w:tcBorders>
              <w:top w:val="nil"/>
            </w:tcBorders>
          </w:tcPr>
          <w:p w:rsidR="00F35A08" w:rsidRPr="005B7D56" w:rsidRDefault="00BD6AAA" w:rsidP="00E1374D">
            <w:pPr>
              <w:pStyle w:val="Normlny0"/>
            </w:pPr>
            <w:r>
              <w:t xml:space="preserve">NV SR č .83/2013 Z. z. </w:t>
            </w:r>
          </w:p>
        </w:tc>
        <w:tc>
          <w:tcPr>
            <w:tcW w:w="832" w:type="dxa"/>
            <w:gridSpan w:val="2"/>
            <w:tcBorders>
              <w:top w:val="nil"/>
            </w:tcBorders>
          </w:tcPr>
          <w:p w:rsidR="00F35A08" w:rsidRPr="005B7D56" w:rsidRDefault="00F35A08">
            <w:pPr>
              <w:pStyle w:val="Normlny0"/>
              <w:jc w:val="center"/>
            </w:pPr>
            <w:r w:rsidRPr="005B7D56">
              <w:t xml:space="preserve">§ </w:t>
            </w:r>
            <w:r w:rsidR="00845987" w:rsidRPr="005B7D56">
              <w:t>4</w:t>
            </w:r>
          </w:p>
          <w:p w:rsidR="00F35A08" w:rsidRPr="005B7D56" w:rsidRDefault="00F35A08">
            <w:pPr>
              <w:pStyle w:val="Normlny0"/>
              <w:jc w:val="center"/>
            </w:pPr>
            <w:r w:rsidRPr="005B7D56">
              <w:t>O:1</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O: 2</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845987" w:rsidRPr="005B7D56" w:rsidRDefault="00845987">
            <w:pPr>
              <w:pStyle w:val="Normlny0"/>
              <w:jc w:val="center"/>
            </w:pPr>
          </w:p>
          <w:p w:rsidR="00845987" w:rsidRPr="005B7D56" w:rsidRDefault="00845987">
            <w:pPr>
              <w:pStyle w:val="Normlny0"/>
              <w:jc w:val="center"/>
            </w:pPr>
          </w:p>
          <w:p w:rsidR="00845987" w:rsidRPr="005B7D56" w:rsidRDefault="00845987">
            <w:pPr>
              <w:pStyle w:val="Normlny0"/>
              <w:jc w:val="center"/>
            </w:pPr>
          </w:p>
          <w:p w:rsidR="005A4197" w:rsidRPr="005B7D56" w:rsidRDefault="005A4197">
            <w:pPr>
              <w:pStyle w:val="Normlny0"/>
              <w:jc w:val="center"/>
            </w:pPr>
          </w:p>
          <w:p w:rsidR="005A4197" w:rsidRPr="005B7D56" w:rsidRDefault="005A4197">
            <w:pPr>
              <w:pStyle w:val="Normlny0"/>
              <w:jc w:val="center"/>
            </w:pPr>
          </w:p>
          <w:p w:rsidR="00F35A08" w:rsidRPr="005B7D56" w:rsidRDefault="00F35A08">
            <w:pPr>
              <w:pStyle w:val="Normlny0"/>
              <w:jc w:val="center"/>
            </w:pPr>
            <w:r w:rsidRPr="005B7D56">
              <w:t>O: 3</w:t>
            </w:r>
          </w:p>
          <w:p w:rsidR="00F35A08" w:rsidRPr="005B7D56" w:rsidRDefault="00F35A08">
            <w:pPr>
              <w:pStyle w:val="Normlny0"/>
              <w:jc w:val="center"/>
            </w:pPr>
          </w:p>
        </w:tc>
        <w:tc>
          <w:tcPr>
            <w:tcW w:w="5103" w:type="dxa"/>
            <w:gridSpan w:val="5"/>
            <w:tcBorders>
              <w:top w:val="nil"/>
            </w:tcBorders>
          </w:tcPr>
          <w:p w:rsidR="00845987" w:rsidRPr="004522E4" w:rsidRDefault="00845987" w:rsidP="004B7847">
            <w:pPr>
              <w:pStyle w:val="Zkladntext"/>
              <w:numPr>
                <w:ilvl w:val="0"/>
                <w:numId w:val="17"/>
              </w:numPr>
              <w:tabs>
                <w:tab w:val="num" w:pos="-12"/>
              </w:tabs>
              <w:rPr>
                <w:sz w:val="20"/>
                <w:szCs w:val="20"/>
                <w:lang w:val="sk-SK" w:eastAsia="sk-SK"/>
              </w:rPr>
            </w:pPr>
            <w:r w:rsidRPr="004522E4">
              <w:rPr>
                <w:sz w:val="20"/>
                <w:szCs w:val="20"/>
                <w:lang w:val="sk-SK" w:eastAsia="sk-SK"/>
              </w:rPr>
              <w:t xml:space="preserve">Pri činnosti, pri ktorej by mohlo vzniknúť riziko </w:t>
            </w:r>
            <w:r w:rsidR="00EF6637" w:rsidRPr="004522E4">
              <w:rPr>
                <w:sz w:val="20"/>
                <w:szCs w:val="20"/>
                <w:lang w:val="sk-SK" w:eastAsia="sk-SK"/>
              </w:rPr>
              <w:t xml:space="preserve">z </w:t>
            </w:r>
            <w:r w:rsidRPr="004522E4">
              <w:rPr>
                <w:sz w:val="20"/>
                <w:szCs w:val="20"/>
                <w:lang w:val="sk-SK" w:eastAsia="sk-SK"/>
              </w:rPr>
              <w:t xml:space="preserve">expozície biologickým faktorom  vrátane poranenia  </w:t>
            </w:r>
            <w:r w:rsidR="00EF6637" w:rsidRPr="004522E4">
              <w:rPr>
                <w:sz w:val="20"/>
                <w:szCs w:val="20"/>
                <w:lang w:val="sk-SK" w:eastAsia="sk-SK"/>
              </w:rPr>
              <w:t xml:space="preserve">alebo nákazy </w:t>
            </w:r>
            <w:r w:rsidRPr="004522E4">
              <w:rPr>
                <w:sz w:val="20"/>
                <w:szCs w:val="20"/>
                <w:lang w:val="sk-SK" w:eastAsia="sk-SK"/>
              </w:rPr>
              <w:t xml:space="preserve">pri vykonávaní špecifických zdravotníckych činností, musí zamestnávateľ určiť povahu, stupeň a trvanie expozície zamestnancov týmto </w:t>
            </w:r>
            <w:r w:rsidR="00EF6637" w:rsidRPr="004522E4">
              <w:rPr>
                <w:sz w:val="20"/>
                <w:szCs w:val="20"/>
                <w:lang w:val="sk-SK" w:eastAsia="sk-SK"/>
              </w:rPr>
              <w:t xml:space="preserve">biologickým </w:t>
            </w:r>
            <w:r w:rsidRPr="004522E4">
              <w:rPr>
                <w:sz w:val="20"/>
                <w:szCs w:val="20"/>
                <w:lang w:val="sk-SK" w:eastAsia="sk-SK"/>
              </w:rPr>
              <w:t>faktorom, aby mohol posúdiť akékoľvek riziko pre zdravie alebo bezpečnosť zamestnancov a prijať opatrenia.</w:t>
            </w:r>
          </w:p>
          <w:p w:rsidR="00845987" w:rsidRPr="004522E4" w:rsidRDefault="00845987" w:rsidP="00E1374D">
            <w:pPr>
              <w:pStyle w:val="Zkladntext"/>
              <w:jc w:val="left"/>
              <w:rPr>
                <w:sz w:val="20"/>
                <w:szCs w:val="20"/>
                <w:lang w:val="sk-SK" w:eastAsia="sk-SK"/>
              </w:rPr>
            </w:pPr>
          </w:p>
          <w:p w:rsidR="00845987" w:rsidRPr="004522E4" w:rsidRDefault="00845987" w:rsidP="001C3268">
            <w:pPr>
              <w:pStyle w:val="Zkladntext"/>
              <w:numPr>
                <w:ilvl w:val="0"/>
                <w:numId w:val="17"/>
              </w:numPr>
              <w:tabs>
                <w:tab w:val="num" w:pos="-12"/>
              </w:tabs>
              <w:jc w:val="left"/>
              <w:rPr>
                <w:sz w:val="20"/>
                <w:szCs w:val="20"/>
                <w:lang w:val="sk-SK" w:eastAsia="sk-SK"/>
              </w:rPr>
            </w:pPr>
            <w:r w:rsidRPr="004522E4">
              <w:rPr>
                <w:sz w:val="20"/>
                <w:szCs w:val="20"/>
                <w:lang w:val="sk-SK" w:eastAsia="sk-SK"/>
              </w:rPr>
              <w:t>Pri činnostiach</w:t>
            </w:r>
            <w:r w:rsidR="005A4197" w:rsidRPr="004522E4">
              <w:rPr>
                <w:sz w:val="20"/>
                <w:szCs w:val="20"/>
                <w:lang w:val="sk-SK" w:eastAsia="sk-SK"/>
              </w:rPr>
              <w:t xml:space="preserve">, ktoré sú </w:t>
            </w:r>
            <w:r w:rsidRPr="004522E4">
              <w:rPr>
                <w:sz w:val="20"/>
                <w:szCs w:val="20"/>
                <w:lang w:val="sk-SK" w:eastAsia="sk-SK"/>
              </w:rPr>
              <w:t>spojen</w:t>
            </w:r>
            <w:r w:rsidR="005A4197" w:rsidRPr="004522E4">
              <w:rPr>
                <w:sz w:val="20"/>
                <w:szCs w:val="20"/>
                <w:lang w:val="sk-SK" w:eastAsia="sk-SK"/>
              </w:rPr>
              <w:t>é</w:t>
            </w:r>
            <w:r w:rsidRPr="004522E4">
              <w:rPr>
                <w:sz w:val="20"/>
                <w:szCs w:val="20"/>
                <w:lang w:val="sk-SK" w:eastAsia="sk-SK"/>
              </w:rPr>
              <w:t xml:space="preserve"> s expozíciou viacerým druhom biologických faktorov</w:t>
            </w:r>
            <w:r w:rsidR="005A4197" w:rsidRPr="004522E4">
              <w:rPr>
                <w:sz w:val="20"/>
                <w:szCs w:val="20"/>
                <w:lang w:val="sk-SK" w:eastAsia="sk-SK"/>
              </w:rPr>
              <w:t>,</w:t>
            </w:r>
            <w:r w:rsidRPr="004522E4">
              <w:rPr>
                <w:sz w:val="20"/>
                <w:szCs w:val="20"/>
                <w:lang w:val="sk-SK" w:eastAsia="sk-SK"/>
              </w:rPr>
              <w:t xml:space="preserve"> zamestnávateľ posudzuje riziko </w:t>
            </w:r>
            <w:r w:rsidR="005A4197" w:rsidRPr="004522E4">
              <w:rPr>
                <w:sz w:val="20"/>
                <w:szCs w:val="20"/>
                <w:lang w:val="sk-SK" w:eastAsia="sk-SK"/>
              </w:rPr>
              <w:t xml:space="preserve">podľa odseku 1 </w:t>
            </w:r>
            <w:r w:rsidRPr="004522E4">
              <w:rPr>
                <w:sz w:val="20"/>
                <w:szCs w:val="20"/>
                <w:lang w:val="sk-SK" w:eastAsia="sk-SK"/>
              </w:rPr>
              <w:t xml:space="preserve">na základe nebezpečenstva, ktoré spolu predstavujú prítomné biologické faktory alebo situácie súvisiace s poranením </w:t>
            </w:r>
            <w:r w:rsidR="00FE1828" w:rsidRPr="004522E4">
              <w:rPr>
                <w:sz w:val="20"/>
                <w:szCs w:val="20"/>
                <w:lang w:val="sk-SK" w:eastAsia="sk-SK"/>
              </w:rPr>
              <w:t>a</w:t>
            </w:r>
            <w:r w:rsidR="005A4197" w:rsidRPr="004522E4">
              <w:rPr>
                <w:sz w:val="20"/>
                <w:szCs w:val="20"/>
                <w:lang w:val="sk-SK" w:eastAsia="sk-SK"/>
              </w:rPr>
              <w:t xml:space="preserve">lebo nákazou </w:t>
            </w:r>
            <w:r w:rsidRPr="004522E4">
              <w:rPr>
                <w:sz w:val="20"/>
                <w:szCs w:val="20"/>
                <w:lang w:val="sk-SK" w:eastAsia="sk-SK"/>
              </w:rPr>
              <w:t>pri vykonávaní zdravotníckych  činností</w:t>
            </w:r>
            <w:r w:rsidR="005A4197" w:rsidRPr="004522E4">
              <w:rPr>
                <w:sz w:val="20"/>
                <w:szCs w:val="20"/>
                <w:lang w:val="sk-SK" w:eastAsia="sk-SK"/>
              </w:rPr>
              <w:t>; z</w:t>
            </w:r>
            <w:r w:rsidRPr="004522E4">
              <w:rPr>
                <w:sz w:val="20"/>
                <w:szCs w:val="20"/>
                <w:lang w:val="sk-SK" w:eastAsia="sk-SK"/>
              </w:rPr>
              <w:t>amestnávateľ musí vykon</w:t>
            </w:r>
            <w:r w:rsidR="00FE1828" w:rsidRPr="004522E4">
              <w:rPr>
                <w:sz w:val="20"/>
                <w:szCs w:val="20"/>
                <w:lang w:val="sk-SK" w:eastAsia="sk-SK"/>
              </w:rPr>
              <w:t xml:space="preserve">ávať </w:t>
            </w:r>
            <w:r w:rsidRPr="004522E4">
              <w:rPr>
                <w:sz w:val="20"/>
                <w:szCs w:val="20"/>
                <w:lang w:val="sk-SK" w:eastAsia="sk-SK"/>
              </w:rPr>
              <w:t xml:space="preserve">posúdenie </w:t>
            </w:r>
            <w:r w:rsidR="00FE1828" w:rsidRPr="004522E4">
              <w:rPr>
                <w:sz w:val="20"/>
                <w:szCs w:val="20"/>
                <w:lang w:val="sk-SK" w:eastAsia="sk-SK"/>
              </w:rPr>
              <w:t xml:space="preserve">rizika z expozície biologickým faktorom pravidelne a </w:t>
            </w:r>
            <w:r w:rsidRPr="004522E4">
              <w:rPr>
                <w:sz w:val="20"/>
                <w:szCs w:val="20"/>
                <w:lang w:val="sk-SK" w:eastAsia="sk-SK"/>
              </w:rPr>
              <w:t xml:space="preserve">vždy, keď </w:t>
            </w:r>
            <w:r w:rsidR="005A4197" w:rsidRPr="004522E4">
              <w:rPr>
                <w:sz w:val="20"/>
                <w:szCs w:val="20"/>
                <w:lang w:val="sk-SK" w:eastAsia="sk-SK"/>
              </w:rPr>
              <w:t xml:space="preserve">sa zmenia </w:t>
            </w:r>
            <w:r w:rsidRPr="004522E4">
              <w:rPr>
                <w:sz w:val="20"/>
                <w:szCs w:val="20"/>
                <w:lang w:val="sk-SK" w:eastAsia="sk-SK"/>
              </w:rPr>
              <w:t>podmienk</w:t>
            </w:r>
            <w:r w:rsidR="005A4197" w:rsidRPr="004522E4">
              <w:rPr>
                <w:sz w:val="20"/>
                <w:szCs w:val="20"/>
                <w:lang w:val="sk-SK" w:eastAsia="sk-SK"/>
              </w:rPr>
              <w:t>y</w:t>
            </w:r>
            <w:r w:rsidRPr="004522E4">
              <w:rPr>
                <w:sz w:val="20"/>
                <w:szCs w:val="20"/>
                <w:lang w:val="sk-SK" w:eastAsia="sk-SK"/>
              </w:rPr>
              <w:t>, ktor</w:t>
            </w:r>
            <w:r w:rsidR="005A4197" w:rsidRPr="004522E4">
              <w:rPr>
                <w:sz w:val="20"/>
                <w:szCs w:val="20"/>
                <w:lang w:val="sk-SK" w:eastAsia="sk-SK"/>
              </w:rPr>
              <w:t>é</w:t>
            </w:r>
            <w:r w:rsidRPr="004522E4">
              <w:rPr>
                <w:sz w:val="20"/>
                <w:szCs w:val="20"/>
                <w:lang w:val="sk-SK" w:eastAsia="sk-SK"/>
              </w:rPr>
              <w:t xml:space="preserve"> môž</w:t>
            </w:r>
            <w:r w:rsidR="005A4197" w:rsidRPr="004522E4">
              <w:rPr>
                <w:sz w:val="20"/>
                <w:szCs w:val="20"/>
                <w:lang w:val="sk-SK" w:eastAsia="sk-SK"/>
              </w:rPr>
              <w:t>u</w:t>
            </w:r>
            <w:r w:rsidRPr="004522E4">
              <w:rPr>
                <w:sz w:val="20"/>
                <w:szCs w:val="20"/>
                <w:lang w:val="sk-SK" w:eastAsia="sk-SK"/>
              </w:rPr>
              <w:t xml:space="preserve"> ovplyvniť expozíciu zamestnancov biologickým faktorom.</w:t>
            </w:r>
          </w:p>
          <w:p w:rsidR="00845987" w:rsidRPr="004522E4" w:rsidRDefault="00845987" w:rsidP="00E1374D">
            <w:pPr>
              <w:pStyle w:val="Zkladntext"/>
              <w:jc w:val="left"/>
              <w:rPr>
                <w:sz w:val="20"/>
                <w:szCs w:val="20"/>
                <w:lang w:val="sk-SK" w:eastAsia="sk-SK"/>
              </w:rPr>
            </w:pPr>
          </w:p>
          <w:p w:rsidR="00845987" w:rsidRPr="004522E4" w:rsidRDefault="00845987" w:rsidP="001C3268">
            <w:pPr>
              <w:pStyle w:val="Zkladntext"/>
              <w:numPr>
                <w:ilvl w:val="0"/>
                <w:numId w:val="17"/>
              </w:numPr>
              <w:tabs>
                <w:tab w:val="num" w:pos="-12"/>
              </w:tabs>
              <w:jc w:val="left"/>
              <w:rPr>
                <w:sz w:val="20"/>
                <w:szCs w:val="20"/>
                <w:lang w:val="sk-SK" w:eastAsia="sk-SK"/>
              </w:rPr>
            </w:pPr>
            <w:r w:rsidRPr="004522E4">
              <w:rPr>
                <w:sz w:val="20"/>
                <w:szCs w:val="20"/>
                <w:lang w:val="sk-SK" w:eastAsia="sk-SK"/>
              </w:rPr>
              <w:t>Zamestnávateľ musí na požiadanie predložiť príslušnému orgánu verejného zdravotníctv</w:t>
            </w:r>
            <w:r w:rsidR="005A4197" w:rsidRPr="004522E4">
              <w:rPr>
                <w:sz w:val="20"/>
                <w:szCs w:val="20"/>
                <w:lang w:val="sk-SK" w:eastAsia="sk-SK"/>
              </w:rPr>
              <w:t>a</w:t>
            </w:r>
            <w:r w:rsidR="006240BE" w:rsidRPr="004522E4">
              <w:rPr>
                <w:sz w:val="20"/>
                <w:szCs w:val="20"/>
                <w:vertAlign w:val="superscript"/>
                <w:lang w:val="sk-SK" w:eastAsia="sk-SK"/>
              </w:rPr>
              <w:t>3</w:t>
            </w:r>
            <w:r w:rsidR="00C86537" w:rsidRPr="004522E4">
              <w:rPr>
                <w:sz w:val="20"/>
                <w:szCs w:val="20"/>
                <w:lang w:val="sk-SK" w:eastAsia="sk-SK"/>
              </w:rPr>
              <w:t>)</w:t>
            </w:r>
            <w:r w:rsidRPr="004522E4">
              <w:rPr>
                <w:sz w:val="20"/>
                <w:szCs w:val="20"/>
                <w:lang w:val="sk-SK" w:eastAsia="sk-SK"/>
              </w:rPr>
              <w:t xml:space="preserve"> alebo príslušnému inšpektorátu práce</w:t>
            </w:r>
            <w:r w:rsidR="006240BE" w:rsidRPr="004522E4">
              <w:rPr>
                <w:sz w:val="20"/>
                <w:szCs w:val="20"/>
                <w:vertAlign w:val="superscript"/>
                <w:lang w:val="sk-SK" w:eastAsia="sk-SK"/>
              </w:rPr>
              <w:t>4</w:t>
            </w:r>
            <w:r w:rsidRPr="004522E4">
              <w:rPr>
                <w:sz w:val="20"/>
                <w:szCs w:val="20"/>
                <w:lang w:val="sk-SK" w:eastAsia="sk-SK"/>
              </w:rPr>
              <w:t>) informácie, ktoré sú podkladom  posúdenia</w:t>
            </w:r>
            <w:r w:rsidR="00C86537" w:rsidRPr="004522E4">
              <w:rPr>
                <w:sz w:val="20"/>
                <w:szCs w:val="20"/>
                <w:lang w:val="sk-SK" w:eastAsia="sk-SK"/>
              </w:rPr>
              <w:t xml:space="preserve"> rizika z expozície biologickým faktorom</w:t>
            </w:r>
            <w:r w:rsidRPr="004522E4">
              <w:rPr>
                <w:sz w:val="20"/>
                <w:szCs w:val="20"/>
                <w:lang w:val="sk-SK" w:eastAsia="sk-SK"/>
              </w:rPr>
              <w:t xml:space="preserve"> podľa odsek</w:t>
            </w:r>
            <w:r w:rsidR="00C86537" w:rsidRPr="004522E4">
              <w:rPr>
                <w:sz w:val="20"/>
                <w:szCs w:val="20"/>
                <w:lang w:val="sk-SK" w:eastAsia="sk-SK"/>
              </w:rPr>
              <w:t>ov 1 a 2.</w:t>
            </w:r>
          </w:p>
          <w:p w:rsidR="006240BE" w:rsidRPr="004522E4" w:rsidRDefault="006240BE" w:rsidP="006240BE">
            <w:pPr>
              <w:pStyle w:val="Zkladntext"/>
              <w:jc w:val="left"/>
              <w:rPr>
                <w:sz w:val="20"/>
                <w:szCs w:val="20"/>
                <w:lang w:val="sk-SK" w:eastAsia="sk-SK"/>
              </w:rPr>
            </w:pPr>
          </w:p>
          <w:p w:rsidR="00845987" w:rsidRPr="004522E4" w:rsidRDefault="006240BE" w:rsidP="00E1374D">
            <w:pPr>
              <w:pStyle w:val="Zkladntext"/>
              <w:jc w:val="left"/>
              <w:rPr>
                <w:sz w:val="20"/>
                <w:szCs w:val="20"/>
                <w:lang w:val="sk-SK" w:eastAsia="sk-SK"/>
              </w:rPr>
            </w:pPr>
            <w:r w:rsidRPr="004522E4">
              <w:rPr>
                <w:sz w:val="20"/>
                <w:szCs w:val="20"/>
                <w:lang w:val="sk-SK" w:eastAsia="sk-SK"/>
              </w:rPr>
              <w:t>Odkaz pod čiarou:</w:t>
            </w:r>
          </w:p>
          <w:p w:rsidR="006240BE" w:rsidRPr="004522E4" w:rsidRDefault="006240BE" w:rsidP="00E1374D">
            <w:pPr>
              <w:pStyle w:val="Zkladntext"/>
              <w:jc w:val="left"/>
              <w:rPr>
                <w:sz w:val="20"/>
                <w:szCs w:val="20"/>
                <w:lang w:val="sk-SK" w:eastAsia="sk-SK"/>
              </w:rPr>
            </w:pPr>
            <w:r w:rsidRPr="004522E4">
              <w:rPr>
                <w:sz w:val="20"/>
                <w:szCs w:val="20"/>
                <w:vertAlign w:val="superscript"/>
                <w:lang w:val="sk-SK" w:eastAsia="sk-SK"/>
              </w:rPr>
              <w:t>3</w:t>
            </w:r>
            <w:r w:rsidRPr="004522E4">
              <w:rPr>
                <w:sz w:val="20"/>
                <w:szCs w:val="20"/>
                <w:lang w:val="sk-SK" w:eastAsia="sk-SK"/>
              </w:rPr>
              <w:t>) § 3 zákona č. 355/2007 Z. z. o ochrane, podpore a rozvoji verejného zdravia a o zmene a doplnení niektorých zákonov v znení neskorších predpisov.</w:t>
            </w:r>
          </w:p>
          <w:p w:rsidR="006240BE" w:rsidRPr="004522E4" w:rsidRDefault="006240BE" w:rsidP="00E1374D">
            <w:pPr>
              <w:pStyle w:val="Zkladntext"/>
              <w:jc w:val="left"/>
              <w:rPr>
                <w:sz w:val="20"/>
                <w:szCs w:val="20"/>
                <w:lang w:val="sk-SK" w:eastAsia="sk-SK"/>
              </w:rPr>
            </w:pPr>
            <w:r w:rsidRPr="004522E4">
              <w:rPr>
                <w:sz w:val="20"/>
                <w:szCs w:val="20"/>
                <w:vertAlign w:val="superscript"/>
                <w:lang w:val="sk-SK" w:eastAsia="sk-SK"/>
              </w:rPr>
              <w:lastRenderedPageBreak/>
              <w:t>4)</w:t>
            </w:r>
            <w:r w:rsidRPr="004522E4">
              <w:rPr>
                <w:sz w:val="20"/>
                <w:szCs w:val="20"/>
                <w:lang w:val="sk-SK" w:eastAsia="sk-SK"/>
              </w:rPr>
              <w:t xml:space="preserve"> § 7 zákona č. 125/2006  Z.z. o inšpekcii práce a o zmene a doplnení zákona č. 82/2005 Z. z. o nelegálnej práci a nelegálnom zamestnávaní a o zmene a doplnení niektorých zákonov v znení neskorších predpisov.</w:t>
            </w:r>
          </w:p>
          <w:p w:rsidR="006240BE" w:rsidRPr="004522E4" w:rsidRDefault="006240BE" w:rsidP="00E1374D">
            <w:pPr>
              <w:pStyle w:val="Zkladntext"/>
              <w:jc w:val="left"/>
              <w:rPr>
                <w:sz w:val="20"/>
                <w:szCs w:val="20"/>
                <w:lang w:val="sk-SK" w:eastAsia="sk-SK"/>
              </w:rPr>
            </w:pPr>
          </w:p>
        </w:tc>
        <w:tc>
          <w:tcPr>
            <w:tcW w:w="992" w:type="dxa"/>
            <w:gridSpan w:val="2"/>
            <w:tcBorders>
              <w:top w:val="nil"/>
            </w:tcBorders>
          </w:tcPr>
          <w:p w:rsidR="00F35A08" w:rsidRPr="005B7D56" w:rsidRDefault="00F35A08" w:rsidP="00E1374D">
            <w:pPr>
              <w:rPr>
                <w:sz w:val="20"/>
                <w:szCs w:val="20"/>
              </w:rPr>
            </w:pPr>
            <w:r w:rsidRPr="005B7D56">
              <w:rPr>
                <w:sz w:val="20"/>
                <w:szCs w:val="20"/>
              </w:rPr>
              <w:lastRenderedPageBreak/>
              <w:t>Ú</w:t>
            </w:r>
          </w:p>
        </w:tc>
        <w:tc>
          <w:tcPr>
            <w:tcW w:w="959" w:type="dxa"/>
            <w:gridSpan w:val="2"/>
            <w:tcBorders>
              <w:top w:val="nil"/>
            </w:tcBorders>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Č:3</w:t>
            </w:r>
          </w:p>
          <w:p w:rsidR="00F35A08" w:rsidRPr="005B7D56" w:rsidRDefault="00F35A08">
            <w:pPr>
              <w:jc w:val="center"/>
              <w:rPr>
                <w:sz w:val="20"/>
                <w:szCs w:val="20"/>
              </w:rPr>
            </w:pPr>
            <w:r w:rsidRPr="005B7D56">
              <w:rPr>
                <w:sz w:val="20"/>
                <w:szCs w:val="20"/>
              </w:rPr>
              <w:t>O:3</w:t>
            </w:r>
          </w:p>
          <w:p w:rsidR="00B52DB1" w:rsidRPr="005B7D56" w:rsidRDefault="00B52DB1" w:rsidP="00B52DB1">
            <w:pPr>
              <w:pStyle w:val="Normlny0"/>
              <w:jc w:val="center"/>
            </w:pPr>
          </w:p>
          <w:p w:rsidR="00B52DB1" w:rsidRPr="005B7D56" w:rsidRDefault="00B52DB1" w:rsidP="00B52DB1">
            <w:pPr>
              <w:pStyle w:val="Normlny0"/>
              <w:jc w:val="center"/>
            </w:pPr>
            <w:r w:rsidRPr="005B7D56">
              <w:t>P: a</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b</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pPr>
          </w:p>
          <w:p w:rsidR="00B52DB1" w:rsidRPr="005B7D56" w:rsidRDefault="00B52DB1" w:rsidP="00B52DB1">
            <w:pPr>
              <w:pStyle w:val="Normlny0"/>
            </w:pPr>
          </w:p>
          <w:p w:rsidR="00B52DB1" w:rsidRPr="005B7D56" w:rsidRDefault="00B52DB1" w:rsidP="00B52DB1">
            <w:pPr>
              <w:pStyle w:val="Normlny0"/>
              <w:jc w:val="center"/>
            </w:pPr>
            <w:r w:rsidRPr="005B7D56">
              <w:t>P: c</w:t>
            </w:r>
          </w:p>
          <w:p w:rsidR="00B52DB1" w:rsidRPr="005B7D56" w:rsidRDefault="00B52DB1" w:rsidP="00B52DB1">
            <w:pPr>
              <w:pStyle w:val="Normlny0"/>
              <w:jc w:val="center"/>
            </w:pPr>
          </w:p>
          <w:p w:rsidR="00B52DB1" w:rsidRPr="005B7D56" w:rsidRDefault="00B52DB1" w:rsidP="00B52DB1">
            <w:pPr>
              <w:pStyle w:val="Normlny0"/>
            </w:pPr>
          </w:p>
          <w:p w:rsidR="00B52DB1" w:rsidRPr="005B7D56" w:rsidRDefault="00B52DB1" w:rsidP="00B52DB1">
            <w:pPr>
              <w:pStyle w:val="Normlny0"/>
              <w:jc w:val="center"/>
            </w:pPr>
            <w:r w:rsidRPr="005B7D56">
              <w:t>P: d</w:t>
            </w:r>
          </w:p>
          <w:p w:rsidR="00B52DB1" w:rsidRPr="005B7D56" w:rsidRDefault="00B52DB1" w:rsidP="00B52DB1">
            <w:pPr>
              <w:pStyle w:val="Normlny0"/>
            </w:pPr>
          </w:p>
          <w:p w:rsidR="00B52DB1" w:rsidRPr="005B7D56" w:rsidRDefault="00B52DB1" w:rsidP="00B52DB1">
            <w:pPr>
              <w:pStyle w:val="Normlny0"/>
            </w:pPr>
          </w:p>
          <w:p w:rsidR="00B52DB1" w:rsidRPr="005B7D56" w:rsidRDefault="00B52DB1" w:rsidP="00B52DB1">
            <w:pPr>
              <w:pStyle w:val="Normlny0"/>
              <w:jc w:val="center"/>
            </w:pPr>
            <w:r w:rsidRPr="005B7D56">
              <w:t>P: e</w:t>
            </w:r>
          </w:p>
          <w:p w:rsidR="00B52DB1" w:rsidRPr="005B7D56" w:rsidRDefault="00B52DB1">
            <w:pPr>
              <w:jc w:val="center"/>
              <w:rPr>
                <w:sz w:val="20"/>
                <w:szCs w:val="20"/>
              </w:rPr>
            </w:pPr>
          </w:p>
          <w:p w:rsidR="00F35A08" w:rsidRPr="005B7D56" w:rsidRDefault="00F35A08">
            <w:pPr>
              <w:jc w:val="center"/>
              <w:rPr>
                <w:sz w:val="20"/>
                <w:szCs w:val="20"/>
              </w:rPr>
            </w:pPr>
          </w:p>
        </w:tc>
        <w:tc>
          <w:tcPr>
            <w:tcW w:w="4536" w:type="dxa"/>
            <w:gridSpan w:val="4"/>
          </w:tcPr>
          <w:p w:rsidR="00F35A08" w:rsidRPr="004522E4" w:rsidRDefault="00F35A08" w:rsidP="00E1374D">
            <w:pPr>
              <w:pStyle w:val="Zkladntext"/>
              <w:jc w:val="left"/>
              <w:rPr>
                <w:sz w:val="20"/>
                <w:szCs w:val="20"/>
                <w:lang w:val="sk-SK" w:eastAsia="sk-SK"/>
              </w:rPr>
            </w:pPr>
            <w:r w:rsidRPr="004522E4">
              <w:rPr>
                <w:sz w:val="20"/>
                <w:szCs w:val="20"/>
                <w:lang w:val="sk-SK" w:eastAsia="sk-SK"/>
              </w:rPr>
              <w:t>Hodnotenie rizika uvedené v odseku 2 sa vykonáva na základe všetkých dostupných informácií, vrátane:</w:t>
            </w:r>
          </w:p>
          <w:p w:rsidR="000778FA" w:rsidRPr="004522E4" w:rsidRDefault="000778FA"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a)</w:t>
            </w:r>
            <w:r w:rsidR="000778FA" w:rsidRPr="004522E4">
              <w:rPr>
                <w:sz w:val="20"/>
                <w:szCs w:val="20"/>
                <w:lang w:val="sk-SK" w:eastAsia="sk-SK"/>
              </w:rPr>
              <w:t xml:space="preserve"> </w:t>
            </w:r>
            <w:r w:rsidRPr="004522E4">
              <w:rPr>
                <w:sz w:val="20"/>
                <w:szCs w:val="20"/>
                <w:lang w:val="sk-SK" w:eastAsia="sk-SK"/>
              </w:rPr>
              <w:t>klasifikácie biologických faktorov, ktoré sú alebo môžu byť nebezpečné pre zdravie ľudí tak, ako je to uvedené v článku 18;</w:t>
            </w:r>
          </w:p>
          <w:p w:rsidR="000778FA" w:rsidRPr="004522E4" w:rsidRDefault="000778FA"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b)</w:t>
            </w:r>
            <w:r w:rsidR="000778FA" w:rsidRPr="004522E4">
              <w:rPr>
                <w:sz w:val="20"/>
                <w:szCs w:val="20"/>
                <w:lang w:val="sk-SK" w:eastAsia="sk-SK"/>
              </w:rPr>
              <w:t xml:space="preserve"> </w:t>
            </w:r>
            <w:r w:rsidRPr="004522E4">
              <w:rPr>
                <w:sz w:val="20"/>
                <w:szCs w:val="20"/>
                <w:lang w:val="sk-SK" w:eastAsia="sk-SK"/>
              </w:rPr>
              <w:t>odporúčaní kompetentného orgánu, ktoré poukazujú na to, že biologický faktor by mal byť sledovaný v záujme ochrany zdravia pracovníkov v prípade, že pri práci sú alebo môžu byť exponovaní danému biologickému faktoru;</w:t>
            </w:r>
          </w:p>
          <w:p w:rsidR="00F35A08" w:rsidRPr="004522E4" w:rsidRDefault="00F35A08"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c)</w:t>
            </w:r>
            <w:r w:rsidR="000778FA" w:rsidRPr="004522E4">
              <w:rPr>
                <w:sz w:val="20"/>
                <w:szCs w:val="20"/>
                <w:lang w:val="sk-SK" w:eastAsia="sk-SK"/>
              </w:rPr>
              <w:t xml:space="preserve"> </w:t>
            </w:r>
            <w:r w:rsidRPr="004522E4">
              <w:rPr>
                <w:sz w:val="20"/>
                <w:szCs w:val="20"/>
                <w:lang w:val="sk-SK" w:eastAsia="sk-SK"/>
              </w:rPr>
              <w:t>informácií o ochoreniach, ktoré môžu vzniknúť v dôsledku práce pracovníkov;</w:t>
            </w:r>
          </w:p>
          <w:p w:rsidR="00F35A08" w:rsidRPr="004522E4" w:rsidRDefault="00F35A08" w:rsidP="00E1374D">
            <w:pPr>
              <w:pStyle w:val="Zkladntext"/>
              <w:jc w:val="left"/>
              <w:rPr>
                <w:sz w:val="20"/>
                <w:szCs w:val="20"/>
                <w:lang w:val="sk-SK" w:eastAsia="sk-SK"/>
              </w:rPr>
            </w:pPr>
            <w:r w:rsidRPr="004522E4">
              <w:rPr>
                <w:sz w:val="20"/>
                <w:szCs w:val="20"/>
                <w:lang w:val="sk-SK" w:eastAsia="sk-SK"/>
              </w:rPr>
              <w:t xml:space="preserve">    </w:t>
            </w:r>
          </w:p>
          <w:p w:rsidR="00F35A08" w:rsidRPr="004522E4" w:rsidRDefault="00F35A08" w:rsidP="00E1374D">
            <w:pPr>
              <w:pStyle w:val="Zkladntext"/>
              <w:jc w:val="left"/>
              <w:rPr>
                <w:sz w:val="20"/>
                <w:szCs w:val="20"/>
                <w:lang w:val="sk-SK" w:eastAsia="sk-SK"/>
              </w:rPr>
            </w:pPr>
            <w:r w:rsidRPr="004522E4">
              <w:rPr>
                <w:sz w:val="20"/>
                <w:szCs w:val="20"/>
                <w:lang w:val="sk-SK" w:eastAsia="sk-SK"/>
              </w:rPr>
              <w:t>d)</w:t>
            </w:r>
            <w:r w:rsidR="000778FA" w:rsidRPr="004522E4">
              <w:rPr>
                <w:sz w:val="20"/>
                <w:szCs w:val="20"/>
                <w:lang w:val="sk-SK" w:eastAsia="sk-SK"/>
              </w:rPr>
              <w:t xml:space="preserve"> </w:t>
            </w:r>
            <w:r w:rsidRPr="004522E4">
              <w:rPr>
                <w:sz w:val="20"/>
                <w:szCs w:val="20"/>
                <w:lang w:val="sk-SK" w:eastAsia="sk-SK"/>
              </w:rPr>
              <w:t>potenciálnych alergénnych alebo toxigénnych účinkov v dôsledku práce pracovníkov;</w:t>
            </w:r>
          </w:p>
          <w:p w:rsidR="00F35A08" w:rsidRPr="004522E4" w:rsidRDefault="00F35A08" w:rsidP="00E1374D">
            <w:pPr>
              <w:pStyle w:val="Zkladntext"/>
              <w:jc w:val="left"/>
              <w:rPr>
                <w:sz w:val="20"/>
                <w:szCs w:val="20"/>
                <w:lang w:val="sk-SK" w:eastAsia="sk-SK"/>
              </w:rPr>
            </w:pPr>
          </w:p>
          <w:p w:rsidR="00F35A08" w:rsidRPr="004522E4" w:rsidRDefault="00F35A08" w:rsidP="00E1374D">
            <w:pPr>
              <w:pStyle w:val="Zkladntext"/>
              <w:jc w:val="left"/>
              <w:rPr>
                <w:sz w:val="20"/>
                <w:szCs w:val="20"/>
                <w:lang w:val="sk-SK" w:eastAsia="sk-SK"/>
              </w:rPr>
            </w:pPr>
            <w:r w:rsidRPr="004522E4">
              <w:rPr>
                <w:sz w:val="20"/>
                <w:szCs w:val="20"/>
                <w:lang w:val="sk-SK" w:eastAsia="sk-SK"/>
              </w:rPr>
              <w:t>e)</w:t>
            </w:r>
            <w:r w:rsidR="000778FA" w:rsidRPr="004522E4">
              <w:rPr>
                <w:sz w:val="20"/>
                <w:szCs w:val="20"/>
                <w:lang w:val="sk-SK" w:eastAsia="sk-SK"/>
              </w:rPr>
              <w:t xml:space="preserve"> </w:t>
            </w:r>
            <w:r w:rsidRPr="004522E4">
              <w:rPr>
                <w:sz w:val="20"/>
                <w:szCs w:val="20"/>
                <w:lang w:val="sk-SK" w:eastAsia="sk-SK"/>
              </w:rPr>
              <w:t>vedomosti o ochorení, ktorým pracovník      preukázane trpí a ktoré priamo súvisí s jeho prácou.</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6C18F7" w:rsidRPr="005B7D56">
              <w:t xml:space="preserve"> 4</w:t>
            </w:r>
          </w:p>
          <w:p w:rsidR="00F35A08" w:rsidRPr="005B7D56" w:rsidRDefault="00F35A08">
            <w:pPr>
              <w:pStyle w:val="Normlny0"/>
              <w:jc w:val="center"/>
            </w:pPr>
            <w:r w:rsidRPr="005B7D56">
              <w:t>O:</w:t>
            </w:r>
            <w:r w:rsidR="00E8093E" w:rsidRPr="005B7D56">
              <w:t xml:space="preserve"> </w:t>
            </w:r>
            <w:r w:rsidRPr="005B7D56">
              <w:t>4</w:t>
            </w:r>
          </w:p>
          <w:p w:rsidR="00E8093E" w:rsidRPr="005B7D56" w:rsidRDefault="00E8093E">
            <w:pPr>
              <w:pStyle w:val="Normlny0"/>
              <w:jc w:val="center"/>
            </w:pPr>
          </w:p>
          <w:p w:rsidR="00E46C9E" w:rsidRPr="005B7D56" w:rsidRDefault="00E46C9E">
            <w:pPr>
              <w:pStyle w:val="Normlny0"/>
              <w:jc w:val="center"/>
            </w:pPr>
          </w:p>
          <w:p w:rsidR="00F35A08" w:rsidRPr="005B7D56" w:rsidRDefault="00F35A08">
            <w:pPr>
              <w:pStyle w:val="Normlny0"/>
              <w:jc w:val="center"/>
            </w:pPr>
            <w:r w:rsidRPr="005B7D56">
              <w:t>P:</w:t>
            </w:r>
            <w:r w:rsidR="00E8093E" w:rsidRPr="005B7D56">
              <w:t xml:space="preserve"> </w:t>
            </w:r>
            <w:r w:rsidRPr="005B7D56">
              <w:t>a</w:t>
            </w:r>
          </w:p>
          <w:p w:rsidR="00F35A08" w:rsidRPr="005B7D56" w:rsidRDefault="00F35A08" w:rsidP="00E8093E">
            <w:pPr>
              <w:pStyle w:val="Normlny0"/>
            </w:pPr>
          </w:p>
          <w:p w:rsidR="00F35A08" w:rsidRPr="005B7D56" w:rsidRDefault="00F35A08">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E8093E">
            <w:pPr>
              <w:pStyle w:val="Normlny0"/>
            </w:pPr>
          </w:p>
          <w:p w:rsidR="00F35A08" w:rsidRPr="005B7D56" w:rsidRDefault="00F35A08">
            <w:pPr>
              <w:pStyle w:val="Normlny0"/>
              <w:jc w:val="center"/>
            </w:pPr>
            <w:r w:rsidRPr="005B7D56">
              <w:t>P: c</w:t>
            </w:r>
          </w:p>
          <w:p w:rsidR="00F35A08" w:rsidRPr="005B7D56" w:rsidRDefault="00F35A08">
            <w:pPr>
              <w:pStyle w:val="Normlny0"/>
              <w:jc w:val="center"/>
            </w:pPr>
          </w:p>
          <w:p w:rsidR="00E8093E" w:rsidRPr="005B7D56" w:rsidRDefault="00E8093E">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d</w:t>
            </w:r>
          </w:p>
          <w:p w:rsidR="00E8093E" w:rsidRPr="005B7D56" w:rsidRDefault="00E8093E" w:rsidP="00E8093E">
            <w:pPr>
              <w:pStyle w:val="Normlny0"/>
            </w:pPr>
          </w:p>
          <w:p w:rsidR="00F35A08" w:rsidRPr="005B7D56" w:rsidRDefault="00F35A08">
            <w:pPr>
              <w:pStyle w:val="Normlny0"/>
              <w:jc w:val="center"/>
            </w:pPr>
          </w:p>
          <w:p w:rsidR="00F35A08" w:rsidRPr="005B7D56" w:rsidRDefault="00F35A08">
            <w:pPr>
              <w:pStyle w:val="Normlny0"/>
              <w:jc w:val="center"/>
            </w:pPr>
            <w:r w:rsidRPr="005B7D56">
              <w:t>P: e</w:t>
            </w:r>
          </w:p>
          <w:p w:rsidR="00F35A08" w:rsidRPr="005B7D56" w:rsidRDefault="00F35A08">
            <w:pPr>
              <w:pStyle w:val="Normlny0"/>
              <w:jc w:val="center"/>
            </w:pPr>
          </w:p>
          <w:p w:rsidR="00E8093E" w:rsidRPr="005B7D56" w:rsidRDefault="00E8093E">
            <w:pPr>
              <w:pStyle w:val="Normlny0"/>
              <w:jc w:val="center"/>
            </w:pPr>
          </w:p>
          <w:p w:rsidR="00E8093E" w:rsidRPr="005B7D56" w:rsidRDefault="00E8093E">
            <w:pPr>
              <w:pStyle w:val="Normlny0"/>
              <w:jc w:val="center"/>
            </w:pPr>
          </w:p>
          <w:p w:rsidR="00E8093E" w:rsidRPr="005B7D56" w:rsidRDefault="00E8093E">
            <w:pPr>
              <w:pStyle w:val="Normlny0"/>
              <w:jc w:val="center"/>
            </w:pPr>
          </w:p>
          <w:p w:rsidR="00E8093E" w:rsidRPr="005B7D56" w:rsidRDefault="00E8093E" w:rsidP="00E8093E">
            <w:pPr>
              <w:pStyle w:val="Normlny0"/>
              <w:jc w:val="center"/>
            </w:pPr>
            <w:r w:rsidRPr="005B7D56">
              <w:t>P: f</w:t>
            </w:r>
          </w:p>
          <w:p w:rsidR="00E8093E" w:rsidRPr="005B7D56" w:rsidRDefault="00E8093E" w:rsidP="00E8093E">
            <w:pPr>
              <w:pStyle w:val="Normlny0"/>
              <w:jc w:val="center"/>
            </w:pPr>
          </w:p>
          <w:p w:rsidR="00E8093E" w:rsidRPr="005B7D56" w:rsidRDefault="00E8093E" w:rsidP="00E8093E">
            <w:pPr>
              <w:pStyle w:val="Normlny0"/>
              <w:jc w:val="center"/>
            </w:pPr>
          </w:p>
          <w:p w:rsidR="00E8093E" w:rsidRPr="005B7D56" w:rsidRDefault="00E8093E" w:rsidP="00E8093E">
            <w:pPr>
              <w:pStyle w:val="Normlny0"/>
              <w:jc w:val="center"/>
            </w:pPr>
            <w:r w:rsidRPr="005B7D56">
              <w:t>P: g</w:t>
            </w:r>
          </w:p>
          <w:p w:rsidR="00E8093E" w:rsidRPr="005B7D56" w:rsidRDefault="00E8093E" w:rsidP="00E8093E">
            <w:pPr>
              <w:pStyle w:val="Normlny0"/>
              <w:jc w:val="center"/>
            </w:pPr>
          </w:p>
          <w:p w:rsidR="00E8093E" w:rsidRPr="005B7D56" w:rsidRDefault="00E8093E" w:rsidP="00E46C9E">
            <w:pPr>
              <w:pStyle w:val="Normlny0"/>
            </w:pPr>
          </w:p>
          <w:p w:rsidR="00E8093E" w:rsidRPr="005B7D56" w:rsidRDefault="00E8093E" w:rsidP="00E8093E">
            <w:pPr>
              <w:pStyle w:val="Normlny0"/>
              <w:jc w:val="center"/>
            </w:pPr>
            <w:r w:rsidRPr="005B7D56">
              <w:t>P: h</w:t>
            </w:r>
          </w:p>
          <w:p w:rsidR="00E8093E" w:rsidRPr="005B7D56" w:rsidRDefault="00E8093E" w:rsidP="00E8093E">
            <w:pPr>
              <w:pStyle w:val="Normlny0"/>
              <w:jc w:val="center"/>
            </w:pPr>
          </w:p>
          <w:p w:rsidR="00F35A08" w:rsidRPr="005B7D56" w:rsidRDefault="00F35A08">
            <w:pPr>
              <w:pStyle w:val="Normlny0"/>
              <w:jc w:val="center"/>
            </w:pPr>
          </w:p>
        </w:tc>
        <w:tc>
          <w:tcPr>
            <w:tcW w:w="5103" w:type="dxa"/>
            <w:gridSpan w:val="5"/>
          </w:tcPr>
          <w:p w:rsidR="00E8093E" w:rsidRPr="004522E4" w:rsidRDefault="00E8093E" w:rsidP="001C3268">
            <w:pPr>
              <w:pStyle w:val="Zkladntext"/>
              <w:numPr>
                <w:ilvl w:val="0"/>
                <w:numId w:val="17"/>
              </w:numPr>
              <w:tabs>
                <w:tab w:val="num" w:pos="-12"/>
              </w:tabs>
              <w:jc w:val="left"/>
              <w:rPr>
                <w:sz w:val="20"/>
                <w:szCs w:val="20"/>
                <w:lang w:val="sk-SK" w:eastAsia="sk-SK"/>
              </w:rPr>
            </w:pPr>
            <w:r w:rsidRPr="004522E4">
              <w:rPr>
                <w:sz w:val="20"/>
                <w:szCs w:val="20"/>
                <w:lang w:val="sk-SK" w:eastAsia="sk-SK"/>
              </w:rPr>
              <w:t xml:space="preserve">Posudzovanie rizika </w:t>
            </w:r>
            <w:r w:rsidR="00E46C9E" w:rsidRPr="004522E4">
              <w:rPr>
                <w:sz w:val="20"/>
                <w:szCs w:val="20"/>
                <w:lang w:val="sk-SK" w:eastAsia="sk-SK"/>
              </w:rPr>
              <w:t xml:space="preserve">z expozície biologickým faktorom </w:t>
            </w:r>
            <w:r w:rsidRPr="004522E4">
              <w:rPr>
                <w:sz w:val="20"/>
                <w:szCs w:val="20"/>
                <w:lang w:val="sk-SK" w:eastAsia="sk-SK"/>
              </w:rPr>
              <w:t>podľa  odsek</w:t>
            </w:r>
            <w:r w:rsidR="001C3268" w:rsidRPr="004522E4">
              <w:rPr>
                <w:sz w:val="20"/>
                <w:szCs w:val="20"/>
                <w:lang w:val="sk-SK" w:eastAsia="sk-SK"/>
              </w:rPr>
              <w:t xml:space="preserve">ov </w:t>
            </w:r>
            <w:smartTag w:uri="urn:schemas-microsoft-com:office:smarttags" w:element="metricconverter">
              <w:smartTagPr>
                <w:attr w:name="ProductID" w:val="1 a"/>
              </w:smartTagPr>
              <w:r w:rsidR="001C3268" w:rsidRPr="004522E4">
                <w:rPr>
                  <w:sz w:val="20"/>
                  <w:szCs w:val="20"/>
                  <w:lang w:val="sk-SK" w:eastAsia="sk-SK"/>
                </w:rPr>
                <w:t>1 a</w:t>
              </w:r>
            </w:smartTag>
            <w:r w:rsidRPr="004522E4">
              <w:rPr>
                <w:sz w:val="20"/>
                <w:szCs w:val="20"/>
                <w:lang w:val="sk-SK" w:eastAsia="sk-SK"/>
              </w:rPr>
              <w:t xml:space="preserve"> 2 sa vykonáva na základe  dostupných informácií a zahŕňa</w:t>
            </w:r>
          </w:p>
          <w:p w:rsidR="00E8093E" w:rsidRPr="004522E4" w:rsidRDefault="00E8093E" w:rsidP="00E1374D">
            <w:pPr>
              <w:pStyle w:val="Zkladntext"/>
              <w:ind w:left="360"/>
              <w:jc w:val="left"/>
              <w:rPr>
                <w:sz w:val="20"/>
                <w:szCs w:val="20"/>
                <w:lang w:val="sk-SK" w:eastAsia="sk-SK"/>
              </w:rPr>
            </w:pPr>
          </w:p>
          <w:p w:rsidR="00E8093E" w:rsidRPr="004522E4" w:rsidRDefault="00E8093E" w:rsidP="001C3268">
            <w:pPr>
              <w:pStyle w:val="Zkladntext"/>
              <w:numPr>
                <w:ilvl w:val="1"/>
                <w:numId w:val="17"/>
              </w:numPr>
              <w:tabs>
                <w:tab w:val="num" w:pos="-306"/>
                <w:tab w:val="num" w:pos="284"/>
                <w:tab w:val="num" w:pos="720"/>
              </w:tabs>
              <w:ind w:left="284" w:hanging="284"/>
              <w:jc w:val="left"/>
              <w:rPr>
                <w:sz w:val="20"/>
                <w:szCs w:val="20"/>
                <w:lang w:val="sk-SK" w:eastAsia="sk-SK"/>
              </w:rPr>
            </w:pPr>
            <w:r w:rsidRPr="004522E4">
              <w:rPr>
                <w:sz w:val="20"/>
                <w:szCs w:val="20"/>
                <w:lang w:val="sk-SK" w:eastAsia="sk-SK"/>
              </w:rPr>
              <w:t>klasifikáciu biologických faktorov, ktoré sú alebo môžu byť nebezpečné pre zdravie ľudí podľa § 3,</w:t>
            </w:r>
          </w:p>
          <w:p w:rsidR="00E8093E" w:rsidRPr="004522E4" w:rsidRDefault="00E8093E" w:rsidP="00E1374D">
            <w:pPr>
              <w:pStyle w:val="Zkladntext"/>
              <w:tabs>
                <w:tab w:val="num" w:pos="360"/>
                <w:tab w:val="num" w:pos="720"/>
                <w:tab w:val="num" w:pos="786"/>
              </w:tabs>
              <w:jc w:val="left"/>
              <w:rPr>
                <w:sz w:val="20"/>
                <w:szCs w:val="20"/>
                <w:lang w:val="sk-SK" w:eastAsia="sk-SK"/>
              </w:rPr>
            </w:pPr>
          </w:p>
          <w:p w:rsidR="00E8093E" w:rsidRPr="004522E4" w:rsidRDefault="00E8093E" w:rsidP="001C3268">
            <w:pPr>
              <w:pStyle w:val="Zkladntext"/>
              <w:numPr>
                <w:ilvl w:val="1"/>
                <w:numId w:val="17"/>
              </w:numPr>
              <w:tabs>
                <w:tab w:val="num" w:pos="-306"/>
                <w:tab w:val="num" w:pos="284"/>
                <w:tab w:val="num" w:pos="720"/>
              </w:tabs>
              <w:ind w:left="284" w:hanging="284"/>
              <w:jc w:val="left"/>
              <w:rPr>
                <w:sz w:val="20"/>
                <w:szCs w:val="20"/>
                <w:lang w:val="sk-SK" w:eastAsia="sk-SK"/>
              </w:rPr>
            </w:pPr>
            <w:r w:rsidRPr="004522E4">
              <w:rPr>
                <w:sz w:val="20"/>
                <w:szCs w:val="20"/>
                <w:lang w:val="sk-SK" w:eastAsia="sk-SK"/>
              </w:rPr>
              <w:t xml:space="preserve">pracovné postupy </w:t>
            </w:r>
            <w:r w:rsidR="00FE1828" w:rsidRPr="004522E4">
              <w:rPr>
                <w:sz w:val="20"/>
                <w:szCs w:val="20"/>
                <w:lang w:val="sk-SK" w:eastAsia="sk-SK"/>
              </w:rPr>
              <w:t xml:space="preserve">a technológie </w:t>
            </w:r>
            <w:r w:rsidRPr="004522E4">
              <w:rPr>
                <w:sz w:val="20"/>
                <w:szCs w:val="20"/>
                <w:lang w:val="sk-SK" w:eastAsia="sk-SK"/>
              </w:rPr>
              <w:t xml:space="preserve">spojené s rizikom expozície biologickým faktorom vrátane situácií   súvisiacich s poranením </w:t>
            </w:r>
            <w:r w:rsidR="00E46C9E" w:rsidRPr="004522E4">
              <w:rPr>
                <w:sz w:val="20"/>
                <w:szCs w:val="20"/>
                <w:lang w:val="sk-SK" w:eastAsia="sk-SK"/>
              </w:rPr>
              <w:t>a</w:t>
            </w:r>
            <w:r w:rsidR="00FE1828" w:rsidRPr="004522E4">
              <w:rPr>
                <w:sz w:val="20"/>
                <w:szCs w:val="20"/>
                <w:lang w:val="sk-SK" w:eastAsia="sk-SK"/>
              </w:rPr>
              <w:t xml:space="preserve">lebo </w:t>
            </w:r>
            <w:r w:rsidR="00E46C9E" w:rsidRPr="004522E4">
              <w:rPr>
                <w:sz w:val="20"/>
                <w:szCs w:val="20"/>
                <w:lang w:val="sk-SK" w:eastAsia="sk-SK"/>
              </w:rPr>
              <w:t>nákazou pri  vykonávaní zdravotníckych činností vrátane k</w:t>
            </w:r>
            <w:r w:rsidRPr="004522E4">
              <w:rPr>
                <w:sz w:val="20"/>
                <w:szCs w:val="20"/>
                <w:lang w:val="sk-SK" w:eastAsia="sk-SK"/>
              </w:rPr>
              <w:t>ontakt</w:t>
            </w:r>
            <w:r w:rsidR="00E46C9E" w:rsidRPr="004522E4">
              <w:rPr>
                <w:sz w:val="20"/>
                <w:szCs w:val="20"/>
                <w:lang w:val="sk-SK" w:eastAsia="sk-SK"/>
              </w:rPr>
              <w:t>u</w:t>
            </w:r>
            <w:r w:rsidRPr="004522E4">
              <w:rPr>
                <w:sz w:val="20"/>
                <w:szCs w:val="20"/>
                <w:lang w:val="sk-SK" w:eastAsia="sk-SK"/>
              </w:rPr>
              <w:t xml:space="preserve"> s krvou alebo iným potenciálne infekčným materiálom</w:t>
            </w:r>
            <w:r w:rsidR="00E46C9E" w:rsidRPr="004522E4">
              <w:rPr>
                <w:sz w:val="20"/>
                <w:szCs w:val="20"/>
                <w:lang w:val="sk-SK" w:eastAsia="sk-SK"/>
              </w:rPr>
              <w:t>,</w:t>
            </w:r>
            <w:r w:rsidRPr="004522E4">
              <w:rPr>
                <w:sz w:val="20"/>
                <w:szCs w:val="20"/>
                <w:lang w:val="sk-SK" w:eastAsia="sk-SK"/>
              </w:rPr>
              <w:t xml:space="preserve"> </w:t>
            </w:r>
          </w:p>
          <w:p w:rsidR="00E8093E" w:rsidRPr="004522E4" w:rsidRDefault="00E8093E" w:rsidP="00E1374D">
            <w:pPr>
              <w:pStyle w:val="Zkladntext"/>
              <w:tabs>
                <w:tab w:val="num" w:pos="284"/>
                <w:tab w:val="num" w:pos="720"/>
              </w:tabs>
              <w:jc w:val="left"/>
              <w:rPr>
                <w:sz w:val="20"/>
                <w:szCs w:val="20"/>
                <w:lang w:val="sk-SK" w:eastAsia="sk-SK"/>
              </w:rPr>
            </w:pPr>
          </w:p>
          <w:p w:rsidR="00E8093E" w:rsidRPr="004522E4" w:rsidRDefault="00E8093E" w:rsidP="00E1374D">
            <w:pPr>
              <w:pStyle w:val="Zkladntext"/>
              <w:tabs>
                <w:tab w:val="num" w:pos="720"/>
              </w:tabs>
              <w:ind w:left="284" w:hanging="284"/>
              <w:jc w:val="left"/>
              <w:rPr>
                <w:sz w:val="20"/>
                <w:szCs w:val="20"/>
                <w:lang w:val="sk-SK" w:eastAsia="sk-SK"/>
              </w:rPr>
            </w:pPr>
            <w:r w:rsidRPr="004522E4">
              <w:rPr>
                <w:sz w:val="20"/>
                <w:szCs w:val="20"/>
                <w:lang w:val="sk-SK" w:eastAsia="sk-SK"/>
              </w:rPr>
              <w:t>c) pracovné podmienky,</w:t>
            </w:r>
            <w:r w:rsidR="006240BE" w:rsidRPr="004522E4">
              <w:rPr>
                <w:sz w:val="20"/>
                <w:szCs w:val="20"/>
                <w:vertAlign w:val="superscript"/>
                <w:lang w:val="sk-SK" w:eastAsia="sk-SK"/>
              </w:rPr>
              <w:t>5</w:t>
            </w:r>
            <w:r w:rsidRPr="004522E4">
              <w:rPr>
                <w:sz w:val="20"/>
                <w:szCs w:val="20"/>
                <w:lang w:val="sk-SK" w:eastAsia="sk-SK"/>
              </w:rPr>
              <w:t>) organizáciu práce s biologickými</w:t>
            </w:r>
            <w:r w:rsidR="00E46C9E" w:rsidRPr="004522E4">
              <w:rPr>
                <w:sz w:val="20"/>
                <w:szCs w:val="20"/>
                <w:lang w:val="sk-SK" w:eastAsia="sk-SK"/>
              </w:rPr>
              <w:t xml:space="preserve"> faktormi z hľadiska prevencie</w:t>
            </w:r>
            <w:r w:rsidRPr="004522E4">
              <w:rPr>
                <w:sz w:val="20"/>
                <w:szCs w:val="20"/>
                <w:lang w:val="sk-SK" w:eastAsia="sk-SK"/>
              </w:rPr>
              <w:t xml:space="preserve">    prenosných ochorení a</w:t>
            </w:r>
            <w:r w:rsidR="00E46C9E" w:rsidRPr="004522E4">
              <w:rPr>
                <w:sz w:val="20"/>
                <w:szCs w:val="20"/>
                <w:lang w:val="sk-SK" w:eastAsia="sk-SK"/>
              </w:rPr>
              <w:t> odbornú spôsobilosť zamestnancov,</w:t>
            </w:r>
            <w:r w:rsidRPr="004522E4">
              <w:rPr>
                <w:sz w:val="20"/>
                <w:szCs w:val="20"/>
                <w:lang w:val="sk-SK" w:eastAsia="sk-SK"/>
              </w:rPr>
              <w:t xml:space="preserve"> </w:t>
            </w:r>
          </w:p>
          <w:p w:rsidR="00E46C9E" w:rsidRPr="004522E4" w:rsidRDefault="00E46C9E" w:rsidP="00E1374D">
            <w:pPr>
              <w:pStyle w:val="Zkladntext"/>
              <w:tabs>
                <w:tab w:val="num" w:pos="720"/>
              </w:tabs>
              <w:ind w:left="284" w:hanging="284"/>
              <w:jc w:val="left"/>
              <w:rPr>
                <w:sz w:val="20"/>
                <w:szCs w:val="20"/>
                <w:lang w:val="sk-SK" w:eastAsia="sk-SK"/>
              </w:rPr>
            </w:pPr>
          </w:p>
          <w:p w:rsidR="00E8093E" w:rsidRPr="004522E4" w:rsidRDefault="00E8093E" w:rsidP="00E1374D">
            <w:pPr>
              <w:pStyle w:val="Zkladntext"/>
              <w:tabs>
                <w:tab w:val="num" w:pos="720"/>
              </w:tabs>
              <w:ind w:left="284" w:hanging="284"/>
              <w:jc w:val="left"/>
              <w:rPr>
                <w:sz w:val="20"/>
                <w:szCs w:val="20"/>
                <w:lang w:val="sk-SK" w:eastAsia="sk-SK"/>
              </w:rPr>
            </w:pPr>
            <w:r w:rsidRPr="004522E4">
              <w:rPr>
                <w:sz w:val="20"/>
                <w:szCs w:val="20"/>
                <w:lang w:val="sk-SK" w:eastAsia="sk-SK"/>
              </w:rPr>
              <w:t xml:space="preserve">d)  psychosociálne faktory a vplyv faktorov súvisiacich  s pracovným prostredím, </w:t>
            </w:r>
          </w:p>
          <w:p w:rsidR="00E8093E" w:rsidRPr="004522E4" w:rsidRDefault="00E8093E" w:rsidP="00E1374D">
            <w:pPr>
              <w:pStyle w:val="Zkladntext"/>
              <w:tabs>
                <w:tab w:val="num" w:pos="720"/>
              </w:tabs>
              <w:ind w:left="284" w:hanging="284"/>
              <w:jc w:val="left"/>
              <w:rPr>
                <w:sz w:val="20"/>
                <w:szCs w:val="20"/>
                <w:lang w:val="sk-SK" w:eastAsia="sk-SK"/>
              </w:rPr>
            </w:pPr>
          </w:p>
          <w:p w:rsidR="00E8093E" w:rsidRPr="004522E4" w:rsidRDefault="00E8093E" w:rsidP="00E1374D">
            <w:pPr>
              <w:pStyle w:val="Zkladntext"/>
              <w:tabs>
                <w:tab w:val="num" w:pos="720"/>
              </w:tabs>
              <w:ind w:left="284" w:hanging="284"/>
              <w:jc w:val="left"/>
              <w:rPr>
                <w:sz w:val="20"/>
                <w:szCs w:val="20"/>
                <w:lang w:val="sk-SK" w:eastAsia="sk-SK"/>
              </w:rPr>
            </w:pPr>
            <w:r w:rsidRPr="004522E4">
              <w:rPr>
                <w:sz w:val="20"/>
                <w:szCs w:val="20"/>
                <w:lang w:val="sk-SK" w:eastAsia="sk-SK"/>
              </w:rPr>
              <w:t xml:space="preserve">e) odporúčanie príslušného orgánu verejného zdravotníctva v záujme ochrany zdravia zamestnancov na sledovanie biologických faktorov, ktorým sú alebo môžu byť </w:t>
            </w:r>
            <w:r w:rsidR="00E46C9E" w:rsidRPr="004522E4">
              <w:rPr>
                <w:sz w:val="20"/>
                <w:szCs w:val="20"/>
                <w:lang w:val="sk-SK" w:eastAsia="sk-SK"/>
              </w:rPr>
              <w:t>zamestnanci exponovaní</w:t>
            </w:r>
            <w:r w:rsidRPr="004522E4">
              <w:rPr>
                <w:sz w:val="20"/>
                <w:szCs w:val="20"/>
                <w:lang w:val="sk-SK" w:eastAsia="sk-SK"/>
              </w:rPr>
              <w:t xml:space="preserve">, </w:t>
            </w:r>
          </w:p>
          <w:p w:rsidR="00E8093E" w:rsidRPr="004522E4" w:rsidRDefault="00E8093E" w:rsidP="00E1374D">
            <w:pPr>
              <w:pStyle w:val="Zkladntext"/>
              <w:tabs>
                <w:tab w:val="num" w:pos="720"/>
              </w:tabs>
              <w:ind w:left="284" w:hanging="284"/>
              <w:jc w:val="left"/>
              <w:rPr>
                <w:sz w:val="20"/>
                <w:szCs w:val="20"/>
                <w:lang w:val="sk-SK" w:eastAsia="sk-SK"/>
              </w:rPr>
            </w:pPr>
          </w:p>
          <w:p w:rsidR="00E8093E" w:rsidRPr="004522E4" w:rsidRDefault="00E8093E" w:rsidP="00E1374D">
            <w:pPr>
              <w:pStyle w:val="Zkladntext"/>
              <w:tabs>
                <w:tab w:val="num" w:pos="720"/>
              </w:tabs>
              <w:ind w:left="284" w:hanging="284"/>
              <w:jc w:val="left"/>
              <w:rPr>
                <w:i/>
                <w:iCs/>
                <w:sz w:val="20"/>
                <w:szCs w:val="20"/>
                <w:lang w:val="sk-SK" w:eastAsia="sk-SK"/>
              </w:rPr>
            </w:pPr>
            <w:r w:rsidRPr="004522E4">
              <w:rPr>
                <w:sz w:val="20"/>
                <w:szCs w:val="20"/>
                <w:lang w:val="sk-SK" w:eastAsia="sk-SK"/>
              </w:rPr>
              <w:t>f) informácie o prenosných ochoreniach, ktoré môžu</w:t>
            </w:r>
            <w:r w:rsidR="00E46C9E" w:rsidRPr="004522E4">
              <w:rPr>
                <w:sz w:val="20"/>
                <w:szCs w:val="20"/>
                <w:lang w:val="sk-SK" w:eastAsia="sk-SK"/>
              </w:rPr>
              <w:t xml:space="preserve"> vzniknúť v súvislosti s  prácou  </w:t>
            </w:r>
            <w:r w:rsidRPr="004522E4">
              <w:rPr>
                <w:sz w:val="20"/>
                <w:szCs w:val="20"/>
                <w:lang w:val="sk-SK" w:eastAsia="sk-SK"/>
              </w:rPr>
              <w:t>zamestnancov</w:t>
            </w:r>
            <w:r w:rsidRPr="004522E4">
              <w:rPr>
                <w:i/>
                <w:iCs/>
                <w:sz w:val="20"/>
                <w:szCs w:val="20"/>
                <w:lang w:val="sk-SK" w:eastAsia="sk-SK"/>
              </w:rPr>
              <w:t>,</w:t>
            </w:r>
          </w:p>
          <w:p w:rsidR="00E8093E" w:rsidRPr="004522E4" w:rsidRDefault="00E8093E" w:rsidP="00E1374D">
            <w:pPr>
              <w:pStyle w:val="Zkladntext"/>
              <w:tabs>
                <w:tab w:val="num" w:pos="720"/>
              </w:tabs>
              <w:ind w:left="284" w:hanging="284"/>
              <w:jc w:val="left"/>
              <w:rPr>
                <w:sz w:val="20"/>
                <w:szCs w:val="20"/>
                <w:lang w:val="sk-SK" w:eastAsia="sk-SK"/>
              </w:rPr>
            </w:pPr>
          </w:p>
          <w:p w:rsidR="00E8093E" w:rsidRPr="004522E4" w:rsidRDefault="00E8093E" w:rsidP="00E1374D">
            <w:pPr>
              <w:pStyle w:val="Zkladntext"/>
              <w:tabs>
                <w:tab w:val="num" w:pos="720"/>
              </w:tabs>
              <w:ind w:left="284" w:hanging="284"/>
              <w:jc w:val="left"/>
              <w:rPr>
                <w:sz w:val="20"/>
                <w:szCs w:val="20"/>
                <w:lang w:val="sk-SK" w:eastAsia="sk-SK"/>
              </w:rPr>
            </w:pPr>
            <w:r w:rsidRPr="004522E4">
              <w:rPr>
                <w:sz w:val="20"/>
                <w:szCs w:val="20"/>
                <w:lang w:val="sk-SK" w:eastAsia="sk-SK"/>
              </w:rPr>
              <w:t>g) alergické účinky alebo toxické účinky biologických faktorov, k</w:t>
            </w:r>
            <w:r w:rsidR="00E46C9E" w:rsidRPr="004522E4">
              <w:rPr>
                <w:sz w:val="20"/>
                <w:szCs w:val="20"/>
                <w:lang w:val="sk-SK" w:eastAsia="sk-SK"/>
              </w:rPr>
              <w:t xml:space="preserve">toré môžu súvisieť s prácou </w:t>
            </w:r>
            <w:r w:rsidRPr="004522E4">
              <w:rPr>
                <w:sz w:val="20"/>
                <w:szCs w:val="20"/>
                <w:lang w:val="sk-SK" w:eastAsia="sk-SK"/>
              </w:rPr>
              <w:t xml:space="preserve"> zamestnancov,</w:t>
            </w:r>
          </w:p>
          <w:p w:rsidR="00E46C9E" w:rsidRPr="004522E4" w:rsidRDefault="00E46C9E" w:rsidP="00E46C9E">
            <w:pPr>
              <w:pStyle w:val="Zkladntext"/>
              <w:tabs>
                <w:tab w:val="num" w:pos="720"/>
              </w:tabs>
              <w:jc w:val="left"/>
              <w:rPr>
                <w:sz w:val="20"/>
                <w:szCs w:val="20"/>
                <w:lang w:val="sk-SK" w:eastAsia="sk-SK"/>
              </w:rPr>
            </w:pPr>
          </w:p>
          <w:p w:rsidR="00E8093E" w:rsidRPr="004522E4" w:rsidRDefault="00E8093E" w:rsidP="00E1374D">
            <w:pPr>
              <w:pStyle w:val="Zkladntext"/>
              <w:tabs>
                <w:tab w:val="left" w:pos="426"/>
                <w:tab w:val="num" w:pos="720"/>
              </w:tabs>
              <w:ind w:left="284" w:hanging="284"/>
              <w:jc w:val="left"/>
              <w:rPr>
                <w:sz w:val="20"/>
                <w:szCs w:val="20"/>
                <w:lang w:val="sk-SK" w:eastAsia="sk-SK"/>
              </w:rPr>
            </w:pPr>
            <w:r w:rsidRPr="004522E4">
              <w:rPr>
                <w:sz w:val="20"/>
                <w:szCs w:val="20"/>
                <w:lang w:val="sk-SK" w:eastAsia="sk-SK"/>
              </w:rPr>
              <w:t>h) poznatky o ochorení, ktoré poškodilo zdravie zam</w:t>
            </w:r>
            <w:r w:rsidR="00E46C9E" w:rsidRPr="004522E4">
              <w:rPr>
                <w:sz w:val="20"/>
                <w:szCs w:val="20"/>
                <w:lang w:val="sk-SK" w:eastAsia="sk-SK"/>
              </w:rPr>
              <w:t>estnancov</w:t>
            </w:r>
            <w:r w:rsidR="006240BE" w:rsidRPr="004522E4">
              <w:rPr>
                <w:sz w:val="20"/>
                <w:szCs w:val="20"/>
                <w:lang w:val="sk-SK" w:eastAsia="sk-SK"/>
              </w:rPr>
              <w:t xml:space="preserve"> </w:t>
            </w:r>
            <w:r w:rsidRPr="004522E4">
              <w:rPr>
                <w:sz w:val="20"/>
                <w:szCs w:val="20"/>
                <w:lang w:val="sk-SK" w:eastAsia="sk-SK"/>
              </w:rPr>
              <w:t>a </w:t>
            </w:r>
            <w:r w:rsidR="00E46C9E" w:rsidRPr="004522E4">
              <w:rPr>
                <w:sz w:val="20"/>
                <w:szCs w:val="20"/>
                <w:lang w:val="sk-SK" w:eastAsia="sk-SK"/>
              </w:rPr>
              <w:t xml:space="preserve">ktoré priamo súvisí s ich </w:t>
            </w:r>
            <w:r w:rsidRPr="004522E4">
              <w:rPr>
                <w:sz w:val="20"/>
                <w:szCs w:val="20"/>
                <w:lang w:val="sk-SK" w:eastAsia="sk-SK"/>
              </w:rPr>
              <w:t>prácou.</w:t>
            </w:r>
          </w:p>
          <w:p w:rsidR="006240BE" w:rsidRPr="004522E4" w:rsidRDefault="006240BE" w:rsidP="00E1374D">
            <w:pPr>
              <w:pStyle w:val="Zkladntext"/>
              <w:tabs>
                <w:tab w:val="left" w:pos="426"/>
                <w:tab w:val="num" w:pos="720"/>
              </w:tabs>
              <w:ind w:left="284" w:hanging="284"/>
              <w:jc w:val="left"/>
              <w:rPr>
                <w:sz w:val="20"/>
                <w:szCs w:val="20"/>
                <w:lang w:val="sk-SK" w:eastAsia="sk-SK"/>
              </w:rPr>
            </w:pPr>
          </w:p>
          <w:p w:rsidR="006240BE" w:rsidRPr="004522E4" w:rsidRDefault="006240BE" w:rsidP="006240BE">
            <w:pPr>
              <w:pStyle w:val="Zkladntext"/>
              <w:tabs>
                <w:tab w:val="left" w:pos="426"/>
                <w:tab w:val="num" w:pos="720"/>
              </w:tabs>
              <w:ind w:left="284" w:hanging="284"/>
              <w:jc w:val="left"/>
              <w:rPr>
                <w:sz w:val="20"/>
                <w:szCs w:val="20"/>
                <w:lang w:val="sk-SK" w:eastAsia="sk-SK"/>
              </w:rPr>
            </w:pPr>
            <w:r w:rsidRPr="004522E4">
              <w:rPr>
                <w:sz w:val="20"/>
                <w:szCs w:val="20"/>
                <w:lang w:val="sk-SK" w:eastAsia="sk-SK"/>
              </w:rPr>
              <w:t>Odkaz  pod čiarou:</w:t>
            </w:r>
          </w:p>
          <w:p w:rsidR="00F35A08" w:rsidRPr="005B7D56" w:rsidRDefault="006240BE" w:rsidP="00E1374D">
            <w:pPr>
              <w:rPr>
                <w:b/>
                <w:bCs/>
                <w:sz w:val="20"/>
                <w:szCs w:val="20"/>
              </w:rPr>
            </w:pPr>
            <w:r w:rsidRPr="005B7D56">
              <w:rPr>
                <w:sz w:val="20"/>
                <w:szCs w:val="20"/>
                <w:vertAlign w:val="superscript"/>
              </w:rPr>
              <w:t>5</w:t>
            </w:r>
            <w:r w:rsidRPr="005B7D56">
              <w:rPr>
                <w:sz w:val="20"/>
                <w:szCs w:val="20"/>
              </w:rPr>
              <w:t xml:space="preserve">) § 2 </w:t>
            </w:r>
            <w:r w:rsidR="00FE1828" w:rsidRPr="005B7D56">
              <w:rPr>
                <w:sz w:val="20"/>
                <w:szCs w:val="20"/>
              </w:rPr>
              <w:t xml:space="preserve">písm. e) </w:t>
            </w:r>
            <w:r w:rsidRPr="005B7D56">
              <w:rPr>
                <w:sz w:val="20"/>
                <w:szCs w:val="20"/>
              </w:rPr>
              <w:t>zákona č. 355/2007 Z. z. v znení neskorších predpisov.</w:t>
            </w: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Č:4</w:t>
            </w:r>
          </w:p>
          <w:p w:rsidR="00F35A08" w:rsidRPr="005B7D56" w:rsidRDefault="00F35A08">
            <w:pPr>
              <w:jc w:val="center"/>
              <w:rPr>
                <w:sz w:val="20"/>
                <w:szCs w:val="20"/>
              </w:rPr>
            </w:pPr>
            <w:r w:rsidRPr="005B7D56">
              <w:rPr>
                <w:sz w:val="20"/>
                <w:szCs w:val="20"/>
              </w:rPr>
              <w:lastRenderedPageBreak/>
              <w:t>O:1</w:t>
            </w:r>
          </w:p>
        </w:tc>
        <w:tc>
          <w:tcPr>
            <w:tcW w:w="4536" w:type="dxa"/>
            <w:gridSpan w:val="4"/>
          </w:tcPr>
          <w:p w:rsidR="00F35A08" w:rsidRPr="004522E4" w:rsidRDefault="00F35A08" w:rsidP="00E1374D">
            <w:pPr>
              <w:pStyle w:val="Zkladntext"/>
              <w:jc w:val="left"/>
              <w:rPr>
                <w:sz w:val="20"/>
                <w:szCs w:val="20"/>
                <w:lang w:val="sk-SK" w:eastAsia="sk-SK"/>
              </w:rPr>
            </w:pPr>
            <w:r w:rsidRPr="004522E4">
              <w:rPr>
                <w:sz w:val="20"/>
                <w:szCs w:val="20"/>
                <w:lang w:val="sk-SK" w:eastAsia="sk-SK"/>
              </w:rPr>
              <w:lastRenderedPageBreak/>
              <w:t xml:space="preserve">Ak výsledky hodnotenia uvedeného v článku 3 </w:t>
            </w:r>
            <w:r w:rsidRPr="004522E4">
              <w:rPr>
                <w:sz w:val="20"/>
                <w:szCs w:val="20"/>
                <w:lang w:val="sk-SK" w:eastAsia="sk-SK"/>
              </w:rPr>
              <w:lastRenderedPageBreak/>
              <w:t>preukážu, že expozícia a/alebo možná expozícia biologickým faktorom 1. skupiny nemá pre pracovníkov identifikovateľné zdravotné riziko, články 5 až 17 a článok 19 sa neuplatňujú.</w:t>
            </w:r>
          </w:p>
          <w:p w:rsidR="00F35A08" w:rsidRPr="005B7D56" w:rsidRDefault="00F35A08" w:rsidP="00E1374D">
            <w:pPr>
              <w:pStyle w:val="WW-Zkladntext2"/>
            </w:pPr>
            <w:r w:rsidRPr="005B7D56">
              <w:t>Mal by sa však dodržiavať bod 1 prílohy VI.</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w:t>
            </w:r>
            <w:r>
              <w:lastRenderedPageBreak/>
              <w:t xml:space="preserve">.83/2013 Z. z. </w:t>
            </w:r>
          </w:p>
        </w:tc>
        <w:tc>
          <w:tcPr>
            <w:tcW w:w="832" w:type="dxa"/>
            <w:gridSpan w:val="2"/>
          </w:tcPr>
          <w:p w:rsidR="00F35A08" w:rsidRPr="005B7D56" w:rsidRDefault="00F35A08">
            <w:pPr>
              <w:pStyle w:val="Normlny0"/>
              <w:jc w:val="center"/>
            </w:pPr>
            <w:r w:rsidRPr="005B7D56">
              <w:lastRenderedPageBreak/>
              <w:t xml:space="preserve">§ </w:t>
            </w:r>
            <w:r w:rsidR="00AE1638" w:rsidRPr="005B7D56">
              <w:t>5</w:t>
            </w:r>
          </w:p>
          <w:p w:rsidR="00F35A08" w:rsidRPr="005B7D56" w:rsidRDefault="00F35A08">
            <w:pPr>
              <w:pStyle w:val="Normlny0"/>
              <w:jc w:val="center"/>
            </w:pPr>
            <w:r w:rsidRPr="005B7D56">
              <w:lastRenderedPageBreak/>
              <w:t>O:1</w:t>
            </w:r>
          </w:p>
        </w:tc>
        <w:tc>
          <w:tcPr>
            <w:tcW w:w="5103" w:type="dxa"/>
            <w:gridSpan w:val="5"/>
          </w:tcPr>
          <w:p w:rsidR="00AE1638" w:rsidRPr="004522E4" w:rsidRDefault="00AE1638" w:rsidP="001C3268">
            <w:pPr>
              <w:pStyle w:val="Zkladntext"/>
              <w:numPr>
                <w:ilvl w:val="0"/>
                <w:numId w:val="18"/>
              </w:numPr>
              <w:tabs>
                <w:tab w:val="num" w:pos="-12"/>
                <w:tab w:val="num" w:pos="284"/>
              </w:tabs>
              <w:jc w:val="left"/>
              <w:rPr>
                <w:sz w:val="20"/>
                <w:szCs w:val="20"/>
                <w:lang w:val="sk-SK" w:eastAsia="sk-SK"/>
              </w:rPr>
            </w:pPr>
            <w:r w:rsidRPr="004522E4">
              <w:rPr>
                <w:sz w:val="20"/>
                <w:szCs w:val="20"/>
                <w:lang w:val="sk-SK" w:eastAsia="sk-SK"/>
              </w:rPr>
              <w:lastRenderedPageBreak/>
              <w:t xml:space="preserve">Ak výsledky posúdenia rizika podľa § 4 preukážu </w:t>
            </w:r>
            <w:r w:rsidRPr="004522E4">
              <w:rPr>
                <w:sz w:val="20"/>
                <w:szCs w:val="20"/>
                <w:lang w:val="sk-SK" w:eastAsia="sk-SK"/>
              </w:rPr>
              <w:lastRenderedPageBreak/>
              <w:t xml:space="preserve">expozíciu alebo možnú expozíciu biologickým faktorom 1. skupiny, ktoré nepredstavujú identifikovateľné zdravotné riziko, ustanovenia § 6 až 18 sa nepoužijú; </w:t>
            </w:r>
            <w:r w:rsidR="008547BD" w:rsidRPr="004522E4">
              <w:rPr>
                <w:sz w:val="20"/>
                <w:szCs w:val="20"/>
                <w:lang w:val="sk-SK" w:eastAsia="sk-SK"/>
              </w:rPr>
              <w:t xml:space="preserve">uplatňuje sa požiadavka </w:t>
            </w:r>
            <w:r w:rsidRPr="004522E4">
              <w:rPr>
                <w:sz w:val="20"/>
                <w:szCs w:val="20"/>
                <w:lang w:val="sk-SK" w:eastAsia="sk-SK"/>
              </w:rPr>
              <w:t>bod</w:t>
            </w:r>
            <w:r w:rsidR="008547BD" w:rsidRPr="004522E4">
              <w:rPr>
                <w:sz w:val="20"/>
                <w:szCs w:val="20"/>
                <w:lang w:val="sk-SK" w:eastAsia="sk-SK"/>
              </w:rPr>
              <w:t xml:space="preserve">u </w:t>
            </w:r>
            <w:r w:rsidRPr="004522E4">
              <w:rPr>
                <w:sz w:val="20"/>
                <w:szCs w:val="20"/>
                <w:lang w:val="sk-SK" w:eastAsia="sk-SK"/>
              </w:rPr>
              <w:t>1 prílohy č. 5.</w:t>
            </w:r>
          </w:p>
          <w:p w:rsidR="00F35A08" w:rsidRPr="004522E4" w:rsidRDefault="00F35A08" w:rsidP="00E1374D">
            <w:pPr>
              <w:pStyle w:val="Zkladntext"/>
              <w:jc w:val="left"/>
              <w:rPr>
                <w:sz w:val="20"/>
                <w:szCs w:val="20"/>
                <w:lang w:val="sk-SK" w:eastAsia="sk-SK"/>
              </w:rPr>
            </w:pPr>
          </w:p>
          <w:p w:rsidR="00C82470" w:rsidRPr="004522E4" w:rsidRDefault="00C82470" w:rsidP="00E1374D">
            <w:pPr>
              <w:pStyle w:val="Zkladntext"/>
              <w:jc w:val="left"/>
              <w:rPr>
                <w:b/>
                <w:bCs/>
                <w:lang w:val="sk-SK" w:eastAsia="sk-SK"/>
              </w:rPr>
            </w:pPr>
          </w:p>
        </w:tc>
        <w:tc>
          <w:tcPr>
            <w:tcW w:w="992" w:type="dxa"/>
            <w:gridSpan w:val="2"/>
          </w:tcPr>
          <w:p w:rsidR="00F35A08" w:rsidRPr="005B7D56" w:rsidRDefault="00F35A08" w:rsidP="00E1374D">
            <w:pP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Č:4</w:t>
            </w:r>
          </w:p>
          <w:p w:rsidR="00F35A08" w:rsidRPr="005B7D56" w:rsidRDefault="00F35A08">
            <w:pPr>
              <w:jc w:val="center"/>
              <w:rPr>
                <w:sz w:val="20"/>
                <w:szCs w:val="20"/>
              </w:rPr>
            </w:pPr>
            <w:r w:rsidRPr="005B7D56">
              <w:rPr>
                <w:sz w:val="20"/>
                <w:szCs w:val="20"/>
              </w:rPr>
              <w:t>O:2</w:t>
            </w:r>
          </w:p>
        </w:tc>
        <w:tc>
          <w:tcPr>
            <w:tcW w:w="4536" w:type="dxa"/>
            <w:gridSpan w:val="4"/>
          </w:tcPr>
          <w:p w:rsidR="00F35A08" w:rsidRPr="005B7D56" w:rsidRDefault="00F35A08" w:rsidP="00E1374D">
            <w:pPr>
              <w:pStyle w:val="WW-Zkladntext2"/>
            </w:pPr>
            <w:r w:rsidRPr="005B7D56">
              <w:t xml:space="preserve">Ak výsledky hodnotenia uvedeného v článku 3 preukážu, že činnosť nezahŕňa vedomý zámer pracovať s biologickým faktorom alebo ho používať, ale môže mať za následok expozíciu pracovníkov biologickému faktoru, ako v prípade vykonávania činností, ktorých indikatívny zoznam je uvedený v prílohe I, platia články 5, 7, 8, 10, 11, 12, 13 a 14, pokiaľ výsledky hodnotenia uvedeného v článku 3 nepreukážu, že ich uplatňovanie nie je potrebné. </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0778FA" w:rsidRPr="005B7D56">
              <w:t xml:space="preserve"> 5</w:t>
            </w:r>
          </w:p>
          <w:p w:rsidR="000778FA" w:rsidRPr="005B7D56" w:rsidRDefault="000778FA">
            <w:pPr>
              <w:pStyle w:val="Normlny0"/>
              <w:jc w:val="center"/>
            </w:pPr>
            <w:r w:rsidRPr="005B7D56">
              <w:t>O: 2</w:t>
            </w:r>
          </w:p>
        </w:tc>
        <w:tc>
          <w:tcPr>
            <w:tcW w:w="5103" w:type="dxa"/>
            <w:gridSpan w:val="5"/>
          </w:tcPr>
          <w:p w:rsidR="00AE1638" w:rsidRPr="004522E4" w:rsidRDefault="00AE1638" w:rsidP="001C3268">
            <w:pPr>
              <w:pStyle w:val="Zkladntext"/>
              <w:numPr>
                <w:ilvl w:val="0"/>
                <w:numId w:val="18"/>
              </w:numPr>
              <w:tabs>
                <w:tab w:val="num" w:pos="-12"/>
                <w:tab w:val="num" w:pos="709"/>
              </w:tabs>
              <w:jc w:val="left"/>
              <w:rPr>
                <w:sz w:val="20"/>
                <w:szCs w:val="20"/>
                <w:lang w:val="sk-SK" w:eastAsia="sk-SK"/>
              </w:rPr>
            </w:pPr>
            <w:r w:rsidRPr="004522E4">
              <w:rPr>
                <w:sz w:val="20"/>
                <w:szCs w:val="20"/>
                <w:lang w:val="sk-SK" w:eastAsia="sk-SK"/>
              </w:rPr>
              <w:t xml:space="preserve">Ak výsledky posúdenia rizika </w:t>
            </w:r>
            <w:r w:rsidR="00EE49AC" w:rsidRPr="004522E4">
              <w:rPr>
                <w:sz w:val="20"/>
                <w:szCs w:val="20"/>
                <w:lang w:val="sk-SK" w:eastAsia="sk-SK"/>
              </w:rPr>
              <w:t xml:space="preserve">z expozície biologickým faktorom </w:t>
            </w:r>
            <w:r w:rsidRPr="004522E4">
              <w:rPr>
                <w:sz w:val="20"/>
                <w:szCs w:val="20"/>
                <w:lang w:val="sk-SK" w:eastAsia="sk-SK"/>
              </w:rPr>
              <w:t>podľa § 4 preukážu, že činnosť nezahŕňa cielenú prácu s biologickým faktorom alebo jeho používanie, ale môže mať za následok exp</w:t>
            </w:r>
            <w:r w:rsidR="00EE49AC" w:rsidRPr="004522E4">
              <w:rPr>
                <w:sz w:val="20"/>
                <w:szCs w:val="20"/>
                <w:lang w:val="sk-SK" w:eastAsia="sk-SK"/>
              </w:rPr>
              <w:t xml:space="preserve">ozíciu zamestnancov biologickým </w:t>
            </w:r>
            <w:r w:rsidRPr="004522E4">
              <w:rPr>
                <w:sz w:val="20"/>
                <w:szCs w:val="20"/>
                <w:lang w:val="sk-SK" w:eastAsia="sk-SK"/>
              </w:rPr>
              <w:t xml:space="preserve"> faktor</w:t>
            </w:r>
            <w:r w:rsidR="00EE49AC" w:rsidRPr="004522E4">
              <w:rPr>
                <w:sz w:val="20"/>
                <w:szCs w:val="20"/>
                <w:lang w:val="sk-SK" w:eastAsia="sk-SK"/>
              </w:rPr>
              <w:t xml:space="preserve">om </w:t>
            </w:r>
            <w:r w:rsidRPr="004522E4">
              <w:rPr>
                <w:sz w:val="20"/>
                <w:szCs w:val="20"/>
                <w:lang w:val="sk-SK" w:eastAsia="sk-SK"/>
              </w:rPr>
              <w:t xml:space="preserve">ako pri prácach uvedených v prílohe č.1, ustanovenia § 6,  8 , 9, </w:t>
            </w:r>
            <w:r w:rsidR="00497818" w:rsidRPr="004522E4">
              <w:rPr>
                <w:sz w:val="20"/>
                <w:szCs w:val="20"/>
                <w:lang w:val="sk-SK" w:eastAsia="sk-SK"/>
              </w:rPr>
              <w:t xml:space="preserve">§ </w:t>
            </w:r>
            <w:r w:rsidRPr="004522E4">
              <w:rPr>
                <w:sz w:val="20"/>
                <w:szCs w:val="20"/>
                <w:lang w:val="sk-SK" w:eastAsia="sk-SK"/>
              </w:rPr>
              <w:t xml:space="preserve">11 až 15  sa budú uplatňovať, ak výsledky posúdenia rizika </w:t>
            </w:r>
            <w:r w:rsidR="00EE49AC" w:rsidRPr="004522E4">
              <w:rPr>
                <w:sz w:val="20"/>
                <w:szCs w:val="20"/>
                <w:lang w:val="sk-SK" w:eastAsia="sk-SK"/>
              </w:rPr>
              <w:t xml:space="preserve">z expozície biologickým faktorom </w:t>
            </w:r>
            <w:r w:rsidRPr="004522E4">
              <w:rPr>
                <w:sz w:val="20"/>
                <w:szCs w:val="20"/>
                <w:lang w:val="sk-SK" w:eastAsia="sk-SK"/>
              </w:rPr>
              <w:t xml:space="preserve">podľa § 4 preukážu, že je to potrebné.  </w:t>
            </w:r>
          </w:p>
          <w:p w:rsidR="00AE1638" w:rsidRPr="004522E4" w:rsidRDefault="00AE1638" w:rsidP="00E1374D">
            <w:pPr>
              <w:pStyle w:val="Zkladntext"/>
              <w:jc w:val="left"/>
              <w:rPr>
                <w:sz w:val="20"/>
                <w:szCs w:val="20"/>
                <w:lang w:val="sk-SK" w:eastAsia="sk-SK"/>
              </w:rPr>
            </w:pPr>
          </w:p>
          <w:p w:rsidR="000778FA" w:rsidRPr="004522E4" w:rsidRDefault="000778FA" w:rsidP="00E1374D">
            <w:pPr>
              <w:pStyle w:val="Zkladntext"/>
              <w:jc w:val="left"/>
              <w:rPr>
                <w:sz w:val="20"/>
                <w:szCs w:val="20"/>
                <w:lang w:val="sk-SK" w:eastAsia="sk-SK"/>
              </w:rPr>
            </w:pPr>
          </w:p>
          <w:p w:rsidR="00F35A08" w:rsidRPr="005B7D56" w:rsidRDefault="00F35A08" w:rsidP="00E1374D">
            <w:pPr>
              <w:pStyle w:val="WW-Zkladntext2"/>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Č:5</w:t>
            </w:r>
          </w:p>
        </w:tc>
        <w:tc>
          <w:tcPr>
            <w:tcW w:w="4536" w:type="dxa"/>
            <w:gridSpan w:val="4"/>
          </w:tcPr>
          <w:p w:rsidR="00F35A08" w:rsidRPr="004522E4" w:rsidRDefault="00F35A08" w:rsidP="00E1374D">
            <w:pPr>
              <w:pStyle w:val="Zkladntext"/>
              <w:jc w:val="left"/>
              <w:rPr>
                <w:b/>
                <w:bCs/>
                <w:sz w:val="20"/>
                <w:szCs w:val="20"/>
                <w:lang w:val="sk-SK" w:eastAsia="sk-SK"/>
              </w:rPr>
            </w:pPr>
            <w:r w:rsidRPr="004522E4">
              <w:rPr>
                <w:b/>
                <w:bCs/>
                <w:sz w:val="20"/>
                <w:szCs w:val="20"/>
                <w:lang w:val="sk-SK" w:eastAsia="sk-SK"/>
              </w:rPr>
              <w:t>Nahrádzanie.</w:t>
            </w:r>
          </w:p>
          <w:p w:rsidR="00F35A08" w:rsidRPr="005B7D56" w:rsidRDefault="00F35A08" w:rsidP="00E1374D">
            <w:pPr>
              <w:pStyle w:val="WW-Zkladntext2"/>
            </w:pPr>
            <w:r w:rsidRPr="005B7D56">
              <w:t>Ak to charakter činnosti umožňuje, zamestnávateľ predíde používaniu škodlivého biologického faktora jeho nahradením biologickým faktorom, ktorý na základe existujúcich poznatkov, za podmienok jeho používania, nie je alebo je menej nebezpečný pre zdravie pracovníkov podľa jednotlivých prípadov.</w:t>
            </w:r>
          </w:p>
          <w:p w:rsidR="00540EE2" w:rsidRPr="005B7D56" w:rsidRDefault="00540EE2" w:rsidP="00E1374D">
            <w:pPr>
              <w:pStyle w:val="WW-Zkladntext2"/>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AE1638" w:rsidRPr="005B7D56">
              <w:t>6</w:t>
            </w:r>
          </w:p>
          <w:p w:rsidR="00F35A08" w:rsidRPr="005B7D56" w:rsidRDefault="00F35A08">
            <w:pPr>
              <w:pStyle w:val="Normlny0"/>
              <w:jc w:val="center"/>
            </w:pPr>
          </w:p>
        </w:tc>
        <w:tc>
          <w:tcPr>
            <w:tcW w:w="5103" w:type="dxa"/>
            <w:gridSpan w:val="5"/>
          </w:tcPr>
          <w:p w:rsidR="00F35A08" w:rsidRPr="005B7D56" w:rsidRDefault="00F35A08" w:rsidP="00E1374D">
            <w:pPr>
              <w:pStyle w:val="abc"/>
              <w:widowControl/>
              <w:tabs>
                <w:tab w:val="clear" w:pos="360"/>
                <w:tab w:val="clear" w:pos="680"/>
              </w:tabs>
              <w:jc w:val="left"/>
              <w:rPr>
                <w:b/>
                <w:bCs/>
              </w:rPr>
            </w:pPr>
            <w:r w:rsidRPr="005B7D56">
              <w:t xml:space="preserve">Ak to povaha činnosti umožňuje, zamestnávateľ vylúči používanie škodlivého biologického faktora </w:t>
            </w:r>
            <w:r w:rsidR="00497818" w:rsidRPr="005B7D56">
              <w:t>a nahradí ho i</w:t>
            </w:r>
            <w:r w:rsidRPr="005B7D56">
              <w:t>ným biologickým faktorom, ktorý nie je nebezpečný alebo je menej nebezpečný pre zdravie a bezpečnosť zamestnancov.</w:t>
            </w: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Č:6</w:t>
            </w:r>
          </w:p>
          <w:p w:rsidR="00F35A08" w:rsidRPr="005B7D56" w:rsidRDefault="00F35A08">
            <w:pPr>
              <w:jc w:val="center"/>
              <w:rPr>
                <w:sz w:val="20"/>
                <w:szCs w:val="20"/>
              </w:rPr>
            </w:pPr>
            <w:r w:rsidRPr="005B7D56">
              <w:rPr>
                <w:sz w:val="20"/>
                <w:szCs w:val="20"/>
              </w:rPr>
              <w:t>O:1</w:t>
            </w:r>
          </w:p>
        </w:tc>
        <w:tc>
          <w:tcPr>
            <w:tcW w:w="4536" w:type="dxa"/>
            <w:gridSpan w:val="4"/>
          </w:tcPr>
          <w:p w:rsidR="00F35A08" w:rsidRPr="005B7D56" w:rsidRDefault="00F35A08" w:rsidP="00E1374D">
            <w:pPr>
              <w:pStyle w:val="WW-Zkladntext2"/>
            </w:pPr>
            <w:r w:rsidRPr="005B7D56">
              <w:t>Ak výsledky hodnotenia uvedeného v článku 3 preukážu riziko pre zdravie alebo bezpečnosť pracovníkov, musí sa predísť expozícii pracovníkov</w:t>
            </w:r>
          </w:p>
        </w:tc>
        <w:tc>
          <w:tcPr>
            <w:tcW w:w="992" w:type="dxa"/>
            <w:tcBorders>
              <w:right w:val="single" w:sz="4" w:space="0" w:color="auto"/>
            </w:tcBorders>
          </w:tcPr>
          <w:p w:rsidR="00F35A08" w:rsidRPr="005B7D56" w:rsidRDefault="00F35A08" w:rsidP="00E1374D">
            <w:pPr>
              <w:rPr>
                <w:sz w:val="20"/>
                <w:szCs w:val="20"/>
              </w:rPr>
            </w:pPr>
            <w:r w:rsidRPr="005B7D56">
              <w:rPr>
                <w:sz w:val="20"/>
                <w:szCs w:val="20"/>
              </w:rPr>
              <w:t>N</w:t>
            </w:r>
          </w:p>
        </w:tc>
        <w:tc>
          <w:tcPr>
            <w:tcW w:w="1011" w:type="dxa"/>
            <w:gridSpan w:val="2"/>
            <w:tcBorders>
              <w:left w:val="single" w:sz="4" w:space="0" w:color="auto"/>
              <w:bottom w:val="single" w:sz="4" w:space="0" w:color="auto"/>
            </w:tcBorders>
          </w:tcPr>
          <w:p w:rsidR="00F35A08" w:rsidRPr="005B7D56" w:rsidRDefault="00BD6AAA" w:rsidP="00E1374D">
            <w:pPr>
              <w:pStyle w:val="Normlny0"/>
            </w:pPr>
            <w:r>
              <w:t xml:space="preserve">NV SR č .83/2013 Z. z. </w:t>
            </w:r>
          </w:p>
        </w:tc>
        <w:tc>
          <w:tcPr>
            <w:tcW w:w="832" w:type="dxa"/>
            <w:gridSpan w:val="2"/>
            <w:tcBorders>
              <w:bottom w:val="single" w:sz="4" w:space="0" w:color="auto"/>
            </w:tcBorders>
          </w:tcPr>
          <w:p w:rsidR="00F35A08" w:rsidRPr="005B7D56" w:rsidRDefault="00F35A08">
            <w:pPr>
              <w:pStyle w:val="Normlny0"/>
              <w:jc w:val="center"/>
            </w:pPr>
            <w:r w:rsidRPr="005B7D56">
              <w:t xml:space="preserve">§ </w:t>
            </w:r>
            <w:r w:rsidR="00AE1638" w:rsidRPr="005B7D56">
              <w:t>7</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pPr>
          </w:p>
        </w:tc>
        <w:tc>
          <w:tcPr>
            <w:tcW w:w="5103" w:type="dxa"/>
            <w:gridSpan w:val="5"/>
            <w:tcBorders>
              <w:bottom w:val="single" w:sz="4" w:space="0" w:color="auto"/>
            </w:tcBorders>
          </w:tcPr>
          <w:p w:rsidR="00F449C7" w:rsidRPr="004522E4" w:rsidRDefault="00F449C7" w:rsidP="0092648B">
            <w:pPr>
              <w:pStyle w:val="Zkladntext"/>
              <w:ind w:firstLine="360"/>
              <w:rPr>
                <w:sz w:val="20"/>
                <w:szCs w:val="20"/>
                <w:lang w:val="sk-SK" w:eastAsia="sk-SK"/>
              </w:rPr>
            </w:pPr>
            <w:r w:rsidRPr="004522E4">
              <w:rPr>
                <w:sz w:val="20"/>
                <w:szCs w:val="20"/>
                <w:lang w:val="sk-SK" w:eastAsia="sk-SK"/>
              </w:rPr>
              <w:t>Ak výsledky posúdenia rizika</w:t>
            </w:r>
            <w:r w:rsidR="00EE49AC" w:rsidRPr="004522E4">
              <w:rPr>
                <w:sz w:val="20"/>
                <w:szCs w:val="20"/>
                <w:lang w:val="sk-SK" w:eastAsia="sk-SK"/>
              </w:rPr>
              <w:t xml:space="preserve"> z expozície biologickým faktorom </w:t>
            </w:r>
            <w:r w:rsidRPr="004522E4">
              <w:rPr>
                <w:sz w:val="20"/>
                <w:szCs w:val="20"/>
                <w:lang w:val="sk-SK" w:eastAsia="sk-SK"/>
              </w:rPr>
              <w:t xml:space="preserve"> podľa § 4 preukážu riziko pre zdravie alebo bezpečnosť zamestnancov vrátane poranenia alebo </w:t>
            </w:r>
            <w:r w:rsidR="00EE49AC" w:rsidRPr="004522E4">
              <w:rPr>
                <w:sz w:val="20"/>
                <w:szCs w:val="20"/>
                <w:lang w:val="sk-SK" w:eastAsia="sk-SK"/>
              </w:rPr>
              <w:t xml:space="preserve">nákazy </w:t>
            </w:r>
            <w:r w:rsidRPr="004522E4">
              <w:rPr>
                <w:sz w:val="20"/>
                <w:szCs w:val="20"/>
                <w:lang w:val="sk-SK" w:eastAsia="sk-SK"/>
              </w:rPr>
              <w:t xml:space="preserve"> pri vykonávaní zdravotníckych činností, musí zamestnávateľ predísť expozícii biologickým faktorom. Ak to so zreteľom na činnosť a posúdenie rizika podľa § 4 nie je technicky možné, zamestnávateľ </w:t>
            </w:r>
            <w:r w:rsidR="00EE49AC" w:rsidRPr="004522E4">
              <w:rPr>
                <w:sz w:val="20"/>
                <w:szCs w:val="20"/>
                <w:lang w:val="sk-SK" w:eastAsia="sk-SK"/>
              </w:rPr>
              <w:t xml:space="preserve">musí </w:t>
            </w:r>
            <w:r w:rsidRPr="004522E4">
              <w:rPr>
                <w:sz w:val="20"/>
                <w:szCs w:val="20"/>
                <w:lang w:val="sk-SK" w:eastAsia="sk-SK"/>
              </w:rPr>
              <w:t xml:space="preserve">znížiť expozíciu </w:t>
            </w:r>
            <w:r w:rsidR="00EE49AC" w:rsidRPr="004522E4">
              <w:rPr>
                <w:sz w:val="20"/>
                <w:szCs w:val="20"/>
                <w:lang w:val="sk-SK" w:eastAsia="sk-SK"/>
              </w:rPr>
              <w:t xml:space="preserve">biologickým faktorom na </w:t>
            </w:r>
            <w:r w:rsidRPr="004522E4">
              <w:rPr>
                <w:sz w:val="20"/>
                <w:szCs w:val="20"/>
                <w:lang w:val="sk-SK" w:eastAsia="sk-SK"/>
              </w:rPr>
              <w:t>úroveň, ktorá je nevyhnutná na primeranú ochranu zdravia a bezpečnosť zamestnancov, vykonaním opatrení s prihliadnutím na výsledky posúdenia rizika</w:t>
            </w:r>
            <w:r w:rsidR="00EE49AC" w:rsidRPr="004522E4">
              <w:rPr>
                <w:sz w:val="20"/>
                <w:szCs w:val="20"/>
                <w:lang w:val="sk-SK" w:eastAsia="sk-SK"/>
              </w:rPr>
              <w:t xml:space="preserve"> najmä</w:t>
            </w:r>
          </w:p>
          <w:p w:rsidR="00F35A08" w:rsidRPr="005B7D56" w:rsidRDefault="00F35A08" w:rsidP="00E1374D">
            <w:pPr>
              <w:pStyle w:val="abc"/>
              <w:widowControl/>
              <w:tabs>
                <w:tab w:val="clear" w:pos="360"/>
                <w:tab w:val="clear" w:pos="680"/>
              </w:tabs>
              <w:jc w:val="left"/>
            </w:pPr>
          </w:p>
        </w:tc>
        <w:tc>
          <w:tcPr>
            <w:tcW w:w="992" w:type="dxa"/>
            <w:gridSpan w:val="2"/>
            <w:tcBorders>
              <w:bottom w:val="single" w:sz="4" w:space="0" w:color="auto"/>
            </w:tcBorders>
          </w:tcPr>
          <w:p w:rsidR="00F35A08" w:rsidRPr="005B7D56" w:rsidRDefault="00F35A08" w:rsidP="00E1374D">
            <w:pPr>
              <w:rPr>
                <w:sz w:val="20"/>
                <w:szCs w:val="20"/>
              </w:rPr>
            </w:pPr>
            <w:r w:rsidRPr="005B7D56">
              <w:rPr>
                <w:sz w:val="20"/>
                <w:szCs w:val="20"/>
              </w:rPr>
              <w:t>Ú</w:t>
            </w:r>
          </w:p>
        </w:tc>
        <w:tc>
          <w:tcPr>
            <w:tcW w:w="959" w:type="dxa"/>
            <w:gridSpan w:val="2"/>
            <w:tcBorders>
              <w:bottom w:val="single" w:sz="4" w:space="0" w:color="auto"/>
              <w:right w:val="single" w:sz="4" w:space="0" w:color="auto"/>
            </w:tcBorders>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Height w:val="4802"/>
        </w:trPr>
        <w:tc>
          <w:tcPr>
            <w:tcW w:w="1135" w:type="dxa"/>
          </w:tcPr>
          <w:p w:rsidR="00F35A08" w:rsidRPr="005B7D56" w:rsidRDefault="00F35A08">
            <w:pPr>
              <w:jc w:val="center"/>
              <w:rPr>
                <w:sz w:val="20"/>
                <w:szCs w:val="20"/>
              </w:rPr>
            </w:pPr>
            <w:r w:rsidRPr="005B7D56">
              <w:rPr>
                <w:sz w:val="20"/>
                <w:szCs w:val="20"/>
              </w:rPr>
              <w:lastRenderedPageBreak/>
              <w:t>Č:6</w:t>
            </w:r>
          </w:p>
          <w:p w:rsidR="00F35A08" w:rsidRPr="005B7D56" w:rsidRDefault="00F35A08">
            <w:pPr>
              <w:jc w:val="center"/>
              <w:rPr>
                <w:sz w:val="20"/>
                <w:szCs w:val="20"/>
              </w:rPr>
            </w:pPr>
            <w:r w:rsidRPr="005B7D56">
              <w:rPr>
                <w:sz w:val="20"/>
                <w:szCs w:val="20"/>
              </w:rPr>
              <w:t>O:2</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w:t>
            </w:r>
            <w:r w:rsidR="00CD1DB6" w:rsidRPr="005B7D56">
              <w:t xml:space="preserve"> </w:t>
            </w:r>
            <w:r w:rsidRPr="005B7D56">
              <w:t>a</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r w:rsidRPr="005B7D56">
              <w:t>P: b</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c</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d</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e</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f</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r w:rsidRPr="005B7D56">
              <w:t>P: g</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pPr>
          </w:p>
          <w:p w:rsidR="00B52DB1" w:rsidRPr="005B7D56" w:rsidRDefault="00B52DB1" w:rsidP="00B52DB1">
            <w:pPr>
              <w:pStyle w:val="Normlny0"/>
              <w:jc w:val="center"/>
            </w:pPr>
            <w:r w:rsidRPr="005B7D56">
              <w:t>P: h</w:t>
            </w:r>
          </w:p>
          <w:p w:rsidR="00B52DB1" w:rsidRPr="005B7D56" w:rsidRDefault="00B52DB1" w:rsidP="00B52DB1">
            <w:pPr>
              <w:pStyle w:val="Normlny0"/>
              <w:jc w:val="center"/>
            </w:pPr>
          </w:p>
          <w:p w:rsidR="00B52DB1" w:rsidRPr="005B7D56" w:rsidRDefault="00B52DB1" w:rsidP="00B52DB1">
            <w:pPr>
              <w:pStyle w:val="Normlny0"/>
            </w:pPr>
          </w:p>
          <w:p w:rsidR="00B52DB1" w:rsidRPr="005B7D56" w:rsidRDefault="00B52DB1" w:rsidP="00B52DB1">
            <w:pPr>
              <w:pStyle w:val="Normlny0"/>
            </w:pP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r w:rsidRPr="005B7D56">
              <w:t>P: i</w:t>
            </w:r>
          </w:p>
          <w:p w:rsidR="00B52DB1" w:rsidRPr="005B7D56" w:rsidRDefault="00B52DB1">
            <w:pPr>
              <w:jc w:val="center"/>
              <w:rPr>
                <w:sz w:val="20"/>
                <w:szCs w:val="20"/>
              </w:rPr>
            </w:pPr>
          </w:p>
          <w:p w:rsidR="00F35A08" w:rsidRPr="005B7D56" w:rsidRDefault="00F35A08">
            <w:pPr>
              <w:jc w:val="center"/>
              <w:rPr>
                <w:sz w:val="20"/>
                <w:szCs w:val="20"/>
              </w:rPr>
            </w:pPr>
          </w:p>
        </w:tc>
        <w:tc>
          <w:tcPr>
            <w:tcW w:w="4536" w:type="dxa"/>
            <w:gridSpan w:val="4"/>
          </w:tcPr>
          <w:p w:rsidR="00F35A08" w:rsidRPr="005B7D56" w:rsidRDefault="00F35A08" w:rsidP="00E1374D">
            <w:pPr>
              <w:pStyle w:val="WW-Zkladntext2"/>
            </w:pPr>
            <w:r w:rsidRPr="005B7D56">
              <w:lastRenderedPageBreak/>
              <w:t>Ak to nie je technicky možné so zreteľom na činnosť a hodnotenie rizika uvedené v článku 3, musí sa riziko expozície znížiť na tak nízku úroveň, aká je nevyhnutná pre primeranú ochranu zdravia a bezpečnosti príslušných pracovníkov, najmä nasledujúcimi opatreniami, ktoré sa majú uplatňovať na základe výsledkov hodnotenia uvedeného v článku 3:</w:t>
            </w:r>
          </w:p>
          <w:p w:rsidR="00F35A08" w:rsidRPr="005B7D56" w:rsidRDefault="00FC459C" w:rsidP="001C3268">
            <w:pPr>
              <w:numPr>
                <w:ilvl w:val="0"/>
                <w:numId w:val="8"/>
              </w:numPr>
              <w:suppressAutoHyphens/>
              <w:ind w:left="33" w:hanging="33"/>
              <w:rPr>
                <w:sz w:val="20"/>
                <w:szCs w:val="20"/>
              </w:rPr>
            </w:pPr>
            <w:r w:rsidRPr="005B7D56">
              <w:rPr>
                <w:sz w:val="20"/>
                <w:szCs w:val="20"/>
              </w:rPr>
              <w:t xml:space="preserve"> </w:t>
            </w:r>
            <w:r w:rsidR="00F35A08" w:rsidRPr="005B7D56">
              <w:rPr>
                <w:sz w:val="20"/>
                <w:szCs w:val="20"/>
              </w:rPr>
              <w:t>čo najviac obmedzovať počet pracovníkov, ktorí sú alebo môžu byť exponovaní;</w:t>
            </w:r>
          </w:p>
          <w:p w:rsidR="00F35A08" w:rsidRPr="005B7D56" w:rsidRDefault="00F35A08" w:rsidP="00E1374D">
            <w:pPr>
              <w:suppressAutoHyphens/>
              <w:rPr>
                <w:sz w:val="20"/>
                <w:szCs w:val="20"/>
              </w:rPr>
            </w:pPr>
          </w:p>
          <w:p w:rsidR="00F35A08" w:rsidRPr="005B7D56" w:rsidRDefault="00F35A08" w:rsidP="00E1374D">
            <w:pPr>
              <w:pStyle w:val="WW-Zkladntext2"/>
            </w:pPr>
            <w:r w:rsidRPr="005B7D56">
              <w:t>b)</w:t>
            </w:r>
            <w:r w:rsidR="00FC459C" w:rsidRPr="005B7D56">
              <w:t xml:space="preserve"> </w:t>
            </w:r>
            <w:r w:rsidRPr="005B7D56">
              <w:t>navrhovanie pracovných postupov a technických riadiacich opatrení na zabránenie alebo minimalizovanie uvoľňovania biologických faktorov do miesta práce;</w:t>
            </w:r>
          </w:p>
          <w:p w:rsidR="00F35A08" w:rsidRPr="005B7D56" w:rsidRDefault="00F35A08" w:rsidP="00E1374D">
            <w:pPr>
              <w:pStyle w:val="WW-Zkladntext2"/>
            </w:pPr>
          </w:p>
          <w:p w:rsidR="00F35A08" w:rsidRPr="005B7D56" w:rsidRDefault="00F35A08" w:rsidP="00E1374D">
            <w:pPr>
              <w:pStyle w:val="WW-Zkladntext2"/>
            </w:pPr>
            <w:r w:rsidRPr="005B7D56">
              <w:t>c)</w:t>
            </w:r>
            <w:r w:rsidR="00FC459C" w:rsidRPr="005B7D56">
              <w:t xml:space="preserve"> </w:t>
            </w:r>
            <w:r w:rsidRPr="005B7D56">
              <w:t>opatrenia kolektívnej ochrany a/alebo, v prípade, že expozícii sa nedá zabrániť inými spôsobmi, opatrenia individuálnej ochrany;</w:t>
            </w:r>
          </w:p>
          <w:p w:rsidR="00F35A08" w:rsidRPr="005B7D56" w:rsidRDefault="00F35A08" w:rsidP="00E1374D">
            <w:pPr>
              <w:pStyle w:val="WW-Zkladntext2"/>
            </w:pPr>
          </w:p>
          <w:p w:rsidR="00F35A08" w:rsidRPr="005B7D56" w:rsidRDefault="00F35A08" w:rsidP="00E1374D">
            <w:pPr>
              <w:pStyle w:val="WW-Zkladntext2"/>
            </w:pPr>
            <w:r w:rsidRPr="005B7D56">
              <w:t>d)</w:t>
            </w:r>
            <w:r w:rsidR="00FC459C" w:rsidRPr="005B7D56">
              <w:t xml:space="preserve"> </w:t>
            </w:r>
            <w:r w:rsidRPr="005B7D56">
              <w:t>hygienické opatrenia, ktoré sú v súlade s účelom predchádzania alebo znižovania náhodného prenosu alebo uvoľňovania biologického faktora z pracoviska;</w:t>
            </w:r>
          </w:p>
          <w:p w:rsidR="00F35A08" w:rsidRPr="005B7D56" w:rsidRDefault="00F35A08" w:rsidP="00E1374D">
            <w:pPr>
              <w:pStyle w:val="WW-Zkladntext2"/>
            </w:pPr>
          </w:p>
          <w:p w:rsidR="00F35A08" w:rsidRPr="005B7D56" w:rsidRDefault="00F35A08" w:rsidP="00E1374D">
            <w:pPr>
              <w:pStyle w:val="WW-Zkladntext2"/>
            </w:pPr>
            <w:r w:rsidRPr="005B7D56">
              <w:t>e)</w:t>
            </w:r>
            <w:r w:rsidR="00FC459C" w:rsidRPr="005B7D56">
              <w:t xml:space="preserve"> </w:t>
            </w:r>
            <w:r w:rsidRPr="005B7D56">
              <w:t xml:space="preserve">používanie označenia biologického nebezpečenstva vyobrazeného v prílohe II a ďalších príslušných výstražných označení; </w:t>
            </w:r>
          </w:p>
          <w:p w:rsidR="00FC459C" w:rsidRPr="005B7D56" w:rsidRDefault="00FC459C" w:rsidP="00E1374D">
            <w:pPr>
              <w:pStyle w:val="WW-Zkladntext2"/>
            </w:pPr>
          </w:p>
          <w:p w:rsidR="00F35A08" w:rsidRPr="005B7D56" w:rsidRDefault="00F35A08" w:rsidP="00E1374D">
            <w:pPr>
              <w:pStyle w:val="WW-Zkladntext2"/>
            </w:pPr>
            <w:r w:rsidRPr="005B7D56">
              <w:t>f)</w:t>
            </w:r>
            <w:r w:rsidR="00FC459C" w:rsidRPr="005B7D56">
              <w:t xml:space="preserve"> </w:t>
            </w:r>
            <w:r w:rsidRPr="005B7D56">
              <w:t xml:space="preserve">vypracovanie plánov postupu pri nehodách súvisiacich s biologickými faktormi; </w:t>
            </w:r>
          </w:p>
          <w:p w:rsidR="00F35A08" w:rsidRPr="005B7D56" w:rsidRDefault="00F35A08" w:rsidP="00E1374D">
            <w:pPr>
              <w:pStyle w:val="WW-Zkladntext2"/>
            </w:pPr>
          </w:p>
          <w:p w:rsidR="00F35A08" w:rsidRPr="005B7D56" w:rsidRDefault="00F35A08" w:rsidP="00E1374D">
            <w:pPr>
              <w:pStyle w:val="WW-Zkladntext2"/>
            </w:pPr>
            <w:r w:rsidRPr="005B7D56">
              <w:t>g)</w:t>
            </w:r>
            <w:r w:rsidR="00FC459C" w:rsidRPr="005B7D56">
              <w:t xml:space="preserve"> </w:t>
            </w:r>
            <w:r w:rsidRPr="005B7D56">
              <w:t xml:space="preserve">kde je to nevyhnutné a technicky možné, testovanie na prítomnosť biologických faktorov používaných pri práci mimo ich primárneho fyzického ohraničenia; </w:t>
            </w:r>
            <w:r w:rsidR="00FC459C" w:rsidRPr="005B7D56">
              <w:t xml:space="preserve"> </w:t>
            </w:r>
          </w:p>
          <w:p w:rsidR="00FC459C" w:rsidRPr="005B7D56" w:rsidRDefault="00FC459C" w:rsidP="00E1374D">
            <w:pPr>
              <w:pStyle w:val="WW-Zkladntext2"/>
            </w:pPr>
          </w:p>
          <w:p w:rsidR="00F35A08" w:rsidRPr="005B7D56" w:rsidRDefault="00F35A08" w:rsidP="00E1374D">
            <w:pPr>
              <w:pStyle w:val="WW-Zkladntext2"/>
            </w:pPr>
            <w:r w:rsidRPr="005B7D56">
              <w:t>h)</w:t>
            </w:r>
            <w:r w:rsidR="00FC459C" w:rsidRPr="005B7D56">
              <w:t xml:space="preserve"> </w:t>
            </w:r>
            <w:r w:rsidRPr="005B7D56">
              <w:t>prostriedky pre bezpečný zber, skladovanie a zneškodňovanie odpadu pracovníkmi, vrátane používania bezpečných a identifikovateľných kontajnerov, ak je to primerané, po vhodnom spracovaní</w:t>
            </w:r>
            <w:r w:rsidRPr="005B7D56">
              <w:rPr>
                <w:rFonts w:ascii="EUAlbertina-Regu" w:hAnsi="EUAlbertina-Regu" w:cs="EUAlbertina-Regu"/>
              </w:rPr>
              <w:t>;</w:t>
            </w:r>
            <w:r w:rsidRPr="005B7D56">
              <w:t xml:space="preserve"> </w:t>
            </w:r>
          </w:p>
          <w:p w:rsidR="00FC459C" w:rsidRPr="005B7D56" w:rsidRDefault="00FC459C" w:rsidP="00E1374D">
            <w:pPr>
              <w:pStyle w:val="WW-Zkladntext2"/>
            </w:pPr>
          </w:p>
          <w:p w:rsidR="00F35A08" w:rsidRPr="005B7D56" w:rsidRDefault="00F35A08" w:rsidP="00E1374D">
            <w:pPr>
              <w:pStyle w:val="WW-Zkladntext2"/>
            </w:pPr>
            <w:r w:rsidRPr="005B7D56">
              <w:t>i)</w:t>
            </w:r>
            <w:r w:rsidR="00FC459C" w:rsidRPr="005B7D56">
              <w:t xml:space="preserve"> </w:t>
            </w:r>
            <w:r w:rsidRPr="005B7D56">
              <w:t>opatrenia týkajúce sa bezpečnej manipulácie a prepravy biologických faktorov v rámci pracoviska.</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Borders>
              <w:top w:val="single" w:sz="4" w:space="0" w:color="auto"/>
            </w:tcBorders>
          </w:tcPr>
          <w:p w:rsidR="00F35A08" w:rsidRPr="005B7D56" w:rsidRDefault="00BD6AAA" w:rsidP="00E1374D">
            <w:pPr>
              <w:pStyle w:val="Normlny0"/>
            </w:pPr>
            <w:r>
              <w:t xml:space="preserve">NV SR č .83/2013 Z. z. </w:t>
            </w:r>
          </w:p>
        </w:tc>
        <w:tc>
          <w:tcPr>
            <w:tcW w:w="832" w:type="dxa"/>
            <w:gridSpan w:val="2"/>
            <w:tcBorders>
              <w:top w:val="single" w:sz="4" w:space="0" w:color="auto"/>
            </w:tcBorders>
          </w:tcPr>
          <w:p w:rsidR="00F35A08" w:rsidRPr="005B7D56" w:rsidRDefault="00F35A08">
            <w:pPr>
              <w:pStyle w:val="Normlny0"/>
              <w:jc w:val="center"/>
            </w:pPr>
            <w:r w:rsidRPr="005B7D56">
              <w:t>§</w:t>
            </w:r>
            <w:r w:rsidR="00AE1638" w:rsidRPr="005B7D56">
              <w:t xml:space="preserve"> 7</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449C7">
            <w:pPr>
              <w:pStyle w:val="Normlny0"/>
              <w:jc w:val="center"/>
            </w:pPr>
            <w:r w:rsidRPr="005B7D56">
              <w:t xml:space="preserve">  </w:t>
            </w:r>
          </w:p>
          <w:p w:rsidR="00F449C7" w:rsidRPr="005B7D56" w:rsidRDefault="00F449C7">
            <w:pPr>
              <w:pStyle w:val="Normlny0"/>
              <w:jc w:val="center"/>
            </w:pPr>
          </w:p>
          <w:p w:rsidR="00DD5B72" w:rsidRPr="005B7D56" w:rsidRDefault="00DD5B72">
            <w:pPr>
              <w:pStyle w:val="Normlny0"/>
              <w:jc w:val="center"/>
            </w:pPr>
          </w:p>
          <w:p w:rsidR="00F35A08" w:rsidRPr="005B7D56" w:rsidRDefault="00F35A08">
            <w:pPr>
              <w:pStyle w:val="Normlny0"/>
              <w:jc w:val="center"/>
            </w:pPr>
            <w:r w:rsidRPr="005B7D56">
              <w:t>P:</w:t>
            </w:r>
            <w:r w:rsidR="00CD1DB6" w:rsidRPr="005B7D56">
              <w:t xml:space="preserve"> </w:t>
            </w:r>
            <w:r w:rsidRPr="005B7D56">
              <w:t>a</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b</w:t>
            </w:r>
          </w:p>
          <w:p w:rsidR="00F35A08" w:rsidRPr="005B7D56" w:rsidRDefault="00F35A08" w:rsidP="00F449C7">
            <w:pPr>
              <w:pStyle w:val="Normlny0"/>
            </w:pPr>
          </w:p>
          <w:p w:rsidR="00F35A08" w:rsidRPr="005B7D56" w:rsidRDefault="00F35A08">
            <w:pPr>
              <w:pStyle w:val="Normlny0"/>
              <w:jc w:val="center"/>
            </w:pPr>
          </w:p>
          <w:p w:rsidR="00F35A08" w:rsidRPr="005B7D56" w:rsidRDefault="00F35A08" w:rsidP="00DD5B72">
            <w:pPr>
              <w:pStyle w:val="Normlny0"/>
            </w:pPr>
          </w:p>
          <w:p w:rsidR="00F35A08" w:rsidRPr="005B7D56" w:rsidRDefault="00F35A08">
            <w:pPr>
              <w:pStyle w:val="Normlny0"/>
              <w:jc w:val="center"/>
            </w:pPr>
            <w:r w:rsidRPr="005B7D56">
              <w:t>P: c</w:t>
            </w:r>
          </w:p>
          <w:p w:rsidR="00F35A08" w:rsidRPr="005B7D56" w:rsidRDefault="00F35A08" w:rsidP="00F449C7">
            <w:pPr>
              <w:pStyle w:val="Normlny0"/>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d</w:t>
            </w:r>
          </w:p>
          <w:p w:rsidR="00F35A08" w:rsidRPr="005B7D56" w:rsidRDefault="00F35A08" w:rsidP="00F449C7">
            <w:pPr>
              <w:pStyle w:val="Normlny0"/>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e</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f</w:t>
            </w:r>
          </w:p>
          <w:p w:rsidR="00F35A08" w:rsidRPr="005B7D56" w:rsidRDefault="00F35A08">
            <w:pPr>
              <w:pStyle w:val="Normlny0"/>
              <w:jc w:val="center"/>
            </w:pPr>
          </w:p>
          <w:p w:rsidR="00F35A08" w:rsidRPr="005B7D56" w:rsidRDefault="00F35A08">
            <w:pPr>
              <w:pStyle w:val="Normlny0"/>
              <w:jc w:val="center"/>
            </w:pPr>
          </w:p>
          <w:p w:rsidR="00F449C7" w:rsidRPr="005B7D56" w:rsidRDefault="00F449C7">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g</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h</w:t>
            </w:r>
          </w:p>
          <w:p w:rsidR="00F35A08" w:rsidRPr="005B7D56" w:rsidRDefault="00F35A08">
            <w:pPr>
              <w:pStyle w:val="Normlny0"/>
              <w:jc w:val="center"/>
            </w:pPr>
          </w:p>
          <w:p w:rsidR="00F449C7" w:rsidRPr="005B7D56" w:rsidRDefault="00F449C7">
            <w:pPr>
              <w:pStyle w:val="Normlny0"/>
              <w:jc w:val="center"/>
            </w:pPr>
          </w:p>
          <w:p w:rsidR="00F449C7" w:rsidRPr="005B7D56" w:rsidRDefault="00F449C7">
            <w:pPr>
              <w:pStyle w:val="Normlny0"/>
              <w:jc w:val="center"/>
            </w:pPr>
          </w:p>
          <w:p w:rsidR="00F449C7" w:rsidRPr="005B7D56" w:rsidRDefault="00F449C7">
            <w:pPr>
              <w:pStyle w:val="Normlny0"/>
              <w:jc w:val="center"/>
            </w:pPr>
          </w:p>
          <w:p w:rsidR="00F449C7" w:rsidRPr="005B7D56" w:rsidRDefault="00F449C7" w:rsidP="00F449C7">
            <w:pPr>
              <w:pStyle w:val="Normlny0"/>
              <w:jc w:val="center"/>
            </w:pPr>
            <w:r w:rsidRPr="005B7D56">
              <w:t>P: i</w:t>
            </w:r>
          </w:p>
          <w:p w:rsidR="00F35A08" w:rsidRPr="005B7D56" w:rsidRDefault="00F35A08" w:rsidP="00F449C7">
            <w:pPr>
              <w:pStyle w:val="Normlny0"/>
            </w:pPr>
          </w:p>
          <w:p w:rsidR="00F35A08" w:rsidRPr="005B7D56" w:rsidRDefault="00F35A08">
            <w:pPr>
              <w:pStyle w:val="Normlny0"/>
              <w:jc w:val="center"/>
            </w:pPr>
          </w:p>
          <w:p w:rsidR="00F35A08" w:rsidRPr="005B7D56" w:rsidRDefault="00F35A08">
            <w:pPr>
              <w:pStyle w:val="Normlny0"/>
              <w:jc w:val="center"/>
            </w:pPr>
            <w:r w:rsidRPr="005B7D56">
              <w:t>P:</w:t>
            </w:r>
            <w:r w:rsidR="00F449C7" w:rsidRPr="005B7D56">
              <w:t xml:space="preserve"> j</w:t>
            </w:r>
          </w:p>
        </w:tc>
        <w:tc>
          <w:tcPr>
            <w:tcW w:w="5103" w:type="dxa"/>
            <w:gridSpan w:val="5"/>
            <w:tcBorders>
              <w:top w:val="single" w:sz="4" w:space="0" w:color="auto"/>
            </w:tcBorders>
          </w:tcPr>
          <w:p w:rsidR="00F449C7" w:rsidRPr="004522E4" w:rsidRDefault="00F449C7" w:rsidP="00E1374D">
            <w:pPr>
              <w:pStyle w:val="Zkladntext"/>
              <w:ind w:firstLine="360"/>
              <w:jc w:val="left"/>
              <w:rPr>
                <w:sz w:val="20"/>
                <w:szCs w:val="20"/>
                <w:lang w:val="sk-SK" w:eastAsia="sk-SK"/>
              </w:rPr>
            </w:pPr>
            <w:r w:rsidRPr="004522E4">
              <w:rPr>
                <w:sz w:val="20"/>
                <w:szCs w:val="20"/>
                <w:lang w:val="sk-SK" w:eastAsia="sk-SK"/>
              </w:rPr>
              <w:lastRenderedPageBreak/>
              <w:t xml:space="preserve">Ak výsledky posúdenia rizika podľa § 4 preukážu riziko pre zdravie alebo bezpečnosť zamestnancov vrátane poranenia alebo </w:t>
            </w:r>
            <w:r w:rsidR="00DD5B72" w:rsidRPr="004522E4">
              <w:rPr>
                <w:sz w:val="20"/>
                <w:szCs w:val="20"/>
                <w:lang w:val="sk-SK" w:eastAsia="sk-SK"/>
              </w:rPr>
              <w:t xml:space="preserve">nákazy </w:t>
            </w:r>
            <w:r w:rsidRPr="004522E4">
              <w:rPr>
                <w:sz w:val="20"/>
                <w:szCs w:val="20"/>
                <w:lang w:val="sk-SK" w:eastAsia="sk-SK"/>
              </w:rPr>
              <w:t>pri vykonávaní zdravotníckych činností, musí zamestnávateľ predísť expozícii biologickým faktorom. Ak to so zreteľom na činnosť a posúdenie rizika podľa § 4 nie je technicky možné,</w:t>
            </w:r>
            <w:r w:rsidR="00DD5B72" w:rsidRPr="004522E4">
              <w:rPr>
                <w:sz w:val="20"/>
                <w:szCs w:val="20"/>
                <w:lang w:val="sk-SK" w:eastAsia="sk-SK"/>
              </w:rPr>
              <w:t xml:space="preserve"> </w:t>
            </w:r>
            <w:r w:rsidRPr="004522E4">
              <w:rPr>
                <w:sz w:val="20"/>
                <w:szCs w:val="20"/>
                <w:lang w:val="sk-SK" w:eastAsia="sk-SK"/>
              </w:rPr>
              <w:t xml:space="preserve">zamestnávateľ </w:t>
            </w:r>
            <w:r w:rsidR="00DD5B72" w:rsidRPr="004522E4">
              <w:rPr>
                <w:sz w:val="20"/>
                <w:szCs w:val="20"/>
                <w:lang w:val="sk-SK" w:eastAsia="sk-SK"/>
              </w:rPr>
              <w:t xml:space="preserve">musí </w:t>
            </w:r>
            <w:r w:rsidRPr="004522E4">
              <w:rPr>
                <w:sz w:val="20"/>
                <w:szCs w:val="20"/>
                <w:lang w:val="sk-SK" w:eastAsia="sk-SK"/>
              </w:rPr>
              <w:t>znížiť expozíciu</w:t>
            </w:r>
            <w:r w:rsidR="00DD5B72" w:rsidRPr="004522E4">
              <w:rPr>
                <w:sz w:val="20"/>
                <w:szCs w:val="20"/>
                <w:lang w:val="sk-SK" w:eastAsia="sk-SK"/>
              </w:rPr>
              <w:t xml:space="preserve"> biologickým faktorom na </w:t>
            </w:r>
            <w:r w:rsidRPr="004522E4">
              <w:rPr>
                <w:sz w:val="20"/>
                <w:szCs w:val="20"/>
                <w:lang w:val="sk-SK" w:eastAsia="sk-SK"/>
              </w:rPr>
              <w:t>úroveň, ktorá je nevyhnutná na primeranú ochranu zdravia a bezpečnosť zamestnancov, vykonaním opatrení s prihliadnutím na výsledky posúdenia rizika</w:t>
            </w:r>
            <w:r w:rsidR="00DD5B72" w:rsidRPr="004522E4">
              <w:rPr>
                <w:sz w:val="20"/>
                <w:szCs w:val="20"/>
                <w:lang w:val="sk-SK" w:eastAsia="sk-SK"/>
              </w:rPr>
              <w:t xml:space="preserve"> najmä</w:t>
            </w:r>
          </w:p>
          <w:p w:rsidR="00F449C7" w:rsidRPr="004522E4" w:rsidRDefault="00F449C7" w:rsidP="00E1374D">
            <w:pPr>
              <w:pStyle w:val="Zkladntext"/>
              <w:ind w:firstLine="360"/>
              <w:jc w:val="left"/>
              <w:rPr>
                <w:sz w:val="20"/>
                <w:szCs w:val="20"/>
                <w:lang w:val="sk-SK" w:eastAsia="sk-SK"/>
              </w:rPr>
            </w:pPr>
          </w:p>
          <w:p w:rsidR="00F449C7" w:rsidRPr="005B7D56" w:rsidRDefault="00F449C7" w:rsidP="001C3268">
            <w:pPr>
              <w:numPr>
                <w:ilvl w:val="0"/>
                <w:numId w:val="19"/>
              </w:numPr>
              <w:suppressAutoHyphens/>
              <w:ind w:left="283" w:hanging="283"/>
              <w:rPr>
                <w:sz w:val="20"/>
                <w:szCs w:val="20"/>
              </w:rPr>
            </w:pPr>
            <w:r w:rsidRPr="005B7D56">
              <w:rPr>
                <w:sz w:val="20"/>
                <w:szCs w:val="20"/>
              </w:rPr>
              <w:tab/>
              <w:t>obmedzením počtu zamestnancov, ktorí sú alebo môžu byť exponovaní biologickým faktorom, na najnižšiu možnú mieru,</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vypracovaním pracovných postupov a technických kontrolných opatrení na zabránenie alebo zníženie uvoľ</w:t>
            </w:r>
            <w:r w:rsidR="00DD5B72" w:rsidRPr="005B7D56">
              <w:rPr>
                <w:sz w:val="20"/>
                <w:szCs w:val="20"/>
              </w:rPr>
              <w:t xml:space="preserve">ňovania biologických faktorov na mieste </w:t>
            </w:r>
            <w:r w:rsidRPr="005B7D56">
              <w:rPr>
                <w:sz w:val="20"/>
                <w:szCs w:val="20"/>
              </w:rPr>
              <w:t xml:space="preserve"> práce,</w:t>
            </w:r>
          </w:p>
          <w:p w:rsidR="00DD5B72" w:rsidRPr="005B7D56" w:rsidRDefault="00DD5B72"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 xml:space="preserve">kolektívnymi ochrannými opatreniami; ak sa expozícii </w:t>
            </w:r>
            <w:r w:rsidR="00DD5B72" w:rsidRPr="005B7D56">
              <w:rPr>
                <w:sz w:val="20"/>
                <w:szCs w:val="20"/>
              </w:rPr>
              <w:t xml:space="preserve">biologickým faktorom </w:t>
            </w:r>
            <w:r w:rsidRPr="005B7D56">
              <w:rPr>
                <w:sz w:val="20"/>
                <w:szCs w:val="20"/>
              </w:rPr>
              <w:t>nedá zabrániť inak, individuálnymi ochrannými opatreniami,</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hygienickými opatreniami zameranými na prevenciu alebo obmedzenie náhodného prenosu alebo uvoľnenia biologického faktora z pracoviska,</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použitím bezpečnostného a zdravotného označenia a použitím výstražnej značky pre biologické nebezpečenstvo a ďalšej vhodnej značky,</w:t>
            </w:r>
            <w:r w:rsidR="0070763B" w:rsidRPr="005B7D56">
              <w:rPr>
                <w:sz w:val="20"/>
                <w:szCs w:val="20"/>
                <w:vertAlign w:val="superscript"/>
              </w:rPr>
              <w:t>7</w:t>
            </w:r>
            <w:r w:rsidRPr="005B7D56">
              <w:rPr>
                <w:sz w:val="20"/>
                <w:szCs w:val="20"/>
              </w:rPr>
              <w:t>)</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 xml:space="preserve">vypracovaním havarijného plánu pre prípad </w:t>
            </w:r>
            <w:r w:rsidR="0092648B" w:rsidRPr="005B7D56">
              <w:rPr>
                <w:sz w:val="20"/>
                <w:szCs w:val="20"/>
              </w:rPr>
              <w:t>nehody</w:t>
            </w:r>
            <w:r w:rsidRPr="005B7D56">
              <w:rPr>
                <w:sz w:val="20"/>
                <w:szCs w:val="20"/>
              </w:rPr>
              <w:t xml:space="preserve"> súvisiacej s biologickými faktormi, ktorý obsahuje  technické, organizačné a iné opatrenia  na ochranu zamestnancov a zvládnutie </w:t>
            </w:r>
            <w:r w:rsidR="0092648B" w:rsidRPr="005B7D56">
              <w:rPr>
                <w:sz w:val="20"/>
                <w:szCs w:val="20"/>
              </w:rPr>
              <w:t>nehody</w:t>
            </w:r>
            <w:r w:rsidRPr="005B7D56">
              <w:rPr>
                <w:sz w:val="20"/>
                <w:szCs w:val="20"/>
              </w:rPr>
              <w:t>,</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zisťovaním prítomnosti biologických faktorov používaných pri práci na miestach mimo ich primárnych fyzických bariér, ak je to nevyhnutné a technicky uskutočniteľné,</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 xml:space="preserve">vybavením pracoviska prostriedkami na bezpečný zber, zhromažďovanie a zneškodňovanie odpadu a používaním </w:t>
            </w:r>
            <w:r w:rsidRPr="005B7D56">
              <w:rPr>
                <w:sz w:val="20"/>
                <w:szCs w:val="20"/>
              </w:rPr>
              <w:lastRenderedPageBreak/>
              <w:t xml:space="preserve">bezpečných a identifikovateľných obalov po ich dekontaminácii, </w:t>
            </w:r>
          </w:p>
          <w:p w:rsidR="00F449C7" w:rsidRPr="005B7D56" w:rsidRDefault="00F449C7" w:rsidP="00E1374D">
            <w:pPr>
              <w:suppressAutoHyphens/>
              <w:rPr>
                <w:sz w:val="20"/>
                <w:szCs w:val="20"/>
              </w:rPr>
            </w:pPr>
          </w:p>
          <w:p w:rsidR="00F449C7" w:rsidRPr="005B7D56" w:rsidRDefault="00F449C7" w:rsidP="001C3268">
            <w:pPr>
              <w:numPr>
                <w:ilvl w:val="0"/>
                <w:numId w:val="19"/>
              </w:numPr>
              <w:suppressAutoHyphens/>
              <w:ind w:left="283" w:hanging="283"/>
              <w:rPr>
                <w:sz w:val="20"/>
                <w:szCs w:val="20"/>
              </w:rPr>
            </w:pPr>
            <w:r w:rsidRPr="005B7D56">
              <w:rPr>
                <w:sz w:val="20"/>
                <w:szCs w:val="20"/>
              </w:rPr>
              <w:tab/>
              <w:t>bezpečnou manipuláciou a prepravou biologických faktorov v rámci pracoviska,</w:t>
            </w:r>
          </w:p>
          <w:p w:rsidR="00F449C7" w:rsidRPr="005B7D56" w:rsidRDefault="00F449C7" w:rsidP="00E1374D">
            <w:pPr>
              <w:suppressAutoHyphens/>
              <w:rPr>
                <w:sz w:val="20"/>
                <w:szCs w:val="20"/>
              </w:rPr>
            </w:pPr>
          </w:p>
          <w:p w:rsidR="00613C64" w:rsidRPr="004522E4" w:rsidRDefault="00F449C7" w:rsidP="00E1374D">
            <w:pPr>
              <w:pStyle w:val="Zkladntext"/>
              <w:numPr>
                <w:ilvl w:val="0"/>
                <w:numId w:val="19"/>
              </w:numPr>
              <w:jc w:val="left"/>
              <w:rPr>
                <w:sz w:val="20"/>
                <w:szCs w:val="20"/>
                <w:lang w:val="sk-SK" w:eastAsia="sk-SK"/>
              </w:rPr>
            </w:pPr>
            <w:r w:rsidRPr="004522E4">
              <w:rPr>
                <w:sz w:val="20"/>
                <w:szCs w:val="20"/>
                <w:lang w:val="sk-SK" w:eastAsia="sk-SK"/>
              </w:rPr>
              <w:t xml:space="preserve">   predchádzaním poraneni</w:t>
            </w:r>
            <w:r w:rsidR="0092648B" w:rsidRPr="004522E4">
              <w:rPr>
                <w:sz w:val="20"/>
                <w:szCs w:val="20"/>
                <w:lang w:val="sk-SK" w:eastAsia="sk-SK"/>
              </w:rPr>
              <w:t xml:space="preserve">u </w:t>
            </w:r>
            <w:r w:rsidRPr="004522E4">
              <w:rPr>
                <w:sz w:val="20"/>
                <w:szCs w:val="20"/>
                <w:lang w:val="sk-SK" w:eastAsia="sk-SK"/>
              </w:rPr>
              <w:t>a</w:t>
            </w:r>
            <w:r w:rsidR="0092648B" w:rsidRPr="004522E4">
              <w:rPr>
                <w:sz w:val="20"/>
                <w:szCs w:val="20"/>
                <w:lang w:val="sk-SK" w:eastAsia="sk-SK"/>
              </w:rPr>
              <w:t xml:space="preserve">lebo </w:t>
            </w:r>
            <w:r w:rsidR="00613C64" w:rsidRPr="004522E4">
              <w:rPr>
                <w:sz w:val="20"/>
                <w:szCs w:val="20"/>
                <w:lang w:val="sk-SK" w:eastAsia="sk-SK"/>
              </w:rPr>
              <w:t> nákaze pri vykonávaní zdravotníckych činností vrátane poskytovania zdravotnej starostlivosti a služieb s ňou spojených, používaním bezpečných pracovných prostriedkov a bezpečných manipulačných metód zneškodňovania ostrých zdravotníckych predmetov</w:t>
            </w:r>
          </w:p>
          <w:p w:rsidR="006240BE" w:rsidRPr="004522E4" w:rsidRDefault="006240BE" w:rsidP="006240BE">
            <w:pPr>
              <w:pStyle w:val="Zkladntext"/>
              <w:jc w:val="left"/>
              <w:rPr>
                <w:sz w:val="20"/>
                <w:szCs w:val="20"/>
                <w:lang w:val="sk-SK" w:eastAsia="sk-SK"/>
              </w:rPr>
            </w:pPr>
          </w:p>
          <w:p w:rsidR="006240BE" w:rsidRPr="004522E4" w:rsidRDefault="006240BE" w:rsidP="006240BE">
            <w:pPr>
              <w:pStyle w:val="Zkladntext"/>
              <w:jc w:val="left"/>
              <w:rPr>
                <w:sz w:val="20"/>
                <w:szCs w:val="20"/>
                <w:lang w:val="sk-SK" w:eastAsia="sk-SK"/>
              </w:rPr>
            </w:pPr>
            <w:r w:rsidRPr="004522E4">
              <w:rPr>
                <w:sz w:val="20"/>
                <w:szCs w:val="20"/>
                <w:lang w:val="sk-SK" w:eastAsia="sk-SK"/>
              </w:rPr>
              <w:t>Odkaz pod čiarou:</w:t>
            </w:r>
          </w:p>
          <w:p w:rsidR="00F35A08" w:rsidRPr="004522E4" w:rsidRDefault="00613C64" w:rsidP="00613C64">
            <w:pPr>
              <w:pStyle w:val="Zkladntext"/>
              <w:jc w:val="left"/>
              <w:rPr>
                <w:sz w:val="20"/>
                <w:szCs w:val="20"/>
                <w:lang w:val="sk-SK" w:eastAsia="sk-SK"/>
              </w:rPr>
            </w:pPr>
            <w:r w:rsidRPr="004522E4">
              <w:rPr>
                <w:sz w:val="20"/>
                <w:szCs w:val="20"/>
                <w:vertAlign w:val="superscript"/>
                <w:lang w:val="sk-SK" w:eastAsia="sk-SK"/>
              </w:rPr>
              <w:t>7)</w:t>
            </w:r>
            <w:r w:rsidRPr="004522E4">
              <w:rPr>
                <w:sz w:val="20"/>
                <w:szCs w:val="20"/>
                <w:lang w:val="sk-SK" w:eastAsia="sk-SK"/>
              </w:rPr>
              <w:t xml:space="preserve"> Nariadenie vlády Slovenskej republiky č. 387/2006 Z. z. o požiadavkách na zaistenie bezpečnostného a zdravotného označenia pri práci.</w:t>
            </w:r>
          </w:p>
        </w:tc>
        <w:tc>
          <w:tcPr>
            <w:tcW w:w="992" w:type="dxa"/>
            <w:gridSpan w:val="2"/>
            <w:tcBorders>
              <w:top w:val="single" w:sz="4" w:space="0" w:color="auto"/>
            </w:tcBorders>
          </w:tcPr>
          <w:p w:rsidR="00F35A08" w:rsidRPr="005B7D56" w:rsidRDefault="00F35A08" w:rsidP="00E1374D">
            <w:pPr>
              <w:rPr>
                <w:sz w:val="20"/>
                <w:szCs w:val="20"/>
              </w:rPr>
            </w:pPr>
            <w:r w:rsidRPr="005B7D56">
              <w:rPr>
                <w:sz w:val="20"/>
                <w:szCs w:val="20"/>
              </w:rPr>
              <w:lastRenderedPageBreak/>
              <w:t>Ú</w:t>
            </w:r>
          </w:p>
        </w:tc>
        <w:tc>
          <w:tcPr>
            <w:tcW w:w="959" w:type="dxa"/>
            <w:gridSpan w:val="2"/>
            <w:tcBorders>
              <w:top w:val="single" w:sz="4" w:space="0" w:color="auto"/>
            </w:tcBorders>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Č:7</w:t>
            </w:r>
          </w:p>
          <w:p w:rsidR="00F35A08" w:rsidRPr="005B7D56" w:rsidRDefault="00F35A08">
            <w:pPr>
              <w:jc w:val="center"/>
              <w:rPr>
                <w:sz w:val="20"/>
                <w:szCs w:val="20"/>
              </w:rPr>
            </w:pPr>
            <w:r w:rsidRPr="005B7D56">
              <w:rPr>
                <w:sz w:val="20"/>
                <w:szCs w:val="20"/>
              </w:rPr>
              <w:t>O:1</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a</w:t>
            </w:r>
          </w:p>
          <w:p w:rsidR="00B52DB1" w:rsidRPr="005B7D56" w:rsidRDefault="00B52DB1" w:rsidP="00B52DB1">
            <w:pPr>
              <w:pStyle w:val="Normlny0"/>
              <w:jc w:val="center"/>
            </w:pPr>
          </w:p>
          <w:p w:rsidR="00B52DB1" w:rsidRPr="005B7D56" w:rsidRDefault="00B52DB1" w:rsidP="00B52DB1">
            <w:pPr>
              <w:pStyle w:val="Normlny0"/>
              <w:jc w:val="center"/>
            </w:pPr>
            <w:r w:rsidRPr="005B7D56">
              <w:t>P: b</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c</w:t>
            </w:r>
          </w:p>
          <w:p w:rsidR="00B52DB1" w:rsidRPr="005B7D56" w:rsidRDefault="00B52DB1" w:rsidP="00B52DB1">
            <w:pPr>
              <w:pStyle w:val="Normlny0"/>
              <w:jc w:val="center"/>
            </w:pPr>
          </w:p>
          <w:p w:rsidR="00B52DB1" w:rsidRPr="005B7D56" w:rsidRDefault="00B52DB1" w:rsidP="00B52DB1">
            <w:pPr>
              <w:pStyle w:val="Normlny0"/>
              <w:jc w:val="center"/>
            </w:pPr>
            <w:r w:rsidRPr="005B7D56">
              <w:t>P: d</w:t>
            </w:r>
          </w:p>
          <w:p w:rsidR="00B52DB1" w:rsidRPr="005B7D56" w:rsidRDefault="00B52DB1" w:rsidP="00B52DB1">
            <w:pPr>
              <w:pStyle w:val="Normlny0"/>
              <w:jc w:val="center"/>
            </w:pPr>
          </w:p>
          <w:p w:rsidR="00B52DB1" w:rsidRPr="005B7D56" w:rsidRDefault="00B52DB1" w:rsidP="00B52DB1">
            <w:pPr>
              <w:pStyle w:val="Normlny0"/>
            </w:pPr>
          </w:p>
          <w:p w:rsidR="00B52DB1" w:rsidRPr="005B7D56" w:rsidRDefault="00B52DB1" w:rsidP="00B52DB1">
            <w:pPr>
              <w:pStyle w:val="Normlny0"/>
              <w:jc w:val="center"/>
            </w:pPr>
            <w:r w:rsidRPr="005B7D56">
              <w:t>P: e</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f</w:t>
            </w:r>
          </w:p>
          <w:p w:rsidR="00F35A08" w:rsidRPr="005B7D56" w:rsidRDefault="00F35A08">
            <w:pPr>
              <w:jc w:val="center"/>
              <w:rPr>
                <w:sz w:val="20"/>
                <w:szCs w:val="20"/>
              </w:rPr>
            </w:pP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t>Ak výsledky hodnotenia uvedeného v článku 3 preukážu riziko pre zdravie alebo bezpečnosť pracovníkov, zamestnávatelia na požiadanie sprístupnia kompetentnému orgánu primerané informácie o:</w:t>
            </w:r>
          </w:p>
          <w:p w:rsidR="00FC459C" w:rsidRPr="005B7D56" w:rsidRDefault="00FC459C" w:rsidP="00E1374D">
            <w:pPr>
              <w:pStyle w:val="WW-Obyajntext"/>
              <w:jc w:val="left"/>
              <w:rPr>
                <w:rFonts w:ascii="Times New Roman" w:hAnsi="Times New Roman" w:cs="Times New Roman"/>
              </w:rPr>
            </w:pPr>
          </w:p>
          <w:p w:rsidR="00F35A08" w:rsidRPr="005B7D56" w:rsidRDefault="00F35A08" w:rsidP="00E1374D">
            <w:pPr>
              <w:suppressAutoHyphens/>
              <w:rPr>
                <w:sz w:val="20"/>
                <w:szCs w:val="20"/>
              </w:rPr>
            </w:pPr>
            <w:r w:rsidRPr="005B7D56">
              <w:rPr>
                <w:sz w:val="20"/>
                <w:szCs w:val="20"/>
              </w:rPr>
              <w:t>a)</w:t>
            </w:r>
            <w:r w:rsidR="00FC459C" w:rsidRPr="005B7D56">
              <w:rPr>
                <w:sz w:val="20"/>
                <w:szCs w:val="20"/>
              </w:rPr>
              <w:t xml:space="preserve"> </w:t>
            </w:r>
            <w:r w:rsidRPr="005B7D56">
              <w:rPr>
                <w:sz w:val="20"/>
                <w:szCs w:val="20"/>
              </w:rPr>
              <w:t>výsledkoch hodnotenia;</w:t>
            </w:r>
          </w:p>
          <w:p w:rsidR="00FC459C" w:rsidRPr="005B7D56" w:rsidRDefault="00FC459C"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FC459C" w:rsidRPr="005B7D56">
              <w:rPr>
                <w:sz w:val="20"/>
                <w:szCs w:val="20"/>
              </w:rPr>
              <w:t xml:space="preserve"> </w:t>
            </w:r>
            <w:r w:rsidRPr="005B7D56">
              <w:rPr>
                <w:sz w:val="20"/>
                <w:szCs w:val="20"/>
              </w:rPr>
              <w:t>činnostiach, pri ktorých pracovníci boli alebo mohli byť exponovaní biologickým faktorom;</w:t>
            </w:r>
          </w:p>
          <w:p w:rsidR="00FC459C" w:rsidRPr="005B7D56" w:rsidRDefault="00FC459C" w:rsidP="00E1374D">
            <w:pPr>
              <w:suppressAutoHyphens/>
              <w:rPr>
                <w:sz w:val="20"/>
                <w:szCs w:val="20"/>
              </w:rPr>
            </w:pPr>
          </w:p>
          <w:p w:rsidR="00F35A08" w:rsidRPr="005B7D56" w:rsidRDefault="00F35A08" w:rsidP="00E1374D">
            <w:pPr>
              <w:suppressAutoHyphens/>
              <w:rPr>
                <w:sz w:val="20"/>
                <w:szCs w:val="20"/>
              </w:rPr>
            </w:pPr>
            <w:r w:rsidRPr="005B7D56">
              <w:rPr>
                <w:sz w:val="20"/>
                <w:szCs w:val="20"/>
              </w:rPr>
              <w:t>c)</w:t>
            </w:r>
            <w:r w:rsidR="00FC459C" w:rsidRPr="005B7D56">
              <w:rPr>
                <w:sz w:val="20"/>
                <w:szCs w:val="20"/>
              </w:rPr>
              <w:t xml:space="preserve"> </w:t>
            </w:r>
            <w:r w:rsidRPr="005B7D56">
              <w:rPr>
                <w:sz w:val="20"/>
                <w:szCs w:val="20"/>
              </w:rPr>
              <w:t>počte exponovaných pracovníkov;</w:t>
            </w:r>
          </w:p>
          <w:p w:rsidR="00F35A08" w:rsidRPr="005B7D56"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d)</w:t>
            </w:r>
            <w:r w:rsidR="00FC459C" w:rsidRPr="005B7D56">
              <w:rPr>
                <w:sz w:val="20"/>
                <w:szCs w:val="20"/>
              </w:rPr>
              <w:t xml:space="preserve"> </w:t>
            </w:r>
            <w:r w:rsidRPr="005B7D56">
              <w:rPr>
                <w:sz w:val="20"/>
                <w:szCs w:val="20"/>
              </w:rPr>
              <w:t>menách a spôsobilosti osôb zodpovedných za bezpečnosť a ochranu zdravia pri práci;</w:t>
            </w:r>
          </w:p>
          <w:p w:rsidR="00FC459C" w:rsidRPr="005B7D56" w:rsidRDefault="00FC459C" w:rsidP="00E1374D">
            <w:pPr>
              <w:suppressAutoHyphens/>
              <w:rPr>
                <w:sz w:val="20"/>
                <w:szCs w:val="20"/>
              </w:rPr>
            </w:pPr>
          </w:p>
          <w:p w:rsidR="00F35A08" w:rsidRPr="005B7D56" w:rsidRDefault="00F35A08" w:rsidP="00E1374D">
            <w:pPr>
              <w:suppressAutoHyphens/>
              <w:rPr>
                <w:sz w:val="20"/>
                <w:szCs w:val="20"/>
              </w:rPr>
            </w:pPr>
            <w:r w:rsidRPr="005B7D56">
              <w:rPr>
                <w:sz w:val="20"/>
                <w:szCs w:val="20"/>
              </w:rPr>
              <w:t>e)</w:t>
            </w:r>
            <w:r w:rsidR="00FC459C" w:rsidRPr="005B7D56">
              <w:rPr>
                <w:sz w:val="20"/>
                <w:szCs w:val="20"/>
              </w:rPr>
              <w:t xml:space="preserve"> </w:t>
            </w:r>
            <w:r w:rsidRPr="005B7D56">
              <w:rPr>
                <w:sz w:val="20"/>
                <w:szCs w:val="20"/>
              </w:rPr>
              <w:t>prijatých ochranných a preventívnych opatreniach, vrátane pracovných postupov a metód;</w:t>
            </w:r>
          </w:p>
          <w:p w:rsidR="00FC459C" w:rsidRPr="005B7D56" w:rsidRDefault="00FC459C" w:rsidP="00E1374D">
            <w:pPr>
              <w:suppressAutoHyphens/>
              <w:rPr>
                <w:sz w:val="20"/>
                <w:szCs w:val="20"/>
              </w:rPr>
            </w:pPr>
          </w:p>
          <w:p w:rsidR="00F35A08" w:rsidRPr="005B7D56" w:rsidRDefault="00F35A08" w:rsidP="00E1374D">
            <w:pPr>
              <w:rPr>
                <w:sz w:val="20"/>
                <w:szCs w:val="20"/>
              </w:rPr>
            </w:pPr>
            <w:r w:rsidRPr="005B7D56">
              <w:rPr>
                <w:sz w:val="20"/>
                <w:szCs w:val="20"/>
              </w:rPr>
              <w:t>f)</w:t>
            </w:r>
            <w:r w:rsidR="00FC459C" w:rsidRPr="005B7D56">
              <w:rPr>
                <w:sz w:val="20"/>
                <w:szCs w:val="20"/>
              </w:rPr>
              <w:t xml:space="preserve"> </w:t>
            </w:r>
            <w:r w:rsidRPr="005B7D56">
              <w:rPr>
                <w:sz w:val="20"/>
                <w:szCs w:val="20"/>
              </w:rPr>
              <w:t xml:space="preserve">núdzovom pláne ochrany pracovníkov pred expozíciou biologickým faktorom 3. alebo 4. skupiny, ktorá by mohla nastať v dôsledku porušenia ich </w:t>
            </w:r>
            <w:r w:rsidRPr="005B7D56">
              <w:rPr>
                <w:sz w:val="20"/>
                <w:szCs w:val="20"/>
              </w:rPr>
              <w:lastRenderedPageBreak/>
              <w:t>fyzickej ochrany.</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FC459C" w:rsidRPr="005B7D56">
              <w:t>8</w:t>
            </w:r>
          </w:p>
          <w:p w:rsidR="00F35A08" w:rsidRPr="005B7D56" w:rsidRDefault="00F35A08">
            <w:pPr>
              <w:pStyle w:val="Normlny0"/>
              <w:jc w:val="center"/>
            </w:pPr>
            <w:r w:rsidRPr="005B7D56">
              <w:t>O:1</w:t>
            </w: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ED0E97">
            <w:pPr>
              <w:pStyle w:val="Normlny0"/>
            </w:pPr>
          </w:p>
          <w:p w:rsidR="00B756F0" w:rsidRPr="005B7D56" w:rsidRDefault="00B756F0" w:rsidP="00ED0E97">
            <w:pPr>
              <w:pStyle w:val="Normlny0"/>
            </w:pPr>
          </w:p>
          <w:p w:rsidR="00F35A08" w:rsidRPr="005B7D56" w:rsidRDefault="00F35A08">
            <w:pPr>
              <w:pStyle w:val="Normlny0"/>
              <w:jc w:val="center"/>
            </w:pPr>
            <w:r w:rsidRPr="005B7D56">
              <w:t>P:</w:t>
            </w:r>
            <w:r w:rsidR="00B52DB1" w:rsidRPr="005B7D56">
              <w:t xml:space="preserve"> </w:t>
            </w:r>
            <w:r w:rsidRPr="005B7D56">
              <w:t>a</w:t>
            </w:r>
          </w:p>
          <w:p w:rsidR="00ED0E97" w:rsidRPr="005B7D56" w:rsidRDefault="00ED0E97">
            <w:pPr>
              <w:pStyle w:val="Normlny0"/>
              <w:jc w:val="center"/>
            </w:pPr>
          </w:p>
          <w:p w:rsidR="00B756F0" w:rsidRPr="005B7D56" w:rsidRDefault="00B756F0">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c</w:t>
            </w:r>
          </w:p>
          <w:p w:rsidR="00F35A08" w:rsidRPr="005B7D56" w:rsidRDefault="00F35A08">
            <w:pPr>
              <w:pStyle w:val="Normlny0"/>
              <w:jc w:val="center"/>
            </w:pPr>
          </w:p>
          <w:p w:rsidR="00ED0E97" w:rsidRPr="005B7D56" w:rsidRDefault="00ED0E97">
            <w:pPr>
              <w:pStyle w:val="Normlny0"/>
              <w:jc w:val="center"/>
            </w:pPr>
          </w:p>
          <w:p w:rsidR="00F35A08" w:rsidRPr="005B7D56" w:rsidRDefault="00F35A08">
            <w:pPr>
              <w:pStyle w:val="Normlny0"/>
              <w:jc w:val="center"/>
            </w:pPr>
            <w:r w:rsidRPr="005B7D56">
              <w:t>P: d</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e</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lastRenderedPageBreak/>
              <w:t>P: f</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pPr>
          </w:p>
        </w:tc>
        <w:tc>
          <w:tcPr>
            <w:tcW w:w="5103" w:type="dxa"/>
            <w:gridSpan w:val="5"/>
          </w:tcPr>
          <w:p w:rsidR="00ED0E97" w:rsidRPr="004522E4" w:rsidRDefault="00ED0E97" w:rsidP="001C3268">
            <w:pPr>
              <w:pStyle w:val="Zkladntext"/>
              <w:numPr>
                <w:ilvl w:val="0"/>
                <w:numId w:val="20"/>
              </w:numPr>
              <w:tabs>
                <w:tab w:val="num" w:pos="-12"/>
              </w:tabs>
              <w:jc w:val="left"/>
              <w:rPr>
                <w:sz w:val="20"/>
                <w:szCs w:val="20"/>
                <w:lang w:val="sk-SK" w:eastAsia="sk-SK"/>
              </w:rPr>
            </w:pPr>
            <w:r w:rsidRPr="004522E4">
              <w:rPr>
                <w:sz w:val="20"/>
                <w:szCs w:val="20"/>
                <w:lang w:val="sk-SK" w:eastAsia="sk-SK"/>
              </w:rPr>
              <w:lastRenderedPageBreak/>
              <w:t xml:space="preserve">Ak výsledky posúdenia rizika </w:t>
            </w:r>
            <w:r w:rsidR="00B756F0" w:rsidRPr="004522E4">
              <w:rPr>
                <w:sz w:val="20"/>
                <w:szCs w:val="20"/>
                <w:lang w:val="sk-SK" w:eastAsia="sk-SK"/>
              </w:rPr>
              <w:t xml:space="preserve">z expozície biologickým faktorom </w:t>
            </w:r>
            <w:r w:rsidRPr="004522E4">
              <w:rPr>
                <w:sz w:val="20"/>
                <w:szCs w:val="20"/>
                <w:lang w:val="sk-SK" w:eastAsia="sk-SK"/>
              </w:rPr>
              <w:t>podľa § 4 preukážu riziko pre zdravie alebo bezpečnosť zamestnancov, zamestnávateľ na požiadanie poskytne príslušnému orgánu verejného zdravotníctva</w:t>
            </w:r>
            <w:r w:rsidR="00B756F0" w:rsidRPr="004522E4">
              <w:rPr>
                <w:sz w:val="20"/>
                <w:szCs w:val="20"/>
                <w:vertAlign w:val="superscript"/>
                <w:lang w:val="sk-SK" w:eastAsia="sk-SK"/>
              </w:rPr>
              <w:t xml:space="preserve"> 3</w:t>
            </w:r>
            <w:r w:rsidRPr="004522E4">
              <w:rPr>
                <w:sz w:val="20"/>
                <w:szCs w:val="20"/>
                <w:lang w:val="sk-SK" w:eastAsia="sk-SK"/>
              </w:rPr>
              <w:t>) informácie týkajúce sa</w:t>
            </w:r>
          </w:p>
          <w:p w:rsidR="00ED0E97" w:rsidRPr="004522E4" w:rsidRDefault="00ED0E97" w:rsidP="00B756F0">
            <w:pPr>
              <w:pStyle w:val="Zkladntext"/>
              <w:jc w:val="left"/>
              <w:rPr>
                <w:sz w:val="20"/>
                <w:szCs w:val="20"/>
                <w:lang w:val="sk-SK" w:eastAsia="sk-SK"/>
              </w:rPr>
            </w:pPr>
          </w:p>
          <w:p w:rsidR="00ED0E97" w:rsidRPr="005B7D56" w:rsidRDefault="00ED0E97" w:rsidP="001C3268">
            <w:pPr>
              <w:numPr>
                <w:ilvl w:val="0"/>
                <w:numId w:val="21"/>
              </w:numPr>
              <w:tabs>
                <w:tab w:val="clear" w:pos="720"/>
                <w:tab w:val="num" w:pos="240"/>
                <w:tab w:val="left" w:pos="284"/>
              </w:tabs>
              <w:suppressAutoHyphens/>
              <w:ind w:left="240" w:hanging="142"/>
              <w:rPr>
                <w:sz w:val="20"/>
                <w:szCs w:val="20"/>
              </w:rPr>
            </w:pPr>
            <w:r w:rsidRPr="005B7D56">
              <w:rPr>
                <w:sz w:val="20"/>
                <w:szCs w:val="20"/>
              </w:rPr>
              <w:t xml:space="preserve"> výsledkov posúdenia rizika </w:t>
            </w:r>
            <w:r w:rsidR="00B756F0" w:rsidRPr="005B7D56">
              <w:rPr>
                <w:sz w:val="20"/>
                <w:szCs w:val="20"/>
              </w:rPr>
              <w:t xml:space="preserve">z expozície biologickým faktorom </w:t>
            </w:r>
            <w:r w:rsidRPr="005B7D56">
              <w:rPr>
                <w:sz w:val="20"/>
                <w:szCs w:val="20"/>
              </w:rPr>
              <w:t>podľa § 4,</w:t>
            </w:r>
          </w:p>
          <w:p w:rsidR="00ED0E97" w:rsidRPr="005B7D56" w:rsidRDefault="00ED0E97" w:rsidP="00E1374D">
            <w:pPr>
              <w:tabs>
                <w:tab w:val="left" w:pos="284"/>
              </w:tabs>
              <w:suppressAutoHyphens/>
              <w:ind w:left="98"/>
              <w:rPr>
                <w:sz w:val="20"/>
                <w:szCs w:val="20"/>
              </w:rPr>
            </w:pPr>
          </w:p>
          <w:p w:rsidR="00ED0E97" w:rsidRPr="005B7D56" w:rsidRDefault="00ED0E97" w:rsidP="001C3268">
            <w:pPr>
              <w:numPr>
                <w:ilvl w:val="0"/>
                <w:numId w:val="21"/>
              </w:numPr>
              <w:tabs>
                <w:tab w:val="clear" w:pos="720"/>
                <w:tab w:val="num" w:pos="240"/>
                <w:tab w:val="left" w:pos="284"/>
              </w:tabs>
              <w:suppressAutoHyphens/>
              <w:ind w:left="240" w:hanging="142"/>
              <w:rPr>
                <w:sz w:val="20"/>
                <w:szCs w:val="20"/>
              </w:rPr>
            </w:pPr>
            <w:r w:rsidRPr="005B7D56">
              <w:rPr>
                <w:sz w:val="20"/>
                <w:szCs w:val="20"/>
              </w:rPr>
              <w:t xml:space="preserve"> činností, pri ktorých zamestnanci boli alebo mohli byť exponovaní biologickým faktorom,</w:t>
            </w:r>
          </w:p>
          <w:p w:rsidR="00ED0E97" w:rsidRPr="005B7D56" w:rsidRDefault="00ED0E97" w:rsidP="00E1374D">
            <w:pPr>
              <w:tabs>
                <w:tab w:val="left" w:pos="284"/>
              </w:tabs>
              <w:suppressAutoHyphens/>
              <w:rPr>
                <w:sz w:val="20"/>
                <w:szCs w:val="20"/>
              </w:rPr>
            </w:pPr>
          </w:p>
          <w:p w:rsidR="00ED0E97" w:rsidRPr="005B7D56" w:rsidRDefault="00ED0E97" w:rsidP="001C3268">
            <w:pPr>
              <w:numPr>
                <w:ilvl w:val="0"/>
                <w:numId w:val="21"/>
              </w:numPr>
              <w:tabs>
                <w:tab w:val="clear" w:pos="720"/>
                <w:tab w:val="num" w:pos="240"/>
                <w:tab w:val="left" w:pos="284"/>
              </w:tabs>
              <w:suppressAutoHyphens/>
              <w:ind w:left="240" w:hanging="142"/>
              <w:rPr>
                <w:sz w:val="20"/>
                <w:szCs w:val="20"/>
              </w:rPr>
            </w:pPr>
            <w:r w:rsidRPr="005B7D56">
              <w:rPr>
                <w:sz w:val="20"/>
                <w:szCs w:val="20"/>
              </w:rPr>
              <w:t xml:space="preserve"> počtu zamestnancov exponovaných biologickým faktorom,</w:t>
            </w:r>
          </w:p>
          <w:p w:rsidR="00ED0E97" w:rsidRPr="005B7D56" w:rsidRDefault="00ED0E97" w:rsidP="00E1374D">
            <w:pPr>
              <w:tabs>
                <w:tab w:val="left" w:pos="284"/>
              </w:tabs>
              <w:suppressAutoHyphens/>
              <w:rPr>
                <w:sz w:val="20"/>
                <w:szCs w:val="20"/>
              </w:rPr>
            </w:pPr>
          </w:p>
          <w:p w:rsidR="00ED0E97" w:rsidRPr="005B7D56" w:rsidRDefault="00ED0E97" w:rsidP="001C3268">
            <w:pPr>
              <w:numPr>
                <w:ilvl w:val="0"/>
                <w:numId w:val="21"/>
              </w:numPr>
              <w:tabs>
                <w:tab w:val="clear" w:pos="720"/>
                <w:tab w:val="num" w:pos="240"/>
                <w:tab w:val="left" w:pos="284"/>
              </w:tabs>
              <w:suppressAutoHyphens/>
              <w:ind w:left="240" w:hanging="142"/>
              <w:rPr>
                <w:sz w:val="20"/>
                <w:szCs w:val="20"/>
              </w:rPr>
            </w:pPr>
            <w:r w:rsidRPr="005B7D56">
              <w:rPr>
                <w:sz w:val="20"/>
                <w:szCs w:val="20"/>
              </w:rPr>
              <w:t xml:space="preserve"> mena, priezviska a odbornej spôsobilosti osoby zodpovednej za bezpečnosť a ochranu zdravia pri práci a zdravotný dohľad,</w:t>
            </w:r>
          </w:p>
          <w:p w:rsidR="00ED0E97" w:rsidRPr="005B7D56" w:rsidRDefault="00ED0E97" w:rsidP="00E1374D">
            <w:pPr>
              <w:tabs>
                <w:tab w:val="left" w:pos="284"/>
              </w:tabs>
              <w:suppressAutoHyphens/>
              <w:rPr>
                <w:sz w:val="20"/>
                <w:szCs w:val="20"/>
              </w:rPr>
            </w:pPr>
          </w:p>
          <w:p w:rsidR="00ED0E97" w:rsidRPr="005B7D56" w:rsidRDefault="00ED0E97" w:rsidP="001C3268">
            <w:pPr>
              <w:numPr>
                <w:ilvl w:val="0"/>
                <w:numId w:val="21"/>
              </w:numPr>
              <w:tabs>
                <w:tab w:val="clear" w:pos="720"/>
                <w:tab w:val="num" w:pos="240"/>
                <w:tab w:val="left" w:pos="284"/>
              </w:tabs>
              <w:suppressAutoHyphens/>
              <w:ind w:left="240" w:hanging="142"/>
              <w:rPr>
                <w:sz w:val="20"/>
                <w:szCs w:val="20"/>
              </w:rPr>
            </w:pPr>
            <w:r w:rsidRPr="005B7D56">
              <w:rPr>
                <w:sz w:val="20"/>
                <w:szCs w:val="20"/>
              </w:rPr>
              <w:t xml:space="preserve"> uskutočnených preventívnych a ochranných opatrení vrátane pracovných postupov a metód,</w:t>
            </w:r>
          </w:p>
          <w:p w:rsidR="00ED0E97" w:rsidRPr="005B7D56" w:rsidRDefault="00ED0E97" w:rsidP="00E1374D">
            <w:pPr>
              <w:tabs>
                <w:tab w:val="left" w:pos="284"/>
              </w:tabs>
              <w:suppressAutoHyphens/>
              <w:rPr>
                <w:sz w:val="20"/>
                <w:szCs w:val="20"/>
              </w:rPr>
            </w:pPr>
          </w:p>
          <w:p w:rsidR="00ED0E97" w:rsidRPr="005B7D56" w:rsidRDefault="00ED0E97" w:rsidP="001C3268">
            <w:pPr>
              <w:numPr>
                <w:ilvl w:val="0"/>
                <w:numId w:val="21"/>
              </w:numPr>
              <w:tabs>
                <w:tab w:val="clear" w:pos="720"/>
                <w:tab w:val="num" w:pos="240"/>
                <w:tab w:val="left" w:pos="284"/>
              </w:tabs>
              <w:suppressAutoHyphens/>
              <w:ind w:left="240" w:hanging="142"/>
              <w:rPr>
                <w:sz w:val="20"/>
                <w:szCs w:val="20"/>
              </w:rPr>
            </w:pPr>
            <w:r w:rsidRPr="005B7D56">
              <w:rPr>
                <w:sz w:val="20"/>
                <w:szCs w:val="20"/>
              </w:rPr>
              <w:lastRenderedPageBreak/>
              <w:t xml:space="preserve"> havarijného plánu na ochranu zamestnancov pred expozíciou biologickým faktorom 3. a 4. skupiny, ktorá môže vzniknúť v dôsledku porušenia bariér ohraničujúcich úroveň ochrany.</w:t>
            </w:r>
          </w:p>
          <w:p w:rsidR="00B756F0" w:rsidRPr="005B7D56" w:rsidRDefault="00B756F0" w:rsidP="00B756F0">
            <w:pPr>
              <w:tabs>
                <w:tab w:val="left" w:pos="284"/>
              </w:tabs>
              <w:suppressAutoHyphens/>
              <w:rPr>
                <w:sz w:val="20"/>
                <w:szCs w:val="20"/>
              </w:rPr>
            </w:pPr>
          </w:p>
          <w:p w:rsidR="00B756F0" w:rsidRPr="005B7D56" w:rsidRDefault="00B756F0" w:rsidP="00B756F0">
            <w:pPr>
              <w:tabs>
                <w:tab w:val="left" w:pos="284"/>
              </w:tabs>
              <w:suppressAutoHyphens/>
              <w:ind w:left="98"/>
              <w:rPr>
                <w:sz w:val="20"/>
                <w:szCs w:val="20"/>
              </w:rPr>
            </w:pPr>
            <w:r w:rsidRPr="005B7D56">
              <w:rPr>
                <w:sz w:val="20"/>
                <w:szCs w:val="20"/>
              </w:rPr>
              <w:t>Odkaz pod čiarou:</w:t>
            </w:r>
          </w:p>
          <w:p w:rsidR="00B756F0" w:rsidRPr="005B7D56" w:rsidRDefault="00B756F0" w:rsidP="00B756F0">
            <w:pPr>
              <w:tabs>
                <w:tab w:val="left" w:pos="284"/>
              </w:tabs>
              <w:suppressAutoHyphens/>
              <w:ind w:left="98"/>
              <w:rPr>
                <w:sz w:val="20"/>
                <w:szCs w:val="20"/>
              </w:rPr>
            </w:pPr>
            <w:r w:rsidRPr="005B7D56">
              <w:rPr>
                <w:sz w:val="20"/>
                <w:szCs w:val="20"/>
                <w:vertAlign w:val="superscript"/>
              </w:rPr>
              <w:t>3)</w:t>
            </w:r>
            <w:r w:rsidRPr="005B7D56">
              <w:rPr>
                <w:sz w:val="20"/>
                <w:szCs w:val="20"/>
              </w:rPr>
              <w:t xml:space="preserve"> § 3 zákona č. 355/2007 Z. z. o ochrane, podpore a rozvoji verejného zdravia a o zmene a doplnení niektorých zákonov v znení neskorších predpisov.</w:t>
            </w:r>
          </w:p>
          <w:p w:rsidR="00F35A08" w:rsidRPr="005B7D56" w:rsidRDefault="00F35A08" w:rsidP="00E1374D">
            <w:pPr>
              <w:suppressAutoHyphens/>
              <w:rPr>
                <w:sz w:val="20"/>
                <w:szCs w:val="20"/>
              </w:rPr>
            </w:pPr>
          </w:p>
        </w:tc>
        <w:tc>
          <w:tcPr>
            <w:tcW w:w="992" w:type="dxa"/>
            <w:gridSpan w:val="2"/>
          </w:tcPr>
          <w:p w:rsidR="00F35A08" w:rsidRPr="005B7D56" w:rsidRDefault="00F35A08" w:rsidP="00E1374D">
            <w:pPr>
              <w:rPr>
                <w:sz w:val="20"/>
                <w:szCs w:val="20"/>
              </w:rPr>
            </w:pP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Č:7</w:t>
            </w:r>
          </w:p>
          <w:p w:rsidR="00F35A08" w:rsidRPr="005B7D56" w:rsidRDefault="00F35A08">
            <w:pPr>
              <w:jc w:val="center"/>
              <w:rPr>
                <w:sz w:val="20"/>
                <w:szCs w:val="20"/>
              </w:rPr>
            </w:pPr>
            <w:r w:rsidRPr="005B7D56">
              <w:rPr>
                <w:sz w:val="20"/>
                <w:szCs w:val="20"/>
              </w:rPr>
              <w:t>O:2</w:t>
            </w:r>
          </w:p>
        </w:tc>
        <w:tc>
          <w:tcPr>
            <w:tcW w:w="4536" w:type="dxa"/>
            <w:gridSpan w:val="4"/>
          </w:tcPr>
          <w:p w:rsidR="00F35A08" w:rsidRPr="005B7D56" w:rsidRDefault="00F35A08" w:rsidP="00595D0A">
            <w:pPr>
              <w:rPr>
                <w:sz w:val="20"/>
                <w:szCs w:val="20"/>
              </w:rPr>
            </w:pPr>
            <w:r w:rsidRPr="005B7D56">
              <w:rPr>
                <w:sz w:val="20"/>
                <w:szCs w:val="20"/>
              </w:rPr>
              <w:t xml:space="preserve">Zamestnávatelia bezodkladne informujú </w:t>
            </w:r>
            <w:r w:rsidR="00595D0A">
              <w:rPr>
                <w:sz w:val="20"/>
                <w:szCs w:val="20"/>
              </w:rPr>
              <w:t>prísluš</w:t>
            </w:r>
            <w:r w:rsidRPr="005B7D56">
              <w:rPr>
                <w:sz w:val="20"/>
                <w:szCs w:val="20"/>
              </w:rPr>
              <w:t>ný orgán o</w:t>
            </w:r>
            <w:r w:rsidR="00595D0A">
              <w:rPr>
                <w:sz w:val="20"/>
                <w:szCs w:val="20"/>
              </w:rPr>
              <w:t> akejkoľvek nehode alebo udalosti</w:t>
            </w:r>
            <w:r w:rsidRPr="005B7D56">
              <w:rPr>
                <w:sz w:val="20"/>
                <w:szCs w:val="20"/>
              </w:rPr>
              <w:t xml:space="preserve">, ktorá mohla mať za následok </w:t>
            </w:r>
            <w:r w:rsidR="00595D0A">
              <w:rPr>
                <w:sz w:val="20"/>
                <w:szCs w:val="20"/>
              </w:rPr>
              <w:t>únik</w:t>
            </w:r>
            <w:r w:rsidRPr="005B7D56">
              <w:rPr>
                <w:sz w:val="20"/>
                <w:szCs w:val="20"/>
              </w:rPr>
              <w:t xml:space="preserve"> biologického </w:t>
            </w:r>
            <w:r w:rsidR="00595D0A">
              <w:rPr>
                <w:sz w:val="20"/>
                <w:szCs w:val="20"/>
              </w:rPr>
              <w:t>činiteľ</w:t>
            </w:r>
            <w:r w:rsidRPr="005B7D56">
              <w:rPr>
                <w:sz w:val="20"/>
                <w:szCs w:val="20"/>
              </w:rPr>
              <w:t>a</w:t>
            </w:r>
            <w:r w:rsidR="00595D0A">
              <w:rPr>
                <w:sz w:val="20"/>
                <w:szCs w:val="20"/>
              </w:rPr>
              <w:t xml:space="preserve">, </w:t>
            </w:r>
            <w:r w:rsidRPr="005B7D56">
              <w:rPr>
                <w:sz w:val="20"/>
                <w:szCs w:val="20"/>
              </w:rPr>
              <w:t>ktor</w:t>
            </w:r>
            <w:r w:rsidR="00595D0A">
              <w:rPr>
                <w:sz w:val="20"/>
                <w:szCs w:val="20"/>
              </w:rPr>
              <w:t>ý</w:t>
            </w:r>
            <w:r w:rsidRPr="005B7D56">
              <w:rPr>
                <w:sz w:val="20"/>
                <w:szCs w:val="20"/>
              </w:rPr>
              <w:t xml:space="preserve"> m</w:t>
            </w:r>
            <w:r w:rsidR="00595D0A">
              <w:rPr>
                <w:sz w:val="20"/>
                <w:szCs w:val="20"/>
              </w:rPr>
              <w:t>ôže</w:t>
            </w:r>
            <w:r w:rsidRPr="005B7D56">
              <w:rPr>
                <w:sz w:val="20"/>
                <w:szCs w:val="20"/>
              </w:rPr>
              <w:t xml:space="preserve"> spôsobiť závažnú infekciu a/alebo ochorenie ľudí.</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057AC4" w:rsidRPr="005B7D56">
              <w:t>8</w:t>
            </w:r>
          </w:p>
          <w:p w:rsidR="00F35A08" w:rsidRPr="005B7D56" w:rsidRDefault="00F35A08">
            <w:pPr>
              <w:pStyle w:val="Normlny0"/>
              <w:jc w:val="center"/>
            </w:pPr>
            <w:r w:rsidRPr="005B7D56">
              <w:t>O:2</w:t>
            </w:r>
          </w:p>
          <w:p w:rsidR="00F35A08" w:rsidRPr="005B7D56" w:rsidRDefault="00F35A08">
            <w:pPr>
              <w:pStyle w:val="Normlny0"/>
              <w:jc w:val="center"/>
            </w:pPr>
          </w:p>
        </w:tc>
        <w:tc>
          <w:tcPr>
            <w:tcW w:w="5103" w:type="dxa"/>
            <w:gridSpan w:val="5"/>
          </w:tcPr>
          <w:p w:rsidR="00C82470" w:rsidRPr="004522E4" w:rsidRDefault="00057AC4" w:rsidP="001C3268">
            <w:pPr>
              <w:pStyle w:val="Zkladntext"/>
              <w:numPr>
                <w:ilvl w:val="0"/>
                <w:numId w:val="20"/>
              </w:numPr>
              <w:tabs>
                <w:tab w:val="num" w:pos="-12"/>
              </w:tabs>
              <w:jc w:val="left"/>
              <w:rPr>
                <w:sz w:val="20"/>
                <w:szCs w:val="20"/>
                <w:lang w:val="sk-SK" w:eastAsia="sk-SK"/>
              </w:rPr>
            </w:pPr>
            <w:r w:rsidRPr="004522E4">
              <w:rPr>
                <w:sz w:val="20"/>
                <w:szCs w:val="20"/>
                <w:lang w:val="sk-SK" w:eastAsia="sk-SK"/>
              </w:rPr>
              <w:t xml:space="preserve"> </w:t>
            </w:r>
            <w:r w:rsidR="00C82470" w:rsidRPr="004522E4">
              <w:rPr>
                <w:sz w:val="20"/>
                <w:szCs w:val="20"/>
                <w:lang w:val="sk-SK" w:eastAsia="sk-SK"/>
              </w:rPr>
              <w:t xml:space="preserve">Zamestnávateľ bezodkladne informuje príslušný orgán verejného zdravotníctva o akejkoľvek </w:t>
            </w:r>
            <w:r w:rsidR="00973402" w:rsidRPr="004522E4">
              <w:rPr>
                <w:sz w:val="20"/>
                <w:szCs w:val="20"/>
                <w:lang w:val="sk-SK" w:eastAsia="sk-SK"/>
              </w:rPr>
              <w:t xml:space="preserve">nehode alebo </w:t>
            </w:r>
            <w:r w:rsidR="00C82470" w:rsidRPr="004522E4">
              <w:rPr>
                <w:sz w:val="20"/>
                <w:szCs w:val="20"/>
                <w:lang w:val="sk-SK" w:eastAsia="sk-SK"/>
              </w:rPr>
              <w:t xml:space="preserve">udalosti, ktorá môže mať za následok únik biologického faktora a ktorá môže </w:t>
            </w:r>
            <w:r w:rsidR="00B756F0" w:rsidRPr="004522E4">
              <w:rPr>
                <w:sz w:val="20"/>
                <w:szCs w:val="20"/>
                <w:lang w:val="sk-SK" w:eastAsia="sk-SK"/>
              </w:rPr>
              <w:t>spôsobiť závažnú nákazu</w:t>
            </w:r>
            <w:r w:rsidR="00C82470" w:rsidRPr="004522E4">
              <w:rPr>
                <w:sz w:val="20"/>
                <w:szCs w:val="20"/>
                <w:lang w:val="sk-SK" w:eastAsia="sk-SK"/>
              </w:rPr>
              <w:t xml:space="preserve"> alebo ochorenie u ľudí. </w:t>
            </w:r>
          </w:p>
          <w:p w:rsidR="00F35A08" w:rsidRPr="005B7D56" w:rsidRDefault="00F35A08" w:rsidP="00E1374D">
            <w:pPr>
              <w:pStyle w:val="WW-Obyajntext"/>
              <w:jc w:val="left"/>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Č:7</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F35A08" w:rsidP="00E1374D">
            <w:pPr>
              <w:rPr>
                <w:sz w:val="20"/>
                <w:szCs w:val="20"/>
              </w:rPr>
            </w:pPr>
            <w:r w:rsidRPr="005B7D56">
              <w:rPr>
                <w:sz w:val="20"/>
                <w:szCs w:val="20"/>
              </w:rPr>
              <w:t>Zoznam uvedený v článku 11 a lekárske záznamy uvedené v článku 14 budú v súlade s vnútroštátnou legislatívou a/alebo praxou sprístupnené kompetentnému orgánu v prípade, že daný podnik ukončí svoju činnosť.</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057AC4" w:rsidRPr="005B7D56">
              <w:t>8</w:t>
            </w:r>
          </w:p>
          <w:p w:rsidR="00F35A08" w:rsidRPr="005B7D56" w:rsidRDefault="00F35A08">
            <w:pPr>
              <w:pStyle w:val="Normlny0"/>
              <w:jc w:val="center"/>
            </w:pPr>
            <w:r w:rsidRPr="005B7D56">
              <w:t>O:3</w:t>
            </w:r>
          </w:p>
        </w:tc>
        <w:tc>
          <w:tcPr>
            <w:tcW w:w="5103" w:type="dxa"/>
            <w:gridSpan w:val="5"/>
          </w:tcPr>
          <w:p w:rsidR="00C82470" w:rsidRPr="004522E4" w:rsidRDefault="00C82470" w:rsidP="001C3268">
            <w:pPr>
              <w:pStyle w:val="Zkladntext"/>
              <w:numPr>
                <w:ilvl w:val="0"/>
                <w:numId w:val="20"/>
              </w:numPr>
              <w:tabs>
                <w:tab w:val="num" w:pos="-12"/>
              </w:tabs>
              <w:jc w:val="left"/>
              <w:rPr>
                <w:sz w:val="20"/>
                <w:szCs w:val="20"/>
                <w:lang w:val="sk-SK" w:eastAsia="sk-SK"/>
              </w:rPr>
            </w:pPr>
            <w:r w:rsidRPr="004522E4">
              <w:rPr>
                <w:sz w:val="20"/>
                <w:szCs w:val="20"/>
                <w:lang w:val="sk-SK" w:eastAsia="sk-SK"/>
              </w:rPr>
              <w:t>Zamestnávateľ po ukončení svojej činnosti alebo zrušení pracoviska odovzdá zoznamy osôb podľa § 12 a zdravotné záznamy podľa § 15 príslušnému orgánu verejného zdravotníctva.</w:t>
            </w:r>
          </w:p>
          <w:p w:rsidR="00F35A08" w:rsidRPr="005B7D56" w:rsidRDefault="00F35A08" w:rsidP="00E1374D">
            <w:pPr>
              <w:rPr>
                <w:sz w:val="20"/>
                <w:szCs w:val="20"/>
              </w:rPr>
            </w:pPr>
          </w:p>
          <w:p w:rsidR="00C82470" w:rsidRPr="005B7D56" w:rsidRDefault="00C82470" w:rsidP="00E1374D"/>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Č:8</w:t>
            </w:r>
          </w:p>
          <w:p w:rsidR="00F35A08" w:rsidRPr="005B7D56" w:rsidRDefault="00F35A08">
            <w:pPr>
              <w:jc w:val="center"/>
              <w:rPr>
                <w:sz w:val="20"/>
                <w:szCs w:val="20"/>
              </w:rPr>
            </w:pPr>
            <w:r w:rsidRPr="005B7D56">
              <w:rPr>
                <w:sz w:val="20"/>
                <w:szCs w:val="20"/>
              </w:rPr>
              <w:t>O:1</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a</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b</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c</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d</w:t>
            </w:r>
          </w:p>
          <w:p w:rsidR="00B52DB1" w:rsidRPr="005B7D56" w:rsidRDefault="00B52DB1" w:rsidP="00B52DB1">
            <w:pPr>
              <w:pStyle w:val="Normlny0"/>
              <w:jc w:val="center"/>
            </w:pPr>
          </w:p>
          <w:p w:rsidR="00B52DB1" w:rsidRPr="005B7D56" w:rsidRDefault="00B52DB1" w:rsidP="00B52DB1">
            <w:pPr>
              <w:pStyle w:val="Normlny0"/>
              <w:jc w:val="center"/>
            </w:pPr>
            <w:r w:rsidRPr="005B7D56">
              <w:t>P: a</w:t>
            </w:r>
          </w:p>
          <w:p w:rsidR="00B52DB1" w:rsidRPr="005B7D56" w:rsidRDefault="00B52DB1" w:rsidP="00B52DB1">
            <w:pPr>
              <w:pStyle w:val="Normlny0"/>
              <w:jc w:val="center"/>
            </w:pPr>
          </w:p>
          <w:p w:rsidR="00B52DB1" w:rsidRPr="005B7D56" w:rsidRDefault="00B52DB1" w:rsidP="00B52DB1">
            <w:pPr>
              <w:pStyle w:val="Normlny0"/>
              <w:jc w:val="center"/>
            </w:pPr>
            <w:r w:rsidRPr="005B7D56">
              <w:lastRenderedPageBreak/>
              <w:t>P: b</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c</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d</w:t>
            </w:r>
          </w:p>
          <w:p w:rsidR="00F35A08" w:rsidRPr="005B7D56" w:rsidRDefault="00F35A08">
            <w:pPr>
              <w:jc w:val="center"/>
              <w:rPr>
                <w:sz w:val="20"/>
                <w:szCs w:val="20"/>
              </w:rPr>
            </w:pPr>
          </w:p>
        </w:tc>
        <w:tc>
          <w:tcPr>
            <w:tcW w:w="4536" w:type="dxa"/>
            <w:gridSpan w:val="4"/>
          </w:tcPr>
          <w:p w:rsidR="00F35A08" w:rsidRPr="005B7D56" w:rsidRDefault="00F35A08" w:rsidP="00E1374D">
            <w:pPr>
              <w:rPr>
                <w:sz w:val="20"/>
                <w:szCs w:val="20"/>
              </w:rPr>
            </w:pPr>
            <w:r w:rsidRPr="005B7D56">
              <w:rPr>
                <w:sz w:val="20"/>
                <w:szCs w:val="20"/>
              </w:rPr>
              <w:lastRenderedPageBreak/>
              <w:t xml:space="preserve">Zamestnávatelia sú v prípade všetkých činností, pri ktorých existuje riziko ohrozenia zdravia alebo bezpečnosti pracovníkov  z dôvodov práce s biologickými faktormi, povinní  vykonať vhodné opatrenia na zabezpečenie toho, aby: </w:t>
            </w:r>
          </w:p>
          <w:p w:rsidR="00C82470" w:rsidRPr="005B7D56" w:rsidRDefault="00C82470" w:rsidP="00E1374D">
            <w:pPr>
              <w:rPr>
                <w:sz w:val="20"/>
                <w:szCs w:val="20"/>
              </w:rPr>
            </w:pPr>
          </w:p>
          <w:p w:rsidR="00F35A08" w:rsidRPr="005B7D56" w:rsidRDefault="00F35A08" w:rsidP="00E1374D">
            <w:pPr>
              <w:rPr>
                <w:sz w:val="20"/>
                <w:szCs w:val="20"/>
              </w:rPr>
            </w:pPr>
            <w:r w:rsidRPr="005B7D56">
              <w:rPr>
                <w:sz w:val="20"/>
                <w:szCs w:val="20"/>
              </w:rPr>
              <w:t>a)</w:t>
            </w:r>
            <w:r w:rsidR="00C82470" w:rsidRPr="005B7D56">
              <w:rPr>
                <w:sz w:val="20"/>
                <w:szCs w:val="20"/>
              </w:rPr>
              <w:t xml:space="preserve"> </w:t>
            </w:r>
            <w:r w:rsidRPr="005B7D56">
              <w:rPr>
                <w:sz w:val="20"/>
                <w:szCs w:val="20"/>
              </w:rPr>
              <w:t>pracovníci nejedli a nepili v pracovných priestoroch, kde existuje riziko kontaminácie biologickými faktormi;</w:t>
            </w:r>
          </w:p>
          <w:p w:rsidR="00C82470" w:rsidRPr="005B7D56" w:rsidRDefault="00C82470" w:rsidP="00E1374D">
            <w:pPr>
              <w:rPr>
                <w:sz w:val="20"/>
                <w:szCs w:val="20"/>
              </w:rPr>
            </w:pPr>
          </w:p>
          <w:p w:rsidR="00F35A08" w:rsidRPr="005B7D56" w:rsidRDefault="00F35A08" w:rsidP="00E1374D">
            <w:pPr>
              <w:rPr>
                <w:sz w:val="20"/>
                <w:szCs w:val="20"/>
              </w:rPr>
            </w:pPr>
            <w:r w:rsidRPr="005B7D56">
              <w:rPr>
                <w:sz w:val="20"/>
                <w:szCs w:val="20"/>
              </w:rPr>
              <w:t>b)</w:t>
            </w:r>
            <w:r w:rsidR="00B52DB1" w:rsidRPr="005B7D56">
              <w:rPr>
                <w:sz w:val="20"/>
                <w:szCs w:val="20"/>
              </w:rPr>
              <w:t xml:space="preserve"> </w:t>
            </w:r>
            <w:r w:rsidRPr="005B7D56">
              <w:rPr>
                <w:sz w:val="20"/>
                <w:szCs w:val="20"/>
              </w:rPr>
              <w:t>pracovníkom boli poskytnuté primerané ochranné odevy alebo iné primerané špeciálne odevy;</w:t>
            </w:r>
          </w:p>
          <w:p w:rsidR="00F35A08" w:rsidRPr="005B7D56" w:rsidRDefault="00F35A08" w:rsidP="00E1374D">
            <w:pPr>
              <w:rPr>
                <w:sz w:val="20"/>
                <w:szCs w:val="20"/>
              </w:rPr>
            </w:pPr>
          </w:p>
          <w:p w:rsidR="00F35A08" w:rsidRPr="005B7D56" w:rsidRDefault="00F35A08" w:rsidP="00E1374D">
            <w:pPr>
              <w:rPr>
                <w:sz w:val="20"/>
                <w:szCs w:val="20"/>
              </w:rPr>
            </w:pPr>
            <w:r w:rsidRPr="005B7D56">
              <w:rPr>
                <w:sz w:val="20"/>
                <w:szCs w:val="20"/>
              </w:rPr>
              <w:t>c)</w:t>
            </w:r>
            <w:r w:rsidR="00B52DB1" w:rsidRPr="005B7D56">
              <w:rPr>
                <w:sz w:val="20"/>
                <w:szCs w:val="20"/>
              </w:rPr>
              <w:t xml:space="preserve"> </w:t>
            </w:r>
            <w:r w:rsidRPr="005B7D56">
              <w:rPr>
                <w:sz w:val="20"/>
                <w:szCs w:val="20"/>
              </w:rPr>
              <w:t xml:space="preserve">pracovníci mali k dispozícii primerané a zodpovedajúce záchody a  umyvárne, kde môže byť vybavenie na výplach očí a/alebo kožné antiseptiká; </w:t>
            </w:r>
          </w:p>
          <w:p w:rsidR="00F35A08" w:rsidRPr="005B7D56" w:rsidRDefault="00F35A08" w:rsidP="00E1374D">
            <w:pPr>
              <w:rPr>
                <w:sz w:val="20"/>
                <w:szCs w:val="20"/>
              </w:rPr>
            </w:pPr>
          </w:p>
          <w:p w:rsidR="00F35A08" w:rsidRPr="005B7D56" w:rsidRDefault="00F35A08" w:rsidP="00E1374D">
            <w:pPr>
              <w:rPr>
                <w:sz w:val="20"/>
                <w:szCs w:val="20"/>
              </w:rPr>
            </w:pPr>
            <w:r w:rsidRPr="005B7D56">
              <w:rPr>
                <w:sz w:val="20"/>
                <w:szCs w:val="20"/>
              </w:rPr>
              <w:t>d)</w:t>
            </w:r>
            <w:r w:rsidR="00B52DB1" w:rsidRPr="005B7D56">
              <w:rPr>
                <w:sz w:val="20"/>
                <w:szCs w:val="20"/>
              </w:rPr>
              <w:t xml:space="preserve"> </w:t>
            </w:r>
            <w:r w:rsidRPr="005B7D56">
              <w:rPr>
                <w:sz w:val="20"/>
                <w:szCs w:val="20"/>
              </w:rPr>
              <w:t>všetky nevyhnutné ochranné prostriedky boli:</w:t>
            </w:r>
          </w:p>
          <w:p w:rsidR="00C82470" w:rsidRPr="005B7D56" w:rsidRDefault="00C82470" w:rsidP="00E1374D">
            <w:pPr>
              <w:rPr>
                <w:sz w:val="20"/>
                <w:szCs w:val="20"/>
              </w:rPr>
            </w:pPr>
          </w:p>
          <w:p w:rsidR="00F35A08" w:rsidRPr="005B7D56" w:rsidRDefault="00076507" w:rsidP="001C3268">
            <w:pPr>
              <w:pStyle w:val="WW-Zkladntext3"/>
              <w:numPr>
                <w:ilvl w:val="0"/>
                <w:numId w:val="7"/>
              </w:numPr>
              <w:ind w:left="24" w:hanging="24"/>
              <w:jc w:val="left"/>
              <w:rPr>
                <w:sz w:val="20"/>
                <w:szCs w:val="20"/>
              </w:rPr>
            </w:pPr>
            <w:r w:rsidRPr="005B7D56">
              <w:rPr>
                <w:sz w:val="20"/>
                <w:szCs w:val="20"/>
              </w:rPr>
              <w:t xml:space="preserve"> </w:t>
            </w:r>
            <w:r w:rsidR="00F35A08" w:rsidRPr="005B7D56">
              <w:rPr>
                <w:sz w:val="20"/>
                <w:szCs w:val="20"/>
              </w:rPr>
              <w:t>riadne skladované vo vyhradených priestoroch,</w:t>
            </w:r>
          </w:p>
          <w:p w:rsidR="00C82470" w:rsidRPr="005B7D56" w:rsidRDefault="00C82470" w:rsidP="00E1374D">
            <w:pPr>
              <w:pStyle w:val="WW-Zkladntext3"/>
              <w:jc w:val="left"/>
              <w:rPr>
                <w:sz w:val="20"/>
                <w:szCs w:val="20"/>
              </w:rPr>
            </w:pPr>
          </w:p>
          <w:p w:rsidR="00F35A08" w:rsidRPr="005B7D56" w:rsidRDefault="00B52DB1" w:rsidP="001C3268">
            <w:pPr>
              <w:numPr>
                <w:ilvl w:val="0"/>
                <w:numId w:val="7"/>
              </w:numPr>
              <w:suppressAutoHyphens/>
              <w:ind w:left="24" w:hanging="24"/>
              <w:rPr>
                <w:sz w:val="20"/>
                <w:szCs w:val="20"/>
              </w:rPr>
            </w:pPr>
            <w:r w:rsidRPr="005B7D56">
              <w:rPr>
                <w:sz w:val="20"/>
                <w:szCs w:val="20"/>
              </w:rPr>
              <w:lastRenderedPageBreak/>
              <w:t xml:space="preserve"> </w:t>
            </w:r>
            <w:r w:rsidR="00F35A08" w:rsidRPr="005B7D56">
              <w:rPr>
                <w:sz w:val="20"/>
                <w:szCs w:val="20"/>
              </w:rPr>
              <w:t>kontrolované a čistené, ak je to možné, pred použitím a vždy po každom použití,</w:t>
            </w:r>
          </w:p>
          <w:p w:rsidR="00C82470" w:rsidRPr="005B7D56" w:rsidRDefault="00C82470" w:rsidP="00E1374D">
            <w:pPr>
              <w:suppressAutoHyphens/>
              <w:rPr>
                <w:sz w:val="20"/>
                <w:szCs w:val="20"/>
              </w:rPr>
            </w:pPr>
          </w:p>
          <w:p w:rsidR="00F35A08" w:rsidRPr="005B7D56" w:rsidRDefault="00B52DB1" w:rsidP="001C3268">
            <w:pPr>
              <w:numPr>
                <w:ilvl w:val="0"/>
                <w:numId w:val="7"/>
              </w:numPr>
              <w:suppressAutoHyphens/>
              <w:ind w:left="0" w:firstLine="0"/>
              <w:rPr>
                <w:sz w:val="20"/>
                <w:szCs w:val="20"/>
              </w:rPr>
            </w:pPr>
            <w:r w:rsidRPr="005B7D56">
              <w:rPr>
                <w:sz w:val="20"/>
                <w:szCs w:val="20"/>
              </w:rPr>
              <w:t xml:space="preserve"> </w:t>
            </w:r>
            <w:r w:rsidR="00F35A08" w:rsidRPr="005B7D56">
              <w:rPr>
                <w:sz w:val="20"/>
                <w:szCs w:val="20"/>
              </w:rPr>
              <w:t>v prípade poškodenia opravené alebo vymenené pred ďalším použitím;</w:t>
            </w:r>
          </w:p>
          <w:p w:rsidR="00C82470" w:rsidRPr="005B7D56" w:rsidRDefault="00C82470" w:rsidP="00E1374D">
            <w:pPr>
              <w:suppressAutoHyphens/>
              <w:rPr>
                <w:sz w:val="20"/>
                <w:szCs w:val="20"/>
              </w:rPr>
            </w:pPr>
          </w:p>
          <w:p w:rsidR="00F35A08" w:rsidRPr="005B7D56" w:rsidRDefault="00C82470" w:rsidP="001C3268">
            <w:pPr>
              <w:numPr>
                <w:ilvl w:val="0"/>
                <w:numId w:val="7"/>
              </w:numPr>
              <w:suppressAutoHyphens/>
              <w:ind w:left="0" w:firstLine="0"/>
              <w:rPr>
                <w:sz w:val="20"/>
                <w:szCs w:val="20"/>
              </w:rPr>
            </w:pPr>
            <w:r w:rsidRPr="005B7D56">
              <w:t xml:space="preserve"> </w:t>
            </w:r>
            <w:r w:rsidR="00F35A08" w:rsidRPr="005B7D56">
              <w:rPr>
                <w:sz w:val="20"/>
                <w:szCs w:val="20"/>
              </w:rPr>
              <w:t>boli stanovené postupy pre odber, manipuláciu a spracovávanie vzoriek ľudského alebo zvieracieho pôvodu. EN Official Journal of the European Communities (Úradný vestník Európskych spoločenstiev) 17.10.2000 L 262/24</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C82470" w:rsidRPr="005B7D56">
              <w:t>9</w:t>
            </w:r>
          </w:p>
          <w:p w:rsidR="00F35A08" w:rsidRPr="005B7D56" w:rsidRDefault="00F35A08">
            <w:pPr>
              <w:pStyle w:val="Normlny0"/>
              <w:jc w:val="center"/>
            </w:pPr>
            <w:r w:rsidRPr="005B7D56">
              <w:t>O:1</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B756F0" w:rsidRPr="005B7D56" w:rsidRDefault="00B756F0">
            <w:pPr>
              <w:pStyle w:val="Normlny0"/>
              <w:jc w:val="center"/>
            </w:pPr>
          </w:p>
          <w:p w:rsidR="00F35A08" w:rsidRPr="005B7D56" w:rsidRDefault="00F35A08" w:rsidP="00762697">
            <w:pPr>
              <w:pStyle w:val="Normlny0"/>
              <w:jc w:val="center"/>
            </w:pPr>
            <w:r w:rsidRPr="005B7D56">
              <w:t>P:</w:t>
            </w:r>
            <w:r w:rsidR="00B52DB1" w:rsidRPr="005B7D56">
              <w:t xml:space="preserve"> </w:t>
            </w:r>
            <w:r w:rsidRPr="005B7D56">
              <w:t>a</w:t>
            </w:r>
          </w:p>
          <w:p w:rsidR="00F35A08" w:rsidRPr="005B7D56" w:rsidRDefault="00F35A08">
            <w:pPr>
              <w:pStyle w:val="Normlny0"/>
            </w:pPr>
          </w:p>
          <w:p w:rsidR="00F35A08" w:rsidRPr="005B7D56" w:rsidRDefault="00F35A08">
            <w:pPr>
              <w:pStyle w:val="Normlny0"/>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rsidP="00762697">
            <w:pPr>
              <w:pStyle w:val="Normlny0"/>
            </w:pPr>
          </w:p>
          <w:p w:rsidR="00F35A08" w:rsidRPr="005B7D56" w:rsidRDefault="00F35A08">
            <w:pPr>
              <w:pStyle w:val="Normlny0"/>
              <w:jc w:val="center"/>
            </w:pPr>
          </w:p>
          <w:p w:rsidR="00F35A08" w:rsidRPr="005B7D56" w:rsidRDefault="00F35A08">
            <w:pPr>
              <w:pStyle w:val="Normlny0"/>
              <w:jc w:val="center"/>
            </w:pPr>
            <w:r w:rsidRPr="005B7D56">
              <w:t>P:</w:t>
            </w:r>
            <w:r w:rsidR="00B52DB1" w:rsidRPr="005B7D56">
              <w:t xml:space="preserve"> </w:t>
            </w:r>
            <w:r w:rsidRPr="005B7D56">
              <w:t>c</w:t>
            </w:r>
          </w:p>
          <w:p w:rsidR="00F35A08" w:rsidRPr="005B7D56" w:rsidRDefault="00F35A08">
            <w:pPr>
              <w:pStyle w:val="Normlny0"/>
              <w:jc w:val="center"/>
            </w:pPr>
          </w:p>
          <w:p w:rsidR="00F35A08" w:rsidRPr="005B7D56" w:rsidRDefault="00F35A08">
            <w:pPr>
              <w:pStyle w:val="Normlny0"/>
            </w:pPr>
          </w:p>
          <w:p w:rsidR="00F35A08" w:rsidRPr="005B7D56" w:rsidRDefault="00F35A08">
            <w:pPr>
              <w:pStyle w:val="Normlny0"/>
              <w:jc w:val="center"/>
            </w:pPr>
            <w:r w:rsidRPr="005B7D56">
              <w:t>B: 1</w:t>
            </w:r>
          </w:p>
          <w:p w:rsidR="00F35A08" w:rsidRPr="005B7D56" w:rsidRDefault="00F35A08">
            <w:pPr>
              <w:pStyle w:val="Normlny0"/>
              <w:jc w:val="center"/>
            </w:pPr>
          </w:p>
          <w:p w:rsidR="00F35A08" w:rsidRPr="005B7D56" w:rsidRDefault="00F35A08">
            <w:pPr>
              <w:pStyle w:val="Normlny0"/>
              <w:jc w:val="center"/>
            </w:pPr>
            <w:r w:rsidRPr="005B7D56">
              <w:t>B: 2</w:t>
            </w:r>
          </w:p>
          <w:p w:rsidR="00F35A08" w:rsidRPr="005B7D56" w:rsidRDefault="00F35A08">
            <w:pPr>
              <w:pStyle w:val="Normlny0"/>
              <w:jc w:val="center"/>
            </w:pPr>
          </w:p>
          <w:p w:rsidR="00762697" w:rsidRPr="005B7D56" w:rsidRDefault="00762697">
            <w:pPr>
              <w:pStyle w:val="Normlny0"/>
              <w:jc w:val="center"/>
            </w:pPr>
          </w:p>
          <w:p w:rsidR="00F35A08" w:rsidRPr="005B7D56" w:rsidRDefault="00F35A08">
            <w:pPr>
              <w:pStyle w:val="Normlny0"/>
              <w:jc w:val="center"/>
            </w:pPr>
            <w:r w:rsidRPr="005B7D56">
              <w:lastRenderedPageBreak/>
              <w:t>B: 3</w:t>
            </w:r>
          </w:p>
          <w:p w:rsidR="00762697" w:rsidRPr="005B7D56" w:rsidRDefault="00762697" w:rsidP="00762697">
            <w:pPr>
              <w:pStyle w:val="Normlny0"/>
              <w:jc w:val="center"/>
            </w:pPr>
          </w:p>
          <w:p w:rsidR="00762697" w:rsidRPr="005B7D56" w:rsidRDefault="00762697" w:rsidP="00762697">
            <w:pPr>
              <w:pStyle w:val="Normlny0"/>
              <w:jc w:val="center"/>
            </w:pPr>
            <w:r w:rsidRPr="005B7D56">
              <w:t>B: 4</w:t>
            </w:r>
          </w:p>
          <w:p w:rsidR="00F35A08" w:rsidRPr="005B7D56" w:rsidRDefault="00F35A08">
            <w:pPr>
              <w:pStyle w:val="Normlny0"/>
              <w:jc w:val="center"/>
            </w:pPr>
          </w:p>
          <w:p w:rsidR="00762697" w:rsidRPr="005B7D56" w:rsidRDefault="00762697">
            <w:pPr>
              <w:pStyle w:val="Normlny0"/>
              <w:jc w:val="center"/>
            </w:pPr>
          </w:p>
          <w:p w:rsidR="00F35A08" w:rsidRPr="005B7D56" w:rsidRDefault="00F35A08">
            <w:pPr>
              <w:pStyle w:val="Normlny0"/>
              <w:jc w:val="center"/>
            </w:pPr>
            <w:r w:rsidRPr="005B7D56">
              <w:t>O: 2</w:t>
            </w:r>
          </w:p>
          <w:p w:rsidR="00F35A08" w:rsidRPr="005B7D56" w:rsidRDefault="00F35A08">
            <w:pPr>
              <w:pStyle w:val="Normlny0"/>
              <w:jc w:val="center"/>
            </w:pPr>
          </w:p>
        </w:tc>
        <w:tc>
          <w:tcPr>
            <w:tcW w:w="5103" w:type="dxa"/>
            <w:gridSpan w:val="5"/>
          </w:tcPr>
          <w:p w:rsidR="00762697" w:rsidRPr="004522E4" w:rsidRDefault="00762697" w:rsidP="001C3268">
            <w:pPr>
              <w:pStyle w:val="Zkladntext"/>
              <w:numPr>
                <w:ilvl w:val="0"/>
                <w:numId w:val="22"/>
              </w:numPr>
              <w:tabs>
                <w:tab w:val="num" w:pos="-12"/>
                <w:tab w:val="left" w:pos="426"/>
              </w:tabs>
              <w:jc w:val="left"/>
              <w:rPr>
                <w:sz w:val="20"/>
                <w:szCs w:val="20"/>
                <w:lang w:val="sk-SK" w:eastAsia="sk-SK"/>
              </w:rPr>
            </w:pPr>
            <w:r w:rsidRPr="004522E4">
              <w:rPr>
                <w:sz w:val="20"/>
                <w:szCs w:val="20"/>
                <w:lang w:val="sk-SK" w:eastAsia="sk-SK"/>
              </w:rPr>
              <w:lastRenderedPageBreak/>
              <w:t xml:space="preserve">Zamestnávateľ </w:t>
            </w:r>
            <w:r w:rsidR="00B756F0" w:rsidRPr="004522E4">
              <w:rPr>
                <w:sz w:val="20"/>
                <w:szCs w:val="20"/>
                <w:lang w:val="sk-SK" w:eastAsia="sk-SK"/>
              </w:rPr>
              <w:t xml:space="preserve"> je povinný zabezpečiť </w:t>
            </w:r>
            <w:r w:rsidRPr="004522E4">
              <w:rPr>
                <w:sz w:val="20"/>
                <w:szCs w:val="20"/>
                <w:lang w:val="sk-SK" w:eastAsia="sk-SK"/>
              </w:rPr>
              <w:t xml:space="preserve">pri všetkých činnostiach, pri ktorých je riziko pre zdravie alebo bezpečnosť zamestnancov pri práci s biologickými faktormi vrátane poranenia </w:t>
            </w:r>
            <w:r w:rsidR="00B756F0" w:rsidRPr="004522E4">
              <w:rPr>
                <w:sz w:val="20"/>
                <w:szCs w:val="20"/>
                <w:lang w:val="sk-SK" w:eastAsia="sk-SK"/>
              </w:rPr>
              <w:t>alebo nákazy</w:t>
            </w:r>
            <w:r w:rsidRPr="004522E4">
              <w:rPr>
                <w:sz w:val="20"/>
                <w:szCs w:val="20"/>
                <w:lang w:val="sk-SK" w:eastAsia="sk-SK"/>
              </w:rPr>
              <w:t xml:space="preserve"> pri vykonávaní zdravotníckych činností, aby</w:t>
            </w:r>
            <w:r w:rsidR="00B756F0" w:rsidRPr="004522E4">
              <w:rPr>
                <w:sz w:val="20"/>
                <w:szCs w:val="20"/>
                <w:lang w:val="sk-SK" w:eastAsia="sk-SK"/>
              </w:rPr>
              <w:t xml:space="preserve"> zamestnanci</w:t>
            </w:r>
          </w:p>
          <w:p w:rsidR="00762697" w:rsidRPr="004522E4" w:rsidRDefault="00762697" w:rsidP="00E1374D">
            <w:pPr>
              <w:pStyle w:val="Zkladntext"/>
              <w:tabs>
                <w:tab w:val="left" w:pos="426"/>
              </w:tabs>
              <w:ind w:left="360"/>
              <w:jc w:val="left"/>
              <w:rPr>
                <w:sz w:val="20"/>
                <w:szCs w:val="20"/>
                <w:lang w:val="sk-SK" w:eastAsia="sk-SK"/>
              </w:rPr>
            </w:pPr>
          </w:p>
          <w:p w:rsidR="00762697" w:rsidRPr="005B7D56" w:rsidRDefault="00762697" w:rsidP="001C3268">
            <w:pPr>
              <w:numPr>
                <w:ilvl w:val="0"/>
                <w:numId w:val="23"/>
              </w:numPr>
              <w:tabs>
                <w:tab w:val="num" w:pos="-1133"/>
                <w:tab w:val="num" w:pos="284"/>
              </w:tabs>
              <w:suppressAutoHyphens/>
              <w:ind w:left="284" w:hanging="284"/>
              <w:rPr>
                <w:sz w:val="20"/>
                <w:szCs w:val="20"/>
              </w:rPr>
            </w:pPr>
            <w:r w:rsidRPr="005B7D56">
              <w:rPr>
                <w:sz w:val="20"/>
                <w:szCs w:val="20"/>
              </w:rPr>
              <w:t>nejedli a nepili v pracovných priestoroch, v ktorých je pravdepodobnosť kontaminácie biologickými faktormi,</w:t>
            </w:r>
          </w:p>
          <w:p w:rsidR="00762697" w:rsidRPr="005B7D56" w:rsidRDefault="00762697" w:rsidP="00E1374D">
            <w:pPr>
              <w:tabs>
                <w:tab w:val="num" w:pos="284"/>
              </w:tabs>
              <w:suppressAutoHyphens/>
              <w:rPr>
                <w:sz w:val="20"/>
                <w:szCs w:val="20"/>
              </w:rPr>
            </w:pPr>
          </w:p>
          <w:p w:rsidR="00762697" w:rsidRPr="005B7D56" w:rsidRDefault="00762697" w:rsidP="001C3268">
            <w:pPr>
              <w:numPr>
                <w:ilvl w:val="0"/>
                <w:numId w:val="23"/>
              </w:numPr>
              <w:tabs>
                <w:tab w:val="num" w:pos="-1133"/>
                <w:tab w:val="num" w:pos="284"/>
              </w:tabs>
              <w:suppressAutoHyphens/>
              <w:ind w:left="284" w:hanging="284"/>
              <w:rPr>
                <w:sz w:val="20"/>
                <w:szCs w:val="20"/>
              </w:rPr>
            </w:pPr>
            <w:r w:rsidRPr="005B7D56">
              <w:rPr>
                <w:sz w:val="20"/>
                <w:szCs w:val="20"/>
              </w:rPr>
              <w:t xml:space="preserve">mali vhodnú </w:t>
            </w:r>
            <w:r w:rsidR="00B24797" w:rsidRPr="005B7D56">
              <w:rPr>
                <w:sz w:val="20"/>
                <w:szCs w:val="20"/>
              </w:rPr>
              <w:t>oddychovú miestnosť a zariadenie</w:t>
            </w:r>
            <w:r w:rsidRPr="005B7D56">
              <w:rPr>
                <w:sz w:val="20"/>
                <w:szCs w:val="20"/>
              </w:rPr>
              <w:t xml:space="preserve"> na osobnú hygienu,</w:t>
            </w:r>
            <w:r w:rsidR="00B24797" w:rsidRPr="005B7D56">
              <w:rPr>
                <w:sz w:val="20"/>
                <w:szCs w:val="20"/>
                <w:vertAlign w:val="superscript"/>
              </w:rPr>
              <w:t>8</w:t>
            </w:r>
            <w:r w:rsidRPr="005B7D56">
              <w:rPr>
                <w:sz w:val="20"/>
                <w:szCs w:val="20"/>
              </w:rPr>
              <w:t>) kde musia byť k dispozícii podľa druhu činnosti aj roztoky na výplach očí a kožné antiseptiká,</w:t>
            </w:r>
          </w:p>
          <w:p w:rsidR="00762697" w:rsidRPr="005B7D56" w:rsidRDefault="00762697" w:rsidP="00E1374D">
            <w:pPr>
              <w:tabs>
                <w:tab w:val="num" w:pos="284"/>
              </w:tabs>
              <w:suppressAutoHyphens/>
              <w:rPr>
                <w:sz w:val="20"/>
                <w:szCs w:val="20"/>
              </w:rPr>
            </w:pPr>
          </w:p>
          <w:p w:rsidR="00762697" w:rsidRPr="005B7D56" w:rsidRDefault="00FA74D1" w:rsidP="001C3268">
            <w:pPr>
              <w:numPr>
                <w:ilvl w:val="0"/>
                <w:numId w:val="23"/>
              </w:numPr>
              <w:tabs>
                <w:tab w:val="num" w:pos="-1133"/>
                <w:tab w:val="num" w:pos="284"/>
              </w:tabs>
              <w:suppressAutoHyphens/>
              <w:ind w:left="284" w:hanging="284"/>
              <w:rPr>
                <w:sz w:val="20"/>
                <w:szCs w:val="20"/>
              </w:rPr>
            </w:pPr>
            <w:r w:rsidRPr="005B7D56">
              <w:rPr>
                <w:sz w:val="20"/>
                <w:szCs w:val="20"/>
              </w:rPr>
              <w:t xml:space="preserve">používali </w:t>
            </w:r>
            <w:r w:rsidR="00762697" w:rsidRPr="005B7D56">
              <w:rPr>
                <w:sz w:val="20"/>
                <w:szCs w:val="20"/>
              </w:rPr>
              <w:t>účinné osobné ochranné pracovné prostriedky</w:t>
            </w:r>
            <w:r w:rsidRPr="005B7D56">
              <w:rPr>
                <w:sz w:val="20"/>
                <w:szCs w:val="20"/>
                <w:vertAlign w:val="superscript"/>
              </w:rPr>
              <w:t>9</w:t>
            </w:r>
            <w:r w:rsidR="00762697" w:rsidRPr="005B7D56">
              <w:rPr>
                <w:sz w:val="20"/>
                <w:szCs w:val="20"/>
                <w:vertAlign w:val="superscript"/>
              </w:rPr>
              <w:t>)</w:t>
            </w:r>
            <w:r w:rsidR="00762697" w:rsidRPr="005B7D56">
              <w:rPr>
                <w:sz w:val="20"/>
                <w:szCs w:val="20"/>
              </w:rPr>
              <w:t xml:space="preserve"> a  zabezpečí </w:t>
            </w:r>
          </w:p>
          <w:p w:rsidR="00762697" w:rsidRPr="005B7D56" w:rsidRDefault="00762697" w:rsidP="00E1374D">
            <w:pPr>
              <w:tabs>
                <w:tab w:val="num" w:pos="284"/>
              </w:tabs>
              <w:suppressAutoHyphens/>
              <w:rPr>
                <w:sz w:val="20"/>
                <w:szCs w:val="20"/>
              </w:rPr>
            </w:pPr>
          </w:p>
          <w:p w:rsidR="00762697" w:rsidRPr="005B7D56" w:rsidRDefault="00762697" w:rsidP="001C3268">
            <w:pPr>
              <w:numPr>
                <w:ilvl w:val="0"/>
                <w:numId w:val="24"/>
              </w:numPr>
              <w:tabs>
                <w:tab w:val="num" w:pos="-861"/>
                <w:tab w:val="num" w:pos="284"/>
                <w:tab w:val="num" w:pos="567"/>
              </w:tabs>
              <w:suppressAutoHyphens/>
              <w:ind w:left="284" w:firstLine="0"/>
              <w:rPr>
                <w:sz w:val="20"/>
                <w:szCs w:val="20"/>
              </w:rPr>
            </w:pPr>
            <w:r w:rsidRPr="005B7D56">
              <w:rPr>
                <w:sz w:val="20"/>
                <w:szCs w:val="20"/>
              </w:rPr>
              <w:t>ich riadne skladovanie vo vyhradených priestoroch,</w:t>
            </w:r>
          </w:p>
          <w:p w:rsidR="00762697" w:rsidRPr="005B7D56" w:rsidRDefault="00762697" w:rsidP="00E1374D">
            <w:pPr>
              <w:tabs>
                <w:tab w:val="num" w:pos="284"/>
                <w:tab w:val="num" w:pos="567"/>
              </w:tabs>
              <w:suppressAutoHyphens/>
              <w:ind w:left="284"/>
              <w:rPr>
                <w:sz w:val="20"/>
                <w:szCs w:val="20"/>
              </w:rPr>
            </w:pPr>
          </w:p>
          <w:p w:rsidR="00762697" w:rsidRPr="005B7D56" w:rsidRDefault="00762697" w:rsidP="001C3268">
            <w:pPr>
              <w:numPr>
                <w:ilvl w:val="0"/>
                <w:numId w:val="24"/>
              </w:numPr>
              <w:tabs>
                <w:tab w:val="num" w:pos="-861"/>
                <w:tab w:val="num" w:pos="284"/>
                <w:tab w:val="num" w:pos="567"/>
              </w:tabs>
              <w:suppressAutoHyphens/>
              <w:ind w:left="284" w:firstLine="0"/>
              <w:rPr>
                <w:sz w:val="20"/>
                <w:szCs w:val="20"/>
              </w:rPr>
            </w:pPr>
            <w:r w:rsidRPr="005B7D56">
              <w:rPr>
                <w:sz w:val="20"/>
                <w:szCs w:val="20"/>
              </w:rPr>
              <w:t>ich kontrolu a čistenie, ak je to možné pred použitím a po každom použití,</w:t>
            </w:r>
          </w:p>
          <w:p w:rsidR="00762697" w:rsidRPr="005B7D56" w:rsidRDefault="00762697" w:rsidP="00E1374D">
            <w:pPr>
              <w:tabs>
                <w:tab w:val="num" w:pos="284"/>
                <w:tab w:val="num" w:pos="567"/>
              </w:tabs>
              <w:suppressAutoHyphens/>
              <w:rPr>
                <w:sz w:val="20"/>
                <w:szCs w:val="20"/>
              </w:rPr>
            </w:pPr>
          </w:p>
          <w:p w:rsidR="00762697" w:rsidRPr="005B7D56" w:rsidRDefault="00762697" w:rsidP="001C3268">
            <w:pPr>
              <w:numPr>
                <w:ilvl w:val="0"/>
                <w:numId w:val="24"/>
              </w:numPr>
              <w:tabs>
                <w:tab w:val="num" w:pos="-861"/>
                <w:tab w:val="num" w:pos="284"/>
                <w:tab w:val="num" w:pos="567"/>
              </w:tabs>
              <w:suppressAutoHyphens/>
              <w:ind w:left="284" w:firstLine="0"/>
              <w:rPr>
                <w:sz w:val="20"/>
                <w:szCs w:val="20"/>
              </w:rPr>
            </w:pPr>
            <w:r w:rsidRPr="005B7D56">
              <w:rPr>
                <w:sz w:val="20"/>
                <w:szCs w:val="20"/>
              </w:rPr>
              <w:lastRenderedPageBreak/>
              <w:t>ich opravu alebo výmenu,</w:t>
            </w:r>
            <w:r w:rsidR="0014484F" w:rsidRPr="005B7D56">
              <w:rPr>
                <w:sz w:val="20"/>
                <w:szCs w:val="20"/>
              </w:rPr>
              <w:t xml:space="preserve"> ak sa poškodia, </w:t>
            </w:r>
          </w:p>
          <w:p w:rsidR="00762697" w:rsidRPr="005B7D56" w:rsidRDefault="00762697" w:rsidP="00E1374D">
            <w:pPr>
              <w:tabs>
                <w:tab w:val="num" w:pos="284"/>
                <w:tab w:val="num" w:pos="567"/>
              </w:tabs>
              <w:suppressAutoHyphens/>
              <w:rPr>
                <w:sz w:val="20"/>
                <w:szCs w:val="20"/>
              </w:rPr>
            </w:pPr>
          </w:p>
          <w:p w:rsidR="00762697" w:rsidRPr="005B7D56" w:rsidRDefault="00762697" w:rsidP="001C3268">
            <w:pPr>
              <w:numPr>
                <w:ilvl w:val="0"/>
                <w:numId w:val="24"/>
              </w:numPr>
              <w:tabs>
                <w:tab w:val="num" w:pos="-861"/>
                <w:tab w:val="num" w:pos="567"/>
              </w:tabs>
              <w:suppressAutoHyphens/>
              <w:ind w:left="567" w:hanging="283"/>
              <w:rPr>
                <w:sz w:val="20"/>
                <w:szCs w:val="20"/>
              </w:rPr>
            </w:pPr>
            <w:r w:rsidRPr="005B7D56">
              <w:rPr>
                <w:sz w:val="20"/>
                <w:szCs w:val="20"/>
              </w:rPr>
              <w:t>používanie jednorazových osobných ochranných pracovných prostriedkov</w:t>
            </w:r>
            <w:r w:rsidR="0014484F" w:rsidRPr="005B7D56">
              <w:rPr>
                <w:sz w:val="20"/>
                <w:szCs w:val="20"/>
              </w:rPr>
              <w:t xml:space="preserve"> tam, kde je to potrebné.</w:t>
            </w:r>
          </w:p>
          <w:p w:rsidR="00762697" w:rsidRPr="005B7D56" w:rsidRDefault="00762697" w:rsidP="00E1374D">
            <w:pPr>
              <w:tabs>
                <w:tab w:val="num" w:pos="851"/>
              </w:tabs>
              <w:ind w:left="567"/>
              <w:rPr>
                <w:sz w:val="20"/>
                <w:szCs w:val="20"/>
              </w:rPr>
            </w:pPr>
          </w:p>
          <w:p w:rsidR="00762697" w:rsidRPr="004522E4" w:rsidRDefault="00FA74D1" w:rsidP="001C3268">
            <w:pPr>
              <w:pStyle w:val="Zkladntext"/>
              <w:numPr>
                <w:ilvl w:val="0"/>
                <w:numId w:val="22"/>
              </w:numPr>
              <w:jc w:val="left"/>
              <w:rPr>
                <w:sz w:val="20"/>
                <w:szCs w:val="20"/>
                <w:lang w:val="sk-SK" w:eastAsia="sk-SK"/>
              </w:rPr>
            </w:pPr>
            <w:r w:rsidRPr="004522E4">
              <w:rPr>
                <w:sz w:val="20"/>
                <w:szCs w:val="20"/>
                <w:lang w:val="sk-SK" w:eastAsia="sk-SK"/>
              </w:rPr>
              <w:t>Zamestnávateľ určí</w:t>
            </w:r>
            <w:r w:rsidR="00762697" w:rsidRPr="004522E4">
              <w:rPr>
                <w:sz w:val="20"/>
                <w:szCs w:val="20"/>
                <w:lang w:val="sk-SK" w:eastAsia="sk-SK"/>
              </w:rPr>
              <w:t xml:space="preserve"> postupy na odber, manipuláciu a spracovanie vzoriek materiálu ľudského pôvodu alebo zvieracieho pôvodu vrátane postupov na predchádzanie poraneni</w:t>
            </w:r>
            <w:r w:rsidR="0014484F" w:rsidRPr="004522E4">
              <w:rPr>
                <w:sz w:val="20"/>
                <w:szCs w:val="20"/>
                <w:lang w:val="sk-SK" w:eastAsia="sk-SK"/>
              </w:rPr>
              <w:t>u</w:t>
            </w:r>
            <w:r w:rsidR="00762697" w:rsidRPr="004522E4">
              <w:rPr>
                <w:sz w:val="20"/>
                <w:szCs w:val="20"/>
                <w:lang w:val="sk-SK" w:eastAsia="sk-SK"/>
              </w:rPr>
              <w:t xml:space="preserve"> a</w:t>
            </w:r>
            <w:r w:rsidR="0014484F" w:rsidRPr="004522E4">
              <w:rPr>
                <w:sz w:val="20"/>
                <w:szCs w:val="20"/>
                <w:lang w:val="sk-SK" w:eastAsia="sk-SK"/>
              </w:rPr>
              <w:t xml:space="preserve">lebo </w:t>
            </w:r>
            <w:r w:rsidRPr="004522E4">
              <w:rPr>
                <w:sz w:val="20"/>
                <w:szCs w:val="20"/>
                <w:lang w:val="sk-SK" w:eastAsia="sk-SK"/>
              </w:rPr>
              <w:t xml:space="preserve">nákaze </w:t>
            </w:r>
            <w:r w:rsidR="00762697" w:rsidRPr="004522E4">
              <w:rPr>
                <w:sz w:val="20"/>
                <w:szCs w:val="20"/>
                <w:lang w:val="sk-SK" w:eastAsia="sk-SK"/>
              </w:rPr>
              <w:t xml:space="preserve"> pri</w:t>
            </w:r>
            <w:r w:rsidRPr="004522E4">
              <w:rPr>
                <w:sz w:val="20"/>
                <w:szCs w:val="20"/>
                <w:lang w:val="sk-SK" w:eastAsia="sk-SK"/>
              </w:rPr>
              <w:t xml:space="preserve"> vykonávaní zdravotníckych činností</w:t>
            </w:r>
            <w:r w:rsidR="0014484F" w:rsidRPr="004522E4">
              <w:rPr>
                <w:sz w:val="20"/>
                <w:szCs w:val="20"/>
                <w:lang w:val="sk-SK" w:eastAsia="sk-SK"/>
              </w:rPr>
              <w:t>.</w:t>
            </w:r>
          </w:p>
          <w:p w:rsidR="00F35A08" w:rsidRPr="005B7D56" w:rsidRDefault="00F35A08" w:rsidP="00E1374D">
            <w:pPr>
              <w:tabs>
                <w:tab w:val="num" w:pos="90"/>
              </w:tabs>
              <w:rPr>
                <w:sz w:val="20"/>
                <w:szCs w:val="20"/>
              </w:rPr>
            </w:pPr>
          </w:p>
          <w:p w:rsidR="00FA74D1" w:rsidRPr="005B7D56" w:rsidRDefault="00FA74D1" w:rsidP="00E1374D">
            <w:pPr>
              <w:tabs>
                <w:tab w:val="num" w:pos="90"/>
              </w:tabs>
              <w:rPr>
                <w:sz w:val="20"/>
                <w:szCs w:val="20"/>
              </w:rPr>
            </w:pPr>
            <w:r w:rsidRPr="005B7D56">
              <w:rPr>
                <w:sz w:val="20"/>
                <w:szCs w:val="20"/>
              </w:rPr>
              <w:t>Odkazy pod čiarou:</w:t>
            </w:r>
          </w:p>
          <w:p w:rsidR="00FA74D1" w:rsidRPr="005B7D56" w:rsidRDefault="00FA74D1" w:rsidP="00E1374D">
            <w:pPr>
              <w:tabs>
                <w:tab w:val="num" w:pos="90"/>
              </w:tabs>
              <w:rPr>
                <w:sz w:val="20"/>
                <w:szCs w:val="20"/>
              </w:rPr>
            </w:pPr>
            <w:r w:rsidRPr="005B7D56">
              <w:rPr>
                <w:sz w:val="20"/>
                <w:szCs w:val="20"/>
                <w:vertAlign w:val="superscript"/>
              </w:rPr>
              <w:t>8)</w:t>
            </w:r>
            <w:r w:rsidRPr="005B7D56">
              <w:rPr>
                <w:sz w:val="20"/>
                <w:szCs w:val="20"/>
              </w:rPr>
              <w:t xml:space="preserve"> Nariadenie vlády Slovenskej republiky č. 391/2006 Z. z. o minimálnych bezpečnostných a zdravotných požiadavkách na pracovisko.</w:t>
            </w:r>
          </w:p>
          <w:p w:rsidR="00FA74D1" w:rsidRPr="005B7D56" w:rsidRDefault="00FA74D1" w:rsidP="00E1374D">
            <w:pPr>
              <w:tabs>
                <w:tab w:val="num" w:pos="90"/>
              </w:tabs>
              <w:rPr>
                <w:sz w:val="20"/>
                <w:szCs w:val="20"/>
              </w:rPr>
            </w:pPr>
            <w:r w:rsidRPr="005B7D56">
              <w:rPr>
                <w:sz w:val="20"/>
                <w:szCs w:val="20"/>
                <w:vertAlign w:val="superscript"/>
              </w:rPr>
              <w:t>9)</w:t>
            </w:r>
            <w:r w:rsidRPr="005B7D56">
              <w:rPr>
                <w:sz w:val="20"/>
                <w:szCs w:val="20"/>
              </w:rPr>
              <w:t xml:space="preserve"> Nariadenie vlády Slovenskej republiky č. 395/2006 Z. z. o minimálnych požiadavkách na poskytovanie a používanie osobných ochranných pracovných prostriedkov.</w:t>
            </w:r>
          </w:p>
          <w:p w:rsidR="00FA74D1" w:rsidRPr="005B7D56" w:rsidRDefault="00FA74D1" w:rsidP="00E1374D">
            <w:pPr>
              <w:tabs>
                <w:tab w:val="num" w:pos="90"/>
              </w:tabs>
              <w:rPr>
                <w:sz w:val="20"/>
                <w:szCs w:val="20"/>
              </w:rPr>
            </w:pPr>
          </w:p>
        </w:tc>
        <w:tc>
          <w:tcPr>
            <w:tcW w:w="992" w:type="dxa"/>
            <w:gridSpan w:val="2"/>
          </w:tcPr>
          <w:p w:rsidR="00F35A08" w:rsidRPr="005B7D56" w:rsidRDefault="00F35A08" w:rsidP="00E1374D">
            <w:pP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Č:8</w:t>
            </w:r>
          </w:p>
          <w:p w:rsidR="00F35A08" w:rsidRPr="005B7D56" w:rsidRDefault="00F35A08">
            <w:pPr>
              <w:jc w:val="center"/>
              <w:rPr>
                <w:sz w:val="20"/>
                <w:szCs w:val="20"/>
              </w:rPr>
            </w:pPr>
            <w:r w:rsidRPr="005B7D56">
              <w:rPr>
                <w:sz w:val="20"/>
                <w:szCs w:val="20"/>
              </w:rPr>
              <w:t>O:2</w:t>
            </w:r>
          </w:p>
        </w:tc>
        <w:tc>
          <w:tcPr>
            <w:tcW w:w="4536" w:type="dxa"/>
            <w:gridSpan w:val="4"/>
          </w:tcPr>
          <w:p w:rsidR="00F35A08" w:rsidRPr="005B7D56" w:rsidRDefault="00F35A08" w:rsidP="00E1374D">
            <w:pPr>
              <w:rPr>
                <w:sz w:val="20"/>
                <w:szCs w:val="20"/>
              </w:rPr>
            </w:pPr>
            <w:r w:rsidRPr="005B7D56">
              <w:rPr>
                <w:sz w:val="20"/>
                <w:szCs w:val="20"/>
              </w:rPr>
              <w:t>Pracovné odevy a ochranné prostriedky, vrátane ochranných odevov uvedených v odseku 1, ktoré môžu byť kontaminované biologickými faktormi, sa musia odložiť pri opúšťaní pracovných priestorov a, pred vykonaním opatrení uvedených v druhom pododseku, udržiavať oddelene od ostatných odevov.</w:t>
            </w:r>
          </w:p>
          <w:p w:rsidR="00F35A08" w:rsidRPr="005B7D56" w:rsidRDefault="00F35A08" w:rsidP="00E1374D">
            <w:pPr>
              <w:rPr>
                <w:sz w:val="20"/>
                <w:szCs w:val="20"/>
              </w:rPr>
            </w:pPr>
            <w:r w:rsidRPr="005B7D56">
              <w:rPr>
                <w:sz w:val="20"/>
                <w:szCs w:val="20"/>
              </w:rPr>
              <w:t>Zamestnávateľ musí zabezpečiť, aby takéto odevy a ochranné prostriedky boli dekontaminované a očistené, alebo, ak je to potrebné, zničené.</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C82470" w:rsidRPr="005B7D56">
              <w:t>9</w:t>
            </w:r>
          </w:p>
          <w:p w:rsidR="00F35A08" w:rsidRPr="005B7D56" w:rsidRDefault="00F35A08">
            <w:pPr>
              <w:pStyle w:val="Normlny0"/>
              <w:jc w:val="center"/>
            </w:pPr>
            <w:r w:rsidRPr="005B7D56">
              <w:t>O:</w:t>
            </w:r>
            <w:r w:rsidR="00762697" w:rsidRPr="005B7D56">
              <w:t xml:space="preserve"> </w:t>
            </w:r>
            <w:r w:rsidRPr="005B7D56">
              <w:t>3</w:t>
            </w:r>
          </w:p>
        </w:tc>
        <w:tc>
          <w:tcPr>
            <w:tcW w:w="5103" w:type="dxa"/>
            <w:gridSpan w:val="5"/>
          </w:tcPr>
          <w:p w:rsidR="00762697" w:rsidRPr="004522E4" w:rsidRDefault="00C82470" w:rsidP="001C3268">
            <w:pPr>
              <w:pStyle w:val="Zkladntext"/>
              <w:numPr>
                <w:ilvl w:val="0"/>
                <w:numId w:val="22"/>
              </w:numPr>
              <w:jc w:val="left"/>
              <w:rPr>
                <w:sz w:val="20"/>
                <w:szCs w:val="20"/>
                <w:lang w:val="sk-SK" w:eastAsia="sk-SK"/>
              </w:rPr>
            </w:pPr>
            <w:r w:rsidRPr="004522E4">
              <w:rPr>
                <w:b/>
                <w:bCs/>
                <w:sz w:val="20"/>
                <w:szCs w:val="20"/>
                <w:lang w:val="sk-SK" w:eastAsia="sk-SK"/>
              </w:rPr>
              <w:t xml:space="preserve"> </w:t>
            </w:r>
            <w:r w:rsidR="00762697" w:rsidRPr="004522E4">
              <w:rPr>
                <w:sz w:val="20"/>
                <w:szCs w:val="20"/>
                <w:lang w:val="sk-SK" w:eastAsia="sk-SK"/>
              </w:rPr>
              <w:t xml:space="preserve">Osobné ochranné pracovné prostriedky podľa odseku 1 písm. c), ktoré môžu byť kontaminované biologickými faktormi, zamestnanci </w:t>
            </w:r>
            <w:r w:rsidR="00FA74D1" w:rsidRPr="004522E4">
              <w:rPr>
                <w:sz w:val="20"/>
                <w:szCs w:val="20"/>
                <w:lang w:val="sk-SK" w:eastAsia="sk-SK"/>
              </w:rPr>
              <w:t xml:space="preserve">musia </w:t>
            </w:r>
            <w:r w:rsidR="00762697" w:rsidRPr="004522E4">
              <w:rPr>
                <w:sz w:val="20"/>
                <w:szCs w:val="20"/>
                <w:lang w:val="sk-SK" w:eastAsia="sk-SK"/>
              </w:rPr>
              <w:t>odložiť pri opúšťaní pracovných priestorov a</w:t>
            </w:r>
            <w:r w:rsidR="00FA74D1" w:rsidRPr="004522E4">
              <w:rPr>
                <w:sz w:val="20"/>
                <w:szCs w:val="20"/>
                <w:lang w:val="sk-SK" w:eastAsia="sk-SK"/>
              </w:rPr>
              <w:t xml:space="preserve"> musia ich </w:t>
            </w:r>
            <w:r w:rsidR="00762697" w:rsidRPr="004522E4">
              <w:rPr>
                <w:sz w:val="20"/>
                <w:szCs w:val="20"/>
                <w:lang w:val="sk-SK" w:eastAsia="sk-SK"/>
              </w:rPr>
              <w:t> udržiavať  oddelene od ostatných odevov. Zamestnávateľ zabezpečí ich dekontamináciu a čistenie; ak je to potrebné aj ich bezpečnú likvidáciu.</w:t>
            </w:r>
          </w:p>
          <w:p w:rsidR="00762697" w:rsidRPr="004522E4" w:rsidRDefault="00762697" w:rsidP="00E1374D">
            <w:pPr>
              <w:pStyle w:val="Zkladntext"/>
              <w:jc w:val="left"/>
              <w:rPr>
                <w:sz w:val="20"/>
                <w:szCs w:val="20"/>
                <w:lang w:val="sk-SK" w:eastAsia="sk-SK"/>
              </w:rPr>
            </w:pPr>
          </w:p>
          <w:p w:rsidR="00C82470" w:rsidRPr="005B7D56" w:rsidRDefault="00C82470" w:rsidP="00E1374D">
            <w:pPr>
              <w:rPr>
                <w:sz w:val="20"/>
                <w:szCs w:val="20"/>
              </w:rPr>
            </w:pPr>
          </w:p>
          <w:p w:rsidR="00F35A08" w:rsidRPr="005B7D56" w:rsidRDefault="00F35A08" w:rsidP="00E1374D"/>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Č:8</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F35A08" w:rsidP="00E1374D">
            <w:pPr>
              <w:rPr>
                <w:sz w:val="20"/>
                <w:szCs w:val="20"/>
              </w:rPr>
            </w:pPr>
            <w:r w:rsidRPr="005B7D56">
              <w:rPr>
                <w:sz w:val="20"/>
                <w:szCs w:val="20"/>
              </w:rPr>
              <w:t>Pracovníci nemôžu znášať náklady spojené s opatreniami uvedenými v odsekoch 1 a 2.</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C82470" w:rsidRPr="005B7D56">
              <w:t xml:space="preserve"> 9</w:t>
            </w:r>
          </w:p>
          <w:p w:rsidR="00F35A08" w:rsidRPr="005B7D56" w:rsidRDefault="00F35A08">
            <w:pPr>
              <w:pStyle w:val="Normlny0"/>
              <w:jc w:val="center"/>
            </w:pPr>
            <w:r w:rsidRPr="005B7D56">
              <w:t>O: 4</w:t>
            </w:r>
          </w:p>
        </w:tc>
        <w:tc>
          <w:tcPr>
            <w:tcW w:w="5103" w:type="dxa"/>
            <w:gridSpan w:val="5"/>
          </w:tcPr>
          <w:p w:rsidR="00762697" w:rsidRPr="004522E4" w:rsidRDefault="0022478B" w:rsidP="0022478B">
            <w:pPr>
              <w:pStyle w:val="Zkladntext"/>
              <w:jc w:val="left"/>
              <w:rPr>
                <w:sz w:val="20"/>
                <w:szCs w:val="20"/>
                <w:lang w:val="sk-SK" w:eastAsia="sk-SK"/>
              </w:rPr>
            </w:pPr>
            <w:r w:rsidRPr="004522E4">
              <w:rPr>
                <w:sz w:val="20"/>
                <w:szCs w:val="20"/>
                <w:lang w:val="sk-SK" w:eastAsia="sk-SK"/>
              </w:rPr>
              <w:t xml:space="preserve">       (4) </w:t>
            </w:r>
            <w:r w:rsidR="00762697" w:rsidRPr="004522E4">
              <w:rPr>
                <w:sz w:val="20"/>
                <w:szCs w:val="20"/>
                <w:lang w:val="sk-SK" w:eastAsia="sk-SK"/>
              </w:rPr>
              <w:t>Náklady spojené s opatreniami podľa odsekov 1 a 2 uhrádza zamestnávateľ; úhradu týchto nákladov nemožno požadovať od zamestnanca.</w:t>
            </w:r>
          </w:p>
          <w:p w:rsidR="00CD1DB6" w:rsidRPr="004522E4" w:rsidRDefault="00CD1DB6" w:rsidP="00CD1DB6">
            <w:pPr>
              <w:pStyle w:val="Zkladntext"/>
              <w:ind w:left="360"/>
              <w:jc w:val="left"/>
              <w:rPr>
                <w:sz w:val="20"/>
                <w:szCs w:val="20"/>
                <w:lang w:val="sk-SK" w:eastAsia="sk-SK"/>
              </w:rPr>
            </w:pPr>
          </w:p>
          <w:p w:rsidR="00F35A08" w:rsidRPr="005B7D56" w:rsidRDefault="00F35A08" w:rsidP="00E1374D">
            <w:pPr>
              <w:pStyle w:val="Normlny0"/>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Č:9</w:t>
            </w:r>
          </w:p>
          <w:p w:rsidR="00F35A08" w:rsidRPr="005B7D56" w:rsidRDefault="00F35A08">
            <w:pPr>
              <w:jc w:val="center"/>
              <w:rPr>
                <w:sz w:val="20"/>
                <w:szCs w:val="20"/>
              </w:rPr>
            </w:pPr>
            <w:r w:rsidRPr="005B7D56">
              <w:rPr>
                <w:sz w:val="20"/>
                <w:szCs w:val="20"/>
              </w:rPr>
              <w:t>O:1</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a</w:t>
            </w:r>
          </w:p>
          <w:p w:rsidR="00B52DB1" w:rsidRPr="005B7D56" w:rsidRDefault="00B52DB1" w:rsidP="00B52DB1">
            <w:pPr>
              <w:pStyle w:val="Normlny0"/>
            </w:pPr>
          </w:p>
          <w:p w:rsidR="00B52DB1" w:rsidRPr="005B7D56" w:rsidRDefault="00B52DB1" w:rsidP="00B52DB1">
            <w:pPr>
              <w:pStyle w:val="Normlny0"/>
              <w:jc w:val="center"/>
            </w:pPr>
            <w:r w:rsidRPr="005B7D56">
              <w:lastRenderedPageBreak/>
              <w:t>P: b</w:t>
            </w:r>
          </w:p>
          <w:p w:rsidR="00B52DB1" w:rsidRPr="005B7D56" w:rsidRDefault="00B52DB1" w:rsidP="00B52DB1">
            <w:pPr>
              <w:pStyle w:val="Normlny0"/>
            </w:pPr>
          </w:p>
          <w:p w:rsidR="00B52DB1" w:rsidRPr="005B7D56" w:rsidRDefault="00B52DB1" w:rsidP="00B52DB1">
            <w:pPr>
              <w:pStyle w:val="Normlny0"/>
              <w:jc w:val="center"/>
            </w:pPr>
          </w:p>
          <w:p w:rsidR="00B52DB1" w:rsidRPr="005B7D56" w:rsidRDefault="00B52DB1" w:rsidP="00B52DB1">
            <w:pPr>
              <w:pStyle w:val="Normlny0"/>
              <w:jc w:val="center"/>
            </w:pPr>
            <w:r w:rsidRPr="005B7D56">
              <w:t>P: c</w:t>
            </w:r>
          </w:p>
          <w:p w:rsidR="00B52DB1" w:rsidRPr="005B7D56" w:rsidRDefault="00B52DB1" w:rsidP="00B52DB1">
            <w:pPr>
              <w:pStyle w:val="Normlny0"/>
            </w:pPr>
          </w:p>
          <w:p w:rsidR="00B52DB1" w:rsidRPr="005B7D56" w:rsidRDefault="00B52DB1" w:rsidP="00B52DB1">
            <w:pPr>
              <w:pStyle w:val="Normlny0"/>
              <w:jc w:val="center"/>
            </w:pPr>
            <w:r w:rsidRPr="005B7D56">
              <w:t>P: d</w:t>
            </w:r>
          </w:p>
          <w:p w:rsidR="00B52DB1" w:rsidRPr="005B7D56" w:rsidRDefault="00B52DB1" w:rsidP="00B52DB1">
            <w:pPr>
              <w:pStyle w:val="Normlny0"/>
              <w:jc w:val="center"/>
            </w:pPr>
          </w:p>
          <w:p w:rsidR="00B52DB1" w:rsidRPr="005B7D56" w:rsidRDefault="00B52DB1" w:rsidP="00B52DB1">
            <w:pPr>
              <w:pStyle w:val="Normlny0"/>
              <w:jc w:val="center"/>
            </w:pPr>
          </w:p>
          <w:p w:rsidR="00B52DB1" w:rsidRPr="005B7D56" w:rsidRDefault="00B52DB1" w:rsidP="00B52DB1">
            <w:pPr>
              <w:pStyle w:val="Normlny0"/>
              <w:jc w:val="center"/>
            </w:pPr>
            <w:r w:rsidRPr="005B7D56">
              <w:t>P: e</w:t>
            </w:r>
          </w:p>
          <w:p w:rsidR="00F35A08" w:rsidRPr="005B7D56" w:rsidRDefault="00F35A08">
            <w:pPr>
              <w:jc w:val="center"/>
              <w:rPr>
                <w:sz w:val="20"/>
                <w:szCs w:val="20"/>
              </w:rPr>
            </w:pP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lastRenderedPageBreak/>
              <w:t>Zamestnávateľ vykoná primerané opatrenia na zabezpečenie, aby boli pracovníci a/alebo zástupcovia pracovníkov v podniku alebo v prevádzke dostatočne a primerane vyškolení na základe všetkých dostupných informácií, najmä formou informácií a inštrukcií týkajúcich sa:</w:t>
            </w:r>
          </w:p>
          <w:p w:rsidR="005F0B44" w:rsidRPr="005B7D56" w:rsidRDefault="005F0B44" w:rsidP="00E1374D">
            <w:pPr>
              <w:pStyle w:val="WW-Obyajntext"/>
              <w:jc w:val="left"/>
              <w:rPr>
                <w:rFonts w:ascii="Times New Roman" w:hAnsi="Times New Roman" w:cs="Times New Roman"/>
              </w:rPr>
            </w:pPr>
          </w:p>
          <w:p w:rsidR="00F35A08" w:rsidRPr="005B7D56" w:rsidRDefault="00F35A08" w:rsidP="00E1374D">
            <w:pPr>
              <w:suppressAutoHyphens/>
              <w:rPr>
                <w:sz w:val="20"/>
                <w:szCs w:val="20"/>
              </w:rPr>
            </w:pPr>
            <w:r w:rsidRPr="005B7D56">
              <w:rPr>
                <w:sz w:val="20"/>
                <w:szCs w:val="20"/>
              </w:rPr>
              <w:t>a)</w:t>
            </w:r>
            <w:r w:rsidR="005F0B44" w:rsidRPr="005B7D56">
              <w:rPr>
                <w:sz w:val="20"/>
                <w:szCs w:val="20"/>
              </w:rPr>
              <w:t xml:space="preserve"> </w:t>
            </w:r>
            <w:r w:rsidRPr="005B7D56">
              <w:rPr>
                <w:sz w:val="20"/>
                <w:szCs w:val="20"/>
              </w:rPr>
              <w:t>možných rizík pre zdravie;</w:t>
            </w:r>
          </w:p>
          <w:p w:rsidR="005F0B44" w:rsidRPr="005B7D56" w:rsidRDefault="005F0B44" w:rsidP="00E1374D">
            <w:pPr>
              <w:suppressAutoHyphens/>
              <w:rPr>
                <w:sz w:val="20"/>
                <w:szCs w:val="20"/>
              </w:rPr>
            </w:pPr>
          </w:p>
          <w:p w:rsidR="00F35A08" w:rsidRPr="005B7D56" w:rsidRDefault="00F35A08" w:rsidP="00E1374D">
            <w:pPr>
              <w:suppressAutoHyphens/>
              <w:rPr>
                <w:sz w:val="20"/>
                <w:szCs w:val="20"/>
              </w:rPr>
            </w:pPr>
            <w:r w:rsidRPr="005B7D56">
              <w:rPr>
                <w:sz w:val="20"/>
                <w:szCs w:val="20"/>
              </w:rPr>
              <w:lastRenderedPageBreak/>
              <w:t>b)</w:t>
            </w:r>
            <w:r w:rsidR="005F0B44" w:rsidRPr="005B7D56">
              <w:rPr>
                <w:sz w:val="20"/>
                <w:szCs w:val="20"/>
              </w:rPr>
              <w:t xml:space="preserve"> </w:t>
            </w:r>
            <w:r w:rsidRPr="005B7D56">
              <w:rPr>
                <w:sz w:val="20"/>
                <w:szCs w:val="20"/>
              </w:rPr>
              <w:t xml:space="preserve">bezpečnostných opatrení na predchádzanie  expozícii; </w:t>
            </w:r>
          </w:p>
          <w:p w:rsidR="00F35A08" w:rsidRPr="005B7D56"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c)</w:t>
            </w:r>
            <w:r w:rsidR="005F0B44" w:rsidRPr="005B7D56">
              <w:rPr>
                <w:sz w:val="20"/>
                <w:szCs w:val="20"/>
              </w:rPr>
              <w:t xml:space="preserve"> </w:t>
            </w:r>
            <w:r w:rsidRPr="005B7D56">
              <w:rPr>
                <w:sz w:val="20"/>
                <w:szCs w:val="20"/>
              </w:rPr>
              <w:t>hygienických požiadaviek;</w:t>
            </w:r>
          </w:p>
          <w:p w:rsidR="005F0B44" w:rsidRPr="005B7D56" w:rsidRDefault="005F0B44" w:rsidP="00E1374D">
            <w:pPr>
              <w:suppressAutoHyphens/>
              <w:rPr>
                <w:sz w:val="20"/>
                <w:szCs w:val="20"/>
              </w:rPr>
            </w:pPr>
          </w:p>
          <w:p w:rsidR="00F35A08" w:rsidRPr="005B7D56" w:rsidRDefault="00F35A08" w:rsidP="00E1374D">
            <w:pPr>
              <w:suppressAutoHyphens/>
              <w:rPr>
                <w:sz w:val="20"/>
                <w:szCs w:val="20"/>
              </w:rPr>
            </w:pPr>
            <w:r w:rsidRPr="005B7D56">
              <w:rPr>
                <w:sz w:val="20"/>
                <w:szCs w:val="20"/>
              </w:rPr>
              <w:t>d)</w:t>
            </w:r>
            <w:r w:rsidR="005F0B44" w:rsidRPr="005B7D56">
              <w:rPr>
                <w:sz w:val="20"/>
                <w:szCs w:val="20"/>
              </w:rPr>
              <w:t xml:space="preserve"> </w:t>
            </w:r>
            <w:r w:rsidRPr="005B7D56">
              <w:rPr>
                <w:sz w:val="20"/>
                <w:szCs w:val="20"/>
              </w:rPr>
              <w:t>nosenia a používania ochranných prostriedkov a odevov;</w:t>
            </w:r>
          </w:p>
          <w:p w:rsidR="005F0B44" w:rsidRPr="005B7D56" w:rsidRDefault="005F0B44" w:rsidP="00E1374D">
            <w:pPr>
              <w:suppressAutoHyphens/>
              <w:rPr>
                <w:sz w:val="20"/>
                <w:szCs w:val="20"/>
              </w:rPr>
            </w:pPr>
          </w:p>
          <w:p w:rsidR="00F35A08" w:rsidRPr="005B7D56" w:rsidRDefault="00F35A08" w:rsidP="00E1374D">
            <w:pPr>
              <w:suppressAutoHyphens/>
              <w:rPr>
                <w:sz w:val="20"/>
                <w:szCs w:val="20"/>
              </w:rPr>
            </w:pPr>
            <w:r w:rsidRPr="005B7D56">
              <w:rPr>
                <w:sz w:val="20"/>
                <w:szCs w:val="20"/>
              </w:rPr>
              <w:t>e)</w:t>
            </w:r>
            <w:r w:rsidR="005F0B44" w:rsidRPr="005B7D56">
              <w:rPr>
                <w:sz w:val="20"/>
                <w:szCs w:val="20"/>
              </w:rPr>
              <w:t xml:space="preserve"> </w:t>
            </w:r>
            <w:r w:rsidRPr="005B7D56">
              <w:rPr>
                <w:sz w:val="20"/>
                <w:szCs w:val="20"/>
              </w:rPr>
              <w:t>postupov, ktoré majú pracovníci vykonať  v prípade nehôd a na predchádzanie nehodám;</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5F0B44" w:rsidRPr="005B7D56">
              <w:t>10</w:t>
            </w:r>
          </w:p>
          <w:p w:rsidR="00F35A08" w:rsidRPr="005B7D56" w:rsidRDefault="00F35A08">
            <w:pPr>
              <w:pStyle w:val="Normlny0"/>
              <w:jc w:val="center"/>
            </w:pPr>
            <w:r w:rsidRPr="005B7D56">
              <w:t>O:1</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5F0B44">
            <w:pPr>
              <w:pStyle w:val="Normlny0"/>
            </w:pPr>
          </w:p>
          <w:p w:rsidR="00F35A08" w:rsidRPr="005B7D56" w:rsidRDefault="00F35A08">
            <w:pPr>
              <w:pStyle w:val="Normlny0"/>
              <w:jc w:val="center"/>
            </w:pPr>
            <w:r w:rsidRPr="005B7D56">
              <w:t>P:</w:t>
            </w:r>
            <w:r w:rsidR="00B52DB1" w:rsidRPr="005B7D56">
              <w:t xml:space="preserve"> </w:t>
            </w:r>
            <w:r w:rsidRPr="005B7D56">
              <w:t>a</w:t>
            </w:r>
          </w:p>
          <w:p w:rsidR="00F35A08" w:rsidRPr="005B7D56" w:rsidRDefault="00F35A08">
            <w:pPr>
              <w:pStyle w:val="Normlny0"/>
              <w:jc w:val="center"/>
            </w:pPr>
          </w:p>
          <w:p w:rsidR="005F0B44" w:rsidRPr="005B7D56" w:rsidRDefault="005F0B44">
            <w:pPr>
              <w:pStyle w:val="Normlny0"/>
              <w:jc w:val="center"/>
            </w:pPr>
          </w:p>
          <w:p w:rsidR="00F35A08" w:rsidRPr="005B7D56" w:rsidRDefault="00F35A08">
            <w:pPr>
              <w:pStyle w:val="Normlny0"/>
              <w:jc w:val="center"/>
            </w:pPr>
            <w:r w:rsidRPr="005B7D56">
              <w:lastRenderedPageBreak/>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5F0B44" w:rsidRPr="005B7D56" w:rsidRDefault="005F0B44">
            <w:pPr>
              <w:pStyle w:val="Normlny0"/>
              <w:jc w:val="center"/>
            </w:pPr>
          </w:p>
          <w:p w:rsidR="00F35A08" w:rsidRPr="005B7D56" w:rsidRDefault="00F35A08">
            <w:pPr>
              <w:pStyle w:val="Normlny0"/>
              <w:jc w:val="center"/>
            </w:pPr>
            <w:r w:rsidRPr="005B7D56">
              <w:t>P: c</w:t>
            </w: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p>
          <w:p w:rsidR="00F35A08" w:rsidRPr="005B7D56" w:rsidRDefault="00F35A08">
            <w:pPr>
              <w:pStyle w:val="Normlny0"/>
              <w:jc w:val="center"/>
            </w:pPr>
            <w:r w:rsidRPr="005B7D56">
              <w:t>P: d</w:t>
            </w:r>
          </w:p>
          <w:p w:rsidR="00F35A08" w:rsidRPr="005B7D56" w:rsidRDefault="00F35A08">
            <w:pPr>
              <w:pStyle w:val="Normlny0"/>
              <w:jc w:val="center"/>
            </w:pPr>
          </w:p>
          <w:p w:rsidR="005F0B44" w:rsidRPr="005B7D56" w:rsidRDefault="005F0B44">
            <w:pPr>
              <w:pStyle w:val="Normlny0"/>
              <w:jc w:val="center"/>
            </w:pPr>
          </w:p>
          <w:p w:rsidR="00F35A08" w:rsidRPr="005B7D56" w:rsidRDefault="00F35A08">
            <w:pPr>
              <w:pStyle w:val="Normlny0"/>
              <w:jc w:val="center"/>
            </w:pPr>
            <w:r w:rsidRPr="005B7D56">
              <w:t>P: e</w:t>
            </w:r>
          </w:p>
          <w:p w:rsidR="00F35A08" w:rsidRPr="005B7D56" w:rsidRDefault="00F35A08">
            <w:pPr>
              <w:pStyle w:val="Normlny0"/>
              <w:jc w:val="center"/>
            </w:pPr>
          </w:p>
          <w:p w:rsidR="005F0B44" w:rsidRPr="005B7D56" w:rsidRDefault="005F0B44">
            <w:pPr>
              <w:pStyle w:val="Normlny0"/>
              <w:jc w:val="center"/>
            </w:pPr>
          </w:p>
          <w:p w:rsidR="00F35A08" w:rsidRPr="005B7D56" w:rsidRDefault="00F35A08">
            <w:pPr>
              <w:pStyle w:val="Normlny0"/>
              <w:jc w:val="center"/>
            </w:pPr>
            <w:r w:rsidRPr="005B7D56">
              <w:t>P: f</w:t>
            </w:r>
          </w:p>
          <w:p w:rsidR="005F0B44" w:rsidRPr="005B7D56" w:rsidRDefault="005F0B44">
            <w:pPr>
              <w:pStyle w:val="Normlny0"/>
              <w:jc w:val="center"/>
            </w:pPr>
          </w:p>
          <w:p w:rsidR="005F0B44" w:rsidRPr="005B7D56" w:rsidRDefault="005F0B44">
            <w:pPr>
              <w:pStyle w:val="Normlny0"/>
              <w:jc w:val="center"/>
            </w:pPr>
            <w:r w:rsidRPr="005B7D56">
              <w:t>P: g</w:t>
            </w: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r w:rsidRPr="005B7D56">
              <w:t>P: h</w:t>
            </w: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r w:rsidRPr="005B7D56">
              <w:t>P: i</w:t>
            </w:r>
          </w:p>
          <w:p w:rsidR="005F0B44" w:rsidRPr="005B7D56" w:rsidRDefault="005F0B44">
            <w:pPr>
              <w:pStyle w:val="Normlny0"/>
              <w:jc w:val="center"/>
            </w:pPr>
          </w:p>
          <w:p w:rsidR="005F0B44" w:rsidRPr="005B7D56" w:rsidRDefault="005F0B44">
            <w:pPr>
              <w:pStyle w:val="Normlny0"/>
              <w:jc w:val="center"/>
            </w:pPr>
            <w:r w:rsidRPr="005B7D56">
              <w:t>P: j</w:t>
            </w: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r w:rsidRPr="005B7D56">
              <w:t>P: k</w:t>
            </w: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p>
          <w:p w:rsidR="005F0B44" w:rsidRPr="005B7D56" w:rsidRDefault="005F0B44">
            <w:pPr>
              <w:pStyle w:val="Normlny0"/>
              <w:jc w:val="center"/>
            </w:pPr>
            <w:r w:rsidRPr="005B7D56">
              <w:t>P: l</w:t>
            </w:r>
          </w:p>
          <w:p w:rsidR="005F0B44" w:rsidRPr="005B7D56" w:rsidRDefault="005F0B44">
            <w:pPr>
              <w:pStyle w:val="Normlny0"/>
              <w:jc w:val="center"/>
            </w:pPr>
          </w:p>
          <w:p w:rsidR="005F0B44" w:rsidRPr="005B7D56" w:rsidRDefault="005F0B44">
            <w:pPr>
              <w:pStyle w:val="Normlny0"/>
              <w:jc w:val="center"/>
            </w:pPr>
            <w:r w:rsidRPr="005B7D56">
              <w:t>P: m</w:t>
            </w:r>
          </w:p>
          <w:p w:rsidR="005F0B44" w:rsidRPr="005B7D56" w:rsidRDefault="005F0B44">
            <w:pPr>
              <w:pStyle w:val="Normlny0"/>
              <w:jc w:val="center"/>
            </w:pPr>
          </w:p>
          <w:p w:rsidR="008B4630" w:rsidRPr="005B7D56" w:rsidRDefault="008B4630">
            <w:pPr>
              <w:pStyle w:val="Normlny0"/>
              <w:jc w:val="center"/>
            </w:pPr>
          </w:p>
          <w:p w:rsidR="008B4630" w:rsidRPr="005B7D56" w:rsidRDefault="008B4630">
            <w:pPr>
              <w:pStyle w:val="Normlny0"/>
              <w:jc w:val="center"/>
            </w:pPr>
          </w:p>
          <w:p w:rsidR="008B4630" w:rsidRPr="005B7D56" w:rsidRDefault="008B4630">
            <w:pPr>
              <w:pStyle w:val="Normlny0"/>
              <w:jc w:val="center"/>
            </w:pPr>
          </w:p>
          <w:p w:rsidR="008B4630" w:rsidRPr="005B7D56" w:rsidRDefault="008B4630">
            <w:pPr>
              <w:pStyle w:val="Normlny0"/>
              <w:jc w:val="center"/>
            </w:pPr>
          </w:p>
          <w:p w:rsidR="008B4630" w:rsidRPr="005B7D56" w:rsidRDefault="008B4630">
            <w:pPr>
              <w:pStyle w:val="Normlny0"/>
              <w:jc w:val="center"/>
            </w:pPr>
          </w:p>
          <w:p w:rsidR="005F0B44" w:rsidRPr="005B7D56" w:rsidRDefault="005F0B44">
            <w:pPr>
              <w:pStyle w:val="Normlny0"/>
              <w:jc w:val="center"/>
            </w:pPr>
            <w:r w:rsidRPr="005B7D56">
              <w:t>P: n</w:t>
            </w:r>
          </w:p>
          <w:p w:rsidR="005F0B44" w:rsidRPr="005B7D56" w:rsidRDefault="005F0B44">
            <w:pPr>
              <w:pStyle w:val="Normlny0"/>
              <w:jc w:val="center"/>
            </w:pPr>
          </w:p>
          <w:p w:rsidR="005F0B44" w:rsidRPr="005B7D56" w:rsidRDefault="005F0B44">
            <w:pPr>
              <w:pStyle w:val="Normlny0"/>
              <w:jc w:val="center"/>
            </w:pPr>
          </w:p>
          <w:p w:rsidR="005F0B44" w:rsidRPr="005B7D56" w:rsidRDefault="005F0B44" w:rsidP="008B4630">
            <w:pPr>
              <w:pStyle w:val="Normlny0"/>
            </w:pPr>
          </w:p>
          <w:p w:rsidR="005F0B44" w:rsidRPr="005B7D56" w:rsidRDefault="005F0B44">
            <w:pPr>
              <w:pStyle w:val="Normlny0"/>
              <w:jc w:val="center"/>
            </w:pPr>
          </w:p>
        </w:tc>
        <w:tc>
          <w:tcPr>
            <w:tcW w:w="5103" w:type="dxa"/>
            <w:gridSpan w:val="5"/>
          </w:tcPr>
          <w:p w:rsidR="005F0B44" w:rsidRPr="004522E4" w:rsidRDefault="005F0B44" w:rsidP="001C3268">
            <w:pPr>
              <w:pStyle w:val="Zkladntext"/>
              <w:numPr>
                <w:ilvl w:val="0"/>
                <w:numId w:val="25"/>
              </w:numPr>
              <w:tabs>
                <w:tab w:val="num" w:pos="-12"/>
              </w:tabs>
              <w:jc w:val="left"/>
              <w:rPr>
                <w:sz w:val="20"/>
                <w:szCs w:val="20"/>
                <w:lang w:val="sk-SK" w:eastAsia="sk-SK"/>
              </w:rPr>
            </w:pPr>
            <w:r w:rsidRPr="004522E4">
              <w:rPr>
                <w:sz w:val="20"/>
                <w:szCs w:val="20"/>
                <w:lang w:val="sk-SK" w:eastAsia="sk-SK"/>
              </w:rPr>
              <w:lastRenderedPageBreak/>
              <w:t xml:space="preserve">Zamestnávateľ je povinný zabezpečiť, aby zamestnanci a  zástupcovia zamestnancov pre bezpečnosť a ochranu zdravia pri práci boli dostatočne a vhodne vyškolení na základe všetkých dostupných informácií,  najmä aby </w:t>
            </w:r>
            <w:r w:rsidR="00FA74D1" w:rsidRPr="004522E4">
              <w:rPr>
                <w:sz w:val="20"/>
                <w:szCs w:val="20"/>
                <w:lang w:val="sk-SK" w:eastAsia="sk-SK"/>
              </w:rPr>
              <w:t>sa im poskytli</w:t>
            </w:r>
            <w:r w:rsidRPr="004522E4">
              <w:rPr>
                <w:sz w:val="20"/>
                <w:szCs w:val="20"/>
                <w:lang w:val="sk-SK" w:eastAsia="sk-SK"/>
              </w:rPr>
              <w:t xml:space="preserve"> informácie a pokyny týkajúce sa</w:t>
            </w:r>
          </w:p>
          <w:p w:rsidR="005F0B44" w:rsidRPr="004522E4" w:rsidRDefault="005F0B44" w:rsidP="00E1374D">
            <w:pPr>
              <w:pStyle w:val="Zkladntext"/>
              <w:ind w:left="360"/>
              <w:jc w:val="left"/>
              <w:rPr>
                <w:sz w:val="20"/>
                <w:szCs w:val="20"/>
                <w:lang w:val="sk-SK" w:eastAsia="sk-SK"/>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nebezpečenstva a možného zdravotného rizika z biologických faktorov,</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lastRenderedPageBreak/>
              <w:t>ochranných a preventívnych opatrení na predchádzanie expozície biologickým faktorom vrátane dodržiavania bezpečných pracovných postupov a možných následkov z ich porušenia,</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zodpovednosti  za  vlastnú  bezpečnosť  a  ochranu  zdravia  ako  aj  bezpečnosť  a ochranu zdra</w:t>
            </w:r>
            <w:r w:rsidR="00FA74D1" w:rsidRPr="005B7D56">
              <w:rPr>
                <w:sz w:val="20"/>
                <w:szCs w:val="20"/>
              </w:rPr>
              <w:t>via iných osôb, ktoré ovplyvňujú svojou prácou</w:t>
            </w:r>
            <w:r w:rsidRPr="005B7D56">
              <w:rPr>
                <w:sz w:val="20"/>
                <w:szCs w:val="20"/>
              </w:rPr>
              <w:t xml:space="preserve">, </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dodržiavania    osobnej     hygieny   a    používania    osobných   ochranných     pracovných prostriedkov,</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postupov,   ktoré  </w:t>
            </w:r>
            <w:r w:rsidR="00FA74D1" w:rsidRPr="005B7D56">
              <w:rPr>
                <w:sz w:val="20"/>
                <w:szCs w:val="20"/>
              </w:rPr>
              <w:t xml:space="preserve">  majú    zamestnanci    dodržiavať</w:t>
            </w:r>
            <w:r w:rsidRPr="005B7D56">
              <w:rPr>
                <w:sz w:val="20"/>
                <w:szCs w:val="20"/>
              </w:rPr>
              <w:t xml:space="preserve"> pri   </w:t>
            </w:r>
            <w:r w:rsidR="008B4630" w:rsidRPr="005B7D56">
              <w:rPr>
                <w:sz w:val="20"/>
                <w:szCs w:val="20"/>
              </w:rPr>
              <w:t xml:space="preserve">nehode </w:t>
            </w:r>
            <w:r w:rsidRPr="005B7D56">
              <w:rPr>
                <w:sz w:val="20"/>
                <w:szCs w:val="20"/>
              </w:rPr>
              <w:t xml:space="preserve">a  na   jej predchádzanie,  </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podmienok práce a prevádzky na pracovisku, </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označovania </w:t>
            </w:r>
            <w:r w:rsidR="008B4630" w:rsidRPr="005B7D56">
              <w:rPr>
                <w:sz w:val="20"/>
                <w:szCs w:val="20"/>
              </w:rPr>
              <w:t xml:space="preserve">rozličných </w:t>
            </w:r>
            <w:r w:rsidRPr="005B7D56">
              <w:rPr>
                <w:sz w:val="20"/>
                <w:szCs w:val="20"/>
              </w:rPr>
              <w:t xml:space="preserve">rizík </w:t>
            </w:r>
            <w:r w:rsidR="008B4630" w:rsidRPr="005B7D56">
              <w:rPr>
                <w:sz w:val="20"/>
                <w:szCs w:val="20"/>
              </w:rPr>
              <w:t>vrátane biologického nebezpečenstva</w:t>
            </w:r>
            <w:r w:rsidR="008B4630" w:rsidRPr="005B7D56">
              <w:rPr>
                <w:sz w:val="20"/>
                <w:szCs w:val="20"/>
                <w:vertAlign w:val="superscript"/>
              </w:rPr>
              <w:t xml:space="preserve">7) </w:t>
            </w:r>
            <w:r w:rsidR="00464BFA" w:rsidRPr="005B7D56">
              <w:rPr>
                <w:sz w:val="20"/>
                <w:szCs w:val="20"/>
              </w:rPr>
              <w:t>,</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postupov </w:t>
            </w:r>
            <w:r w:rsidR="008B4630" w:rsidRPr="005B7D56">
              <w:rPr>
                <w:sz w:val="20"/>
                <w:szCs w:val="20"/>
              </w:rPr>
              <w:t xml:space="preserve">pri </w:t>
            </w:r>
            <w:r w:rsidRPr="005B7D56">
              <w:rPr>
                <w:sz w:val="20"/>
                <w:szCs w:val="20"/>
              </w:rPr>
              <w:t>poranení</w:t>
            </w:r>
            <w:r w:rsidR="00464BFA" w:rsidRPr="005B7D56">
              <w:rPr>
                <w:sz w:val="20"/>
                <w:szCs w:val="20"/>
              </w:rPr>
              <w:t xml:space="preserve"> alebo nákaz</w:t>
            </w:r>
            <w:r w:rsidR="008B4630" w:rsidRPr="005B7D56">
              <w:rPr>
                <w:sz w:val="20"/>
                <w:szCs w:val="20"/>
              </w:rPr>
              <w:t>e</w:t>
            </w:r>
            <w:r w:rsidR="00464BFA" w:rsidRPr="005B7D56">
              <w:rPr>
                <w:sz w:val="20"/>
                <w:szCs w:val="20"/>
              </w:rPr>
              <w:t xml:space="preserve"> pri vykonávaní  zdravotníckych činností vrátane kontaktu</w:t>
            </w:r>
            <w:r w:rsidRPr="005B7D56">
              <w:rPr>
                <w:sz w:val="20"/>
                <w:szCs w:val="20"/>
              </w:rPr>
              <w:t xml:space="preserve"> s krvou a iným potenciálne  infekčným materiálom</w:t>
            </w:r>
            <w:r w:rsidR="00464BFA" w:rsidRPr="005B7D56">
              <w:rPr>
                <w:sz w:val="20"/>
                <w:szCs w:val="20"/>
              </w:rPr>
              <w:t>,</w:t>
            </w:r>
            <w:r w:rsidRPr="005B7D56">
              <w:rPr>
                <w:sz w:val="20"/>
                <w:szCs w:val="20"/>
              </w:rPr>
              <w:t xml:space="preserve"> </w:t>
            </w:r>
          </w:p>
          <w:p w:rsidR="00464BFA" w:rsidRPr="005B7D56" w:rsidRDefault="00464BFA" w:rsidP="00464BFA">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 rizika  pri kontakte s krvou a telesnými tekutinami,</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správneho používania zdravotníckych pomôcok a nástrojov s integrovanými bezpečnostnými mechanizmami, </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preventívnych opatrení, štandardných bezpečnostných opatrení</w:t>
            </w:r>
            <w:r w:rsidR="00464BFA" w:rsidRPr="005B7D56">
              <w:rPr>
                <w:sz w:val="20"/>
                <w:szCs w:val="20"/>
              </w:rPr>
              <w:t xml:space="preserve">, bezpečných  </w:t>
            </w:r>
            <w:r w:rsidRPr="005B7D56">
              <w:rPr>
                <w:sz w:val="20"/>
                <w:szCs w:val="20"/>
              </w:rPr>
              <w:t xml:space="preserve">systémov práce, postupov správneho používania a  zneškodňovania ostrých            zdravotníckych predmetov, zneškodňovania kontaminovaného odpadu a významu očkovania, </w:t>
            </w:r>
          </w:p>
          <w:p w:rsidR="005F0B44" w:rsidRPr="005B7D56" w:rsidRDefault="005F0B44" w:rsidP="00E1374D">
            <w:pPr>
              <w:tabs>
                <w:tab w:val="left" w:pos="284"/>
              </w:tabs>
              <w:suppressAutoHyphens/>
              <w:rPr>
                <w:sz w:val="20"/>
                <w:szCs w:val="20"/>
              </w:rPr>
            </w:pPr>
          </w:p>
          <w:p w:rsidR="005F0B44" w:rsidRPr="005B7D56" w:rsidRDefault="005F0B44" w:rsidP="00E1374D">
            <w:pPr>
              <w:numPr>
                <w:ilvl w:val="1"/>
                <w:numId w:val="26"/>
              </w:numPr>
              <w:tabs>
                <w:tab w:val="left" w:pos="284"/>
              </w:tabs>
              <w:suppressAutoHyphens/>
              <w:rPr>
                <w:sz w:val="20"/>
                <w:szCs w:val="20"/>
              </w:rPr>
            </w:pPr>
            <w:r w:rsidRPr="005B7D56">
              <w:rPr>
                <w:sz w:val="20"/>
                <w:szCs w:val="20"/>
              </w:rPr>
              <w:t xml:space="preserve">podporovania osvedčených postupov v oblasti prevencie, </w:t>
            </w:r>
          </w:p>
          <w:p w:rsidR="005F0B44" w:rsidRPr="005B7D56" w:rsidRDefault="005F0B44" w:rsidP="00E1374D">
            <w:pPr>
              <w:tabs>
                <w:tab w:val="left" w:pos="284"/>
              </w:tabs>
              <w:suppressAutoHyphens/>
              <w:rPr>
                <w:sz w:val="20"/>
                <w:szCs w:val="20"/>
              </w:rPr>
            </w:pPr>
            <w:r w:rsidRPr="005B7D56">
              <w:rPr>
                <w:sz w:val="20"/>
                <w:szCs w:val="20"/>
              </w:rPr>
              <w:t xml:space="preserve">   </w:t>
            </w:r>
          </w:p>
          <w:p w:rsidR="005F0B44" w:rsidRPr="005B7D56" w:rsidRDefault="008B4630" w:rsidP="00E1374D">
            <w:pPr>
              <w:numPr>
                <w:ilvl w:val="1"/>
                <w:numId w:val="26"/>
              </w:numPr>
              <w:tabs>
                <w:tab w:val="left" w:pos="284"/>
              </w:tabs>
              <w:suppressAutoHyphens/>
              <w:rPr>
                <w:sz w:val="20"/>
                <w:szCs w:val="20"/>
              </w:rPr>
            </w:pPr>
            <w:r w:rsidRPr="005B7D56">
              <w:rPr>
                <w:sz w:val="20"/>
                <w:szCs w:val="20"/>
              </w:rPr>
              <w:t>evidencie pracovných úrazov a zasielania záznamu o registrovanom pracovnom úraze a správy o vyšetrení príčin a vzniku pracovného úrazu,</w:t>
            </w:r>
            <w:r w:rsidRPr="005B7D56">
              <w:rPr>
                <w:sz w:val="20"/>
                <w:szCs w:val="20"/>
                <w:vertAlign w:val="superscript"/>
              </w:rPr>
              <w:t>10</w:t>
            </w:r>
            <w:r w:rsidRPr="005B7D56">
              <w:rPr>
                <w:sz w:val="20"/>
                <w:szCs w:val="20"/>
              </w:rPr>
              <w:t xml:space="preserve">) ktoré súvisia s poranením alebo nákazou pri vykonávaní zdravotníckych činností príslušnému inšpektorátu práce alebo </w:t>
            </w:r>
            <w:r w:rsidRPr="005B7D56">
              <w:rPr>
                <w:sz w:val="20"/>
                <w:szCs w:val="20"/>
              </w:rPr>
              <w:lastRenderedPageBreak/>
              <w:t>príslušnému orgánu dozoru,</w:t>
            </w:r>
          </w:p>
          <w:p w:rsidR="005F0B44" w:rsidRPr="005B7D56" w:rsidRDefault="005F0B44" w:rsidP="00E1374D">
            <w:pPr>
              <w:tabs>
                <w:tab w:val="left" w:pos="284"/>
              </w:tabs>
              <w:suppressAutoHyphens/>
              <w:rPr>
                <w:sz w:val="20"/>
                <w:szCs w:val="20"/>
              </w:rPr>
            </w:pPr>
          </w:p>
          <w:p w:rsidR="005F0B44" w:rsidRPr="005B7D56" w:rsidRDefault="005F0B44" w:rsidP="008B4630">
            <w:pPr>
              <w:numPr>
                <w:ilvl w:val="1"/>
                <w:numId w:val="26"/>
              </w:numPr>
              <w:tabs>
                <w:tab w:val="left" w:pos="284"/>
              </w:tabs>
              <w:suppressAutoHyphens/>
              <w:rPr>
                <w:sz w:val="20"/>
                <w:szCs w:val="20"/>
              </w:rPr>
            </w:pPr>
            <w:r w:rsidRPr="005B7D56">
              <w:rPr>
                <w:sz w:val="20"/>
                <w:szCs w:val="20"/>
              </w:rPr>
              <w:t>opatrení, kt</w:t>
            </w:r>
            <w:r w:rsidR="008B4630" w:rsidRPr="005B7D56">
              <w:rPr>
                <w:sz w:val="20"/>
                <w:szCs w:val="20"/>
              </w:rPr>
              <w:t>oré sa majú prijať pri poranení a úraze.</w:t>
            </w:r>
          </w:p>
          <w:p w:rsidR="00464BFA" w:rsidRPr="005B7D56" w:rsidRDefault="00464BFA" w:rsidP="00464BFA">
            <w:pPr>
              <w:tabs>
                <w:tab w:val="left" w:pos="284"/>
              </w:tabs>
              <w:suppressAutoHyphens/>
              <w:rPr>
                <w:sz w:val="20"/>
                <w:szCs w:val="20"/>
              </w:rPr>
            </w:pPr>
          </w:p>
          <w:p w:rsidR="00464BFA" w:rsidRPr="005B7D56" w:rsidRDefault="00464BFA" w:rsidP="00464BFA">
            <w:pPr>
              <w:tabs>
                <w:tab w:val="left" w:pos="284"/>
              </w:tabs>
              <w:suppressAutoHyphens/>
              <w:rPr>
                <w:sz w:val="20"/>
                <w:szCs w:val="20"/>
              </w:rPr>
            </w:pPr>
            <w:r w:rsidRPr="005B7D56">
              <w:rPr>
                <w:sz w:val="20"/>
                <w:szCs w:val="20"/>
              </w:rPr>
              <w:t>Odkaz pod čiarou:</w:t>
            </w:r>
          </w:p>
          <w:p w:rsidR="008B4630" w:rsidRPr="005B7D56" w:rsidRDefault="008B4630" w:rsidP="00464BFA">
            <w:pPr>
              <w:tabs>
                <w:tab w:val="left" w:pos="284"/>
              </w:tabs>
              <w:suppressAutoHyphens/>
              <w:rPr>
                <w:sz w:val="20"/>
                <w:szCs w:val="20"/>
                <w:vertAlign w:val="superscript"/>
              </w:rPr>
            </w:pPr>
            <w:r w:rsidRPr="005B7D56">
              <w:rPr>
                <w:bCs/>
                <w:sz w:val="20"/>
                <w:szCs w:val="20"/>
                <w:vertAlign w:val="superscript"/>
              </w:rPr>
              <w:t>7)</w:t>
            </w:r>
            <w:r w:rsidRPr="005B7D56">
              <w:rPr>
                <w:bCs/>
                <w:sz w:val="20"/>
                <w:szCs w:val="20"/>
              </w:rPr>
              <w:t xml:space="preserve"> Nariadenie vlády Slovenskej republiky č. 387/2006 Z. z. o požiadavkách na zaistenie bezpečnostného a zdravotného označenia pri práci.</w:t>
            </w:r>
          </w:p>
          <w:p w:rsidR="00464BFA" w:rsidRPr="005B7D56" w:rsidRDefault="00464BFA" w:rsidP="00464BFA">
            <w:pPr>
              <w:tabs>
                <w:tab w:val="left" w:pos="284"/>
              </w:tabs>
              <w:suppressAutoHyphens/>
              <w:rPr>
                <w:sz w:val="20"/>
                <w:szCs w:val="20"/>
              </w:rPr>
            </w:pPr>
            <w:r w:rsidRPr="005B7D56">
              <w:rPr>
                <w:sz w:val="20"/>
                <w:szCs w:val="20"/>
                <w:vertAlign w:val="superscript"/>
              </w:rPr>
              <w:t xml:space="preserve">10) </w:t>
            </w:r>
            <w:r w:rsidRPr="005B7D56">
              <w:rPr>
                <w:sz w:val="20"/>
                <w:szCs w:val="20"/>
              </w:rPr>
              <w:t>§ 17 zákona č. 124/2006 Z. z. v znení neskorších predpisov.</w:t>
            </w:r>
          </w:p>
          <w:p w:rsidR="00F35A08" w:rsidRPr="005B7D56" w:rsidRDefault="00F35A08" w:rsidP="00E1374D">
            <w:pPr>
              <w:pStyle w:val="Normlny0"/>
            </w:pPr>
          </w:p>
        </w:tc>
        <w:tc>
          <w:tcPr>
            <w:tcW w:w="992" w:type="dxa"/>
            <w:gridSpan w:val="2"/>
          </w:tcPr>
          <w:p w:rsidR="00F35A08" w:rsidRPr="005B7D56" w:rsidRDefault="00F35A08" w:rsidP="00E1374D">
            <w:pPr>
              <w:rPr>
                <w:sz w:val="20"/>
                <w:szCs w:val="20"/>
              </w:rPr>
            </w:pPr>
            <w:r w:rsidRPr="005B7D56">
              <w:rPr>
                <w:sz w:val="20"/>
                <w:szCs w:val="20"/>
              </w:rPr>
              <w:lastRenderedPageBreak/>
              <w:t>Ú</w:t>
            </w:r>
          </w:p>
        </w:tc>
        <w:tc>
          <w:tcPr>
            <w:tcW w:w="959" w:type="dxa"/>
            <w:gridSpan w:val="2"/>
            <w:tcBorders>
              <w:bottom w:val="nil"/>
            </w:tcBorders>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lastRenderedPageBreak/>
              <w:t>Č:9</w:t>
            </w:r>
          </w:p>
          <w:p w:rsidR="00F35A08" w:rsidRPr="005B7D56" w:rsidRDefault="00F35A08">
            <w:pPr>
              <w:jc w:val="center"/>
              <w:rPr>
                <w:sz w:val="20"/>
                <w:szCs w:val="20"/>
              </w:rPr>
            </w:pPr>
            <w:r w:rsidRPr="005B7D56">
              <w:rPr>
                <w:sz w:val="20"/>
                <w:szCs w:val="20"/>
              </w:rPr>
              <w:t>O:2</w:t>
            </w:r>
          </w:p>
          <w:p w:rsidR="000B6F99" w:rsidRPr="005B7D56" w:rsidRDefault="000B6F99" w:rsidP="000B6F99">
            <w:pPr>
              <w:pStyle w:val="Normlny0"/>
              <w:jc w:val="center"/>
            </w:pPr>
            <w:r w:rsidRPr="005B7D56">
              <w:t>P: a</w:t>
            </w:r>
          </w:p>
          <w:p w:rsidR="000B6F99" w:rsidRPr="005B7D56" w:rsidRDefault="000B6F99" w:rsidP="000B6F99">
            <w:pPr>
              <w:pStyle w:val="Normlny0"/>
              <w:jc w:val="center"/>
            </w:pPr>
          </w:p>
          <w:p w:rsidR="000B6F99" w:rsidRPr="005B7D56" w:rsidRDefault="000B6F99" w:rsidP="000B6F99">
            <w:pPr>
              <w:pStyle w:val="Normlny0"/>
              <w:jc w:val="center"/>
            </w:pPr>
          </w:p>
          <w:p w:rsidR="000B6F99" w:rsidRPr="005B7D56" w:rsidRDefault="000B6F99" w:rsidP="000B6F99">
            <w:pPr>
              <w:pStyle w:val="Normlny0"/>
              <w:jc w:val="center"/>
            </w:pPr>
            <w:r w:rsidRPr="005B7D56">
              <w:t>P: b</w:t>
            </w:r>
          </w:p>
          <w:p w:rsidR="000B6F99" w:rsidRPr="005B7D56" w:rsidRDefault="000B6F99" w:rsidP="000B6F99">
            <w:pPr>
              <w:pStyle w:val="Normlny0"/>
              <w:jc w:val="center"/>
            </w:pPr>
          </w:p>
          <w:p w:rsidR="000B6F99" w:rsidRPr="005B7D56" w:rsidRDefault="000B6F99" w:rsidP="000B6F99">
            <w:pPr>
              <w:pStyle w:val="Normlny0"/>
            </w:pPr>
          </w:p>
          <w:p w:rsidR="000B6F99" w:rsidRPr="005B7D56" w:rsidRDefault="000B6F99" w:rsidP="000B6F99">
            <w:pPr>
              <w:pStyle w:val="Normlny0"/>
              <w:jc w:val="center"/>
            </w:pPr>
            <w:r w:rsidRPr="005B7D56">
              <w:t>P: c</w:t>
            </w:r>
          </w:p>
          <w:p w:rsidR="000B6F99" w:rsidRPr="005B7D56" w:rsidRDefault="000B6F99" w:rsidP="00BC310F">
            <w:pPr>
              <w:pStyle w:val="Normlny0"/>
            </w:pPr>
          </w:p>
          <w:p w:rsidR="00F35A08" w:rsidRPr="005B7D56" w:rsidRDefault="00F35A08" w:rsidP="000B6F99">
            <w:pPr>
              <w:pStyle w:val="Normlny0"/>
              <w:jc w:val="center"/>
            </w:pPr>
          </w:p>
        </w:tc>
        <w:tc>
          <w:tcPr>
            <w:tcW w:w="4536" w:type="dxa"/>
            <w:gridSpan w:val="4"/>
          </w:tcPr>
          <w:p w:rsidR="00F35A08" w:rsidRPr="005B7D56" w:rsidRDefault="00F35A08" w:rsidP="00E1374D">
            <w:pPr>
              <w:rPr>
                <w:sz w:val="20"/>
                <w:szCs w:val="20"/>
              </w:rPr>
            </w:pPr>
            <w:r w:rsidRPr="005B7D56">
              <w:rPr>
                <w:sz w:val="20"/>
                <w:szCs w:val="20"/>
              </w:rPr>
              <w:t>Školenie bude:</w:t>
            </w:r>
          </w:p>
          <w:p w:rsidR="000B6F99" w:rsidRPr="005B7D56" w:rsidRDefault="000B6F99" w:rsidP="00E1374D">
            <w:pPr>
              <w:rPr>
                <w:sz w:val="20"/>
                <w:szCs w:val="20"/>
              </w:rPr>
            </w:pPr>
          </w:p>
          <w:p w:rsidR="00F35A08" w:rsidRPr="005B7D56" w:rsidRDefault="00F35A08" w:rsidP="00E1374D">
            <w:pPr>
              <w:suppressAutoHyphens/>
              <w:rPr>
                <w:sz w:val="20"/>
                <w:szCs w:val="20"/>
              </w:rPr>
            </w:pPr>
            <w:r w:rsidRPr="005B7D56">
              <w:rPr>
                <w:sz w:val="20"/>
                <w:szCs w:val="20"/>
              </w:rPr>
              <w:t>a)</w:t>
            </w:r>
            <w:r w:rsidR="00B52DB1" w:rsidRPr="005B7D56">
              <w:rPr>
                <w:sz w:val="20"/>
                <w:szCs w:val="20"/>
              </w:rPr>
              <w:t xml:space="preserve"> </w:t>
            </w:r>
            <w:r w:rsidRPr="005B7D56">
              <w:rPr>
                <w:sz w:val="20"/>
                <w:szCs w:val="20"/>
              </w:rPr>
              <w:t>poskytnuté na začiatku práce zahŕňajúcej kontakt s biologickými faktormi,</w:t>
            </w:r>
          </w:p>
          <w:p w:rsidR="00B52DB1" w:rsidRPr="005B7D56" w:rsidRDefault="00B52DB1"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B52DB1" w:rsidRPr="005B7D56">
              <w:rPr>
                <w:sz w:val="20"/>
                <w:szCs w:val="20"/>
              </w:rPr>
              <w:t xml:space="preserve"> </w:t>
            </w:r>
            <w:r w:rsidRPr="005B7D56">
              <w:rPr>
                <w:sz w:val="20"/>
                <w:szCs w:val="20"/>
              </w:rPr>
              <w:t>prispôsobované s ohľadom na nové a meniace sa riziká a</w:t>
            </w:r>
          </w:p>
          <w:p w:rsidR="00B52DB1" w:rsidRPr="005B7D56" w:rsidRDefault="00B52DB1" w:rsidP="00E1374D">
            <w:pPr>
              <w:suppressAutoHyphens/>
              <w:rPr>
                <w:sz w:val="20"/>
                <w:szCs w:val="20"/>
              </w:rPr>
            </w:pPr>
          </w:p>
          <w:p w:rsidR="00F35A08" w:rsidRPr="005B7D56" w:rsidRDefault="00F35A08" w:rsidP="00E1374D">
            <w:pPr>
              <w:rPr>
                <w:sz w:val="20"/>
                <w:szCs w:val="20"/>
              </w:rPr>
            </w:pPr>
            <w:r w:rsidRPr="005B7D56">
              <w:rPr>
                <w:sz w:val="20"/>
                <w:szCs w:val="20"/>
              </w:rPr>
              <w:t>c)</w:t>
            </w:r>
            <w:r w:rsidR="00B52DB1" w:rsidRPr="005B7D56">
              <w:rPr>
                <w:sz w:val="20"/>
                <w:szCs w:val="20"/>
              </w:rPr>
              <w:t xml:space="preserve"> </w:t>
            </w:r>
            <w:r w:rsidRPr="005B7D56">
              <w:rPr>
                <w:sz w:val="20"/>
                <w:szCs w:val="20"/>
              </w:rPr>
              <w:t>podľa potreby pravidelne opakované.</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 xml:space="preserve">§ </w:t>
            </w:r>
            <w:r w:rsidR="005F0B44" w:rsidRPr="005B7D56">
              <w:t>10</w:t>
            </w:r>
          </w:p>
          <w:p w:rsidR="00F35A08" w:rsidRPr="005B7D56" w:rsidRDefault="00F35A08">
            <w:pPr>
              <w:pStyle w:val="Normlny0"/>
              <w:jc w:val="center"/>
            </w:pPr>
            <w:r w:rsidRPr="005B7D56">
              <w:t>O:2</w:t>
            </w:r>
          </w:p>
          <w:p w:rsidR="00B52DB1" w:rsidRPr="005B7D56" w:rsidRDefault="00B52DB1">
            <w:pPr>
              <w:pStyle w:val="Normlny0"/>
              <w:jc w:val="center"/>
            </w:pPr>
          </w:p>
          <w:p w:rsidR="00F35A08" w:rsidRPr="005B7D56" w:rsidRDefault="00F35A08">
            <w:pPr>
              <w:pStyle w:val="Normlny0"/>
              <w:jc w:val="center"/>
            </w:pPr>
            <w:r w:rsidRPr="005B7D56">
              <w:t>P:</w:t>
            </w:r>
            <w:r w:rsidR="000B6F99" w:rsidRPr="005B7D56">
              <w:t xml:space="preserve"> </w:t>
            </w:r>
            <w:r w:rsidRPr="005B7D56">
              <w:t>a</w:t>
            </w:r>
          </w:p>
          <w:p w:rsidR="00F35A08" w:rsidRPr="005B7D56" w:rsidRDefault="00F35A08">
            <w:pPr>
              <w:pStyle w:val="Normlny0"/>
              <w:jc w:val="center"/>
            </w:pPr>
          </w:p>
          <w:p w:rsidR="00F35A08" w:rsidRPr="005B7D56" w:rsidRDefault="00F35A08">
            <w:pPr>
              <w:pStyle w:val="Normlny0"/>
              <w:jc w:val="center"/>
            </w:pPr>
            <w:r w:rsidRPr="005B7D56">
              <w:t>P: b</w:t>
            </w:r>
          </w:p>
          <w:p w:rsidR="00B52DB1" w:rsidRPr="005B7D56" w:rsidRDefault="00B52DB1">
            <w:pPr>
              <w:pStyle w:val="Normlny0"/>
              <w:jc w:val="center"/>
            </w:pPr>
          </w:p>
          <w:p w:rsidR="00464BFA" w:rsidRPr="005B7D56" w:rsidRDefault="00464BFA">
            <w:pPr>
              <w:pStyle w:val="Normlny0"/>
              <w:jc w:val="center"/>
            </w:pPr>
          </w:p>
          <w:p w:rsidR="00F35A08" w:rsidRPr="005B7D56" w:rsidRDefault="00F35A08">
            <w:pPr>
              <w:pStyle w:val="Normlny0"/>
              <w:jc w:val="center"/>
            </w:pPr>
            <w:r w:rsidRPr="005B7D56">
              <w:t>P: c</w:t>
            </w:r>
          </w:p>
          <w:p w:rsidR="00F35A08" w:rsidRPr="005B7D56" w:rsidRDefault="00F35A08">
            <w:pPr>
              <w:pStyle w:val="Normlny0"/>
              <w:jc w:val="center"/>
            </w:pPr>
          </w:p>
        </w:tc>
        <w:tc>
          <w:tcPr>
            <w:tcW w:w="5103" w:type="dxa"/>
            <w:gridSpan w:val="5"/>
          </w:tcPr>
          <w:p w:rsidR="005F0B44" w:rsidRPr="004522E4" w:rsidRDefault="002F3159" w:rsidP="002F3159">
            <w:pPr>
              <w:pStyle w:val="Zkladntext"/>
              <w:jc w:val="left"/>
              <w:rPr>
                <w:sz w:val="20"/>
                <w:szCs w:val="20"/>
                <w:lang w:val="sk-SK" w:eastAsia="sk-SK"/>
              </w:rPr>
            </w:pPr>
            <w:r w:rsidRPr="004522E4">
              <w:rPr>
                <w:sz w:val="20"/>
                <w:szCs w:val="20"/>
                <w:lang w:val="sk-SK" w:eastAsia="sk-SK"/>
              </w:rPr>
              <w:t xml:space="preserve">     (2) </w:t>
            </w:r>
            <w:r w:rsidR="005F0B44" w:rsidRPr="004522E4">
              <w:rPr>
                <w:sz w:val="20"/>
                <w:szCs w:val="20"/>
                <w:lang w:val="sk-SK" w:eastAsia="sk-SK"/>
              </w:rPr>
              <w:t>Školenie podľa odseku 1 je zamestnávateľ povinný</w:t>
            </w:r>
          </w:p>
          <w:p w:rsidR="005F0B44" w:rsidRPr="004522E4" w:rsidRDefault="005F0B44" w:rsidP="00E1374D">
            <w:pPr>
              <w:pStyle w:val="Zkladntext"/>
              <w:ind w:left="360"/>
              <w:jc w:val="left"/>
              <w:rPr>
                <w:sz w:val="20"/>
                <w:szCs w:val="20"/>
                <w:lang w:val="sk-SK" w:eastAsia="sk-SK"/>
              </w:rPr>
            </w:pPr>
          </w:p>
          <w:p w:rsidR="00BC310F" w:rsidRPr="004522E4" w:rsidRDefault="00BC310F" w:rsidP="00E1374D">
            <w:pPr>
              <w:pStyle w:val="Zkladntext"/>
              <w:ind w:left="360"/>
              <w:jc w:val="left"/>
              <w:rPr>
                <w:sz w:val="20"/>
                <w:szCs w:val="20"/>
                <w:lang w:val="sk-SK" w:eastAsia="sk-SK"/>
              </w:rPr>
            </w:pPr>
          </w:p>
          <w:p w:rsidR="005F0B44" w:rsidRPr="005B7D56" w:rsidRDefault="005F0B44" w:rsidP="001C3268">
            <w:pPr>
              <w:numPr>
                <w:ilvl w:val="0"/>
                <w:numId w:val="27"/>
              </w:numPr>
              <w:tabs>
                <w:tab w:val="left" w:pos="284"/>
              </w:tabs>
              <w:suppressAutoHyphens/>
              <w:ind w:left="142" w:hanging="142"/>
              <w:rPr>
                <w:sz w:val="20"/>
                <w:szCs w:val="20"/>
              </w:rPr>
            </w:pPr>
            <w:r w:rsidRPr="005B7D56">
              <w:rPr>
                <w:sz w:val="20"/>
                <w:szCs w:val="20"/>
              </w:rPr>
              <w:tab/>
              <w:t xml:space="preserve">uskutočniť pred začatím práce s biologickými faktormi, </w:t>
            </w:r>
          </w:p>
          <w:p w:rsidR="005F0B44" w:rsidRPr="005B7D56" w:rsidRDefault="005F0B44" w:rsidP="00E1374D">
            <w:pPr>
              <w:tabs>
                <w:tab w:val="left" w:pos="284"/>
              </w:tabs>
              <w:suppressAutoHyphens/>
              <w:rPr>
                <w:sz w:val="20"/>
                <w:szCs w:val="20"/>
              </w:rPr>
            </w:pPr>
          </w:p>
          <w:p w:rsidR="005F0B44" w:rsidRPr="005B7D56" w:rsidRDefault="005F0B44" w:rsidP="001C3268">
            <w:pPr>
              <w:numPr>
                <w:ilvl w:val="0"/>
                <w:numId w:val="27"/>
              </w:numPr>
              <w:tabs>
                <w:tab w:val="left" w:pos="284"/>
              </w:tabs>
              <w:suppressAutoHyphens/>
              <w:ind w:left="142" w:hanging="142"/>
              <w:rPr>
                <w:sz w:val="20"/>
                <w:szCs w:val="20"/>
              </w:rPr>
            </w:pPr>
            <w:r w:rsidRPr="005B7D56">
              <w:rPr>
                <w:sz w:val="20"/>
                <w:szCs w:val="20"/>
              </w:rPr>
              <w:tab/>
              <w:t>prispôsobiť novému riziku</w:t>
            </w:r>
            <w:r w:rsidR="00464BFA" w:rsidRPr="005B7D56">
              <w:rPr>
                <w:sz w:val="20"/>
                <w:szCs w:val="20"/>
              </w:rPr>
              <w:t xml:space="preserve"> z expozície biologickým faktorom</w:t>
            </w:r>
            <w:r w:rsidRPr="005B7D56">
              <w:rPr>
                <w:sz w:val="20"/>
                <w:szCs w:val="20"/>
              </w:rPr>
              <w:t xml:space="preserve"> alebo zmenám</w:t>
            </w:r>
            <w:r w:rsidR="00464BFA" w:rsidRPr="005B7D56">
              <w:rPr>
                <w:sz w:val="20"/>
                <w:szCs w:val="20"/>
              </w:rPr>
              <w:t xml:space="preserve"> tohto</w:t>
            </w:r>
            <w:r w:rsidRPr="005B7D56">
              <w:rPr>
                <w:sz w:val="20"/>
                <w:szCs w:val="20"/>
              </w:rPr>
              <w:t xml:space="preserve"> rizika,</w:t>
            </w:r>
          </w:p>
          <w:p w:rsidR="005F0B44" w:rsidRPr="005B7D56" w:rsidRDefault="005F0B44" w:rsidP="00E1374D">
            <w:pPr>
              <w:tabs>
                <w:tab w:val="left" w:pos="284"/>
              </w:tabs>
              <w:suppressAutoHyphens/>
              <w:rPr>
                <w:sz w:val="20"/>
                <w:szCs w:val="20"/>
              </w:rPr>
            </w:pPr>
          </w:p>
          <w:p w:rsidR="00540EE2" w:rsidRPr="005B7D56" w:rsidRDefault="005F0B44" w:rsidP="00BC310F">
            <w:pPr>
              <w:numPr>
                <w:ilvl w:val="0"/>
                <w:numId w:val="27"/>
              </w:numPr>
              <w:suppressAutoHyphens/>
              <w:ind w:left="284" w:hanging="284"/>
              <w:rPr>
                <w:sz w:val="20"/>
                <w:szCs w:val="20"/>
              </w:rPr>
            </w:pPr>
            <w:r w:rsidRPr="005B7D56">
              <w:rPr>
                <w:sz w:val="20"/>
                <w:szCs w:val="20"/>
              </w:rPr>
              <w:tab/>
              <w:t>opakovať podľa potreb</w:t>
            </w:r>
            <w:r w:rsidR="00464BFA" w:rsidRPr="005B7D56">
              <w:rPr>
                <w:sz w:val="20"/>
                <w:szCs w:val="20"/>
              </w:rPr>
              <w:t xml:space="preserve">y; najmenej raz ročne, o čom </w:t>
            </w:r>
            <w:r w:rsidRPr="005B7D56">
              <w:rPr>
                <w:sz w:val="20"/>
                <w:szCs w:val="20"/>
              </w:rPr>
              <w:t>vyhotoví písomný záznam.</w:t>
            </w: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Č:10</w:t>
            </w:r>
          </w:p>
          <w:p w:rsidR="00F35A08" w:rsidRPr="005B7D56" w:rsidRDefault="00F35A08">
            <w:pPr>
              <w:jc w:val="center"/>
              <w:rPr>
                <w:sz w:val="20"/>
                <w:szCs w:val="20"/>
              </w:rPr>
            </w:pPr>
            <w:r w:rsidRPr="005B7D56">
              <w:rPr>
                <w:sz w:val="20"/>
                <w:szCs w:val="20"/>
              </w:rPr>
              <w:t>O:1</w:t>
            </w:r>
          </w:p>
          <w:p w:rsidR="000B6F99" w:rsidRPr="005B7D56" w:rsidRDefault="000B6F99" w:rsidP="000B6F99">
            <w:pPr>
              <w:pStyle w:val="Normlny0"/>
              <w:jc w:val="center"/>
            </w:pPr>
          </w:p>
          <w:p w:rsidR="000B6F99" w:rsidRPr="005B7D56" w:rsidRDefault="000B6F99" w:rsidP="000B6F99">
            <w:pPr>
              <w:pStyle w:val="Normlny0"/>
              <w:jc w:val="center"/>
            </w:pPr>
          </w:p>
          <w:p w:rsidR="000B6F99" w:rsidRPr="005B7D56" w:rsidRDefault="000B6F99" w:rsidP="000B6F99">
            <w:pPr>
              <w:pStyle w:val="Normlny0"/>
              <w:jc w:val="center"/>
            </w:pPr>
          </w:p>
          <w:p w:rsidR="000B6F99" w:rsidRPr="005B7D56" w:rsidRDefault="000B6F99" w:rsidP="000B6F99">
            <w:pPr>
              <w:pStyle w:val="Normlny0"/>
              <w:jc w:val="center"/>
            </w:pPr>
            <w:r w:rsidRPr="005B7D56">
              <w:t>P: a</w:t>
            </w:r>
          </w:p>
          <w:p w:rsidR="000B6F99" w:rsidRPr="005B7D56" w:rsidRDefault="000B6F99" w:rsidP="000B6F99">
            <w:pPr>
              <w:pStyle w:val="Normlny0"/>
              <w:jc w:val="center"/>
            </w:pPr>
          </w:p>
          <w:p w:rsidR="000B6F99" w:rsidRPr="005B7D56" w:rsidRDefault="000B6F99" w:rsidP="000B6F99">
            <w:pPr>
              <w:pStyle w:val="Normlny0"/>
              <w:jc w:val="center"/>
            </w:pPr>
          </w:p>
          <w:p w:rsidR="00F35A08" w:rsidRPr="005B7D56" w:rsidRDefault="000B6F99" w:rsidP="000B6F99">
            <w:pPr>
              <w:jc w:val="center"/>
              <w:rPr>
                <w:sz w:val="20"/>
                <w:szCs w:val="20"/>
              </w:rPr>
            </w:pPr>
            <w:r w:rsidRPr="005B7D56">
              <w:rPr>
                <w:sz w:val="20"/>
                <w:szCs w:val="20"/>
              </w:rPr>
              <w:t>P: b</w:t>
            </w: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t xml:space="preserve">Zamestnávatelia </w:t>
            </w:r>
            <w:r w:rsidR="00595D0A">
              <w:rPr>
                <w:rFonts w:ascii="Times New Roman" w:hAnsi="Times New Roman" w:cs="Times New Roman"/>
              </w:rPr>
              <w:t>umiestnia</w:t>
            </w:r>
            <w:r w:rsidRPr="005B7D56">
              <w:rPr>
                <w:rFonts w:ascii="Times New Roman" w:hAnsi="Times New Roman" w:cs="Times New Roman"/>
              </w:rPr>
              <w:t xml:space="preserve"> </w:t>
            </w:r>
            <w:r w:rsidR="00595D0A">
              <w:rPr>
                <w:rFonts w:ascii="Times New Roman" w:hAnsi="Times New Roman" w:cs="Times New Roman"/>
              </w:rPr>
              <w:t>na pracovisku písomné pokyny</w:t>
            </w:r>
            <w:r w:rsidRPr="005B7D56">
              <w:rPr>
                <w:rFonts w:ascii="Times New Roman" w:hAnsi="Times New Roman" w:cs="Times New Roman"/>
              </w:rPr>
              <w:t xml:space="preserve"> a</w:t>
            </w:r>
            <w:r w:rsidR="00595D0A">
              <w:rPr>
                <w:rFonts w:ascii="Times New Roman" w:hAnsi="Times New Roman" w:cs="Times New Roman"/>
              </w:rPr>
              <w:t>,</w:t>
            </w:r>
            <w:r w:rsidRPr="005B7D56">
              <w:rPr>
                <w:rFonts w:ascii="Times New Roman" w:hAnsi="Times New Roman" w:cs="Times New Roman"/>
              </w:rPr>
              <w:t xml:space="preserve"> ak je to primerané,</w:t>
            </w:r>
            <w:r w:rsidR="00595D0A">
              <w:rPr>
                <w:rFonts w:ascii="Times New Roman" w:hAnsi="Times New Roman" w:cs="Times New Roman"/>
              </w:rPr>
              <w:t xml:space="preserve"> vyves</w:t>
            </w:r>
            <w:r w:rsidRPr="005B7D56">
              <w:rPr>
                <w:rFonts w:ascii="Times New Roman" w:hAnsi="Times New Roman" w:cs="Times New Roman"/>
              </w:rPr>
              <w:t>ia oznámenia obsahujúce minimálne postup, ktorý sa má dodržať v prípade:</w:t>
            </w:r>
          </w:p>
          <w:p w:rsidR="000B6F99" w:rsidRPr="005B7D56" w:rsidRDefault="000B6F99" w:rsidP="00E1374D">
            <w:pPr>
              <w:pStyle w:val="WW-Obyajntext"/>
              <w:jc w:val="left"/>
              <w:rPr>
                <w:rFonts w:ascii="Times New Roman" w:hAnsi="Times New Roman" w:cs="Times New Roman"/>
              </w:rPr>
            </w:pPr>
          </w:p>
          <w:p w:rsidR="00F35A08" w:rsidRPr="005B7D56" w:rsidRDefault="00F35A08" w:rsidP="00E1374D">
            <w:pPr>
              <w:suppressAutoHyphens/>
              <w:rPr>
                <w:sz w:val="20"/>
                <w:szCs w:val="20"/>
              </w:rPr>
            </w:pPr>
            <w:r w:rsidRPr="005B7D56">
              <w:rPr>
                <w:sz w:val="20"/>
                <w:szCs w:val="20"/>
              </w:rPr>
              <w:t>a)</w:t>
            </w:r>
            <w:r w:rsidR="000B6F99" w:rsidRPr="005B7D56">
              <w:rPr>
                <w:sz w:val="20"/>
                <w:szCs w:val="20"/>
              </w:rPr>
              <w:t xml:space="preserve"> </w:t>
            </w:r>
            <w:r w:rsidRPr="005B7D56">
              <w:rPr>
                <w:sz w:val="20"/>
                <w:szCs w:val="20"/>
              </w:rPr>
              <w:t>závažn</w:t>
            </w:r>
            <w:r w:rsidR="00595D0A">
              <w:rPr>
                <w:sz w:val="20"/>
                <w:szCs w:val="20"/>
              </w:rPr>
              <w:t>ej</w:t>
            </w:r>
            <w:r w:rsidRPr="005B7D56">
              <w:rPr>
                <w:sz w:val="20"/>
                <w:szCs w:val="20"/>
              </w:rPr>
              <w:t xml:space="preserve"> nehody</w:t>
            </w:r>
            <w:r w:rsidR="00595D0A">
              <w:rPr>
                <w:sz w:val="20"/>
                <w:szCs w:val="20"/>
              </w:rPr>
              <w:t xml:space="preserve"> alebo udalosti</w:t>
            </w:r>
            <w:r w:rsidRPr="005B7D56">
              <w:rPr>
                <w:sz w:val="20"/>
                <w:szCs w:val="20"/>
              </w:rPr>
              <w:t xml:space="preserve"> spojen</w:t>
            </w:r>
            <w:r w:rsidR="00595D0A">
              <w:rPr>
                <w:sz w:val="20"/>
                <w:szCs w:val="20"/>
              </w:rPr>
              <w:t>ej</w:t>
            </w:r>
            <w:r w:rsidRPr="005B7D56">
              <w:rPr>
                <w:sz w:val="20"/>
                <w:szCs w:val="20"/>
              </w:rPr>
              <w:t xml:space="preserve"> s manipuláciou s biologickým </w:t>
            </w:r>
            <w:r w:rsidR="00595D0A">
              <w:rPr>
                <w:sz w:val="20"/>
                <w:szCs w:val="20"/>
              </w:rPr>
              <w:t>činiteľ</w:t>
            </w:r>
            <w:r w:rsidRPr="005B7D56">
              <w:rPr>
                <w:sz w:val="20"/>
                <w:szCs w:val="20"/>
              </w:rPr>
              <w:t>om;</w:t>
            </w:r>
          </w:p>
          <w:p w:rsidR="000B6F99" w:rsidRPr="005B7D56" w:rsidRDefault="000B6F99" w:rsidP="00E1374D">
            <w:pPr>
              <w:suppressAutoHyphens/>
              <w:rPr>
                <w:sz w:val="20"/>
                <w:szCs w:val="20"/>
              </w:rPr>
            </w:pPr>
          </w:p>
          <w:p w:rsidR="00F35A08" w:rsidRPr="005B7D56" w:rsidRDefault="00F35A08" w:rsidP="00595D0A">
            <w:pPr>
              <w:rPr>
                <w:sz w:val="20"/>
                <w:szCs w:val="20"/>
              </w:rPr>
            </w:pPr>
            <w:r w:rsidRPr="00E741DC">
              <w:rPr>
                <w:sz w:val="20"/>
                <w:szCs w:val="20"/>
                <w:lang w:val="en-US"/>
              </w:rPr>
              <w:t>b)</w:t>
            </w:r>
            <w:r w:rsidR="000B6F99" w:rsidRPr="00E741DC">
              <w:rPr>
                <w:sz w:val="20"/>
                <w:szCs w:val="20"/>
                <w:lang w:val="en-US"/>
              </w:rPr>
              <w:t xml:space="preserve"> </w:t>
            </w:r>
            <w:r w:rsidRPr="00E741DC">
              <w:rPr>
                <w:sz w:val="20"/>
                <w:szCs w:val="20"/>
                <w:lang w:val="en-US"/>
              </w:rPr>
              <w:t xml:space="preserve">manipulácie s biologickým </w:t>
            </w:r>
            <w:r w:rsidR="00595D0A" w:rsidRPr="00E741DC">
              <w:rPr>
                <w:sz w:val="20"/>
                <w:szCs w:val="20"/>
                <w:lang w:val="en-US"/>
              </w:rPr>
              <w:t>činiteľ</w:t>
            </w:r>
            <w:r w:rsidRPr="00E741DC">
              <w:rPr>
                <w:sz w:val="20"/>
                <w:szCs w:val="20"/>
                <w:lang w:val="en-US"/>
              </w:rPr>
              <w:t>om 4. skupiny;</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E00DA8" w:rsidRPr="005B7D56">
              <w:t>1</w:t>
            </w:r>
          </w:p>
          <w:p w:rsidR="00F35A08" w:rsidRPr="005B7D56" w:rsidRDefault="00F35A08">
            <w:pPr>
              <w:pStyle w:val="Normlny0"/>
              <w:jc w:val="center"/>
            </w:pPr>
            <w:r w:rsidRPr="005B7D56">
              <w:t>O:1</w:t>
            </w:r>
          </w:p>
          <w:p w:rsidR="00F35A08" w:rsidRPr="005B7D56" w:rsidRDefault="00F35A08" w:rsidP="00457A77">
            <w:pPr>
              <w:pStyle w:val="Normlny0"/>
            </w:pPr>
          </w:p>
          <w:p w:rsidR="00F35A08" w:rsidRPr="005B7D56" w:rsidRDefault="00F35A08">
            <w:pPr>
              <w:pStyle w:val="Normlny0"/>
              <w:jc w:val="center"/>
            </w:pPr>
            <w:r w:rsidRPr="005B7D56">
              <w:t>P:</w:t>
            </w:r>
            <w:r w:rsidR="000B6F99" w:rsidRPr="005B7D56">
              <w:t xml:space="preserve"> </w:t>
            </w:r>
            <w:r w:rsidRPr="005B7D56">
              <w:t>a</w:t>
            </w:r>
          </w:p>
          <w:p w:rsidR="00F35A08" w:rsidRPr="005B7D56" w:rsidRDefault="00F35A08" w:rsidP="00457A77">
            <w:pPr>
              <w:pStyle w:val="Normlny0"/>
            </w:pPr>
          </w:p>
          <w:p w:rsidR="00457A77" w:rsidRPr="005B7D56" w:rsidRDefault="00457A77" w:rsidP="00457A77">
            <w:pPr>
              <w:pStyle w:val="Normlny0"/>
            </w:pPr>
          </w:p>
          <w:p w:rsidR="00457A77" w:rsidRPr="005B7D56" w:rsidRDefault="00457A77" w:rsidP="00457A77">
            <w:pPr>
              <w:pStyle w:val="Normlny0"/>
            </w:pPr>
          </w:p>
          <w:p w:rsidR="00457A77" w:rsidRPr="005B7D56" w:rsidRDefault="00457A77" w:rsidP="00457A77">
            <w:pPr>
              <w:pStyle w:val="Normlny0"/>
            </w:pPr>
          </w:p>
          <w:p w:rsidR="00F35A08" w:rsidRPr="005B7D56" w:rsidRDefault="00F35A08">
            <w:pPr>
              <w:pStyle w:val="Normlny0"/>
              <w:jc w:val="center"/>
            </w:pPr>
            <w:r w:rsidRPr="005B7D56">
              <w:t>P: b</w:t>
            </w:r>
          </w:p>
          <w:p w:rsidR="00457A77" w:rsidRPr="005B7D56" w:rsidRDefault="00457A77" w:rsidP="00457A77">
            <w:pPr>
              <w:pStyle w:val="Normlny0"/>
              <w:jc w:val="center"/>
            </w:pPr>
          </w:p>
          <w:p w:rsidR="00464BFA" w:rsidRPr="005B7D56" w:rsidRDefault="00464BFA" w:rsidP="00457A77">
            <w:pPr>
              <w:pStyle w:val="Normlny0"/>
              <w:jc w:val="center"/>
            </w:pPr>
          </w:p>
          <w:p w:rsidR="00457A77" w:rsidRPr="005B7D56" w:rsidRDefault="00457A77" w:rsidP="00457A77">
            <w:pPr>
              <w:pStyle w:val="Normlny0"/>
              <w:jc w:val="center"/>
            </w:pPr>
            <w:r w:rsidRPr="005B7D56">
              <w:t>O: 2</w:t>
            </w:r>
          </w:p>
          <w:p w:rsidR="00457A77" w:rsidRPr="005B7D56" w:rsidRDefault="00457A77">
            <w:pPr>
              <w:pStyle w:val="Normlny0"/>
              <w:jc w:val="center"/>
            </w:pPr>
          </w:p>
        </w:tc>
        <w:tc>
          <w:tcPr>
            <w:tcW w:w="5103" w:type="dxa"/>
            <w:gridSpan w:val="5"/>
          </w:tcPr>
          <w:p w:rsidR="00457A77" w:rsidRPr="004522E4" w:rsidRDefault="00457A77" w:rsidP="001C3268">
            <w:pPr>
              <w:pStyle w:val="Zkladntext"/>
              <w:numPr>
                <w:ilvl w:val="0"/>
                <w:numId w:val="28"/>
              </w:numPr>
              <w:tabs>
                <w:tab w:val="num" w:pos="-12"/>
              </w:tabs>
              <w:jc w:val="left"/>
              <w:rPr>
                <w:sz w:val="20"/>
                <w:szCs w:val="20"/>
                <w:lang w:val="sk-SK" w:eastAsia="sk-SK"/>
              </w:rPr>
            </w:pPr>
            <w:r w:rsidRPr="004522E4">
              <w:rPr>
                <w:sz w:val="20"/>
                <w:szCs w:val="20"/>
                <w:lang w:val="sk-SK" w:eastAsia="sk-SK"/>
              </w:rPr>
              <w:t>Zamestnávateľ vyprac</w:t>
            </w:r>
            <w:r w:rsidR="00BC310F" w:rsidRPr="004522E4">
              <w:rPr>
                <w:sz w:val="20"/>
                <w:szCs w:val="20"/>
                <w:lang w:val="sk-SK" w:eastAsia="sk-SK"/>
              </w:rPr>
              <w:t xml:space="preserve">uje </w:t>
            </w:r>
            <w:r w:rsidRPr="004522E4">
              <w:rPr>
                <w:sz w:val="20"/>
                <w:szCs w:val="20"/>
                <w:lang w:val="sk-SK" w:eastAsia="sk-SK"/>
              </w:rPr>
              <w:t xml:space="preserve">písomné pokyny o postupe, ktorý sa má dodržať, ak ide o </w:t>
            </w:r>
          </w:p>
          <w:p w:rsidR="00457A77" w:rsidRPr="004522E4" w:rsidRDefault="00457A77" w:rsidP="00E1374D">
            <w:pPr>
              <w:pStyle w:val="Zkladntext"/>
              <w:ind w:left="360"/>
              <w:jc w:val="left"/>
              <w:rPr>
                <w:sz w:val="20"/>
                <w:szCs w:val="20"/>
                <w:lang w:val="sk-SK" w:eastAsia="sk-SK"/>
              </w:rPr>
            </w:pPr>
          </w:p>
          <w:p w:rsidR="00457A77" w:rsidRPr="004522E4" w:rsidRDefault="00457A77" w:rsidP="00E1374D">
            <w:pPr>
              <w:pStyle w:val="Zkladntext"/>
              <w:ind w:left="240" w:hanging="240"/>
              <w:jc w:val="left"/>
              <w:rPr>
                <w:sz w:val="20"/>
                <w:szCs w:val="20"/>
                <w:lang w:val="sk-SK" w:eastAsia="sk-SK"/>
              </w:rPr>
            </w:pPr>
            <w:r w:rsidRPr="004522E4">
              <w:rPr>
                <w:sz w:val="20"/>
                <w:szCs w:val="20"/>
                <w:lang w:val="sk-SK" w:eastAsia="sk-SK"/>
              </w:rPr>
              <w:t xml:space="preserve">a) </w:t>
            </w:r>
            <w:r w:rsidR="00BC310F" w:rsidRPr="004522E4">
              <w:rPr>
                <w:sz w:val="20"/>
                <w:szCs w:val="20"/>
                <w:lang w:val="sk-SK" w:eastAsia="sk-SK"/>
              </w:rPr>
              <w:t xml:space="preserve">závažnú nehodu alebo udalosť </w:t>
            </w:r>
            <w:r w:rsidRPr="004522E4">
              <w:rPr>
                <w:sz w:val="20"/>
                <w:szCs w:val="20"/>
                <w:lang w:val="sk-SK" w:eastAsia="sk-SK"/>
              </w:rPr>
              <w:t xml:space="preserve">spojenú s manipuláciou s biologickými faktormi, poranením  </w:t>
            </w:r>
            <w:r w:rsidR="00464BFA" w:rsidRPr="004522E4">
              <w:rPr>
                <w:sz w:val="20"/>
                <w:szCs w:val="20"/>
                <w:lang w:val="sk-SK" w:eastAsia="sk-SK"/>
              </w:rPr>
              <w:t>alebo nákazou pri vykonávaní zdravotníckych činností vrátane kontaktu</w:t>
            </w:r>
            <w:r w:rsidRPr="004522E4">
              <w:rPr>
                <w:sz w:val="20"/>
                <w:szCs w:val="20"/>
                <w:lang w:val="sk-SK" w:eastAsia="sk-SK"/>
              </w:rPr>
              <w:t xml:space="preserve"> s krvou alebo iným potenciálne infekčným</w:t>
            </w:r>
            <w:r w:rsidR="00464BFA" w:rsidRPr="004522E4">
              <w:rPr>
                <w:sz w:val="20"/>
                <w:szCs w:val="20"/>
                <w:lang w:val="sk-SK" w:eastAsia="sk-SK"/>
              </w:rPr>
              <w:t xml:space="preserve"> materiálom</w:t>
            </w:r>
            <w:r w:rsidRPr="004522E4">
              <w:rPr>
                <w:sz w:val="20"/>
                <w:szCs w:val="20"/>
                <w:lang w:val="sk-SK" w:eastAsia="sk-SK"/>
              </w:rPr>
              <w:t>,</w:t>
            </w:r>
          </w:p>
          <w:p w:rsidR="00457A77" w:rsidRPr="004522E4" w:rsidRDefault="00457A77" w:rsidP="00E1374D">
            <w:pPr>
              <w:pStyle w:val="Zkladntext"/>
              <w:ind w:left="284" w:hanging="284"/>
              <w:jc w:val="left"/>
              <w:rPr>
                <w:sz w:val="20"/>
                <w:szCs w:val="20"/>
                <w:lang w:val="sk-SK" w:eastAsia="sk-SK"/>
              </w:rPr>
            </w:pPr>
          </w:p>
          <w:p w:rsidR="00457A77" w:rsidRPr="004522E4" w:rsidRDefault="00457A77" w:rsidP="00E1374D">
            <w:pPr>
              <w:pStyle w:val="Zkladntext"/>
              <w:ind w:left="284" w:hanging="284"/>
              <w:jc w:val="left"/>
              <w:rPr>
                <w:sz w:val="20"/>
                <w:szCs w:val="20"/>
                <w:lang w:val="sk-SK" w:eastAsia="sk-SK"/>
              </w:rPr>
            </w:pPr>
            <w:r w:rsidRPr="004522E4">
              <w:rPr>
                <w:sz w:val="20"/>
                <w:szCs w:val="20"/>
                <w:lang w:val="sk-SK" w:eastAsia="sk-SK"/>
              </w:rPr>
              <w:t xml:space="preserve">b) manipuláciu s biologickými faktormi 3. </w:t>
            </w:r>
            <w:r w:rsidR="00464BFA" w:rsidRPr="004522E4">
              <w:rPr>
                <w:sz w:val="20"/>
                <w:szCs w:val="20"/>
                <w:lang w:val="sk-SK" w:eastAsia="sk-SK"/>
              </w:rPr>
              <w:t xml:space="preserve">skupiny </w:t>
            </w:r>
            <w:r w:rsidRPr="004522E4">
              <w:rPr>
                <w:sz w:val="20"/>
                <w:szCs w:val="20"/>
                <w:lang w:val="sk-SK" w:eastAsia="sk-SK"/>
              </w:rPr>
              <w:t>a 4. skupiny.</w:t>
            </w:r>
          </w:p>
          <w:p w:rsidR="00457A77" w:rsidRPr="005B7D56" w:rsidRDefault="00457A77" w:rsidP="00E1374D">
            <w:pPr>
              <w:rPr>
                <w:sz w:val="20"/>
                <w:szCs w:val="20"/>
              </w:rPr>
            </w:pPr>
          </w:p>
          <w:p w:rsidR="00457A77" w:rsidRPr="005B7D56" w:rsidRDefault="00457A77" w:rsidP="00E1374D">
            <w:pPr>
              <w:numPr>
                <w:ilvl w:val="0"/>
                <w:numId w:val="28"/>
              </w:numPr>
              <w:suppressAutoHyphens/>
              <w:rPr>
                <w:sz w:val="20"/>
                <w:szCs w:val="20"/>
              </w:rPr>
            </w:pPr>
            <w:r w:rsidRPr="005B7D56">
              <w:rPr>
                <w:sz w:val="20"/>
                <w:szCs w:val="20"/>
              </w:rPr>
              <w:t>Písomné pokyny musia byť umiestnené</w:t>
            </w:r>
            <w:r w:rsidR="00464BFA" w:rsidRPr="005B7D56">
              <w:rPr>
                <w:sz w:val="20"/>
                <w:szCs w:val="20"/>
              </w:rPr>
              <w:t xml:space="preserve"> priamo v priestoroch pracoviska </w:t>
            </w:r>
            <w:r w:rsidRPr="005B7D56">
              <w:rPr>
                <w:sz w:val="20"/>
                <w:szCs w:val="20"/>
              </w:rPr>
              <w:t>na mieste viditeľnom a p</w:t>
            </w:r>
            <w:r w:rsidR="00B751BD" w:rsidRPr="005B7D56">
              <w:rPr>
                <w:sz w:val="20"/>
                <w:szCs w:val="20"/>
              </w:rPr>
              <w:t>rístupnom všetkým zamestnancom.</w:t>
            </w:r>
          </w:p>
          <w:p w:rsidR="00F35A08" w:rsidRPr="005B7D56" w:rsidRDefault="00F35A08" w:rsidP="00E1374D">
            <w:pPr>
              <w:pStyle w:val="abc"/>
              <w:widowControl/>
              <w:tabs>
                <w:tab w:val="clear" w:pos="360"/>
                <w:tab w:val="clear" w:pos="680"/>
              </w:tabs>
              <w:jc w:val="left"/>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Č:10</w:t>
            </w:r>
          </w:p>
          <w:p w:rsidR="00F35A08" w:rsidRPr="005B7D56" w:rsidRDefault="00F35A08">
            <w:pPr>
              <w:jc w:val="center"/>
              <w:rPr>
                <w:sz w:val="20"/>
                <w:szCs w:val="20"/>
              </w:rPr>
            </w:pPr>
            <w:r w:rsidRPr="005B7D56">
              <w:rPr>
                <w:sz w:val="20"/>
                <w:szCs w:val="20"/>
              </w:rPr>
              <w:t>O:2</w:t>
            </w:r>
          </w:p>
        </w:tc>
        <w:tc>
          <w:tcPr>
            <w:tcW w:w="4536" w:type="dxa"/>
            <w:gridSpan w:val="4"/>
          </w:tcPr>
          <w:p w:rsidR="00F35A08" w:rsidRPr="004522E4" w:rsidRDefault="00F35A08" w:rsidP="00595D0A">
            <w:pPr>
              <w:pStyle w:val="Nadpis4"/>
              <w:numPr>
                <w:ilvl w:val="3"/>
                <w:numId w:val="0"/>
              </w:numPr>
              <w:suppressAutoHyphens/>
              <w:jc w:val="left"/>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 xml:space="preserve">Pracovníci </w:t>
            </w:r>
            <w:r w:rsidR="00595D0A" w:rsidRPr="004522E4">
              <w:rPr>
                <w:rFonts w:ascii="Times New Roman" w:hAnsi="Times New Roman"/>
                <w:b w:val="0"/>
                <w:bCs w:val="0"/>
                <w:sz w:val="20"/>
                <w:szCs w:val="20"/>
                <w:lang w:val="sk-SK" w:eastAsia="sk-SK"/>
              </w:rPr>
              <w:t>okamžit</w:t>
            </w:r>
            <w:r w:rsidRPr="004522E4">
              <w:rPr>
                <w:rFonts w:ascii="Times New Roman" w:hAnsi="Times New Roman"/>
                <w:b w:val="0"/>
                <w:bCs w:val="0"/>
                <w:sz w:val="20"/>
                <w:szCs w:val="20"/>
                <w:lang w:val="sk-SK" w:eastAsia="sk-SK"/>
              </w:rPr>
              <w:t xml:space="preserve">e hlásia </w:t>
            </w:r>
            <w:r w:rsidR="00595D0A" w:rsidRPr="004522E4">
              <w:rPr>
                <w:rFonts w:ascii="Times New Roman" w:hAnsi="Times New Roman"/>
                <w:b w:val="0"/>
                <w:bCs w:val="0"/>
                <w:sz w:val="20"/>
                <w:szCs w:val="20"/>
                <w:lang w:val="sk-SK" w:eastAsia="sk-SK"/>
              </w:rPr>
              <w:t xml:space="preserve">akékoľvek  nehody alebo udalosti </w:t>
            </w:r>
            <w:r w:rsidRPr="004522E4">
              <w:rPr>
                <w:rFonts w:ascii="Times New Roman" w:hAnsi="Times New Roman"/>
                <w:b w:val="0"/>
                <w:bCs w:val="0"/>
                <w:sz w:val="20"/>
                <w:szCs w:val="20"/>
                <w:lang w:val="sk-SK" w:eastAsia="sk-SK"/>
              </w:rPr>
              <w:t xml:space="preserve"> spojen</w:t>
            </w:r>
            <w:r w:rsidR="00595D0A" w:rsidRPr="004522E4">
              <w:rPr>
                <w:rFonts w:ascii="Times New Roman" w:hAnsi="Times New Roman"/>
                <w:b w:val="0"/>
                <w:bCs w:val="0"/>
                <w:sz w:val="20"/>
                <w:szCs w:val="20"/>
                <w:lang w:val="sk-SK" w:eastAsia="sk-SK"/>
              </w:rPr>
              <w:t>é</w:t>
            </w:r>
            <w:r w:rsidRPr="004522E4">
              <w:rPr>
                <w:rFonts w:ascii="Times New Roman" w:hAnsi="Times New Roman"/>
                <w:b w:val="0"/>
                <w:bCs w:val="0"/>
                <w:sz w:val="20"/>
                <w:szCs w:val="20"/>
                <w:lang w:val="sk-SK" w:eastAsia="sk-SK"/>
              </w:rPr>
              <w:t xml:space="preserve"> s manipuláciou s biologickým </w:t>
            </w:r>
            <w:r w:rsidR="00595D0A" w:rsidRPr="004522E4">
              <w:rPr>
                <w:rFonts w:ascii="Times New Roman" w:hAnsi="Times New Roman"/>
                <w:b w:val="0"/>
                <w:bCs w:val="0"/>
                <w:sz w:val="20"/>
                <w:szCs w:val="20"/>
                <w:lang w:val="sk-SK" w:eastAsia="sk-SK"/>
              </w:rPr>
              <w:t>činiteľ</w:t>
            </w:r>
            <w:r w:rsidRPr="004522E4">
              <w:rPr>
                <w:rFonts w:ascii="Times New Roman" w:hAnsi="Times New Roman"/>
                <w:b w:val="0"/>
                <w:bCs w:val="0"/>
                <w:sz w:val="20"/>
                <w:szCs w:val="20"/>
                <w:lang w:val="sk-SK" w:eastAsia="sk-SK"/>
              </w:rPr>
              <w:t>om</w:t>
            </w:r>
            <w:r w:rsidR="00595D0A" w:rsidRPr="004522E4">
              <w:rPr>
                <w:rFonts w:ascii="Times New Roman" w:hAnsi="Times New Roman"/>
                <w:b w:val="0"/>
                <w:bCs w:val="0"/>
                <w:sz w:val="20"/>
                <w:szCs w:val="20"/>
                <w:lang w:val="sk-SK" w:eastAsia="sk-SK"/>
              </w:rPr>
              <w:t xml:space="preserve"> zodpoved</w:t>
            </w:r>
            <w:r w:rsidRPr="004522E4">
              <w:rPr>
                <w:rFonts w:ascii="Times New Roman" w:hAnsi="Times New Roman"/>
                <w:b w:val="0"/>
                <w:bCs w:val="0"/>
                <w:sz w:val="20"/>
                <w:szCs w:val="20"/>
                <w:lang w:val="sk-SK" w:eastAsia="sk-SK"/>
              </w:rPr>
              <w:t>nej osobe alebo osobe zodpovednej za bezpečnosť a ochranu zdravia pri práci.</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E00DA8" w:rsidRPr="005B7D56">
              <w:t>1</w:t>
            </w:r>
          </w:p>
          <w:p w:rsidR="00F35A08" w:rsidRPr="005B7D56" w:rsidRDefault="00F35A08">
            <w:pPr>
              <w:pStyle w:val="Normlny0"/>
              <w:jc w:val="center"/>
            </w:pPr>
            <w:r w:rsidRPr="005B7D56">
              <w:t>O:</w:t>
            </w:r>
            <w:r w:rsidR="00457A77" w:rsidRPr="005B7D56">
              <w:t xml:space="preserve"> 3</w:t>
            </w:r>
          </w:p>
        </w:tc>
        <w:tc>
          <w:tcPr>
            <w:tcW w:w="5103" w:type="dxa"/>
            <w:gridSpan w:val="5"/>
          </w:tcPr>
          <w:p w:rsidR="00457A77" w:rsidRPr="004522E4" w:rsidRDefault="00464BFA" w:rsidP="00E1374D">
            <w:pPr>
              <w:pStyle w:val="Zkladntext"/>
              <w:numPr>
                <w:ilvl w:val="0"/>
                <w:numId w:val="28"/>
              </w:numPr>
              <w:jc w:val="left"/>
              <w:rPr>
                <w:sz w:val="20"/>
                <w:szCs w:val="20"/>
                <w:lang w:val="sk-SK" w:eastAsia="sk-SK"/>
              </w:rPr>
            </w:pPr>
            <w:r w:rsidRPr="004522E4">
              <w:rPr>
                <w:sz w:val="20"/>
                <w:szCs w:val="20"/>
                <w:lang w:val="sk-SK" w:eastAsia="sk-SK"/>
              </w:rPr>
              <w:t xml:space="preserve">Zamestnanci </w:t>
            </w:r>
            <w:r w:rsidR="00457A77" w:rsidRPr="004522E4">
              <w:rPr>
                <w:sz w:val="20"/>
                <w:szCs w:val="20"/>
                <w:lang w:val="sk-SK" w:eastAsia="sk-SK"/>
              </w:rPr>
              <w:t xml:space="preserve">bezodkladne </w:t>
            </w:r>
            <w:r w:rsidRPr="004522E4">
              <w:rPr>
                <w:sz w:val="20"/>
                <w:szCs w:val="20"/>
                <w:lang w:val="sk-SK" w:eastAsia="sk-SK"/>
              </w:rPr>
              <w:t xml:space="preserve">hlásia </w:t>
            </w:r>
            <w:r w:rsidR="00457A77" w:rsidRPr="004522E4">
              <w:rPr>
                <w:sz w:val="20"/>
                <w:szCs w:val="20"/>
                <w:lang w:val="sk-SK" w:eastAsia="sk-SK"/>
              </w:rPr>
              <w:t xml:space="preserve">každú </w:t>
            </w:r>
            <w:r w:rsidR="00B751BD" w:rsidRPr="004522E4">
              <w:rPr>
                <w:sz w:val="20"/>
                <w:szCs w:val="20"/>
                <w:lang w:val="sk-SK" w:eastAsia="sk-SK"/>
              </w:rPr>
              <w:t xml:space="preserve">nehodu alebo </w:t>
            </w:r>
            <w:r w:rsidR="00457A77" w:rsidRPr="004522E4">
              <w:rPr>
                <w:sz w:val="20"/>
                <w:szCs w:val="20"/>
                <w:lang w:val="sk-SK" w:eastAsia="sk-SK"/>
              </w:rPr>
              <w:t xml:space="preserve">udalosť spojenú s manipuláciou s biologickými faktormi </w:t>
            </w:r>
            <w:r w:rsidRPr="004522E4">
              <w:rPr>
                <w:sz w:val="20"/>
                <w:szCs w:val="20"/>
                <w:lang w:val="sk-SK" w:eastAsia="sk-SK"/>
              </w:rPr>
              <w:t xml:space="preserve">vrátane </w:t>
            </w:r>
            <w:r w:rsidR="00457A77" w:rsidRPr="004522E4">
              <w:rPr>
                <w:sz w:val="20"/>
                <w:szCs w:val="20"/>
                <w:lang w:val="sk-SK" w:eastAsia="sk-SK"/>
              </w:rPr>
              <w:t>poraneni</w:t>
            </w:r>
            <w:r w:rsidRPr="004522E4">
              <w:rPr>
                <w:sz w:val="20"/>
                <w:szCs w:val="20"/>
                <w:lang w:val="sk-SK" w:eastAsia="sk-SK"/>
              </w:rPr>
              <w:t>a</w:t>
            </w:r>
            <w:r w:rsidR="00457A77" w:rsidRPr="004522E4">
              <w:rPr>
                <w:sz w:val="20"/>
                <w:szCs w:val="20"/>
                <w:lang w:val="sk-SK" w:eastAsia="sk-SK"/>
              </w:rPr>
              <w:t xml:space="preserve"> </w:t>
            </w:r>
            <w:r w:rsidRPr="004522E4">
              <w:rPr>
                <w:sz w:val="20"/>
                <w:szCs w:val="20"/>
                <w:lang w:val="sk-SK" w:eastAsia="sk-SK"/>
              </w:rPr>
              <w:t xml:space="preserve">alebo nákazy </w:t>
            </w:r>
            <w:r w:rsidR="00457A77" w:rsidRPr="004522E4">
              <w:rPr>
                <w:sz w:val="20"/>
                <w:szCs w:val="20"/>
                <w:lang w:val="sk-SK" w:eastAsia="sk-SK"/>
              </w:rPr>
              <w:t xml:space="preserve">pri vykonávaní </w:t>
            </w:r>
            <w:r w:rsidR="00B751BD" w:rsidRPr="004522E4">
              <w:rPr>
                <w:sz w:val="20"/>
                <w:szCs w:val="20"/>
                <w:lang w:val="sk-SK" w:eastAsia="sk-SK"/>
              </w:rPr>
              <w:t>z</w:t>
            </w:r>
            <w:r w:rsidR="00457A77" w:rsidRPr="004522E4">
              <w:rPr>
                <w:sz w:val="20"/>
                <w:szCs w:val="20"/>
                <w:lang w:val="sk-SK" w:eastAsia="sk-SK"/>
              </w:rPr>
              <w:t>dravotníckych činností zamestnávateľovi, poverenej osobe alebo osobe zodpovednej za bezpečnosť a ochranu zdravia pri práci.</w:t>
            </w:r>
          </w:p>
          <w:p w:rsidR="00F35A08" w:rsidRPr="005B7D56" w:rsidRDefault="00F35A08" w:rsidP="00E1374D">
            <w:pPr>
              <w:pStyle w:val="WW-Obyajntext"/>
              <w:jc w:val="left"/>
              <w:rPr>
                <w:rFonts w:ascii="Times New Roman" w:hAnsi="Times New Roman" w:cs="Times New Roman"/>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lastRenderedPageBreak/>
              <w:t>Č:10</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t>Zamestnávatelia bezodkladne informujú pracovníkov a/alebo zástupcov pracovníkov o každom úraze alebo nehode, ktoré mohli mať za následok uvoľnenie biologického faktora, ktorý by mohol spôsobiť závažnú infekciu a/alebo ochorenie ľudí.</w:t>
            </w:r>
          </w:p>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t>Okrem toho zamestnávatelia v prípade, že nastal závažný úraz alebo nehoda, čo najrýchlejšie informujú pracovníkov a/alebo zástupcov pracovníkov v podniku alebo organizácii o príčinách úrazu alebo nehody a o opatreniach, ktoré boli prijaté alebo ktoré majú byť prijaté za účelom nápravy situácie.</w:t>
            </w:r>
          </w:p>
          <w:p w:rsidR="00540EE2" w:rsidRPr="005B7D56" w:rsidRDefault="00540EE2" w:rsidP="00E1374D">
            <w:pPr>
              <w:pStyle w:val="WW-Obyajntext"/>
              <w:jc w:val="left"/>
              <w:rPr>
                <w:rFonts w:ascii="Times New Roman" w:hAnsi="Times New Roman" w:cs="Times New Roman"/>
              </w:rPr>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E00DA8" w:rsidRPr="005B7D56">
              <w:t>1</w:t>
            </w:r>
          </w:p>
          <w:p w:rsidR="00F35A08" w:rsidRPr="005B7D56" w:rsidRDefault="00F35A08">
            <w:pPr>
              <w:pStyle w:val="Normlny0"/>
              <w:jc w:val="center"/>
            </w:pPr>
            <w:r w:rsidRPr="005B7D56">
              <w:t>O:</w:t>
            </w:r>
            <w:r w:rsidR="00457A77" w:rsidRPr="005B7D56">
              <w:t xml:space="preserve"> 4</w:t>
            </w:r>
          </w:p>
          <w:p w:rsidR="00457A77" w:rsidRPr="005B7D56" w:rsidRDefault="00457A77">
            <w:pPr>
              <w:pStyle w:val="Normlny0"/>
              <w:jc w:val="center"/>
            </w:pPr>
          </w:p>
          <w:p w:rsidR="00457A77" w:rsidRPr="005B7D56" w:rsidRDefault="00457A77">
            <w:pPr>
              <w:pStyle w:val="Normlny0"/>
              <w:jc w:val="center"/>
            </w:pPr>
          </w:p>
          <w:p w:rsidR="00F35A08" w:rsidRPr="005B7D56" w:rsidRDefault="00F35A08">
            <w:pPr>
              <w:pStyle w:val="Normlny0"/>
              <w:jc w:val="center"/>
            </w:pPr>
            <w:r w:rsidRPr="005B7D56">
              <w:t>P:</w:t>
            </w:r>
            <w:r w:rsidR="00457A77" w:rsidRPr="005B7D56">
              <w:t xml:space="preserve"> </w:t>
            </w:r>
            <w:r w:rsidRPr="005B7D56">
              <w:t>a</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b</w:t>
            </w:r>
          </w:p>
        </w:tc>
        <w:tc>
          <w:tcPr>
            <w:tcW w:w="5103" w:type="dxa"/>
            <w:gridSpan w:val="5"/>
          </w:tcPr>
          <w:p w:rsidR="00457A77" w:rsidRPr="004522E4" w:rsidRDefault="00457A77" w:rsidP="001C3268">
            <w:pPr>
              <w:pStyle w:val="Zkladntext"/>
              <w:numPr>
                <w:ilvl w:val="0"/>
                <w:numId w:val="28"/>
              </w:numPr>
              <w:tabs>
                <w:tab w:val="num" w:pos="-12"/>
              </w:tabs>
              <w:jc w:val="left"/>
              <w:rPr>
                <w:sz w:val="20"/>
                <w:szCs w:val="20"/>
                <w:lang w:val="sk-SK" w:eastAsia="sk-SK"/>
              </w:rPr>
            </w:pPr>
            <w:r w:rsidRPr="004522E4">
              <w:rPr>
                <w:sz w:val="20"/>
                <w:szCs w:val="20"/>
                <w:lang w:val="sk-SK" w:eastAsia="sk-SK"/>
              </w:rPr>
              <w:t xml:space="preserve">Zamestnávateľ bezodkladne informuje zamestnancov a zástupcov zamestnancov pre bezpečnosť a ochranu zdravia pri práci o </w:t>
            </w:r>
          </w:p>
          <w:p w:rsidR="00457A77" w:rsidRPr="004522E4" w:rsidRDefault="00457A77" w:rsidP="00E1374D">
            <w:pPr>
              <w:pStyle w:val="Zkladntext"/>
              <w:ind w:left="360"/>
              <w:jc w:val="left"/>
              <w:rPr>
                <w:sz w:val="20"/>
                <w:szCs w:val="20"/>
                <w:lang w:val="sk-SK" w:eastAsia="sk-SK"/>
              </w:rPr>
            </w:pPr>
          </w:p>
          <w:p w:rsidR="00457A77" w:rsidRPr="004522E4" w:rsidRDefault="00457A77" w:rsidP="00E1374D">
            <w:pPr>
              <w:pStyle w:val="Zkladntext"/>
              <w:ind w:left="284" w:hanging="284"/>
              <w:jc w:val="left"/>
              <w:rPr>
                <w:sz w:val="20"/>
                <w:szCs w:val="20"/>
                <w:lang w:val="sk-SK" w:eastAsia="sk-SK"/>
              </w:rPr>
            </w:pPr>
            <w:r w:rsidRPr="004522E4">
              <w:rPr>
                <w:sz w:val="20"/>
                <w:szCs w:val="20"/>
                <w:lang w:val="sk-SK" w:eastAsia="sk-SK"/>
              </w:rPr>
              <w:t xml:space="preserve">a)  každej </w:t>
            </w:r>
            <w:r w:rsidR="00B751BD" w:rsidRPr="004522E4">
              <w:rPr>
                <w:sz w:val="20"/>
                <w:szCs w:val="20"/>
                <w:lang w:val="sk-SK" w:eastAsia="sk-SK"/>
              </w:rPr>
              <w:t>nehode alebo udalosti</w:t>
            </w:r>
            <w:r w:rsidRPr="004522E4">
              <w:rPr>
                <w:sz w:val="20"/>
                <w:szCs w:val="20"/>
                <w:lang w:val="sk-SK" w:eastAsia="sk-SK"/>
              </w:rPr>
              <w:t>, ktorá mohla mať za následok únik biologického faktora, ktorý by</w:t>
            </w:r>
            <w:r w:rsidR="00464BFA" w:rsidRPr="004522E4">
              <w:rPr>
                <w:sz w:val="20"/>
                <w:szCs w:val="20"/>
                <w:lang w:val="sk-SK" w:eastAsia="sk-SK"/>
              </w:rPr>
              <w:t xml:space="preserve"> mohol spôsobiť závažnú nákazu</w:t>
            </w:r>
            <w:r w:rsidRPr="004522E4">
              <w:rPr>
                <w:sz w:val="20"/>
                <w:szCs w:val="20"/>
                <w:lang w:val="sk-SK" w:eastAsia="sk-SK"/>
              </w:rPr>
              <w:t xml:space="preserve"> alebo ochorenie u ľudí,</w:t>
            </w:r>
          </w:p>
          <w:p w:rsidR="00457A77" w:rsidRPr="004522E4" w:rsidRDefault="00457A77" w:rsidP="00E1374D">
            <w:pPr>
              <w:pStyle w:val="Zkladntext"/>
              <w:ind w:left="284" w:hanging="284"/>
              <w:jc w:val="left"/>
              <w:rPr>
                <w:sz w:val="20"/>
                <w:szCs w:val="20"/>
                <w:lang w:val="sk-SK" w:eastAsia="sk-SK"/>
              </w:rPr>
            </w:pPr>
          </w:p>
          <w:p w:rsidR="00457A77" w:rsidRPr="005B7D56" w:rsidRDefault="00457A77" w:rsidP="00E1374D">
            <w:pPr>
              <w:ind w:left="284" w:hanging="284"/>
              <w:rPr>
                <w:sz w:val="20"/>
                <w:szCs w:val="20"/>
              </w:rPr>
            </w:pPr>
            <w:r w:rsidRPr="005B7D56">
              <w:rPr>
                <w:sz w:val="20"/>
                <w:szCs w:val="20"/>
              </w:rPr>
              <w:t xml:space="preserve">b) príčinách </w:t>
            </w:r>
            <w:r w:rsidR="00B751BD" w:rsidRPr="005B7D56">
              <w:rPr>
                <w:sz w:val="20"/>
                <w:szCs w:val="20"/>
              </w:rPr>
              <w:t xml:space="preserve">nehody alebo </w:t>
            </w:r>
            <w:r w:rsidRPr="005B7D56">
              <w:rPr>
                <w:sz w:val="20"/>
                <w:szCs w:val="20"/>
              </w:rPr>
              <w:t>udal</w:t>
            </w:r>
            <w:r w:rsidR="00464BFA" w:rsidRPr="005B7D56">
              <w:rPr>
                <w:sz w:val="20"/>
                <w:szCs w:val="20"/>
              </w:rPr>
              <w:t>osti a o opatreniach, ktoré vykonal</w:t>
            </w:r>
            <w:r w:rsidRPr="005B7D56">
              <w:rPr>
                <w:sz w:val="20"/>
                <w:szCs w:val="20"/>
              </w:rPr>
              <w:t xml:space="preserve"> alebo sa majú  vykonať na nápravu situácie.</w:t>
            </w:r>
          </w:p>
          <w:p w:rsidR="00F35A08" w:rsidRPr="005B7D56" w:rsidRDefault="00F35A08" w:rsidP="00E1374D">
            <w:pPr>
              <w:suppressAutoHyphens/>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Height w:val="792"/>
        </w:trPr>
        <w:tc>
          <w:tcPr>
            <w:tcW w:w="1135" w:type="dxa"/>
          </w:tcPr>
          <w:p w:rsidR="00F35A08" w:rsidRPr="005B7D56" w:rsidRDefault="00F35A08">
            <w:pPr>
              <w:jc w:val="center"/>
              <w:rPr>
                <w:sz w:val="20"/>
                <w:szCs w:val="20"/>
              </w:rPr>
            </w:pPr>
            <w:r w:rsidRPr="005B7D56">
              <w:rPr>
                <w:sz w:val="20"/>
                <w:szCs w:val="20"/>
              </w:rPr>
              <w:t>Č:10</w:t>
            </w:r>
          </w:p>
          <w:p w:rsidR="00F35A08" w:rsidRPr="005B7D56" w:rsidRDefault="00F35A08">
            <w:pPr>
              <w:jc w:val="center"/>
              <w:rPr>
                <w:sz w:val="20"/>
                <w:szCs w:val="20"/>
              </w:rPr>
            </w:pPr>
            <w:r w:rsidRPr="005B7D56">
              <w:rPr>
                <w:sz w:val="20"/>
                <w:szCs w:val="20"/>
              </w:rPr>
              <w:t>O:4</w:t>
            </w:r>
          </w:p>
        </w:tc>
        <w:tc>
          <w:tcPr>
            <w:tcW w:w="4536" w:type="dxa"/>
            <w:gridSpan w:val="4"/>
          </w:tcPr>
          <w:p w:rsidR="00F35A08" w:rsidRPr="005B7D56" w:rsidRDefault="00F35A08" w:rsidP="00E1374D">
            <w:pPr>
              <w:suppressAutoHyphens/>
              <w:rPr>
                <w:sz w:val="20"/>
                <w:szCs w:val="20"/>
              </w:rPr>
            </w:pPr>
            <w:r w:rsidRPr="005B7D56">
              <w:rPr>
                <w:sz w:val="20"/>
                <w:szCs w:val="20"/>
              </w:rPr>
              <w:t>Každý pracovník má mať prístup k tým informáciám v zozname uvedenom v článku 11, ktoré sa ho osobne týkajú.</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E00DA8" w:rsidRPr="005B7D56">
              <w:t>1</w:t>
            </w:r>
          </w:p>
          <w:p w:rsidR="00F35A08" w:rsidRPr="005B7D56" w:rsidRDefault="00F35A08">
            <w:pPr>
              <w:pStyle w:val="Normlny0"/>
              <w:jc w:val="center"/>
            </w:pPr>
            <w:r w:rsidRPr="005B7D56">
              <w:t>O:</w:t>
            </w:r>
            <w:r w:rsidR="00457A77" w:rsidRPr="005B7D56">
              <w:t xml:space="preserve"> 5</w:t>
            </w:r>
          </w:p>
        </w:tc>
        <w:tc>
          <w:tcPr>
            <w:tcW w:w="5103" w:type="dxa"/>
            <w:gridSpan w:val="5"/>
          </w:tcPr>
          <w:p w:rsidR="00457A77" w:rsidRPr="004522E4" w:rsidRDefault="00464BFA" w:rsidP="001C3268">
            <w:pPr>
              <w:pStyle w:val="Zkladntext"/>
              <w:numPr>
                <w:ilvl w:val="0"/>
                <w:numId w:val="28"/>
              </w:numPr>
              <w:tabs>
                <w:tab w:val="num" w:pos="-12"/>
              </w:tabs>
              <w:jc w:val="left"/>
              <w:rPr>
                <w:sz w:val="20"/>
                <w:szCs w:val="20"/>
                <w:lang w:val="sk-SK" w:eastAsia="sk-SK"/>
              </w:rPr>
            </w:pPr>
            <w:r w:rsidRPr="004522E4">
              <w:rPr>
                <w:sz w:val="20"/>
                <w:szCs w:val="20"/>
                <w:lang w:val="sk-SK" w:eastAsia="sk-SK"/>
              </w:rPr>
              <w:t>Každý zamestnanec m</w:t>
            </w:r>
            <w:r w:rsidR="00B751BD" w:rsidRPr="004522E4">
              <w:rPr>
                <w:sz w:val="20"/>
                <w:szCs w:val="20"/>
                <w:lang w:val="sk-SK" w:eastAsia="sk-SK"/>
              </w:rPr>
              <w:t xml:space="preserve">á právo na informácie podľa </w:t>
            </w:r>
            <w:r w:rsidRPr="004522E4">
              <w:rPr>
                <w:sz w:val="20"/>
                <w:szCs w:val="20"/>
                <w:lang w:val="sk-SK" w:eastAsia="sk-SK"/>
              </w:rPr>
              <w:t>§ 12, ktoré sa ho</w:t>
            </w:r>
            <w:r w:rsidR="00457A77" w:rsidRPr="004522E4">
              <w:rPr>
                <w:sz w:val="20"/>
                <w:szCs w:val="20"/>
                <w:lang w:val="sk-SK" w:eastAsia="sk-SK"/>
              </w:rPr>
              <w:t xml:space="preserve"> týkajú</w:t>
            </w:r>
            <w:r w:rsidR="00B751BD" w:rsidRPr="004522E4">
              <w:rPr>
                <w:sz w:val="20"/>
                <w:szCs w:val="20"/>
                <w:lang w:val="sk-SK" w:eastAsia="sk-SK"/>
              </w:rPr>
              <w:t xml:space="preserve"> a každému zamestnancovi, ak o to požiada, zamestnávateľ poskytuje záznamy týkajúce sa jeho osoby</w:t>
            </w:r>
            <w:r w:rsidR="00457A77" w:rsidRPr="004522E4">
              <w:rPr>
                <w:sz w:val="20"/>
                <w:szCs w:val="20"/>
                <w:lang w:val="sk-SK" w:eastAsia="sk-SK"/>
              </w:rPr>
              <w:t>.</w:t>
            </w:r>
          </w:p>
          <w:p w:rsidR="00F35A08" w:rsidRPr="005B7D56" w:rsidRDefault="00F35A08" w:rsidP="00E1374D">
            <w:pPr>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Č:10</w:t>
            </w:r>
          </w:p>
          <w:p w:rsidR="00F35A08" w:rsidRPr="005B7D56" w:rsidRDefault="00F35A08">
            <w:pPr>
              <w:jc w:val="center"/>
              <w:rPr>
                <w:sz w:val="20"/>
                <w:szCs w:val="20"/>
              </w:rPr>
            </w:pPr>
            <w:r w:rsidRPr="005B7D56">
              <w:rPr>
                <w:sz w:val="20"/>
                <w:szCs w:val="20"/>
              </w:rPr>
              <w:t>O:5</w:t>
            </w:r>
          </w:p>
        </w:tc>
        <w:tc>
          <w:tcPr>
            <w:tcW w:w="4536" w:type="dxa"/>
            <w:gridSpan w:val="4"/>
          </w:tcPr>
          <w:p w:rsidR="00F35A08" w:rsidRPr="005B7D56" w:rsidRDefault="00F35A08" w:rsidP="00E1374D">
            <w:pPr>
              <w:suppressAutoHyphens/>
              <w:rPr>
                <w:sz w:val="20"/>
                <w:szCs w:val="20"/>
              </w:rPr>
            </w:pPr>
            <w:r w:rsidRPr="005B7D56">
              <w:rPr>
                <w:sz w:val="20"/>
                <w:szCs w:val="20"/>
              </w:rPr>
              <w:t>Pracovníci a/alebo zástupcovia pracovníkov v podniku alebo v prevádzke majú prístup k anonymným kolektívnym informáciám.</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E00DA8" w:rsidRPr="005B7D56">
              <w:t>1</w:t>
            </w:r>
          </w:p>
          <w:p w:rsidR="00F35A08" w:rsidRPr="005B7D56" w:rsidRDefault="00F35A08">
            <w:pPr>
              <w:pStyle w:val="Normlny0"/>
              <w:jc w:val="center"/>
            </w:pPr>
            <w:r w:rsidRPr="005B7D56">
              <w:t>O:</w:t>
            </w:r>
            <w:r w:rsidR="00457A77" w:rsidRPr="005B7D56">
              <w:t xml:space="preserve"> 6</w:t>
            </w:r>
          </w:p>
        </w:tc>
        <w:tc>
          <w:tcPr>
            <w:tcW w:w="5103" w:type="dxa"/>
            <w:gridSpan w:val="5"/>
          </w:tcPr>
          <w:p w:rsidR="00457A77" w:rsidRPr="004522E4" w:rsidRDefault="00457A77" w:rsidP="001C3268">
            <w:pPr>
              <w:pStyle w:val="Zkladntext"/>
              <w:numPr>
                <w:ilvl w:val="0"/>
                <w:numId w:val="28"/>
              </w:numPr>
              <w:tabs>
                <w:tab w:val="num" w:pos="-12"/>
              </w:tabs>
              <w:jc w:val="left"/>
              <w:rPr>
                <w:sz w:val="20"/>
                <w:szCs w:val="20"/>
                <w:lang w:val="sk-SK" w:eastAsia="sk-SK"/>
              </w:rPr>
            </w:pPr>
            <w:r w:rsidRPr="004522E4">
              <w:rPr>
                <w:sz w:val="20"/>
                <w:szCs w:val="20"/>
                <w:lang w:val="sk-SK" w:eastAsia="sk-SK"/>
              </w:rPr>
              <w:t xml:space="preserve">Zamestnanci a zástupcovia zamestnancov pre bezpečnosť </w:t>
            </w:r>
            <w:r w:rsidR="00464BFA" w:rsidRPr="004522E4">
              <w:rPr>
                <w:sz w:val="20"/>
                <w:szCs w:val="20"/>
                <w:lang w:val="sk-SK" w:eastAsia="sk-SK"/>
              </w:rPr>
              <w:t>a ochranu zdravia pri práci musia mať</w:t>
            </w:r>
            <w:r w:rsidRPr="004522E4">
              <w:rPr>
                <w:sz w:val="20"/>
                <w:szCs w:val="20"/>
                <w:lang w:val="sk-SK" w:eastAsia="sk-SK"/>
              </w:rPr>
              <w:t xml:space="preserve"> prístup k anonymným kolektívnym informáciám, ktoré súvisia s expozíciou zamestnancov biologickým faktorom pri práci.</w:t>
            </w:r>
          </w:p>
          <w:p w:rsidR="00F35A08" w:rsidRPr="005B7D56" w:rsidRDefault="00F35A08" w:rsidP="00E1374D">
            <w:pPr>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Č:10</w:t>
            </w:r>
          </w:p>
          <w:p w:rsidR="00F35A08" w:rsidRPr="005B7D56" w:rsidRDefault="00F35A08">
            <w:pPr>
              <w:jc w:val="center"/>
              <w:rPr>
                <w:sz w:val="20"/>
                <w:szCs w:val="20"/>
              </w:rPr>
            </w:pPr>
            <w:r w:rsidRPr="005B7D56">
              <w:rPr>
                <w:sz w:val="20"/>
                <w:szCs w:val="20"/>
              </w:rPr>
              <w:t>O:6</w:t>
            </w:r>
          </w:p>
        </w:tc>
        <w:tc>
          <w:tcPr>
            <w:tcW w:w="4536" w:type="dxa"/>
            <w:gridSpan w:val="4"/>
          </w:tcPr>
          <w:p w:rsidR="00F35A08" w:rsidRPr="005B7D56" w:rsidRDefault="00F35A08" w:rsidP="00E1374D">
            <w:pPr>
              <w:suppressAutoHyphens/>
              <w:rPr>
                <w:sz w:val="20"/>
                <w:szCs w:val="20"/>
              </w:rPr>
            </w:pPr>
            <w:r w:rsidRPr="005B7D56">
              <w:rPr>
                <w:sz w:val="20"/>
                <w:szCs w:val="20"/>
              </w:rPr>
              <w:t>Zamestnávatelia poskytnú na požiadanie pracovníkom a/alebo ich zástupcom informácie uvedené v článku 7(1).</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E00DA8" w:rsidRPr="005B7D56">
              <w:t>1</w:t>
            </w:r>
          </w:p>
          <w:p w:rsidR="00F35A08" w:rsidRPr="005B7D56" w:rsidRDefault="00F35A08">
            <w:pPr>
              <w:pStyle w:val="Normlny0"/>
              <w:jc w:val="center"/>
            </w:pPr>
            <w:r w:rsidRPr="005B7D56">
              <w:t>O:</w:t>
            </w:r>
            <w:r w:rsidR="00457A77" w:rsidRPr="005B7D56">
              <w:t xml:space="preserve"> 7</w:t>
            </w:r>
          </w:p>
        </w:tc>
        <w:tc>
          <w:tcPr>
            <w:tcW w:w="5103" w:type="dxa"/>
            <w:gridSpan w:val="5"/>
          </w:tcPr>
          <w:p w:rsidR="00457A77" w:rsidRPr="004522E4" w:rsidRDefault="00457A77" w:rsidP="001C3268">
            <w:pPr>
              <w:pStyle w:val="Zkladntext"/>
              <w:numPr>
                <w:ilvl w:val="0"/>
                <w:numId w:val="28"/>
              </w:numPr>
              <w:tabs>
                <w:tab w:val="num" w:pos="-12"/>
              </w:tabs>
              <w:jc w:val="left"/>
              <w:rPr>
                <w:sz w:val="20"/>
                <w:szCs w:val="20"/>
                <w:lang w:val="sk-SK" w:eastAsia="sk-SK"/>
              </w:rPr>
            </w:pPr>
            <w:r w:rsidRPr="004522E4">
              <w:rPr>
                <w:sz w:val="20"/>
                <w:szCs w:val="20"/>
                <w:lang w:val="sk-SK" w:eastAsia="sk-SK"/>
              </w:rPr>
              <w:t xml:space="preserve">Zamestnávateľ poskytne zamestnancom a ich zástupcom pre bezpečnosť a ochranu zdravia pri práci na </w:t>
            </w:r>
            <w:r w:rsidR="00464BFA" w:rsidRPr="004522E4">
              <w:rPr>
                <w:sz w:val="20"/>
                <w:szCs w:val="20"/>
                <w:lang w:val="sk-SK" w:eastAsia="sk-SK"/>
              </w:rPr>
              <w:t xml:space="preserve">ich </w:t>
            </w:r>
            <w:r w:rsidRPr="004522E4">
              <w:rPr>
                <w:sz w:val="20"/>
                <w:szCs w:val="20"/>
                <w:lang w:val="sk-SK" w:eastAsia="sk-SK"/>
              </w:rPr>
              <w:t>písomné požiadanie informácie uvedené v § 8.</w:t>
            </w:r>
          </w:p>
          <w:p w:rsidR="00F35A08" w:rsidRPr="005B7D56" w:rsidRDefault="00F35A08" w:rsidP="00E1374D">
            <w:pPr>
              <w:pStyle w:val="Normlny0"/>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Č:11</w:t>
            </w:r>
          </w:p>
          <w:p w:rsidR="00F35A08" w:rsidRPr="005B7D56" w:rsidRDefault="00F35A08">
            <w:pPr>
              <w:jc w:val="center"/>
              <w:rPr>
                <w:sz w:val="20"/>
                <w:szCs w:val="20"/>
              </w:rPr>
            </w:pPr>
            <w:r w:rsidRPr="005B7D56">
              <w:rPr>
                <w:sz w:val="20"/>
                <w:szCs w:val="20"/>
              </w:rPr>
              <w:t>O:1</w:t>
            </w:r>
          </w:p>
        </w:tc>
        <w:tc>
          <w:tcPr>
            <w:tcW w:w="4536" w:type="dxa"/>
            <w:gridSpan w:val="4"/>
          </w:tcPr>
          <w:p w:rsidR="00F35A08" w:rsidRPr="005B7D56" w:rsidRDefault="00F35A08" w:rsidP="00E1374D">
            <w:pPr>
              <w:suppressAutoHyphens/>
              <w:rPr>
                <w:sz w:val="20"/>
                <w:szCs w:val="20"/>
              </w:rPr>
            </w:pPr>
            <w:r w:rsidRPr="005B7D56">
              <w:rPr>
                <w:sz w:val="20"/>
                <w:szCs w:val="20"/>
              </w:rPr>
              <w:t>Zamestnávatelia vedú zoznam pracovníkov exponovaných biologickým faktorom 3. a/alebo 4. skupiny, indikujúci druh vykonávanej práce a vždy, keď je to možné, biologický faktor, ktorému boli exponovaní, ako aj záznamy o expozícii, nehodách a úrazoch, ak je to primerané.</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§1</w:t>
            </w:r>
            <w:r w:rsidR="00457A77" w:rsidRPr="005B7D56">
              <w:t>2</w:t>
            </w:r>
          </w:p>
          <w:p w:rsidR="00F35A08" w:rsidRPr="005B7D56" w:rsidRDefault="00F35A08">
            <w:pPr>
              <w:pStyle w:val="Normlny0"/>
              <w:jc w:val="center"/>
            </w:pPr>
            <w:r w:rsidRPr="005B7D56">
              <w:t>O:1</w:t>
            </w:r>
          </w:p>
        </w:tc>
        <w:tc>
          <w:tcPr>
            <w:tcW w:w="5103" w:type="dxa"/>
            <w:gridSpan w:val="5"/>
          </w:tcPr>
          <w:p w:rsidR="00F35A08" w:rsidRPr="005B7D56" w:rsidRDefault="00B751BD" w:rsidP="00E1374D">
            <w:pPr>
              <w:rPr>
                <w:sz w:val="20"/>
                <w:szCs w:val="20"/>
              </w:rPr>
            </w:pPr>
            <w:r w:rsidRPr="005B7D56">
              <w:rPr>
                <w:sz w:val="20"/>
                <w:szCs w:val="20"/>
              </w:rPr>
              <w:t xml:space="preserve">(1) </w:t>
            </w:r>
            <w:r w:rsidR="00F35A08" w:rsidRPr="005B7D56">
              <w:rPr>
                <w:sz w:val="20"/>
                <w:szCs w:val="20"/>
              </w:rPr>
              <w:t>Zamestnávateľ vedie zoznam zamestnancov exponovaných biologickým faktorom 3. skupiny a</w:t>
            </w:r>
            <w:r w:rsidRPr="005B7D56">
              <w:rPr>
                <w:sz w:val="20"/>
                <w:szCs w:val="20"/>
              </w:rPr>
              <w:t xml:space="preserve">lebo </w:t>
            </w:r>
            <w:r w:rsidR="00F35A08" w:rsidRPr="005B7D56">
              <w:rPr>
                <w:sz w:val="20"/>
                <w:szCs w:val="20"/>
              </w:rPr>
              <w:t>4. skupiny podľa druhu vykonávanej práce</w:t>
            </w:r>
            <w:r w:rsidR="00457A77" w:rsidRPr="005B7D56">
              <w:rPr>
                <w:sz w:val="20"/>
                <w:szCs w:val="20"/>
              </w:rPr>
              <w:t>,</w:t>
            </w:r>
            <w:r w:rsidR="00F35A08" w:rsidRPr="005B7D56">
              <w:rPr>
                <w:sz w:val="20"/>
                <w:szCs w:val="20"/>
              </w:rPr>
              <w:t>  ak je to možné, aj podľa biologického faktora, ktorému boli zamestnanci exponovaní, záznamy o expozícii biologickým faktorom</w:t>
            </w:r>
            <w:r w:rsidR="00464BFA" w:rsidRPr="005B7D56">
              <w:rPr>
                <w:sz w:val="20"/>
                <w:szCs w:val="20"/>
              </w:rPr>
              <w:t xml:space="preserve"> </w:t>
            </w:r>
            <w:r w:rsidRPr="005B7D56">
              <w:rPr>
                <w:sz w:val="20"/>
                <w:szCs w:val="20"/>
              </w:rPr>
              <w:t xml:space="preserve">a </w:t>
            </w:r>
            <w:r w:rsidR="00F35A08" w:rsidRPr="005B7D56">
              <w:rPr>
                <w:sz w:val="20"/>
                <w:szCs w:val="20"/>
              </w:rPr>
              <w:t>o</w:t>
            </w:r>
            <w:r w:rsidRPr="005B7D56">
              <w:rPr>
                <w:sz w:val="20"/>
                <w:szCs w:val="20"/>
              </w:rPr>
              <w:t xml:space="preserve"> nehodách a </w:t>
            </w:r>
            <w:r w:rsidR="00F35A08" w:rsidRPr="005B7D56">
              <w:rPr>
                <w:sz w:val="20"/>
                <w:szCs w:val="20"/>
              </w:rPr>
              <w:t xml:space="preserve">udalostiach. </w:t>
            </w:r>
          </w:p>
          <w:p w:rsidR="00457A77" w:rsidRPr="005B7D56" w:rsidRDefault="00457A77" w:rsidP="00E1374D">
            <w:pPr>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Č:11</w:t>
            </w:r>
          </w:p>
          <w:p w:rsidR="00F35A08" w:rsidRPr="005B7D56" w:rsidRDefault="00F35A08">
            <w:pPr>
              <w:jc w:val="center"/>
              <w:rPr>
                <w:sz w:val="20"/>
                <w:szCs w:val="20"/>
              </w:rPr>
            </w:pPr>
            <w:r w:rsidRPr="005B7D56">
              <w:rPr>
                <w:sz w:val="20"/>
                <w:szCs w:val="20"/>
              </w:rPr>
              <w:t>O:2</w:t>
            </w:r>
          </w:p>
          <w:p w:rsidR="001B3D17" w:rsidRPr="005B7D56" w:rsidRDefault="001B3D17" w:rsidP="001B3D17">
            <w:pPr>
              <w:pStyle w:val="Normlny0"/>
              <w:jc w:val="center"/>
            </w:pPr>
          </w:p>
          <w:p w:rsidR="001B3D17" w:rsidRPr="005B7D56" w:rsidRDefault="001B3D17" w:rsidP="001B3D17">
            <w:pPr>
              <w:pStyle w:val="Normlny0"/>
              <w:jc w:val="center"/>
            </w:pPr>
          </w:p>
          <w:p w:rsidR="001B3D17" w:rsidRPr="005B7D56" w:rsidRDefault="001B3D17" w:rsidP="001B3D17">
            <w:pPr>
              <w:pStyle w:val="Normlny0"/>
              <w:jc w:val="center"/>
            </w:pPr>
          </w:p>
          <w:p w:rsidR="001B3D17" w:rsidRPr="005B7D56" w:rsidRDefault="001B3D17" w:rsidP="001B3D17">
            <w:pPr>
              <w:pStyle w:val="Normlny0"/>
              <w:jc w:val="center"/>
            </w:pPr>
          </w:p>
          <w:p w:rsidR="001B3D17" w:rsidRPr="005B7D56" w:rsidRDefault="001B3D17" w:rsidP="001B3D17">
            <w:pPr>
              <w:pStyle w:val="Normlny0"/>
              <w:jc w:val="center"/>
            </w:pPr>
            <w:r w:rsidRPr="005B7D56">
              <w:t>P: a</w:t>
            </w:r>
          </w:p>
          <w:p w:rsidR="001B3D17" w:rsidRPr="005B7D56" w:rsidRDefault="001B3D17" w:rsidP="001B3D17">
            <w:pPr>
              <w:pStyle w:val="Normlny0"/>
              <w:jc w:val="center"/>
            </w:pPr>
          </w:p>
          <w:p w:rsidR="001B3D17" w:rsidRPr="005B7D56" w:rsidRDefault="001B3D17" w:rsidP="001B3D17">
            <w:pPr>
              <w:pStyle w:val="Normlny0"/>
              <w:jc w:val="center"/>
            </w:pPr>
          </w:p>
          <w:p w:rsidR="001B3D17" w:rsidRPr="005B7D56" w:rsidRDefault="001B3D17" w:rsidP="001B3D17">
            <w:pPr>
              <w:pStyle w:val="Normlny0"/>
              <w:jc w:val="center"/>
            </w:pPr>
            <w:r w:rsidRPr="005B7D56">
              <w:t>P: b</w:t>
            </w:r>
          </w:p>
          <w:p w:rsidR="001B3D17" w:rsidRPr="005B7D56" w:rsidRDefault="001B3D17" w:rsidP="001B3D17">
            <w:pPr>
              <w:pStyle w:val="Normlny0"/>
              <w:jc w:val="center"/>
            </w:pPr>
          </w:p>
          <w:p w:rsidR="001B3D17" w:rsidRPr="005B7D56" w:rsidRDefault="001B3D17" w:rsidP="001B3D17">
            <w:pPr>
              <w:pStyle w:val="Normlny0"/>
            </w:pPr>
          </w:p>
          <w:p w:rsidR="001B3D17" w:rsidRPr="005B7D56" w:rsidRDefault="001B3D17" w:rsidP="001B3D17">
            <w:pPr>
              <w:pStyle w:val="Normlny0"/>
              <w:jc w:val="center"/>
            </w:pPr>
          </w:p>
          <w:p w:rsidR="001B3D17" w:rsidRPr="005B7D56" w:rsidRDefault="001B3D17" w:rsidP="001B3D17">
            <w:pPr>
              <w:pStyle w:val="Normlny0"/>
              <w:jc w:val="center"/>
            </w:pPr>
            <w:r w:rsidRPr="005B7D56">
              <w:t>P: c</w:t>
            </w:r>
          </w:p>
          <w:p w:rsidR="001B3D17" w:rsidRPr="005B7D56" w:rsidRDefault="001B3D17" w:rsidP="001B3D17">
            <w:pPr>
              <w:pStyle w:val="Normlny0"/>
              <w:jc w:val="center"/>
            </w:pPr>
          </w:p>
          <w:p w:rsidR="001B3D17" w:rsidRPr="005B7D56" w:rsidRDefault="001B3D17" w:rsidP="001B3D17">
            <w:pPr>
              <w:pStyle w:val="Normlny0"/>
            </w:pPr>
          </w:p>
          <w:p w:rsidR="001B3D17" w:rsidRPr="005B7D56" w:rsidRDefault="001B3D17" w:rsidP="001B3D17">
            <w:pPr>
              <w:pStyle w:val="Normlny0"/>
              <w:jc w:val="center"/>
            </w:pPr>
            <w:r w:rsidRPr="005B7D56">
              <w:t>P: d</w:t>
            </w:r>
          </w:p>
          <w:p w:rsidR="00F35A08" w:rsidRPr="005B7D56" w:rsidRDefault="00F35A08">
            <w:pPr>
              <w:jc w:val="center"/>
              <w:rPr>
                <w:sz w:val="20"/>
                <w:szCs w:val="20"/>
              </w:rPr>
            </w:pP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lastRenderedPageBreak/>
              <w:t>Zoznam uvedený v odseku 1 bude v súlade s vnútroštátnou legislatívou a/alebo praxou uchovaný aspoň po dobu 10 rokov od skončenia expozície. V prípade takých expozícií, ktoré môžu mať za následok vznik infekcií:</w:t>
            </w:r>
          </w:p>
          <w:p w:rsidR="00F35A08" w:rsidRPr="005B7D56"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a)</w:t>
            </w:r>
            <w:r w:rsidR="001B3D17" w:rsidRPr="005B7D56">
              <w:rPr>
                <w:sz w:val="20"/>
                <w:szCs w:val="20"/>
              </w:rPr>
              <w:t xml:space="preserve"> </w:t>
            </w:r>
            <w:r w:rsidRPr="005B7D56">
              <w:rPr>
                <w:sz w:val="20"/>
                <w:szCs w:val="20"/>
              </w:rPr>
              <w:t>biologickými faktormi, o ktorých je známe, že majú schopnosť vyvolať chronické alebo latentné infekcie;</w:t>
            </w:r>
          </w:p>
          <w:p w:rsidR="001B3D17" w:rsidRPr="005B7D56" w:rsidRDefault="001B3D17"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1B3D17" w:rsidRPr="005B7D56">
              <w:rPr>
                <w:sz w:val="20"/>
                <w:szCs w:val="20"/>
              </w:rPr>
              <w:t xml:space="preserve"> </w:t>
            </w:r>
            <w:r w:rsidRPr="005B7D56">
              <w:rPr>
                <w:sz w:val="20"/>
                <w:szCs w:val="20"/>
              </w:rPr>
              <w:t xml:space="preserve">ktoré na základe existujúcich poznatkov nie sú </w:t>
            </w:r>
            <w:r w:rsidRPr="005B7D56">
              <w:rPr>
                <w:sz w:val="20"/>
                <w:szCs w:val="20"/>
              </w:rPr>
              <w:lastRenderedPageBreak/>
              <w:t>diagnostikovateľné, až kým sa ochorenie nevyvinie o mnoho rokov neskôr;</w:t>
            </w:r>
          </w:p>
          <w:p w:rsidR="001B3D17" w:rsidRPr="005B7D56" w:rsidRDefault="001B3D17" w:rsidP="00E1374D">
            <w:pPr>
              <w:suppressAutoHyphens/>
              <w:rPr>
                <w:sz w:val="20"/>
                <w:szCs w:val="20"/>
              </w:rPr>
            </w:pPr>
          </w:p>
          <w:p w:rsidR="00F35A08" w:rsidRPr="005B7D56" w:rsidRDefault="00F35A08" w:rsidP="00E1374D">
            <w:pPr>
              <w:suppressAutoHyphens/>
              <w:rPr>
                <w:sz w:val="20"/>
                <w:szCs w:val="20"/>
              </w:rPr>
            </w:pPr>
            <w:r w:rsidRPr="005B7D56">
              <w:rPr>
                <w:sz w:val="20"/>
                <w:szCs w:val="20"/>
              </w:rPr>
              <w:t>c)</w:t>
            </w:r>
            <w:r w:rsidR="001B3D17" w:rsidRPr="005B7D56">
              <w:rPr>
                <w:sz w:val="20"/>
                <w:szCs w:val="20"/>
              </w:rPr>
              <w:t xml:space="preserve"> </w:t>
            </w:r>
            <w:r w:rsidRPr="005B7D56">
              <w:rPr>
                <w:sz w:val="20"/>
                <w:szCs w:val="20"/>
              </w:rPr>
              <w:t>ktoré majú obzvlášť dlhý inkubačný čas pre vyvinutie ochorenia;</w:t>
            </w:r>
          </w:p>
          <w:p w:rsidR="001B3D17" w:rsidRPr="005B7D56" w:rsidRDefault="001B3D17" w:rsidP="00E1374D">
            <w:pPr>
              <w:suppressAutoHyphens/>
              <w:rPr>
                <w:sz w:val="20"/>
                <w:szCs w:val="20"/>
              </w:rPr>
            </w:pPr>
          </w:p>
          <w:p w:rsidR="00F35A08" w:rsidRPr="005B7D56" w:rsidRDefault="00F35A08" w:rsidP="00E1374D">
            <w:pPr>
              <w:suppressAutoHyphens/>
              <w:rPr>
                <w:sz w:val="20"/>
                <w:szCs w:val="20"/>
              </w:rPr>
            </w:pPr>
            <w:r w:rsidRPr="005B7D56">
              <w:rPr>
                <w:sz w:val="20"/>
                <w:szCs w:val="20"/>
              </w:rPr>
              <w:t>d)</w:t>
            </w:r>
            <w:r w:rsidR="001B3D17" w:rsidRPr="005B7D56">
              <w:rPr>
                <w:sz w:val="20"/>
                <w:szCs w:val="20"/>
              </w:rPr>
              <w:t xml:space="preserve"> </w:t>
            </w:r>
            <w:r w:rsidRPr="005B7D56">
              <w:rPr>
                <w:sz w:val="20"/>
                <w:szCs w:val="20"/>
              </w:rPr>
              <w:t>ktoré majú za následok ochorenia, ktoré sa napriek liečbe z času na čas dlhodobo obnovujú, alebo ktoré môžu mať závažné dlhodobé následky, sa tento zoznam uchová primerane dlhšie, až do 40 rokov po poslednej známej expozícii.</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59596A" w:rsidRPr="005B7D56">
              <w:t xml:space="preserve"> </w:t>
            </w:r>
            <w:r w:rsidRPr="005B7D56">
              <w:t>1</w:t>
            </w:r>
            <w:r w:rsidR="0059596A" w:rsidRPr="005B7D56">
              <w:t>2</w:t>
            </w:r>
          </w:p>
          <w:p w:rsidR="00F35A08" w:rsidRPr="005B7D56" w:rsidRDefault="00F35A08">
            <w:pPr>
              <w:pStyle w:val="Normlny0"/>
              <w:jc w:val="center"/>
            </w:pPr>
            <w:r w:rsidRPr="005B7D56">
              <w:t>O:2</w:t>
            </w:r>
          </w:p>
          <w:p w:rsidR="00F35A08" w:rsidRPr="005B7D56" w:rsidRDefault="00F35A08">
            <w:pPr>
              <w:pStyle w:val="Normlny0"/>
              <w:jc w:val="center"/>
            </w:pPr>
          </w:p>
          <w:p w:rsidR="00F35A08" w:rsidRPr="005B7D56" w:rsidRDefault="00F35A08">
            <w:pPr>
              <w:pStyle w:val="Normlny0"/>
              <w:jc w:val="center"/>
            </w:pPr>
            <w:r w:rsidRPr="005B7D56">
              <w:t>P:</w:t>
            </w:r>
            <w:r w:rsidR="001B3D17" w:rsidRPr="005B7D56">
              <w:t xml:space="preserve"> </w:t>
            </w:r>
            <w:r w:rsidRPr="005B7D56">
              <w:t>a</w:t>
            </w:r>
          </w:p>
          <w:p w:rsidR="00F35A08" w:rsidRPr="005B7D56" w:rsidRDefault="00F35A08">
            <w:pPr>
              <w:pStyle w:val="Normlny0"/>
              <w:jc w:val="center"/>
            </w:pPr>
          </w:p>
          <w:p w:rsidR="00B751BD" w:rsidRPr="005B7D56" w:rsidRDefault="00B751BD">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B: 1</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B: 2</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B: 3</w:t>
            </w:r>
          </w:p>
          <w:p w:rsidR="00F35A08" w:rsidRPr="005B7D56" w:rsidRDefault="00F35A08">
            <w:pPr>
              <w:pStyle w:val="Normlny0"/>
              <w:jc w:val="center"/>
            </w:pPr>
          </w:p>
          <w:p w:rsidR="00457A77" w:rsidRPr="005B7D56" w:rsidRDefault="00457A77">
            <w:pPr>
              <w:pStyle w:val="Normlny0"/>
              <w:jc w:val="center"/>
            </w:pPr>
          </w:p>
          <w:p w:rsidR="00F35A08" w:rsidRPr="005B7D56" w:rsidRDefault="00F35A08">
            <w:pPr>
              <w:pStyle w:val="Normlny0"/>
              <w:jc w:val="center"/>
            </w:pPr>
            <w:r w:rsidRPr="005B7D56">
              <w:t>B: 4</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B: 5</w:t>
            </w:r>
          </w:p>
        </w:tc>
        <w:tc>
          <w:tcPr>
            <w:tcW w:w="5103" w:type="dxa"/>
            <w:gridSpan w:val="5"/>
          </w:tcPr>
          <w:p w:rsidR="00F35A08" w:rsidRPr="005B7D56" w:rsidRDefault="00B751BD" w:rsidP="00E1374D">
            <w:pPr>
              <w:rPr>
                <w:sz w:val="20"/>
                <w:szCs w:val="20"/>
              </w:rPr>
            </w:pPr>
            <w:r w:rsidRPr="005B7D56">
              <w:rPr>
                <w:sz w:val="20"/>
                <w:szCs w:val="20"/>
              </w:rPr>
              <w:lastRenderedPageBreak/>
              <w:t xml:space="preserve">(2) </w:t>
            </w:r>
            <w:r w:rsidR="00F35A08" w:rsidRPr="005B7D56">
              <w:rPr>
                <w:sz w:val="20"/>
                <w:szCs w:val="20"/>
              </w:rPr>
              <w:t>Zoznam</w:t>
            </w:r>
            <w:r w:rsidRPr="005B7D56">
              <w:rPr>
                <w:sz w:val="20"/>
                <w:szCs w:val="20"/>
              </w:rPr>
              <w:t>y</w:t>
            </w:r>
            <w:r w:rsidR="00F35A08" w:rsidRPr="005B7D56">
              <w:rPr>
                <w:sz w:val="20"/>
                <w:szCs w:val="20"/>
              </w:rPr>
              <w:t xml:space="preserve"> zamestnancov podľa odseku 1 zamestnávateľ uchováva </w:t>
            </w:r>
          </w:p>
          <w:p w:rsidR="00F35A08" w:rsidRPr="005B7D56" w:rsidRDefault="00F35A08" w:rsidP="00E1374D">
            <w:pPr>
              <w:rPr>
                <w:sz w:val="20"/>
                <w:szCs w:val="20"/>
              </w:rPr>
            </w:pPr>
          </w:p>
          <w:p w:rsidR="00F35A08" w:rsidRPr="005B7D56" w:rsidRDefault="00F35A08" w:rsidP="00E1374D">
            <w:pPr>
              <w:rPr>
                <w:sz w:val="20"/>
                <w:szCs w:val="20"/>
              </w:rPr>
            </w:pPr>
            <w:r w:rsidRPr="005B7D56">
              <w:rPr>
                <w:sz w:val="20"/>
                <w:szCs w:val="20"/>
              </w:rPr>
              <w:t xml:space="preserve">a) </w:t>
            </w:r>
            <w:r w:rsidR="00B751BD" w:rsidRPr="005B7D56">
              <w:rPr>
                <w:sz w:val="20"/>
                <w:szCs w:val="20"/>
              </w:rPr>
              <w:t xml:space="preserve">najmenej </w:t>
            </w:r>
            <w:r w:rsidRPr="005B7D56">
              <w:rPr>
                <w:sz w:val="20"/>
                <w:szCs w:val="20"/>
              </w:rPr>
              <w:t>10 rokov od skončenia expozície biologickým faktorom</w:t>
            </w:r>
            <w:r w:rsidR="00457A77" w:rsidRPr="005B7D56">
              <w:rPr>
                <w:sz w:val="20"/>
                <w:szCs w:val="20"/>
              </w:rPr>
              <w:t xml:space="preserve">, </w:t>
            </w:r>
          </w:p>
          <w:p w:rsidR="00457A77" w:rsidRPr="005B7D56" w:rsidRDefault="00457A77" w:rsidP="00E1374D">
            <w:pPr>
              <w:rPr>
                <w:sz w:val="20"/>
                <w:szCs w:val="20"/>
              </w:rPr>
            </w:pPr>
          </w:p>
          <w:p w:rsidR="00F35A08" w:rsidRPr="005B7D56" w:rsidRDefault="00F35A08" w:rsidP="00E1374D">
            <w:pPr>
              <w:rPr>
                <w:sz w:val="20"/>
                <w:szCs w:val="20"/>
              </w:rPr>
            </w:pPr>
            <w:r w:rsidRPr="005B7D56">
              <w:rPr>
                <w:sz w:val="20"/>
                <w:szCs w:val="20"/>
              </w:rPr>
              <w:t>b) 40 rokov od poslednej známej expozície tým biologickým faktorom, ktoré môžu mať za ná</w:t>
            </w:r>
            <w:r w:rsidR="00D03D49" w:rsidRPr="005B7D56">
              <w:rPr>
                <w:sz w:val="20"/>
                <w:szCs w:val="20"/>
              </w:rPr>
              <w:t>sledok vznik nákaz,</w:t>
            </w:r>
          </w:p>
          <w:p w:rsidR="00457A77" w:rsidRPr="005B7D56" w:rsidRDefault="00457A77" w:rsidP="00E1374D">
            <w:pPr>
              <w:rPr>
                <w:sz w:val="20"/>
                <w:szCs w:val="20"/>
              </w:rPr>
            </w:pPr>
          </w:p>
          <w:p w:rsidR="00F35A08" w:rsidRPr="005B7D56" w:rsidRDefault="00F35A08" w:rsidP="00E1374D">
            <w:pPr>
              <w:pStyle w:val="abc"/>
              <w:widowControl/>
              <w:tabs>
                <w:tab w:val="clear" w:pos="360"/>
                <w:tab w:val="clear" w:pos="680"/>
              </w:tabs>
              <w:jc w:val="left"/>
            </w:pPr>
            <w:r w:rsidRPr="005B7D56">
              <w:t>1. o ktorých je známe, že majú schopnosť vyvolať chronickú</w:t>
            </w:r>
            <w:r w:rsidR="00D03D49" w:rsidRPr="005B7D56">
              <w:t xml:space="preserve"> </w:t>
            </w:r>
            <w:r w:rsidR="00D03D49" w:rsidRPr="005B7D56">
              <w:lastRenderedPageBreak/>
              <w:t>nákazu alebo latentnú nákazu</w:t>
            </w:r>
            <w:r w:rsidRPr="005B7D56">
              <w:t>,</w:t>
            </w:r>
          </w:p>
          <w:p w:rsidR="00F35A08" w:rsidRPr="005B7D56" w:rsidRDefault="00F35A08" w:rsidP="00E1374D">
            <w:pPr>
              <w:pStyle w:val="abc"/>
              <w:widowControl/>
              <w:tabs>
                <w:tab w:val="clear" w:pos="360"/>
                <w:tab w:val="clear" w:pos="680"/>
              </w:tabs>
              <w:suppressAutoHyphens/>
              <w:jc w:val="left"/>
            </w:pPr>
          </w:p>
          <w:p w:rsidR="00F35A08" w:rsidRPr="005B7D56" w:rsidRDefault="00F35A08" w:rsidP="00E1374D">
            <w:pPr>
              <w:pStyle w:val="abc"/>
              <w:widowControl/>
              <w:tabs>
                <w:tab w:val="clear" w:pos="360"/>
                <w:tab w:val="clear" w:pos="680"/>
              </w:tabs>
              <w:suppressAutoHyphens/>
              <w:jc w:val="left"/>
            </w:pPr>
            <w:r w:rsidRPr="005B7D56">
              <w:t xml:space="preserve">2. ktoré nie je možné na základe súčasných vedomostí diagnostikovať, až do rozvinutia ochorenia o mnoho rokov neskôr, </w:t>
            </w:r>
          </w:p>
          <w:p w:rsidR="00F35A08" w:rsidRPr="005B7D56"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3. u ktorých predchádza vzniku ochorenia obzvlášť dlhá inkubačná doba,</w:t>
            </w:r>
          </w:p>
          <w:p w:rsidR="00457A77" w:rsidRPr="005B7D56" w:rsidRDefault="00457A77" w:rsidP="00E1374D">
            <w:pPr>
              <w:suppressAutoHyphens/>
              <w:rPr>
                <w:sz w:val="20"/>
                <w:szCs w:val="20"/>
              </w:rPr>
            </w:pPr>
          </w:p>
          <w:p w:rsidR="00F35A08" w:rsidRPr="005B7D56" w:rsidRDefault="00F35A08" w:rsidP="00E1374D">
            <w:pPr>
              <w:pStyle w:val="abc"/>
              <w:widowControl/>
              <w:tabs>
                <w:tab w:val="clear" w:pos="360"/>
                <w:tab w:val="clear" w:pos="680"/>
              </w:tabs>
              <w:suppressAutoHyphens/>
              <w:jc w:val="left"/>
            </w:pPr>
            <w:r w:rsidRPr="005B7D56">
              <w:t>4. ktoré sa napriek liečbe v nepravidelných dlhodobých intervaloch obnovujú, alebo</w:t>
            </w:r>
          </w:p>
          <w:p w:rsidR="00F35A08" w:rsidRPr="005B7D56" w:rsidRDefault="00F35A08" w:rsidP="00E1374D">
            <w:pPr>
              <w:pStyle w:val="abc"/>
              <w:widowControl/>
              <w:tabs>
                <w:tab w:val="clear" w:pos="360"/>
                <w:tab w:val="clear" w:pos="680"/>
                <w:tab w:val="left" w:pos="382"/>
              </w:tabs>
              <w:jc w:val="left"/>
            </w:pPr>
          </w:p>
          <w:p w:rsidR="00F35A08" w:rsidRPr="005B7D56" w:rsidRDefault="00D03D49" w:rsidP="00D03D49">
            <w:pPr>
              <w:pStyle w:val="abc"/>
              <w:widowControl/>
              <w:tabs>
                <w:tab w:val="clear" w:pos="360"/>
                <w:tab w:val="clear" w:pos="680"/>
                <w:tab w:val="left" w:pos="-43"/>
                <w:tab w:val="left" w:pos="240"/>
              </w:tabs>
              <w:jc w:val="left"/>
            </w:pPr>
            <w:r w:rsidRPr="005B7D56">
              <w:t xml:space="preserve">5. </w:t>
            </w:r>
            <w:r w:rsidR="00F35A08" w:rsidRPr="005B7D56">
              <w:t xml:space="preserve">ktoré môžu zanechať závažné dlhodobé následky. </w:t>
            </w:r>
          </w:p>
          <w:p w:rsidR="00457A77" w:rsidRPr="005B7D56" w:rsidRDefault="00457A77" w:rsidP="00E1374D">
            <w:pPr>
              <w:pStyle w:val="abc"/>
              <w:widowControl/>
              <w:numPr>
                <w:ilvl w:val="0"/>
                <w:numId w:val="24"/>
              </w:numPr>
              <w:tabs>
                <w:tab w:val="clear" w:pos="360"/>
                <w:tab w:val="clear" w:pos="680"/>
              </w:tabs>
              <w:jc w:val="left"/>
            </w:pPr>
          </w:p>
        </w:tc>
        <w:tc>
          <w:tcPr>
            <w:tcW w:w="992" w:type="dxa"/>
            <w:gridSpan w:val="2"/>
          </w:tcPr>
          <w:p w:rsidR="00F35A08" w:rsidRPr="005B7D56" w:rsidRDefault="00F35A08" w:rsidP="00E1374D">
            <w:pP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Č:11</w:t>
            </w:r>
          </w:p>
          <w:p w:rsidR="00F35A08" w:rsidRPr="005B7D56" w:rsidRDefault="00F35A08">
            <w:pPr>
              <w:jc w:val="center"/>
              <w:rPr>
                <w:sz w:val="20"/>
                <w:szCs w:val="20"/>
              </w:rPr>
            </w:pPr>
            <w:r w:rsidRPr="005B7D56">
              <w:rPr>
                <w:sz w:val="20"/>
                <w:szCs w:val="20"/>
              </w:rPr>
              <w:t>O:</w:t>
            </w:r>
            <w:r w:rsidR="0059596A" w:rsidRPr="005B7D56">
              <w:rPr>
                <w:sz w:val="20"/>
                <w:szCs w:val="20"/>
              </w:rPr>
              <w:t xml:space="preserve"> </w:t>
            </w:r>
            <w:r w:rsidRPr="005B7D56">
              <w:rPr>
                <w:sz w:val="20"/>
                <w:szCs w:val="20"/>
              </w:rPr>
              <w:t>3</w:t>
            </w:r>
          </w:p>
        </w:tc>
        <w:tc>
          <w:tcPr>
            <w:tcW w:w="4536" w:type="dxa"/>
            <w:gridSpan w:val="4"/>
          </w:tcPr>
          <w:p w:rsidR="00F35A08" w:rsidRPr="00E741DC" w:rsidRDefault="00F35A08" w:rsidP="00E1374D">
            <w:pPr>
              <w:rPr>
                <w:b/>
                <w:bCs/>
                <w:sz w:val="20"/>
                <w:szCs w:val="20"/>
              </w:rPr>
            </w:pPr>
            <w:r w:rsidRPr="005B7D56">
              <w:rPr>
                <w:sz w:val="20"/>
                <w:szCs w:val="20"/>
              </w:rPr>
              <w:t>K zoznamu uvedenému v odseku 1 má prístup lekár uvedený v článku 14 a/alebo kompetentný orgán pre ochranu zdravia a bezpečnosť pri práci a každá iná osoba zodpovedná za bezpečnosť a  ochranu zdravia pri práci.</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59596A" w:rsidRPr="005B7D56">
              <w:t xml:space="preserve"> </w:t>
            </w:r>
            <w:r w:rsidRPr="005B7D56">
              <w:t>1</w:t>
            </w:r>
            <w:r w:rsidR="0059596A" w:rsidRPr="005B7D56">
              <w:t>2</w:t>
            </w:r>
          </w:p>
          <w:p w:rsidR="00F35A08" w:rsidRPr="005B7D56" w:rsidRDefault="00F35A08">
            <w:pPr>
              <w:pStyle w:val="Normlny0"/>
              <w:jc w:val="center"/>
            </w:pPr>
            <w:r w:rsidRPr="005B7D56">
              <w:t>O:</w:t>
            </w:r>
            <w:r w:rsidR="0059596A" w:rsidRPr="005B7D56">
              <w:t xml:space="preserve"> </w:t>
            </w:r>
            <w:r w:rsidRPr="005B7D56">
              <w:t>3</w:t>
            </w:r>
          </w:p>
        </w:tc>
        <w:tc>
          <w:tcPr>
            <w:tcW w:w="5103" w:type="dxa"/>
            <w:gridSpan w:val="5"/>
          </w:tcPr>
          <w:p w:rsidR="00574925" w:rsidRPr="004522E4" w:rsidRDefault="00574925" w:rsidP="00B751BD">
            <w:pPr>
              <w:pStyle w:val="Zkladntext"/>
              <w:numPr>
                <w:ilvl w:val="0"/>
                <w:numId w:val="43"/>
              </w:numPr>
              <w:jc w:val="left"/>
              <w:rPr>
                <w:sz w:val="20"/>
                <w:szCs w:val="20"/>
                <w:lang w:val="sk-SK" w:eastAsia="sk-SK"/>
              </w:rPr>
            </w:pPr>
            <w:r w:rsidRPr="004522E4">
              <w:rPr>
                <w:sz w:val="20"/>
                <w:szCs w:val="20"/>
                <w:lang w:val="sk-SK" w:eastAsia="sk-SK"/>
              </w:rPr>
              <w:t>K zoznamu podľa odseku 1 má prístup lekár vykonávajúci zdravotný dohľad, zdravotnícki pracovníci vykonávajúci dohľad nad pracovnými podmienkami, príslušný orgán verejného zdravotníctva</w:t>
            </w:r>
            <w:r w:rsidR="00D03D49" w:rsidRPr="004522E4">
              <w:rPr>
                <w:sz w:val="20"/>
                <w:szCs w:val="20"/>
                <w:vertAlign w:val="superscript"/>
                <w:lang w:val="sk-SK" w:eastAsia="sk-SK"/>
              </w:rPr>
              <w:t xml:space="preserve"> 3</w:t>
            </w:r>
            <w:r w:rsidR="00D03D49" w:rsidRPr="004522E4">
              <w:rPr>
                <w:sz w:val="20"/>
                <w:szCs w:val="20"/>
                <w:lang w:val="sk-SK" w:eastAsia="sk-SK"/>
              </w:rPr>
              <w:t>)</w:t>
            </w:r>
            <w:r w:rsidRPr="004522E4">
              <w:rPr>
                <w:sz w:val="20"/>
                <w:szCs w:val="20"/>
                <w:lang w:val="sk-SK" w:eastAsia="sk-SK"/>
              </w:rPr>
              <w:t xml:space="preserve"> alebo príslušný inšpektorát práce</w:t>
            </w:r>
            <w:r w:rsidR="00D03D49" w:rsidRPr="004522E4">
              <w:rPr>
                <w:sz w:val="20"/>
                <w:szCs w:val="20"/>
                <w:vertAlign w:val="superscript"/>
                <w:lang w:val="sk-SK" w:eastAsia="sk-SK"/>
              </w:rPr>
              <w:t xml:space="preserve"> 4</w:t>
            </w:r>
            <w:r w:rsidR="00D03D49" w:rsidRPr="004522E4">
              <w:rPr>
                <w:sz w:val="20"/>
                <w:szCs w:val="20"/>
                <w:lang w:val="sk-SK" w:eastAsia="sk-SK"/>
              </w:rPr>
              <w:t>)</w:t>
            </w:r>
            <w:r w:rsidRPr="004522E4">
              <w:rPr>
                <w:sz w:val="20"/>
                <w:szCs w:val="20"/>
                <w:lang w:val="sk-SK" w:eastAsia="sk-SK"/>
              </w:rPr>
              <w:t xml:space="preserve"> a osoby zodpovedné za ochranu zdravia a bezpečnosť pri práci u zamestnávateľa.</w:t>
            </w:r>
          </w:p>
          <w:p w:rsidR="00CA5811" w:rsidRPr="004522E4" w:rsidRDefault="00CA5811" w:rsidP="00CA5811">
            <w:pPr>
              <w:pStyle w:val="Zkladntext"/>
              <w:jc w:val="left"/>
              <w:rPr>
                <w:sz w:val="20"/>
                <w:szCs w:val="20"/>
                <w:lang w:val="sk-SK" w:eastAsia="sk-SK"/>
              </w:rPr>
            </w:pPr>
          </w:p>
          <w:p w:rsidR="007C1CBC" w:rsidRPr="004522E4" w:rsidRDefault="007C1CBC" w:rsidP="007C1CBC">
            <w:pPr>
              <w:pStyle w:val="Zkladntext"/>
              <w:jc w:val="left"/>
              <w:rPr>
                <w:sz w:val="20"/>
                <w:szCs w:val="20"/>
                <w:lang w:val="sk-SK" w:eastAsia="sk-SK"/>
              </w:rPr>
            </w:pPr>
            <w:r w:rsidRPr="004522E4">
              <w:rPr>
                <w:sz w:val="20"/>
                <w:szCs w:val="20"/>
                <w:lang w:val="sk-SK" w:eastAsia="sk-SK"/>
              </w:rPr>
              <w:t>Odkaz pod čiarou:</w:t>
            </w:r>
          </w:p>
          <w:p w:rsidR="007C1CBC" w:rsidRPr="004522E4" w:rsidRDefault="007C1CBC" w:rsidP="007C1CBC">
            <w:pPr>
              <w:pStyle w:val="Zkladntext"/>
              <w:jc w:val="left"/>
              <w:rPr>
                <w:sz w:val="20"/>
                <w:szCs w:val="20"/>
                <w:lang w:val="sk-SK" w:eastAsia="sk-SK"/>
              </w:rPr>
            </w:pPr>
            <w:r w:rsidRPr="004522E4">
              <w:rPr>
                <w:sz w:val="20"/>
                <w:szCs w:val="20"/>
                <w:vertAlign w:val="superscript"/>
                <w:lang w:val="sk-SK" w:eastAsia="sk-SK"/>
              </w:rPr>
              <w:t>3</w:t>
            </w:r>
            <w:r w:rsidRPr="004522E4">
              <w:rPr>
                <w:sz w:val="20"/>
                <w:szCs w:val="20"/>
                <w:lang w:val="sk-SK" w:eastAsia="sk-SK"/>
              </w:rPr>
              <w:t>) § 3 zákona č. 355/2007 Z. z. o ochrane, podpore a rozvoji verejného zdravia a o zmene a doplnení niektorých zákonov v znení neskorších predpisov.</w:t>
            </w:r>
          </w:p>
          <w:p w:rsidR="00F35A08" w:rsidRPr="004522E4" w:rsidRDefault="007C1CBC" w:rsidP="007C1CBC">
            <w:pPr>
              <w:pStyle w:val="Zkladntext"/>
              <w:jc w:val="left"/>
              <w:rPr>
                <w:sz w:val="20"/>
                <w:szCs w:val="20"/>
                <w:lang w:val="sk-SK" w:eastAsia="sk-SK"/>
              </w:rPr>
            </w:pPr>
            <w:r w:rsidRPr="004522E4">
              <w:rPr>
                <w:bCs/>
                <w:sz w:val="20"/>
                <w:szCs w:val="20"/>
                <w:vertAlign w:val="superscript"/>
                <w:lang w:val="sk-SK" w:eastAsia="sk-SK"/>
              </w:rPr>
              <w:t>4)</w:t>
            </w:r>
            <w:r w:rsidRPr="004522E4">
              <w:rPr>
                <w:bCs/>
                <w:sz w:val="20"/>
                <w:szCs w:val="20"/>
                <w:lang w:val="sk-SK" w:eastAsia="sk-SK"/>
              </w:rPr>
              <w:t xml:space="preserve"> § 7 zákona č. 125/2006  Z.z. o inšpekcii práce a o zmene a doplnení zákona č. 82/2005 Z. z. o nelegálnej práci a nelegálnom zamestnávaní a o zmene a doplnení niektorých zákonov v znení neskorších predpisov.</w:t>
            </w: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Č:12</w:t>
            </w:r>
          </w:p>
        </w:tc>
        <w:tc>
          <w:tcPr>
            <w:tcW w:w="4536" w:type="dxa"/>
            <w:gridSpan w:val="4"/>
          </w:tcPr>
          <w:p w:rsidR="00F35A08" w:rsidRPr="004522E4" w:rsidRDefault="00F35A08" w:rsidP="00E1374D">
            <w:pPr>
              <w:pStyle w:val="Nadpis4"/>
              <w:numPr>
                <w:ilvl w:val="3"/>
                <w:numId w:val="0"/>
              </w:numPr>
              <w:suppressAutoHyphens/>
              <w:jc w:val="left"/>
              <w:rPr>
                <w:rFonts w:ascii="Times New Roman" w:hAnsi="Times New Roman"/>
                <w:sz w:val="20"/>
                <w:szCs w:val="20"/>
                <w:lang w:val="sk-SK" w:eastAsia="sk-SK"/>
              </w:rPr>
            </w:pPr>
            <w:r w:rsidRPr="004522E4">
              <w:rPr>
                <w:rFonts w:ascii="Times New Roman" w:hAnsi="Times New Roman"/>
                <w:sz w:val="20"/>
                <w:szCs w:val="20"/>
                <w:lang w:val="sk-SK" w:eastAsia="sk-SK"/>
              </w:rPr>
              <w:t>Konzultácie a účasť pracovníkov</w:t>
            </w:r>
          </w:p>
          <w:p w:rsidR="00F35A08" w:rsidRPr="005B7D56" w:rsidRDefault="00F35A08" w:rsidP="00E1374D">
            <w:pPr>
              <w:rPr>
                <w:rFonts w:ascii="EUAlbertina-Regu" w:hAnsi="EUAlbertina-Regu" w:cs="EUAlbertina-Regu"/>
                <w:sz w:val="20"/>
                <w:szCs w:val="20"/>
              </w:rPr>
            </w:pPr>
            <w:r w:rsidRPr="005B7D56">
              <w:rPr>
                <w:sz w:val="20"/>
                <w:szCs w:val="20"/>
              </w:rPr>
              <w:t>Konzultácie a účasť pracovníkov a/alebo ich zástupcov v súvislosti so záležitosťami obsiahnutými v tejto smernici sa budú uskutočňovať podľa článku 11 smernice 89/391/EHS.</w:t>
            </w:r>
            <w:r w:rsidRPr="005B7D56">
              <w:rPr>
                <w:rFonts w:ascii="EUAlbertina-Regu" w:hAnsi="EUAlbertina-Regu" w:cs="EUAlbertina-Regu"/>
                <w:sz w:val="20"/>
                <w:szCs w:val="20"/>
              </w:rPr>
              <w:t xml:space="preserve"> </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D03D49" w:rsidRPr="005B7D56">
              <w:t xml:space="preserve"> </w:t>
            </w:r>
            <w:r w:rsidRPr="005B7D56">
              <w:t>1</w:t>
            </w:r>
            <w:r w:rsidR="00574925" w:rsidRPr="005B7D56">
              <w:t>3</w:t>
            </w:r>
          </w:p>
        </w:tc>
        <w:tc>
          <w:tcPr>
            <w:tcW w:w="5103" w:type="dxa"/>
            <w:gridSpan w:val="5"/>
          </w:tcPr>
          <w:p w:rsidR="00E73CCC" w:rsidRPr="005B7D56" w:rsidRDefault="00E73CCC" w:rsidP="00E1374D">
            <w:pPr>
              <w:ind w:firstLine="360"/>
              <w:rPr>
                <w:sz w:val="20"/>
                <w:szCs w:val="20"/>
                <w:vertAlign w:val="superscript"/>
              </w:rPr>
            </w:pPr>
            <w:r w:rsidRPr="005B7D56">
              <w:rPr>
                <w:sz w:val="20"/>
                <w:szCs w:val="20"/>
              </w:rPr>
              <w:t>Konzultácie a účasť zamestnancov a zástupcov zamestnancov pre bezpečnosť a ochranu zdravia pri práci pri riešení  problematiky bezpečnosti a ochrany zdravia pri práci s rizikom expozície biologickým faktorom sa vykonávajú podľa osobitného predpisu.</w:t>
            </w:r>
            <w:r w:rsidR="00D03D49" w:rsidRPr="005B7D56">
              <w:rPr>
                <w:sz w:val="20"/>
                <w:szCs w:val="20"/>
                <w:vertAlign w:val="superscript"/>
              </w:rPr>
              <w:t xml:space="preserve"> 11)</w:t>
            </w:r>
          </w:p>
          <w:p w:rsidR="00D03D49" w:rsidRPr="005B7D56" w:rsidRDefault="00D03D49" w:rsidP="00E1374D">
            <w:pPr>
              <w:ind w:firstLine="360"/>
              <w:rPr>
                <w:sz w:val="20"/>
                <w:szCs w:val="20"/>
                <w:vertAlign w:val="superscript"/>
              </w:rPr>
            </w:pPr>
          </w:p>
          <w:p w:rsidR="00D03D49" w:rsidRPr="005B7D56" w:rsidRDefault="00D03D49" w:rsidP="00D03D49">
            <w:pPr>
              <w:rPr>
                <w:sz w:val="20"/>
                <w:szCs w:val="20"/>
              </w:rPr>
            </w:pPr>
            <w:r w:rsidRPr="005B7D56">
              <w:rPr>
                <w:sz w:val="20"/>
                <w:szCs w:val="20"/>
              </w:rPr>
              <w:t>Odkaz pod čiarou:</w:t>
            </w:r>
          </w:p>
          <w:p w:rsidR="00E73CCC" w:rsidRPr="005B7D56" w:rsidRDefault="00D03D49" w:rsidP="00D03D49">
            <w:pPr>
              <w:rPr>
                <w:sz w:val="20"/>
                <w:szCs w:val="20"/>
              </w:rPr>
            </w:pPr>
            <w:r w:rsidRPr="005B7D56">
              <w:rPr>
                <w:sz w:val="20"/>
                <w:szCs w:val="20"/>
                <w:vertAlign w:val="superscript"/>
              </w:rPr>
              <w:t xml:space="preserve">11) </w:t>
            </w:r>
            <w:r w:rsidR="00E73CCC" w:rsidRPr="005B7D56">
              <w:rPr>
                <w:sz w:val="20"/>
                <w:szCs w:val="20"/>
              </w:rPr>
              <w:t>§ 7 zákona č. 124/2006 Z.z. v znení neskorších predpisov.</w:t>
            </w:r>
          </w:p>
          <w:p w:rsidR="00F35A08" w:rsidRPr="005B7D56" w:rsidRDefault="00F35A08" w:rsidP="00E1374D">
            <w:pPr>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Č:13</w:t>
            </w:r>
          </w:p>
          <w:p w:rsidR="00F35A08" w:rsidRPr="005B7D56" w:rsidRDefault="00F35A08">
            <w:pPr>
              <w:jc w:val="center"/>
              <w:rPr>
                <w:sz w:val="20"/>
                <w:szCs w:val="20"/>
              </w:rPr>
            </w:pPr>
            <w:r w:rsidRPr="005B7D56">
              <w:rPr>
                <w:sz w:val="20"/>
                <w:szCs w:val="20"/>
              </w:rPr>
              <w:t>O:1</w:t>
            </w:r>
          </w:p>
          <w:p w:rsidR="00076507" w:rsidRPr="005B7D56" w:rsidRDefault="00076507" w:rsidP="00076507">
            <w:pPr>
              <w:pStyle w:val="Normlny0"/>
              <w:jc w:val="center"/>
            </w:pPr>
            <w:r w:rsidRPr="005B7D56">
              <w:t>P: a</w:t>
            </w:r>
          </w:p>
          <w:p w:rsidR="00076507" w:rsidRPr="005B7D56" w:rsidRDefault="00076507" w:rsidP="00076507">
            <w:pPr>
              <w:pStyle w:val="Normlny0"/>
            </w:pPr>
          </w:p>
          <w:p w:rsidR="00076507" w:rsidRPr="005B7D56" w:rsidRDefault="00076507" w:rsidP="00076507">
            <w:pPr>
              <w:pStyle w:val="Normlny0"/>
              <w:jc w:val="center"/>
            </w:pPr>
            <w:r w:rsidRPr="005B7D56">
              <w:t>P: b</w:t>
            </w:r>
          </w:p>
          <w:p w:rsidR="00076507" w:rsidRPr="005B7D56" w:rsidRDefault="00076507" w:rsidP="00076507">
            <w:pPr>
              <w:pStyle w:val="Normlny0"/>
            </w:pPr>
          </w:p>
          <w:p w:rsidR="00076507" w:rsidRPr="005B7D56" w:rsidRDefault="00076507" w:rsidP="00076507">
            <w:pPr>
              <w:pStyle w:val="Normlny0"/>
              <w:jc w:val="center"/>
            </w:pPr>
            <w:r w:rsidRPr="005B7D56">
              <w:t>P: c</w:t>
            </w:r>
          </w:p>
          <w:p w:rsidR="00076507" w:rsidRPr="005B7D56" w:rsidRDefault="00076507" w:rsidP="00076507">
            <w:pPr>
              <w:pStyle w:val="Normlny0"/>
              <w:jc w:val="center"/>
            </w:pPr>
          </w:p>
          <w:p w:rsidR="00076507" w:rsidRPr="005B7D56" w:rsidRDefault="00076507">
            <w:pPr>
              <w:jc w:val="center"/>
              <w:rPr>
                <w:sz w:val="20"/>
                <w:szCs w:val="20"/>
              </w:rPr>
            </w:pP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lastRenderedPageBreak/>
              <w:t>Kompetentnému orgánu bude vopred oznámené prvé použitie:</w:t>
            </w:r>
          </w:p>
          <w:p w:rsidR="00F35A08" w:rsidRPr="00E741DC" w:rsidRDefault="00F35A08" w:rsidP="00E1374D">
            <w:pPr>
              <w:suppressAutoHyphens/>
              <w:rPr>
                <w:sz w:val="20"/>
                <w:szCs w:val="20"/>
              </w:rPr>
            </w:pPr>
            <w:r w:rsidRPr="00E741DC">
              <w:rPr>
                <w:sz w:val="20"/>
                <w:szCs w:val="20"/>
              </w:rPr>
              <w:t>a)</w:t>
            </w:r>
            <w:r w:rsidR="00076507" w:rsidRPr="00E741DC">
              <w:rPr>
                <w:sz w:val="20"/>
                <w:szCs w:val="20"/>
              </w:rPr>
              <w:t xml:space="preserve"> </w:t>
            </w:r>
            <w:r w:rsidRPr="00E741DC">
              <w:rPr>
                <w:sz w:val="20"/>
                <w:szCs w:val="20"/>
              </w:rPr>
              <w:t>biologických faktorov 2. skupiny;</w:t>
            </w:r>
          </w:p>
          <w:p w:rsidR="00076507" w:rsidRPr="00E741DC" w:rsidRDefault="00076507" w:rsidP="00E1374D">
            <w:pPr>
              <w:suppressAutoHyphens/>
              <w:rPr>
                <w:sz w:val="20"/>
                <w:szCs w:val="20"/>
              </w:rPr>
            </w:pPr>
          </w:p>
          <w:p w:rsidR="00F35A08" w:rsidRPr="00E741DC" w:rsidRDefault="00F35A08" w:rsidP="00E1374D">
            <w:pPr>
              <w:suppressAutoHyphens/>
              <w:rPr>
                <w:sz w:val="20"/>
                <w:szCs w:val="20"/>
              </w:rPr>
            </w:pPr>
            <w:r w:rsidRPr="00E741DC">
              <w:rPr>
                <w:sz w:val="20"/>
                <w:szCs w:val="20"/>
              </w:rPr>
              <w:t>b)</w:t>
            </w:r>
            <w:r w:rsidR="00076507" w:rsidRPr="00E741DC">
              <w:rPr>
                <w:sz w:val="20"/>
                <w:szCs w:val="20"/>
              </w:rPr>
              <w:t xml:space="preserve"> </w:t>
            </w:r>
            <w:r w:rsidRPr="00E741DC">
              <w:rPr>
                <w:sz w:val="20"/>
                <w:szCs w:val="20"/>
              </w:rPr>
              <w:t>biologických faktorov 3. skupiny;</w:t>
            </w:r>
          </w:p>
          <w:p w:rsidR="00076507" w:rsidRPr="00E741DC" w:rsidRDefault="00076507" w:rsidP="00E1374D">
            <w:pPr>
              <w:suppressAutoHyphens/>
              <w:rPr>
                <w:sz w:val="20"/>
                <w:szCs w:val="20"/>
              </w:rPr>
            </w:pPr>
          </w:p>
          <w:p w:rsidR="00F35A08" w:rsidRPr="00E741DC" w:rsidRDefault="00F35A08" w:rsidP="00E1374D">
            <w:pPr>
              <w:suppressAutoHyphens/>
              <w:rPr>
                <w:sz w:val="20"/>
                <w:szCs w:val="20"/>
              </w:rPr>
            </w:pPr>
            <w:r w:rsidRPr="00E741DC">
              <w:rPr>
                <w:sz w:val="20"/>
                <w:szCs w:val="20"/>
              </w:rPr>
              <w:t>c)</w:t>
            </w:r>
            <w:r w:rsidR="00076507" w:rsidRPr="00E741DC">
              <w:rPr>
                <w:sz w:val="20"/>
                <w:szCs w:val="20"/>
              </w:rPr>
              <w:t xml:space="preserve"> </w:t>
            </w:r>
            <w:r w:rsidRPr="00E741DC">
              <w:rPr>
                <w:sz w:val="20"/>
                <w:szCs w:val="20"/>
              </w:rPr>
              <w:t>biologických faktorov 4. skupiny.</w:t>
            </w:r>
          </w:p>
          <w:p w:rsidR="00076507" w:rsidRPr="00E741DC" w:rsidRDefault="00076507" w:rsidP="00E1374D">
            <w:pPr>
              <w:suppressAutoHyphens/>
              <w:rPr>
                <w:sz w:val="20"/>
                <w:szCs w:val="20"/>
              </w:rPr>
            </w:pPr>
          </w:p>
          <w:p w:rsidR="00F35A08" w:rsidRPr="00E741DC" w:rsidRDefault="00F35A08" w:rsidP="00E1374D">
            <w:pPr>
              <w:rPr>
                <w:rStyle w:val="WW8Num29z0"/>
                <w:rFonts w:ascii="Times New Roman" w:hAnsi="Times New Roman" w:cs="Times New Roman"/>
                <w:sz w:val="20"/>
                <w:szCs w:val="20"/>
              </w:rPr>
            </w:pPr>
            <w:r w:rsidRPr="00E741DC">
              <w:rPr>
                <w:rStyle w:val="WW8Num29z0"/>
                <w:rFonts w:ascii="Times New Roman" w:hAnsi="Times New Roman" w:cs="Times New Roman"/>
                <w:sz w:val="20"/>
                <w:szCs w:val="20"/>
              </w:rPr>
              <w:t>Toto oznámenie sa vykoná aspoň 30 dní pred začatím práce.</w:t>
            </w:r>
          </w:p>
          <w:p w:rsidR="00F35A08" w:rsidRPr="00E741DC" w:rsidRDefault="00F35A08" w:rsidP="00E1374D">
            <w:pPr>
              <w:rPr>
                <w:rStyle w:val="WW8Num29z0"/>
                <w:rFonts w:ascii="Times New Roman" w:hAnsi="Times New Roman" w:cs="Times New Roman"/>
                <w:sz w:val="20"/>
                <w:szCs w:val="20"/>
              </w:rPr>
            </w:pPr>
            <w:r w:rsidRPr="00E741DC">
              <w:rPr>
                <w:rStyle w:val="WW8Num29z0"/>
                <w:rFonts w:ascii="Times New Roman" w:hAnsi="Times New Roman" w:cs="Times New Roman"/>
                <w:sz w:val="20"/>
                <w:szCs w:val="20"/>
              </w:rPr>
              <w:t>S prihliadnutím na odsek 2 toto oznámenie sa má tiež vykonať o prvom použití každého nasledujúceho biologického faktora 4. skupiny a každého nasledujúceho nového biologického faktora 3. skupiny v prípadoch, kedy zamestnávateľ sám predbežne klasifikuje daný biologický faktor.</w:t>
            </w:r>
          </w:p>
          <w:p w:rsidR="00076507" w:rsidRPr="00E741DC" w:rsidRDefault="00076507" w:rsidP="00E1374D">
            <w:pPr>
              <w:rPr>
                <w:rStyle w:val="WW8Num29z0"/>
                <w:rFonts w:ascii="Times New Roman" w:hAnsi="Times New Roman" w:cs="Times New Roman"/>
                <w:sz w:val="20"/>
                <w:szCs w:val="20"/>
              </w:rPr>
            </w:pP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D03D49" w:rsidRPr="005B7D56">
              <w:rPr>
                <w:rStyle w:val="WW-Standardnpsmoodstavce"/>
                <w:sz w:val="20"/>
                <w:szCs w:val="20"/>
              </w:rPr>
              <w:t xml:space="preserve"> </w:t>
            </w:r>
            <w:r w:rsidRPr="005B7D56">
              <w:rPr>
                <w:rStyle w:val="WW-Standardnpsmoodstavce"/>
                <w:sz w:val="20"/>
                <w:szCs w:val="20"/>
              </w:rPr>
              <w:t>1</w:t>
            </w:r>
            <w:r w:rsidR="00E73CCC" w:rsidRPr="005B7D56">
              <w:rPr>
                <w:rStyle w:val="WW-Standardnpsmoodstavce"/>
                <w:sz w:val="20"/>
                <w:szCs w:val="20"/>
              </w:rPr>
              <w:t>4</w:t>
            </w:r>
          </w:p>
          <w:p w:rsidR="00F35A08" w:rsidRPr="005B7D56" w:rsidRDefault="00F35A08">
            <w:pPr>
              <w:jc w:val="center"/>
              <w:rPr>
                <w:rStyle w:val="WW-Standardnpsmoodstavce"/>
                <w:sz w:val="20"/>
                <w:szCs w:val="20"/>
              </w:rPr>
            </w:pPr>
            <w:r w:rsidRPr="005B7D56">
              <w:rPr>
                <w:rStyle w:val="WW-Standardnpsmoodstavce"/>
                <w:sz w:val="20"/>
                <w:szCs w:val="20"/>
              </w:rPr>
              <w:t>O:1</w:t>
            </w:r>
          </w:p>
          <w:p w:rsidR="00F35A08" w:rsidRPr="005B7D56" w:rsidRDefault="00F35A08">
            <w:pPr>
              <w:jc w:val="center"/>
              <w:rPr>
                <w:rStyle w:val="WW-Standardnpsmoodstavce"/>
                <w:sz w:val="20"/>
                <w:szCs w:val="20"/>
              </w:rPr>
            </w:pPr>
          </w:p>
          <w:p w:rsidR="00C55E60" w:rsidRPr="005B7D56" w:rsidRDefault="00C55E60">
            <w:pPr>
              <w:jc w:val="cente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O:2</w:t>
            </w: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tc>
        <w:tc>
          <w:tcPr>
            <w:tcW w:w="5103" w:type="dxa"/>
            <w:gridSpan w:val="5"/>
          </w:tcPr>
          <w:p w:rsidR="00C55E60" w:rsidRPr="004522E4" w:rsidRDefault="00C55E60" w:rsidP="00D03D49">
            <w:pPr>
              <w:pStyle w:val="Zkladntext"/>
              <w:numPr>
                <w:ilvl w:val="0"/>
                <w:numId w:val="30"/>
              </w:numPr>
              <w:tabs>
                <w:tab w:val="num" w:pos="-12"/>
              </w:tabs>
              <w:jc w:val="left"/>
              <w:rPr>
                <w:sz w:val="20"/>
                <w:szCs w:val="20"/>
                <w:lang w:val="sk-SK" w:eastAsia="sk-SK"/>
              </w:rPr>
            </w:pPr>
            <w:r w:rsidRPr="004522E4">
              <w:rPr>
                <w:sz w:val="20"/>
                <w:szCs w:val="20"/>
                <w:lang w:val="sk-SK" w:eastAsia="sk-SK"/>
              </w:rPr>
              <w:lastRenderedPageBreak/>
              <w:t>Používanie biologických faktorov musí vopred schváliť rozhodnutím príslušný  orgán verejného zdravotníctva na základe žiadosti,</w:t>
            </w:r>
            <w:r w:rsidR="00D03D49" w:rsidRPr="004522E4">
              <w:rPr>
                <w:sz w:val="20"/>
                <w:szCs w:val="20"/>
                <w:vertAlign w:val="superscript"/>
                <w:lang w:val="sk-SK" w:eastAsia="sk-SK"/>
              </w:rPr>
              <w:t>12</w:t>
            </w:r>
            <w:r w:rsidRPr="004522E4">
              <w:rPr>
                <w:sz w:val="20"/>
                <w:szCs w:val="20"/>
                <w:lang w:val="sk-SK" w:eastAsia="sk-SK"/>
              </w:rPr>
              <w:t>) ak ide o prvé použitie biologických faktorov 2. skupiny, 3. skupiny a 4. skupiny.</w:t>
            </w:r>
          </w:p>
          <w:p w:rsidR="00D03D49" w:rsidRPr="004522E4" w:rsidRDefault="00C55E60" w:rsidP="001C3268">
            <w:pPr>
              <w:pStyle w:val="Zkladntext"/>
              <w:numPr>
                <w:ilvl w:val="0"/>
                <w:numId w:val="30"/>
              </w:numPr>
              <w:tabs>
                <w:tab w:val="num" w:pos="-12"/>
              </w:tabs>
              <w:jc w:val="left"/>
              <w:rPr>
                <w:sz w:val="20"/>
                <w:szCs w:val="20"/>
                <w:lang w:val="sk-SK" w:eastAsia="sk-SK"/>
              </w:rPr>
            </w:pPr>
            <w:r w:rsidRPr="004522E4">
              <w:rPr>
                <w:sz w:val="20"/>
                <w:szCs w:val="20"/>
                <w:lang w:val="sk-SK" w:eastAsia="sk-SK"/>
              </w:rPr>
              <w:t xml:space="preserve">Schválenie príslušným orgánom verejného </w:t>
            </w:r>
            <w:r w:rsidRPr="004522E4">
              <w:rPr>
                <w:sz w:val="20"/>
                <w:szCs w:val="20"/>
                <w:lang w:val="sk-SK" w:eastAsia="sk-SK"/>
              </w:rPr>
              <w:lastRenderedPageBreak/>
              <w:t>zdravotníctva si zamestn</w:t>
            </w:r>
            <w:r w:rsidR="00D03D49" w:rsidRPr="004522E4">
              <w:rPr>
                <w:sz w:val="20"/>
                <w:szCs w:val="20"/>
                <w:lang w:val="sk-SK" w:eastAsia="sk-SK"/>
              </w:rPr>
              <w:t xml:space="preserve">ávateľ musí vyžiadať aj na prvé </w:t>
            </w:r>
          </w:p>
          <w:p w:rsidR="00C55E60" w:rsidRPr="004522E4" w:rsidRDefault="00C55E60" w:rsidP="00D03D49">
            <w:pPr>
              <w:pStyle w:val="Zkladntext"/>
              <w:jc w:val="left"/>
              <w:rPr>
                <w:sz w:val="20"/>
                <w:szCs w:val="20"/>
                <w:lang w:val="sk-SK" w:eastAsia="sk-SK"/>
              </w:rPr>
            </w:pPr>
            <w:r w:rsidRPr="004522E4">
              <w:rPr>
                <w:sz w:val="20"/>
                <w:szCs w:val="20"/>
                <w:lang w:val="sk-SK" w:eastAsia="sk-SK"/>
              </w:rPr>
              <w:t>použitie každého ďalšieho biologického faktora 4. skupiny a každého ďalšieho nového biologického faktora 3. skupiny, ak sám predbežne klasifikuje tento biologický faktor.</w:t>
            </w:r>
          </w:p>
          <w:p w:rsidR="00C55E60" w:rsidRPr="004522E4" w:rsidRDefault="00C55E60" w:rsidP="00E1374D">
            <w:pPr>
              <w:pStyle w:val="Zkladntext"/>
              <w:jc w:val="left"/>
              <w:rPr>
                <w:sz w:val="20"/>
                <w:szCs w:val="20"/>
                <w:lang w:val="sk-SK" w:eastAsia="sk-SK"/>
              </w:rPr>
            </w:pPr>
          </w:p>
          <w:p w:rsidR="00C55E60" w:rsidRPr="005B7D56" w:rsidRDefault="00C55E60" w:rsidP="00E1374D">
            <w:pPr>
              <w:rPr>
                <w:sz w:val="20"/>
                <w:szCs w:val="20"/>
              </w:rPr>
            </w:pPr>
          </w:p>
          <w:p w:rsidR="00E73CCC" w:rsidRPr="005B7D56" w:rsidRDefault="00E73CCC" w:rsidP="00E1374D">
            <w:pPr>
              <w:pStyle w:val="WW-Obyajntext"/>
              <w:jc w:val="left"/>
              <w:rPr>
                <w:rFonts w:ascii="Times New Roman" w:hAnsi="Times New Roman" w:cs="Times New Roman"/>
              </w:rPr>
            </w:pPr>
          </w:p>
          <w:p w:rsidR="00F35A08" w:rsidRPr="005B7D56" w:rsidRDefault="00F35A08" w:rsidP="00E1374D">
            <w:pPr>
              <w:pStyle w:val="WW-Obyajntext"/>
              <w:jc w:val="left"/>
              <w:rPr>
                <w:rFonts w:ascii="Times New Roman" w:hAnsi="Times New Roman" w:cs="Times New Roman"/>
              </w:rPr>
            </w:pPr>
          </w:p>
        </w:tc>
        <w:tc>
          <w:tcPr>
            <w:tcW w:w="992" w:type="dxa"/>
            <w:gridSpan w:val="2"/>
          </w:tcPr>
          <w:p w:rsidR="00F35A08" w:rsidRPr="005B7D56" w:rsidRDefault="00F35A08" w:rsidP="00E1374D">
            <w:pP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Č:13</w:t>
            </w:r>
          </w:p>
          <w:p w:rsidR="00F35A08" w:rsidRPr="005B7D56" w:rsidRDefault="00F35A08">
            <w:pPr>
              <w:jc w:val="center"/>
              <w:rPr>
                <w:sz w:val="20"/>
                <w:szCs w:val="20"/>
              </w:rPr>
            </w:pPr>
            <w:r w:rsidRPr="005B7D56">
              <w:rPr>
                <w:sz w:val="20"/>
                <w:szCs w:val="20"/>
              </w:rPr>
              <w:t>O:2</w:t>
            </w: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Laboratóriá poskytujúce diagnostické služby v súvislosti s biologickými faktormi 4. skupiny vykonajú iba prvotné oznámenie o svojich zámeroch.</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D03D49" w:rsidRPr="005B7D56">
              <w:rPr>
                <w:rStyle w:val="WW-Standardnpsmoodstavce"/>
                <w:sz w:val="20"/>
                <w:szCs w:val="20"/>
              </w:rPr>
              <w:t xml:space="preserve"> </w:t>
            </w:r>
            <w:r w:rsidRPr="005B7D56">
              <w:rPr>
                <w:rStyle w:val="WW-Standardnpsmoodstavce"/>
                <w:sz w:val="20"/>
                <w:szCs w:val="20"/>
              </w:rPr>
              <w:t>1</w:t>
            </w:r>
            <w:r w:rsidR="00B70EC1" w:rsidRPr="005B7D56">
              <w:rPr>
                <w:rStyle w:val="WW-Standardnpsmoodstavce"/>
                <w:sz w:val="20"/>
                <w:szCs w:val="20"/>
              </w:rPr>
              <w:t>4</w:t>
            </w:r>
          </w:p>
          <w:p w:rsidR="00F35A08" w:rsidRPr="005B7D56" w:rsidRDefault="00F35A08">
            <w:pPr>
              <w:jc w:val="center"/>
              <w:rPr>
                <w:rStyle w:val="WW-Standardnpsmoodstavce"/>
                <w:sz w:val="20"/>
                <w:szCs w:val="20"/>
              </w:rPr>
            </w:pPr>
            <w:r w:rsidRPr="005B7D56">
              <w:rPr>
                <w:rStyle w:val="WW-Standardnpsmoodstavce"/>
                <w:sz w:val="20"/>
                <w:szCs w:val="20"/>
              </w:rPr>
              <w:t>O:</w:t>
            </w:r>
            <w:r w:rsidR="00C55E60" w:rsidRPr="005B7D56">
              <w:rPr>
                <w:rStyle w:val="WW-Standardnpsmoodstavce"/>
                <w:sz w:val="20"/>
                <w:szCs w:val="20"/>
              </w:rPr>
              <w:t xml:space="preserve"> 3</w:t>
            </w:r>
          </w:p>
        </w:tc>
        <w:tc>
          <w:tcPr>
            <w:tcW w:w="5103" w:type="dxa"/>
            <w:gridSpan w:val="5"/>
          </w:tcPr>
          <w:p w:rsidR="00C55E60" w:rsidRPr="004522E4" w:rsidRDefault="00C55E60" w:rsidP="001C3268">
            <w:pPr>
              <w:pStyle w:val="Zkladntext"/>
              <w:numPr>
                <w:ilvl w:val="0"/>
                <w:numId w:val="30"/>
              </w:numPr>
              <w:tabs>
                <w:tab w:val="num" w:pos="-12"/>
              </w:tabs>
              <w:jc w:val="left"/>
              <w:rPr>
                <w:sz w:val="20"/>
                <w:szCs w:val="20"/>
                <w:lang w:val="sk-SK" w:eastAsia="sk-SK"/>
              </w:rPr>
            </w:pPr>
            <w:r w:rsidRPr="004522E4">
              <w:rPr>
                <w:sz w:val="20"/>
                <w:szCs w:val="20"/>
                <w:lang w:val="sk-SK" w:eastAsia="sk-SK"/>
              </w:rPr>
              <w:t>Na laboratóriá, ktoré vykonávajú diagnostiku biologických faktorov 4. skupiny</w:t>
            </w:r>
            <w:r w:rsidR="00D03D49" w:rsidRPr="004522E4">
              <w:rPr>
                <w:sz w:val="20"/>
                <w:szCs w:val="20"/>
                <w:lang w:val="sk-SK" w:eastAsia="sk-SK"/>
              </w:rPr>
              <w:t>,</w:t>
            </w:r>
            <w:r w:rsidRPr="004522E4">
              <w:rPr>
                <w:sz w:val="20"/>
                <w:szCs w:val="20"/>
                <w:lang w:val="sk-SK" w:eastAsia="sk-SK"/>
              </w:rPr>
              <w:t xml:space="preserve"> sa nevzťahujú ustanovenia odseku 2.</w:t>
            </w:r>
          </w:p>
          <w:p w:rsidR="00F35A08" w:rsidRPr="005B7D56" w:rsidRDefault="00F35A08" w:rsidP="00E1374D">
            <w:pPr>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Č:13</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Opätovné oznámenie sa musí vykonať vždy, keď v rámci pracovných procesov a/alebo postupov nastanú zásadné a dôležité zmeny pre bezpečnosť a ochranu zdravia pri práci, ktoré preukážu zastaralosť pôvodného oznámenia.</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Default="00BD6AAA" w:rsidP="00BD6AAA">
            <w:pPr>
              <w:pStyle w:val="Normlny0"/>
            </w:pPr>
            <w:r>
              <w:t xml:space="preserve">NV SR č. 83/2013 Z. z. </w:t>
            </w:r>
          </w:p>
          <w:p w:rsidR="00F7487D" w:rsidRDefault="00F7487D" w:rsidP="00BD6AAA">
            <w:pPr>
              <w:pStyle w:val="Normlny0"/>
            </w:pPr>
          </w:p>
          <w:p w:rsidR="00BD6AAA" w:rsidRDefault="00BD6AAA" w:rsidP="00BD6AAA">
            <w:pPr>
              <w:pStyle w:val="Normlny0"/>
            </w:pPr>
          </w:p>
          <w:p w:rsidR="00BD6AAA" w:rsidRPr="005B7D56" w:rsidRDefault="00BD6AAA" w:rsidP="00BD6AAA">
            <w:pPr>
              <w:pStyle w:val="Normlny0"/>
            </w:pPr>
            <w:r w:rsidRPr="00BD6AAA">
              <w:rPr>
                <w:highlight w:val="yellow"/>
              </w:rPr>
              <w:t>Návrh NV SR</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D03D49" w:rsidRPr="005B7D56">
              <w:rPr>
                <w:rStyle w:val="WW-Standardnpsmoodstavce"/>
                <w:sz w:val="20"/>
                <w:szCs w:val="20"/>
              </w:rPr>
              <w:t xml:space="preserve"> </w:t>
            </w:r>
            <w:r w:rsidRPr="005B7D56">
              <w:rPr>
                <w:rStyle w:val="WW-Standardnpsmoodstavce"/>
                <w:sz w:val="20"/>
                <w:szCs w:val="20"/>
              </w:rPr>
              <w:t>1</w:t>
            </w:r>
            <w:r w:rsidR="00B70EC1" w:rsidRPr="005B7D56">
              <w:rPr>
                <w:rStyle w:val="WW-Standardnpsmoodstavce"/>
                <w:sz w:val="20"/>
                <w:szCs w:val="20"/>
              </w:rPr>
              <w:t>4</w:t>
            </w:r>
          </w:p>
          <w:p w:rsidR="00F35A08" w:rsidRPr="005B7D56" w:rsidRDefault="00F35A08">
            <w:pPr>
              <w:jc w:val="center"/>
              <w:rPr>
                <w:rStyle w:val="WW-Standardnpsmoodstavce"/>
                <w:sz w:val="20"/>
                <w:szCs w:val="20"/>
              </w:rPr>
            </w:pPr>
            <w:r w:rsidRPr="005B7D56">
              <w:rPr>
                <w:rStyle w:val="WW-Standardnpsmoodstavce"/>
                <w:sz w:val="20"/>
                <w:szCs w:val="20"/>
              </w:rPr>
              <w:t>O:</w:t>
            </w:r>
            <w:r w:rsidR="00C55E60" w:rsidRPr="005B7D56">
              <w:rPr>
                <w:rStyle w:val="WW-Standardnpsmoodstavce"/>
                <w:sz w:val="20"/>
                <w:szCs w:val="20"/>
              </w:rPr>
              <w:t xml:space="preserve"> 4</w:t>
            </w:r>
          </w:p>
        </w:tc>
        <w:tc>
          <w:tcPr>
            <w:tcW w:w="5103" w:type="dxa"/>
            <w:gridSpan w:val="5"/>
          </w:tcPr>
          <w:p w:rsidR="00C55E60" w:rsidRPr="00BD6AAA" w:rsidRDefault="009C68B7" w:rsidP="009C68B7">
            <w:pPr>
              <w:pStyle w:val="Zkladntext"/>
              <w:ind w:left="360"/>
              <w:jc w:val="left"/>
              <w:rPr>
                <w:strike/>
                <w:sz w:val="20"/>
                <w:szCs w:val="20"/>
                <w:highlight w:val="yellow"/>
                <w:lang w:val="sk-SK" w:eastAsia="sk-SK"/>
              </w:rPr>
            </w:pPr>
            <w:r>
              <w:rPr>
                <w:sz w:val="20"/>
                <w:szCs w:val="20"/>
                <w:lang w:val="sk-SK" w:eastAsia="sk-SK"/>
              </w:rPr>
              <w:t xml:space="preserve">(4) </w:t>
            </w:r>
            <w:r w:rsidR="00C55E60" w:rsidRPr="00BD6AAA">
              <w:rPr>
                <w:sz w:val="20"/>
                <w:szCs w:val="20"/>
                <w:lang w:val="sk-SK" w:eastAsia="sk-SK"/>
              </w:rPr>
              <w:t xml:space="preserve">Ak v rámci schválených pracovných procesov alebo postupov </w:t>
            </w:r>
            <w:r w:rsidR="00D03D49" w:rsidRPr="00BD6AAA">
              <w:rPr>
                <w:sz w:val="20"/>
                <w:szCs w:val="20"/>
                <w:lang w:val="sk-SK" w:eastAsia="sk-SK"/>
              </w:rPr>
              <w:t xml:space="preserve">pri používaní </w:t>
            </w:r>
            <w:r w:rsidR="00C55E60" w:rsidRPr="00BD6AAA">
              <w:rPr>
                <w:sz w:val="20"/>
                <w:szCs w:val="20"/>
                <w:lang w:val="sk-SK" w:eastAsia="sk-SK"/>
              </w:rPr>
              <w:t>biologických faktorov nastali zásadné a dôležité zmeny pre zdravie a bezpečnosť pri práci, zamestnávateľ vykoná nové posúdenie rizika</w:t>
            </w:r>
            <w:r w:rsidR="00D03D49" w:rsidRPr="00BD6AAA">
              <w:rPr>
                <w:sz w:val="20"/>
                <w:szCs w:val="20"/>
                <w:lang w:val="sk-SK" w:eastAsia="sk-SK"/>
              </w:rPr>
              <w:t xml:space="preserve"> z expozície biologickým faktorom</w:t>
            </w:r>
            <w:r w:rsidR="00C55E60" w:rsidRPr="00BD6AAA">
              <w:rPr>
                <w:sz w:val="20"/>
                <w:szCs w:val="20"/>
                <w:lang w:val="sk-SK" w:eastAsia="sk-SK"/>
              </w:rPr>
              <w:t xml:space="preserve"> podľa § 4; tieto zmeny zamestnávateľ upraví v prevádzkovom poriadku</w:t>
            </w:r>
            <w:r w:rsidR="00C55E60" w:rsidRPr="00BD6AAA">
              <w:rPr>
                <w:sz w:val="20"/>
                <w:szCs w:val="20"/>
                <w:highlight w:val="yellow"/>
                <w:lang w:val="sk-SK" w:eastAsia="sk-SK"/>
              </w:rPr>
              <w:t xml:space="preserve">, </w:t>
            </w:r>
            <w:r w:rsidR="00C55E60" w:rsidRPr="00BD6AAA">
              <w:rPr>
                <w:strike/>
                <w:sz w:val="20"/>
                <w:szCs w:val="20"/>
                <w:highlight w:val="yellow"/>
                <w:lang w:val="sk-SK" w:eastAsia="sk-SK"/>
              </w:rPr>
              <w:t>ktorý predloží na schválenie príslušnému orgánu verejného zdravotníctva.</w:t>
            </w:r>
            <w:r w:rsidR="00D03D49" w:rsidRPr="00BD6AAA">
              <w:rPr>
                <w:strike/>
                <w:sz w:val="20"/>
                <w:szCs w:val="20"/>
                <w:highlight w:val="yellow"/>
                <w:vertAlign w:val="superscript"/>
                <w:lang w:val="sk-SK" w:eastAsia="sk-SK"/>
              </w:rPr>
              <w:t>13</w:t>
            </w:r>
            <w:r w:rsidR="00C55E60" w:rsidRPr="00BD6AAA">
              <w:rPr>
                <w:strike/>
                <w:sz w:val="20"/>
                <w:szCs w:val="20"/>
                <w:highlight w:val="yellow"/>
                <w:lang w:val="sk-SK" w:eastAsia="sk-SK"/>
              </w:rPr>
              <w:t>)</w:t>
            </w:r>
          </w:p>
          <w:p w:rsidR="00D03D49" w:rsidRPr="00BD6AAA" w:rsidRDefault="00D03D49" w:rsidP="00D03D49">
            <w:pPr>
              <w:pStyle w:val="Zkladntext"/>
              <w:jc w:val="left"/>
              <w:rPr>
                <w:sz w:val="20"/>
                <w:szCs w:val="20"/>
                <w:highlight w:val="yellow"/>
                <w:lang w:val="sk-SK" w:eastAsia="sk-SK"/>
              </w:rPr>
            </w:pPr>
          </w:p>
          <w:p w:rsidR="00D03D49" w:rsidRPr="00BD6AAA" w:rsidRDefault="00D03D49" w:rsidP="00D03D49">
            <w:pPr>
              <w:pStyle w:val="Zkladntext"/>
              <w:jc w:val="left"/>
              <w:rPr>
                <w:strike/>
                <w:sz w:val="20"/>
                <w:szCs w:val="20"/>
                <w:highlight w:val="yellow"/>
                <w:lang w:val="sk-SK" w:eastAsia="sk-SK"/>
              </w:rPr>
            </w:pPr>
            <w:r w:rsidRPr="00BD6AAA">
              <w:rPr>
                <w:strike/>
                <w:sz w:val="20"/>
                <w:szCs w:val="20"/>
                <w:highlight w:val="yellow"/>
                <w:lang w:val="sk-SK" w:eastAsia="sk-SK"/>
              </w:rPr>
              <w:t>Odkaz pod čiarou:</w:t>
            </w:r>
          </w:p>
          <w:p w:rsidR="00D03D49" w:rsidRPr="00BD6AAA" w:rsidRDefault="00D03D49" w:rsidP="00D03D49">
            <w:pPr>
              <w:pStyle w:val="Zkladntext"/>
              <w:jc w:val="left"/>
              <w:rPr>
                <w:strike/>
                <w:sz w:val="20"/>
                <w:szCs w:val="20"/>
                <w:lang w:val="sk-SK" w:eastAsia="sk-SK"/>
              </w:rPr>
            </w:pPr>
            <w:r w:rsidRPr="00BD6AAA">
              <w:rPr>
                <w:strike/>
                <w:sz w:val="20"/>
                <w:szCs w:val="20"/>
                <w:highlight w:val="yellow"/>
                <w:vertAlign w:val="superscript"/>
                <w:lang w:val="sk-SK" w:eastAsia="sk-SK"/>
              </w:rPr>
              <w:t>13</w:t>
            </w:r>
            <w:r w:rsidRPr="00BD6AAA">
              <w:rPr>
                <w:strike/>
                <w:sz w:val="20"/>
                <w:szCs w:val="20"/>
                <w:highlight w:val="yellow"/>
                <w:lang w:val="sk-SK" w:eastAsia="sk-SK"/>
              </w:rPr>
              <w:t>) § 13 ods. 4 písm. b) zákona č. 355/2007 Z. z. v znení neskorších predpisov.</w:t>
            </w:r>
          </w:p>
          <w:p w:rsidR="00F35A08" w:rsidRPr="005B7D56" w:rsidRDefault="00F35A08" w:rsidP="00E1374D">
            <w:pPr>
              <w:rPr>
                <w:sz w:val="20"/>
                <w:szCs w:val="20"/>
              </w:rPr>
            </w:pPr>
          </w:p>
        </w:tc>
        <w:tc>
          <w:tcPr>
            <w:tcW w:w="992" w:type="dxa"/>
            <w:gridSpan w:val="2"/>
          </w:tcPr>
          <w:p w:rsidR="00F35A08" w:rsidRPr="005B7D56" w:rsidRDefault="00F35A08" w:rsidP="00E1374D">
            <w:pP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Č:13</w:t>
            </w:r>
          </w:p>
          <w:p w:rsidR="00F35A08" w:rsidRPr="005B7D56" w:rsidRDefault="00F35A08">
            <w:pPr>
              <w:jc w:val="center"/>
              <w:rPr>
                <w:sz w:val="20"/>
                <w:szCs w:val="20"/>
              </w:rPr>
            </w:pPr>
            <w:r w:rsidRPr="005B7D56">
              <w:rPr>
                <w:sz w:val="20"/>
                <w:szCs w:val="20"/>
              </w:rPr>
              <w:t>O:4</w:t>
            </w:r>
          </w:p>
          <w:p w:rsidR="00C55E60" w:rsidRPr="005B7D56" w:rsidRDefault="00C55E60" w:rsidP="00C55E60">
            <w:pPr>
              <w:jc w:val="center"/>
              <w:rPr>
                <w:rStyle w:val="WW-Standardnpsmoodstavce"/>
                <w:sz w:val="20"/>
                <w:szCs w:val="20"/>
              </w:rPr>
            </w:pPr>
            <w:r w:rsidRPr="005B7D56">
              <w:rPr>
                <w:rStyle w:val="WW-Standardnpsmoodstavce"/>
                <w:sz w:val="20"/>
                <w:szCs w:val="20"/>
              </w:rPr>
              <w:t>P: a</w:t>
            </w:r>
          </w:p>
          <w:p w:rsidR="00C55E60" w:rsidRPr="005B7D56" w:rsidRDefault="00C55E60" w:rsidP="00C55E60">
            <w:pPr>
              <w:rPr>
                <w:rStyle w:val="WW-Standardnpsmoodstavce"/>
                <w:sz w:val="20"/>
                <w:szCs w:val="20"/>
              </w:rPr>
            </w:pPr>
          </w:p>
          <w:p w:rsidR="00C55E60" w:rsidRPr="005B7D56" w:rsidRDefault="00C55E60" w:rsidP="00C55E60">
            <w:pPr>
              <w:jc w:val="center"/>
              <w:rPr>
                <w:rStyle w:val="WW-Standardnpsmoodstavce"/>
                <w:sz w:val="20"/>
                <w:szCs w:val="20"/>
              </w:rPr>
            </w:pPr>
            <w:r w:rsidRPr="005B7D56">
              <w:rPr>
                <w:rStyle w:val="WW-Standardnpsmoodstavce"/>
                <w:sz w:val="20"/>
                <w:szCs w:val="20"/>
              </w:rPr>
              <w:t>P: b</w:t>
            </w:r>
          </w:p>
          <w:p w:rsidR="00C55E60" w:rsidRPr="005B7D56" w:rsidRDefault="00C55E60" w:rsidP="00C55E60">
            <w:pPr>
              <w:jc w:val="center"/>
              <w:rPr>
                <w:rStyle w:val="WW-Standardnpsmoodstavce"/>
                <w:sz w:val="20"/>
                <w:szCs w:val="20"/>
              </w:rPr>
            </w:pPr>
          </w:p>
          <w:p w:rsidR="00C55E60" w:rsidRPr="005B7D56" w:rsidRDefault="00C55E60" w:rsidP="00C55E60">
            <w:pPr>
              <w:jc w:val="center"/>
              <w:rPr>
                <w:rStyle w:val="WW-Standardnpsmoodstavce"/>
                <w:sz w:val="20"/>
                <w:szCs w:val="20"/>
              </w:rPr>
            </w:pPr>
          </w:p>
          <w:p w:rsidR="00C55E60" w:rsidRPr="005B7D56" w:rsidRDefault="00C55E60" w:rsidP="00C55E60">
            <w:pPr>
              <w:jc w:val="center"/>
              <w:rPr>
                <w:rStyle w:val="WW-Standardnpsmoodstavce"/>
                <w:sz w:val="20"/>
                <w:szCs w:val="20"/>
              </w:rPr>
            </w:pPr>
            <w:r w:rsidRPr="005B7D56">
              <w:rPr>
                <w:rStyle w:val="WW-Standardnpsmoodstavce"/>
                <w:sz w:val="20"/>
                <w:szCs w:val="20"/>
              </w:rPr>
              <w:t>P: c</w:t>
            </w:r>
          </w:p>
          <w:p w:rsidR="00C55E60" w:rsidRPr="005B7D56" w:rsidRDefault="00C55E60" w:rsidP="00C55E60">
            <w:pPr>
              <w:jc w:val="center"/>
              <w:rPr>
                <w:rStyle w:val="WW-Standardnpsmoodstavce"/>
                <w:sz w:val="20"/>
                <w:szCs w:val="20"/>
              </w:rPr>
            </w:pPr>
          </w:p>
          <w:p w:rsidR="00C55E60" w:rsidRPr="005B7D56" w:rsidRDefault="00C55E60" w:rsidP="00C55E60">
            <w:pPr>
              <w:jc w:val="center"/>
              <w:rPr>
                <w:rStyle w:val="WW-Standardnpsmoodstavce"/>
                <w:sz w:val="20"/>
                <w:szCs w:val="20"/>
              </w:rPr>
            </w:pPr>
            <w:r w:rsidRPr="005B7D56">
              <w:rPr>
                <w:rStyle w:val="WW-Standardnpsmoodstavce"/>
                <w:sz w:val="20"/>
                <w:szCs w:val="20"/>
              </w:rPr>
              <w:t>P: d</w:t>
            </w:r>
          </w:p>
          <w:p w:rsidR="00C55E60" w:rsidRPr="005B7D56" w:rsidRDefault="00C55E60" w:rsidP="00C55E60">
            <w:pPr>
              <w:jc w:val="center"/>
              <w:rPr>
                <w:rStyle w:val="WW-Standardnpsmoodstavce"/>
                <w:sz w:val="20"/>
                <w:szCs w:val="20"/>
              </w:rPr>
            </w:pPr>
          </w:p>
          <w:p w:rsidR="00C55E60" w:rsidRPr="005B7D56" w:rsidRDefault="00C55E60" w:rsidP="00C55E60">
            <w:pPr>
              <w:jc w:val="center"/>
              <w:rPr>
                <w:rStyle w:val="WW-Standardnpsmoodstavce"/>
                <w:sz w:val="20"/>
                <w:szCs w:val="20"/>
              </w:rPr>
            </w:pPr>
            <w:r w:rsidRPr="005B7D56">
              <w:rPr>
                <w:rStyle w:val="WW-Standardnpsmoodstavce"/>
                <w:sz w:val="20"/>
                <w:szCs w:val="20"/>
              </w:rPr>
              <w:t>P: e</w:t>
            </w:r>
          </w:p>
          <w:p w:rsidR="00F35A08" w:rsidRPr="005B7D56" w:rsidRDefault="00F35A08">
            <w:pPr>
              <w:jc w:val="center"/>
              <w:rPr>
                <w:sz w:val="20"/>
                <w:szCs w:val="20"/>
              </w:rPr>
            </w:pP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Oznámenie uvedené v odsekoch 1, 2 a 3 bude obsahovať:</w:t>
            </w:r>
          </w:p>
          <w:p w:rsidR="00F35A08" w:rsidRPr="005B7D56" w:rsidRDefault="00F35A08" w:rsidP="00E1374D">
            <w:pPr>
              <w:suppressAutoHyphens/>
              <w:rPr>
                <w:sz w:val="20"/>
                <w:szCs w:val="20"/>
              </w:rPr>
            </w:pPr>
            <w:r w:rsidRPr="005B7D56">
              <w:rPr>
                <w:sz w:val="20"/>
                <w:szCs w:val="20"/>
              </w:rPr>
              <w:t>a)</w:t>
            </w:r>
            <w:r w:rsidR="00C55E60" w:rsidRPr="005B7D56">
              <w:rPr>
                <w:sz w:val="20"/>
                <w:szCs w:val="20"/>
              </w:rPr>
              <w:t xml:space="preserve"> </w:t>
            </w:r>
            <w:r w:rsidRPr="005B7D56">
              <w:rPr>
                <w:sz w:val="20"/>
                <w:szCs w:val="20"/>
              </w:rPr>
              <w:t>názov a adresu podniku a/alebo prevádzky;</w:t>
            </w:r>
          </w:p>
          <w:p w:rsidR="00C55E60" w:rsidRPr="005B7D56" w:rsidRDefault="00C55E60"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C55E60" w:rsidRPr="005B7D56">
              <w:rPr>
                <w:sz w:val="20"/>
                <w:szCs w:val="20"/>
              </w:rPr>
              <w:t xml:space="preserve"> </w:t>
            </w:r>
            <w:r w:rsidRPr="005B7D56">
              <w:rPr>
                <w:sz w:val="20"/>
                <w:szCs w:val="20"/>
              </w:rPr>
              <w:t>meno a spôsobilosť osoby zodpovednej za bezpečnosť a ochranu zdravia pri práci;</w:t>
            </w:r>
          </w:p>
          <w:p w:rsidR="00C55E60" w:rsidRPr="005B7D56" w:rsidRDefault="00C55E60" w:rsidP="00E1374D">
            <w:pPr>
              <w:suppressAutoHyphens/>
              <w:rPr>
                <w:sz w:val="20"/>
                <w:szCs w:val="20"/>
              </w:rPr>
            </w:pPr>
          </w:p>
          <w:p w:rsidR="00F35A08" w:rsidRPr="005B7D56" w:rsidRDefault="00F35A08" w:rsidP="00E1374D">
            <w:pPr>
              <w:suppressAutoHyphens/>
              <w:rPr>
                <w:sz w:val="20"/>
                <w:szCs w:val="20"/>
              </w:rPr>
            </w:pPr>
            <w:r w:rsidRPr="005B7D56">
              <w:rPr>
                <w:sz w:val="20"/>
                <w:szCs w:val="20"/>
              </w:rPr>
              <w:t>c)</w:t>
            </w:r>
            <w:r w:rsidR="00C55E60" w:rsidRPr="005B7D56">
              <w:rPr>
                <w:sz w:val="20"/>
                <w:szCs w:val="20"/>
              </w:rPr>
              <w:t xml:space="preserve"> </w:t>
            </w:r>
            <w:r w:rsidRPr="005B7D56">
              <w:rPr>
                <w:sz w:val="20"/>
                <w:szCs w:val="20"/>
              </w:rPr>
              <w:t>výsledky hodnotenia uvedeného v článku 3;</w:t>
            </w:r>
          </w:p>
          <w:p w:rsidR="00C55E60" w:rsidRPr="005B7D56" w:rsidRDefault="00C55E60" w:rsidP="00E1374D">
            <w:pPr>
              <w:suppressAutoHyphens/>
              <w:rPr>
                <w:sz w:val="20"/>
                <w:szCs w:val="20"/>
              </w:rPr>
            </w:pPr>
          </w:p>
          <w:p w:rsidR="00F35A08" w:rsidRPr="00E741DC" w:rsidRDefault="00F35A08" w:rsidP="00E1374D">
            <w:pPr>
              <w:suppressAutoHyphens/>
              <w:rPr>
                <w:sz w:val="20"/>
                <w:szCs w:val="20"/>
              </w:rPr>
            </w:pPr>
            <w:r w:rsidRPr="00E741DC">
              <w:rPr>
                <w:sz w:val="20"/>
                <w:szCs w:val="20"/>
              </w:rPr>
              <w:t>d)</w:t>
            </w:r>
            <w:r w:rsidR="00C55E60" w:rsidRPr="00E741DC">
              <w:rPr>
                <w:sz w:val="20"/>
                <w:szCs w:val="20"/>
              </w:rPr>
              <w:t xml:space="preserve"> </w:t>
            </w:r>
            <w:r w:rsidRPr="00E741DC">
              <w:rPr>
                <w:sz w:val="20"/>
                <w:szCs w:val="20"/>
              </w:rPr>
              <w:t>druh biologického faktora;</w:t>
            </w:r>
          </w:p>
          <w:p w:rsidR="00F35A08" w:rsidRPr="00E741DC"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e)</w:t>
            </w:r>
            <w:r w:rsidR="00C55E60" w:rsidRPr="005B7D56">
              <w:rPr>
                <w:sz w:val="20"/>
                <w:szCs w:val="20"/>
              </w:rPr>
              <w:t xml:space="preserve"> </w:t>
            </w:r>
            <w:r w:rsidRPr="005B7D56">
              <w:rPr>
                <w:sz w:val="20"/>
                <w:szCs w:val="20"/>
              </w:rPr>
              <w:t>zamýšľané ochranné a preventívne opatrenia.</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D03D49" w:rsidRPr="005B7D56">
              <w:rPr>
                <w:rStyle w:val="WW-Standardnpsmoodstavce"/>
                <w:sz w:val="20"/>
                <w:szCs w:val="20"/>
              </w:rPr>
              <w:t xml:space="preserve"> </w:t>
            </w:r>
            <w:r w:rsidRPr="005B7D56">
              <w:rPr>
                <w:rStyle w:val="WW-Standardnpsmoodstavce"/>
                <w:sz w:val="20"/>
                <w:szCs w:val="20"/>
              </w:rPr>
              <w:t>1</w:t>
            </w:r>
            <w:r w:rsidR="00B70EC1" w:rsidRPr="005B7D56">
              <w:rPr>
                <w:rStyle w:val="WW-Standardnpsmoodstavce"/>
                <w:sz w:val="20"/>
                <w:szCs w:val="20"/>
              </w:rPr>
              <w:t>4</w:t>
            </w:r>
          </w:p>
          <w:p w:rsidR="00F35A08" w:rsidRPr="005B7D56" w:rsidRDefault="00F35A08" w:rsidP="00C55E60">
            <w:pPr>
              <w:jc w:val="center"/>
              <w:rPr>
                <w:rStyle w:val="WW-Standardnpsmoodstavce"/>
                <w:sz w:val="20"/>
                <w:szCs w:val="20"/>
              </w:rPr>
            </w:pPr>
            <w:r w:rsidRPr="005B7D56">
              <w:rPr>
                <w:rStyle w:val="WW-Standardnpsmoodstavce"/>
                <w:sz w:val="20"/>
                <w:szCs w:val="20"/>
              </w:rPr>
              <w:t>O:</w:t>
            </w:r>
            <w:r w:rsidR="00C55E60" w:rsidRPr="005B7D56">
              <w:rPr>
                <w:rStyle w:val="WW-Standardnpsmoodstavce"/>
                <w:sz w:val="20"/>
                <w:szCs w:val="20"/>
              </w:rPr>
              <w:t xml:space="preserve"> 5</w:t>
            </w:r>
          </w:p>
          <w:p w:rsidR="00F35A08" w:rsidRPr="005B7D56" w:rsidRDefault="00F35A08">
            <w:pPr>
              <w:jc w:val="center"/>
              <w:rPr>
                <w:rStyle w:val="WW-Standardnpsmoodstavce"/>
                <w:sz w:val="20"/>
                <w:szCs w:val="20"/>
              </w:rPr>
            </w:pPr>
            <w:r w:rsidRPr="005B7D56">
              <w:rPr>
                <w:rStyle w:val="WW-Standardnpsmoodstavce"/>
                <w:sz w:val="20"/>
                <w:szCs w:val="20"/>
              </w:rPr>
              <w:t>P:</w:t>
            </w:r>
            <w:r w:rsidR="00C55E60" w:rsidRPr="005B7D56">
              <w:rPr>
                <w:rStyle w:val="WW-Standardnpsmoodstavce"/>
                <w:sz w:val="20"/>
                <w:szCs w:val="20"/>
              </w:rPr>
              <w:t xml:space="preserve"> a</w:t>
            </w: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P: b</w:t>
            </w:r>
          </w:p>
          <w:p w:rsidR="00F35A08" w:rsidRPr="005B7D56" w:rsidRDefault="00F35A08">
            <w:pPr>
              <w:jc w:val="center"/>
              <w:rPr>
                <w:rStyle w:val="WW-Standardnpsmoodstavce"/>
                <w:sz w:val="20"/>
                <w:szCs w:val="20"/>
              </w:rPr>
            </w:pPr>
          </w:p>
          <w:p w:rsidR="00CA4FC4" w:rsidRPr="005B7D56" w:rsidRDefault="00CA4FC4">
            <w:pPr>
              <w:jc w:val="cente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 xml:space="preserve">P: </w:t>
            </w:r>
            <w:r w:rsidR="00C55E60" w:rsidRPr="005B7D56">
              <w:rPr>
                <w:rStyle w:val="WW-Standardnpsmoodstavce"/>
                <w:sz w:val="20"/>
                <w:szCs w:val="20"/>
              </w:rPr>
              <w:t>c</w:t>
            </w:r>
          </w:p>
          <w:p w:rsidR="00F35A08" w:rsidRPr="005B7D56" w:rsidRDefault="00F35A08">
            <w:pPr>
              <w:jc w:val="center"/>
              <w:rPr>
                <w:rStyle w:val="WW-Standardnpsmoodstavce"/>
                <w:sz w:val="20"/>
                <w:szCs w:val="20"/>
              </w:rPr>
            </w:pPr>
          </w:p>
          <w:p w:rsidR="00CA4FC4" w:rsidRPr="005B7D56" w:rsidRDefault="00CA4FC4">
            <w:pPr>
              <w:jc w:val="cente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 xml:space="preserve">P: </w:t>
            </w:r>
            <w:r w:rsidR="00C55E60" w:rsidRPr="005B7D56">
              <w:rPr>
                <w:rStyle w:val="WW-Standardnpsmoodstavce"/>
                <w:sz w:val="20"/>
                <w:szCs w:val="20"/>
              </w:rPr>
              <w:t>d</w:t>
            </w:r>
          </w:p>
          <w:p w:rsidR="00C55E60" w:rsidRPr="005B7D56" w:rsidRDefault="00C55E60">
            <w:pPr>
              <w:jc w:val="center"/>
              <w:rPr>
                <w:rStyle w:val="WW-Standardnpsmoodstavce"/>
                <w:sz w:val="20"/>
                <w:szCs w:val="20"/>
              </w:rPr>
            </w:pPr>
          </w:p>
          <w:p w:rsidR="00C55E60" w:rsidRPr="005B7D56" w:rsidRDefault="00F35A08">
            <w:pPr>
              <w:jc w:val="center"/>
              <w:rPr>
                <w:rStyle w:val="WW-Standardnpsmoodstavce"/>
                <w:sz w:val="20"/>
                <w:szCs w:val="20"/>
              </w:rPr>
            </w:pPr>
            <w:r w:rsidRPr="005B7D56">
              <w:rPr>
                <w:rStyle w:val="WW-Standardnpsmoodstavce"/>
                <w:sz w:val="20"/>
                <w:szCs w:val="20"/>
              </w:rPr>
              <w:t>P:</w:t>
            </w:r>
            <w:r w:rsidR="00C55E60" w:rsidRPr="005B7D56">
              <w:rPr>
                <w:rStyle w:val="WW-Standardnpsmoodstavce"/>
                <w:sz w:val="20"/>
                <w:szCs w:val="20"/>
              </w:rPr>
              <w:t xml:space="preserve"> e</w:t>
            </w:r>
          </w:p>
          <w:p w:rsidR="00F35A08" w:rsidRPr="005B7D56" w:rsidRDefault="00F35A08">
            <w:pPr>
              <w:jc w:val="center"/>
              <w:rPr>
                <w:rStyle w:val="WW-Standardnpsmoodstavce"/>
                <w:sz w:val="20"/>
                <w:szCs w:val="20"/>
              </w:rPr>
            </w:pPr>
          </w:p>
          <w:p w:rsidR="00C55E60" w:rsidRPr="005B7D56" w:rsidRDefault="00C55E60" w:rsidP="00C55E60">
            <w:pPr>
              <w:jc w:val="center"/>
              <w:rPr>
                <w:rStyle w:val="WW-Standardnpsmoodstavce"/>
                <w:sz w:val="20"/>
                <w:szCs w:val="20"/>
              </w:rPr>
            </w:pPr>
          </w:p>
          <w:p w:rsidR="00C55E60" w:rsidRPr="005B7D56" w:rsidRDefault="00C55E60" w:rsidP="00C55E60">
            <w:pPr>
              <w:jc w:val="center"/>
              <w:rPr>
                <w:rStyle w:val="WW-Standardnpsmoodstavce"/>
                <w:sz w:val="20"/>
                <w:szCs w:val="20"/>
              </w:rPr>
            </w:pPr>
            <w:r w:rsidRPr="005B7D56">
              <w:rPr>
                <w:rStyle w:val="WW-Standardnpsmoodstavce"/>
                <w:sz w:val="20"/>
                <w:szCs w:val="20"/>
              </w:rPr>
              <w:t>P: f</w:t>
            </w:r>
          </w:p>
          <w:p w:rsidR="00C55E60" w:rsidRPr="005B7D56" w:rsidRDefault="00C55E60">
            <w:pPr>
              <w:jc w:val="center"/>
              <w:rPr>
                <w:rStyle w:val="WW-Standardnpsmoodstavce"/>
                <w:sz w:val="20"/>
                <w:szCs w:val="20"/>
              </w:rPr>
            </w:pPr>
          </w:p>
        </w:tc>
        <w:tc>
          <w:tcPr>
            <w:tcW w:w="5103" w:type="dxa"/>
            <w:gridSpan w:val="5"/>
          </w:tcPr>
          <w:p w:rsidR="00C55E60" w:rsidRPr="004522E4" w:rsidRDefault="00C55E60" w:rsidP="001C3268">
            <w:pPr>
              <w:pStyle w:val="Zkladntext"/>
              <w:numPr>
                <w:ilvl w:val="0"/>
                <w:numId w:val="30"/>
              </w:numPr>
              <w:tabs>
                <w:tab w:val="num" w:pos="-12"/>
              </w:tabs>
              <w:jc w:val="left"/>
              <w:rPr>
                <w:sz w:val="20"/>
                <w:szCs w:val="20"/>
                <w:lang w:val="sk-SK" w:eastAsia="sk-SK"/>
              </w:rPr>
            </w:pPr>
            <w:r w:rsidRPr="004522E4">
              <w:rPr>
                <w:sz w:val="20"/>
                <w:szCs w:val="20"/>
                <w:lang w:val="sk-SK" w:eastAsia="sk-SK"/>
              </w:rPr>
              <w:lastRenderedPageBreak/>
              <w:t xml:space="preserve">Žiadosť o schválenie podľa odsekov 1 až 4 musí obsahovať </w:t>
            </w:r>
          </w:p>
          <w:p w:rsidR="00C55E60" w:rsidRPr="005B7D56" w:rsidRDefault="00C55E60" w:rsidP="00E1374D">
            <w:pPr>
              <w:numPr>
                <w:ilvl w:val="0"/>
                <w:numId w:val="31"/>
              </w:numPr>
              <w:suppressAutoHyphens/>
              <w:rPr>
                <w:sz w:val="20"/>
                <w:szCs w:val="20"/>
              </w:rPr>
            </w:pPr>
            <w:r w:rsidRPr="005B7D56">
              <w:rPr>
                <w:sz w:val="20"/>
                <w:szCs w:val="20"/>
              </w:rPr>
              <w:t>druh a klasifikáciu biologického faktora, ktorý</w:t>
            </w:r>
            <w:r w:rsidR="00CA4FC4" w:rsidRPr="005B7D56">
              <w:rPr>
                <w:sz w:val="20"/>
                <w:szCs w:val="20"/>
              </w:rPr>
              <w:t xml:space="preserve"> bude zamestnávateľ</w:t>
            </w:r>
            <w:r w:rsidRPr="005B7D56">
              <w:rPr>
                <w:sz w:val="20"/>
                <w:szCs w:val="20"/>
              </w:rPr>
              <w:t xml:space="preserve"> používať,</w:t>
            </w:r>
          </w:p>
          <w:p w:rsidR="00C55E60" w:rsidRPr="005B7D56" w:rsidRDefault="00C55E60" w:rsidP="00E1374D">
            <w:pPr>
              <w:suppressAutoHyphens/>
              <w:ind w:left="360"/>
              <w:rPr>
                <w:sz w:val="20"/>
                <w:szCs w:val="20"/>
              </w:rPr>
            </w:pPr>
          </w:p>
          <w:p w:rsidR="00C55E60" w:rsidRPr="005B7D56" w:rsidRDefault="00C55E60" w:rsidP="00E1374D">
            <w:pPr>
              <w:numPr>
                <w:ilvl w:val="0"/>
                <w:numId w:val="31"/>
              </w:numPr>
              <w:suppressAutoHyphens/>
              <w:rPr>
                <w:sz w:val="20"/>
                <w:szCs w:val="20"/>
              </w:rPr>
            </w:pPr>
            <w:r w:rsidRPr="005B7D56">
              <w:rPr>
                <w:sz w:val="20"/>
                <w:szCs w:val="20"/>
              </w:rPr>
              <w:t>výsledky posúdenia rizika</w:t>
            </w:r>
            <w:r w:rsidR="00CA4FC4" w:rsidRPr="005B7D56">
              <w:rPr>
                <w:sz w:val="20"/>
                <w:szCs w:val="20"/>
              </w:rPr>
              <w:t xml:space="preserve"> z expozície biologickým faktorom</w:t>
            </w:r>
            <w:r w:rsidRPr="005B7D56">
              <w:rPr>
                <w:sz w:val="20"/>
                <w:szCs w:val="20"/>
              </w:rPr>
              <w:t xml:space="preserve"> podľa § 4,</w:t>
            </w:r>
          </w:p>
          <w:p w:rsidR="00C55E60" w:rsidRPr="005B7D56" w:rsidRDefault="00C55E60" w:rsidP="00E1374D">
            <w:pPr>
              <w:suppressAutoHyphens/>
              <w:rPr>
                <w:sz w:val="20"/>
                <w:szCs w:val="20"/>
              </w:rPr>
            </w:pPr>
          </w:p>
          <w:p w:rsidR="00C55E60" w:rsidRPr="005B7D56" w:rsidRDefault="00C55E60" w:rsidP="00E1374D">
            <w:pPr>
              <w:numPr>
                <w:ilvl w:val="0"/>
                <w:numId w:val="31"/>
              </w:numPr>
              <w:suppressAutoHyphens/>
              <w:rPr>
                <w:sz w:val="20"/>
                <w:szCs w:val="20"/>
              </w:rPr>
            </w:pPr>
            <w:r w:rsidRPr="005B7D56">
              <w:rPr>
                <w:sz w:val="20"/>
                <w:szCs w:val="20"/>
              </w:rPr>
              <w:t xml:space="preserve">počet </w:t>
            </w:r>
            <w:r w:rsidR="00CA4FC4" w:rsidRPr="005B7D56">
              <w:rPr>
                <w:sz w:val="20"/>
                <w:szCs w:val="20"/>
              </w:rPr>
              <w:t xml:space="preserve">zamestnancov </w:t>
            </w:r>
            <w:r w:rsidRPr="005B7D56">
              <w:rPr>
                <w:sz w:val="20"/>
                <w:szCs w:val="20"/>
              </w:rPr>
              <w:t xml:space="preserve">exponovaných </w:t>
            </w:r>
            <w:r w:rsidR="00CA4FC4" w:rsidRPr="005B7D56">
              <w:rPr>
                <w:sz w:val="20"/>
                <w:szCs w:val="20"/>
              </w:rPr>
              <w:t>biologickým faktorom,</w:t>
            </w:r>
          </w:p>
          <w:p w:rsidR="00C55E60" w:rsidRPr="005B7D56" w:rsidRDefault="00C55E60" w:rsidP="00E1374D">
            <w:pPr>
              <w:suppressAutoHyphens/>
              <w:rPr>
                <w:sz w:val="20"/>
                <w:szCs w:val="20"/>
              </w:rPr>
            </w:pPr>
          </w:p>
          <w:p w:rsidR="00C55E60" w:rsidRPr="005B7D56" w:rsidRDefault="00C55E60" w:rsidP="00E1374D">
            <w:pPr>
              <w:numPr>
                <w:ilvl w:val="0"/>
                <w:numId w:val="31"/>
              </w:numPr>
              <w:suppressAutoHyphens/>
              <w:rPr>
                <w:sz w:val="20"/>
                <w:szCs w:val="20"/>
              </w:rPr>
            </w:pPr>
            <w:r w:rsidRPr="005B7D56">
              <w:rPr>
                <w:sz w:val="20"/>
                <w:szCs w:val="20"/>
              </w:rPr>
              <w:t>prevádzkový poriadok,</w:t>
            </w:r>
          </w:p>
          <w:p w:rsidR="00C55E60" w:rsidRPr="005B7D56" w:rsidRDefault="00C55E60" w:rsidP="00E1374D">
            <w:pPr>
              <w:suppressAutoHyphens/>
              <w:rPr>
                <w:sz w:val="20"/>
                <w:szCs w:val="20"/>
              </w:rPr>
            </w:pPr>
          </w:p>
          <w:p w:rsidR="00C55E60" w:rsidRPr="005B7D56" w:rsidRDefault="00C55E60" w:rsidP="00E1374D">
            <w:pPr>
              <w:numPr>
                <w:ilvl w:val="0"/>
                <w:numId w:val="31"/>
              </w:numPr>
              <w:suppressAutoHyphens/>
              <w:rPr>
                <w:sz w:val="20"/>
                <w:szCs w:val="20"/>
              </w:rPr>
            </w:pPr>
            <w:r w:rsidRPr="005B7D56">
              <w:rPr>
                <w:sz w:val="20"/>
                <w:szCs w:val="20"/>
              </w:rPr>
              <w:t xml:space="preserve">havarijný plán ochrany zamestnancov pri </w:t>
            </w:r>
            <w:r w:rsidR="00294589" w:rsidRPr="005B7D56">
              <w:rPr>
                <w:sz w:val="20"/>
                <w:szCs w:val="20"/>
              </w:rPr>
              <w:t xml:space="preserve">nehode </w:t>
            </w:r>
            <w:r w:rsidR="00294589" w:rsidRPr="005B7D56">
              <w:rPr>
                <w:sz w:val="20"/>
                <w:szCs w:val="20"/>
              </w:rPr>
              <w:lastRenderedPageBreak/>
              <w:t xml:space="preserve">alebo </w:t>
            </w:r>
            <w:r w:rsidRPr="005B7D56">
              <w:rPr>
                <w:sz w:val="20"/>
                <w:szCs w:val="20"/>
              </w:rPr>
              <w:t>udalosti,</w:t>
            </w:r>
          </w:p>
          <w:p w:rsidR="00C55E60" w:rsidRPr="005B7D56" w:rsidRDefault="00C55E60" w:rsidP="00E1374D">
            <w:pPr>
              <w:suppressAutoHyphens/>
              <w:rPr>
                <w:sz w:val="20"/>
                <w:szCs w:val="20"/>
              </w:rPr>
            </w:pPr>
          </w:p>
          <w:p w:rsidR="00C55E60" w:rsidRPr="005B7D56" w:rsidRDefault="00C55E60" w:rsidP="00E1374D">
            <w:pPr>
              <w:numPr>
                <w:ilvl w:val="0"/>
                <w:numId w:val="31"/>
              </w:numPr>
              <w:suppressAutoHyphens/>
              <w:rPr>
                <w:sz w:val="20"/>
                <w:szCs w:val="20"/>
              </w:rPr>
            </w:pPr>
            <w:r w:rsidRPr="005B7D56">
              <w:rPr>
                <w:sz w:val="20"/>
                <w:szCs w:val="20"/>
              </w:rPr>
              <w:t>meno, priezvisko a odbornú spôsobilosť osoby zodpovednej za bezpečnosť a zdravie pri práci a zdravotný dohľad.</w:t>
            </w:r>
          </w:p>
          <w:p w:rsidR="00F35A08" w:rsidRPr="005B7D56" w:rsidRDefault="00F35A08" w:rsidP="00E1374D">
            <w:pPr>
              <w:suppressAutoHyphens/>
              <w:rPr>
                <w:sz w:val="20"/>
                <w:szCs w:val="20"/>
              </w:rPr>
            </w:pPr>
          </w:p>
        </w:tc>
        <w:tc>
          <w:tcPr>
            <w:tcW w:w="992" w:type="dxa"/>
            <w:gridSpan w:val="2"/>
          </w:tcPr>
          <w:p w:rsidR="00F35A08" w:rsidRPr="005B7D56" w:rsidRDefault="00F35A08" w:rsidP="00E1374D">
            <w:pP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O:1</w:t>
            </w:r>
          </w:p>
        </w:tc>
        <w:tc>
          <w:tcPr>
            <w:tcW w:w="4536" w:type="dxa"/>
            <w:gridSpan w:val="4"/>
          </w:tcPr>
          <w:p w:rsidR="00F35A08" w:rsidRPr="005B7D56" w:rsidRDefault="00F35A08" w:rsidP="00E1374D">
            <w:pPr>
              <w:rPr>
                <w:sz w:val="20"/>
                <w:szCs w:val="20"/>
              </w:rPr>
            </w:pPr>
            <w:r w:rsidRPr="005B7D56">
              <w:rPr>
                <w:sz w:val="20"/>
                <w:szCs w:val="20"/>
              </w:rPr>
              <w:t>Členské štáty ustanovia v súlade s vnútroštátnou legislatívou a praxou opatrenia týkajúce sa vykonávania príslušného zdravotného dohľadu nad pracovníkmi, u ktorých výsledky hodnotenia uvedeného v článku 3 preukážu riziko pre zdravie alebo bezpečnosť.</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C76137" w:rsidRPr="005B7D56">
              <w:rPr>
                <w:rStyle w:val="WW-Standardnpsmoodstavce"/>
                <w:sz w:val="20"/>
                <w:szCs w:val="20"/>
              </w:rPr>
              <w:t xml:space="preserve"> </w:t>
            </w:r>
            <w:r w:rsidRPr="005B7D56">
              <w:rPr>
                <w:rStyle w:val="WW-Standardnpsmoodstavce"/>
                <w:sz w:val="20"/>
                <w:szCs w:val="20"/>
              </w:rPr>
              <w:t>1</w:t>
            </w:r>
            <w:r w:rsidR="00B33606"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O:1</w:t>
            </w:r>
          </w:p>
          <w:p w:rsidR="00F35A08" w:rsidRPr="005B7D56" w:rsidRDefault="00F35A08">
            <w:pPr>
              <w:jc w:val="center"/>
              <w:rPr>
                <w:rStyle w:val="WW-Standardnpsmoodstavce"/>
                <w:sz w:val="20"/>
                <w:szCs w:val="20"/>
              </w:rPr>
            </w:pPr>
          </w:p>
        </w:tc>
        <w:tc>
          <w:tcPr>
            <w:tcW w:w="5103" w:type="dxa"/>
            <w:gridSpan w:val="5"/>
          </w:tcPr>
          <w:p w:rsidR="00B04EA7" w:rsidRPr="005B7D56" w:rsidRDefault="00B04EA7" w:rsidP="00E1374D">
            <w:pPr>
              <w:numPr>
                <w:ilvl w:val="0"/>
                <w:numId w:val="32"/>
              </w:numPr>
              <w:suppressAutoHyphens/>
              <w:rPr>
                <w:sz w:val="20"/>
                <w:szCs w:val="20"/>
              </w:rPr>
            </w:pPr>
            <w:r w:rsidRPr="005B7D56">
              <w:rPr>
                <w:sz w:val="20"/>
                <w:szCs w:val="20"/>
              </w:rPr>
              <w:t xml:space="preserve">Zamestnávateľ je povinný zabezpečiť primeraný zdravotný dohľad pre zamestnancov pri práci, pri ktorej dochádza k expozícii biologickým faktorom, ak na základe posúdenia rizika </w:t>
            </w:r>
            <w:r w:rsidR="00294589" w:rsidRPr="005B7D56">
              <w:rPr>
                <w:sz w:val="20"/>
                <w:szCs w:val="20"/>
              </w:rPr>
              <w:t xml:space="preserve">z expozície biologickým faktorom </w:t>
            </w:r>
            <w:r w:rsidRPr="005B7D56">
              <w:rPr>
                <w:sz w:val="20"/>
                <w:szCs w:val="20"/>
              </w:rPr>
              <w:t>podľa § 4 zistí riziko pre ich zdravie</w:t>
            </w:r>
            <w:r w:rsidR="00294589" w:rsidRPr="005B7D56">
              <w:rPr>
                <w:sz w:val="20"/>
                <w:szCs w:val="20"/>
              </w:rPr>
              <w:t xml:space="preserve"> alebo bezpečnosť</w:t>
            </w:r>
            <w:r w:rsidRPr="005B7D56">
              <w:rPr>
                <w:sz w:val="20"/>
                <w:szCs w:val="20"/>
              </w:rPr>
              <w:t>; súčasťou zdravotného dohľadu sú aj cielené lekárske preventívne prehliadky vo vzťahu k práci.</w:t>
            </w:r>
            <w:r w:rsidR="00C76137" w:rsidRPr="005B7D56">
              <w:rPr>
                <w:sz w:val="20"/>
                <w:szCs w:val="20"/>
                <w:vertAlign w:val="superscript"/>
              </w:rPr>
              <w:t>14</w:t>
            </w:r>
            <w:r w:rsidRPr="005B7D56">
              <w:rPr>
                <w:sz w:val="20"/>
                <w:szCs w:val="20"/>
              </w:rPr>
              <w:t xml:space="preserve">) </w:t>
            </w:r>
          </w:p>
          <w:p w:rsidR="00C76137" w:rsidRPr="005B7D56" w:rsidRDefault="00C76137" w:rsidP="00C76137">
            <w:pPr>
              <w:suppressAutoHyphens/>
              <w:rPr>
                <w:sz w:val="20"/>
                <w:szCs w:val="20"/>
              </w:rPr>
            </w:pPr>
          </w:p>
          <w:p w:rsidR="00C76137" w:rsidRPr="005B7D56" w:rsidRDefault="00C76137" w:rsidP="00C76137">
            <w:pPr>
              <w:suppressAutoHyphens/>
              <w:rPr>
                <w:sz w:val="20"/>
                <w:szCs w:val="20"/>
              </w:rPr>
            </w:pPr>
            <w:r w:rsidRPr="005B7D56">
              <w:rPr>
                <w:sz w:val="20"/>
                <w:szCs w:val="20"/>
              </w:rPr>
              <w:t>Odkaz pod čiarou:</w:t>
            </w:r>
          </w:p>
          <w:p w:rsidR="00C76137" w:rsidRPr="005B7D56" w:rsidRDefault="00C76137" w:rsidP="00C76137">
            <w:pPr>
              <w:suppressAutoHyphens/>
              <w:rPr>
                <w:sz w:val="20"/>
                <w:szCs w:val="20"/>
              </w:rPr>
            </w:pPr>
            <w:r w:rsidRPr="005B7D56">
              <w:rPr>
                <w:sz w:val="20"/>
                <w:szCs w:val="20"/>
                <w:vertAlign w:val="superscript"/>
              </w:rPr>
              <w:t>14</w:t>
            </w:r>
            <w:r w:rsidRPr="005B7D56">
              <w:rPr>
                <w:sz w:val="20"/>
                <w:szCs w:val="20"/>
              </w:rPr>
              <w:t xml:space="preserve">) § 30 zákona č. 355/2007 Z.z. v znení neskorších predpisov. </w:t>
            </w:r>
          </w:p>
          <w:p w:rsidR="00F35A08" w:rsidRPr="005B7D56" w:rsidRDefault="00F35A08" w:rsidP="00E1374D"/>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O:2</w:t>
            </w:r>
          </w:p>
          <w:p w:rsidR="00076507" w:rsidRPr="005B7D56" w:rsidRDefault="00076507" w:rsidP="00076507">
            <w:pPr>
              <w:pStyle w:val="Normlny0"/>
              <w:jc w:val="center"/>
            </w:pPr>
          </w:p>
          <w:p w:rsidR="00076507" w:rsidRPr="005B7D56" w:rsidRDefault="00076507" w:rsidP="00076507">
            <w:pPr>
              <w:pStyle w:val="Normlny0"/>
              <w:jc w:val="center"/>
            </w:pPr>
          </w:p>
          <w:p w:rsidR="00076507" w:rsidRPr="005B7D56" w:rsidRDefault="00076507" w:rsidP="00076507">
            <w:pPr>
              <w:pStyle w:val="Normlny0"/>
              <w:jc w:val="center"/>
            </w:pPr>
            <w:r w:rsidRPr="005B7D56">
              <w:t>P: a</w:t>
            </w:r>
          </w:p>
          <w:p w:rsidR="00076507" w:rsidRPr="005B7D56" w:rsidRDefault="00076507" w:rsidP="00076507">
            <w:pPr>
              <w:pStyle w:val="Normlny0"/>
            </w:pPr>
          </w:p>
          <w:p w:rsidR="00076507" w:rsidRPr="005B7D56" w:rsidRDefault="00076507" w:rsidP="00076507">
            <w:pPr>
              <w:pStyle w:val="Normlny0"/>
              <w:jc w:val="center"/>
            </w:pPr>
            <w:r w:rsidRPr="005B7D56">
              <w:t>P: b</w:t>
            </w:r>
          </w:p>
          <w:p w:rsidR="00076507" w:rsidRPr="005B7D56" w:rsidRDefault="00076507" w:rsidP="00076507">
            <w:pPr>
              <w:pStyle w:val="Normlny0"/>
              <w:jc w:val="center"/>
            </w:pPr>
          </w:p>
          <w:p w:rsidR="00076507" w:rsidRPr="005B7D56" w:rsidRDefault="00076507" w:rsidP="00076507">
            <w:pPr>
              <w:pStyle w:val="Normlny0"/>
            </w:pPr>
          </w:p>
          <w:p w:rsidR="00076507" w:rsidRPr="005B7D56" w:rsidRDefault="00076507" w:rsidP="00076507">
            <w:pPr>
              <w:pStyle w:val="Normlny0"/>
              <w:jc w:val="center"/>
            </w:pPr>
          </w:p>
          <w:p w:rsidR="00076507" w:rsidRPr="005B7D56" w:rsidRDefault="00076507">
            <w:pPr>
              <w:jc w:val="center"/>
              <w:rPr>
                <w:sz w:val="20"/>
                <w:szCs w:val="20"/>
              </w:rPr>
            </w:pP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Opatrenia uvedené v odseku 1 budú také, aby umožnili každému pracovníkovi, ak je to primerané, príslušný zdravotný dohľad:</w:t>
            </w:r>
          </w:p>
          <w:p w:rsidR="00076507" w:rsidRPr="005B7D56" w:rsidRDefault="00076507" w:rsidP="00E1374D">
            <w:pPr>
              <w:rPr>
                <w:rStyle w:val="WW8Num29z0"/>
                <w:rFonts w:ascii="Times New Roman" w:hAnsi="Times New Roman" w:cs="Times New Roman"/>
                <w:sz w:val="20"/>
                <w:szCs w:val="20"/>
              </w:rPr>
            </w:pPr>
          </w:p>
          <w:p w:rsidR="00F35A08" w:rsidRPr="005B7D56" w:rsidRDefault="00F35A08" w:rsidP="00E1374D">
            <w:pPr>
              <w:suppressAutoHyphens/>
              <w:rPr>
                <w:sz w:val="20"/>
                <w:szCs w:val="20"/>
              </w:rPr>
            </w:pPr>
            <w:r w:rsidRPr="005B7D56">
              <w:rPr>
                <w:sz w:val="20"/>
                <w:szCs w:val="20"/>
              </w:rPr>
              <w:t>a)</w:t>
            </w:r>
            <w:r w:rsidR="00076507" w:rsidRPr="005B7D56">
              <w:rPr>
                <w:sz w:val="20"/>
                <w:szCs w:val="20"/>
              </w:rPr>
              <w:t xml:space="preserve"> </w:t>
            </w:r>
            <w:r w:rsidRPr="005B7D56">
              <w:rPr>
                <w:sz w:val="20"/>
                <w:szCs w:val="20"/>
              </w:rPr>
              <w:t>pred expozíciou;</w:t>
            </w:r>
          </w:p>
          <w:p w:rsidR="00076507" w:rsidRPr="005B7D56" w:rsidRDefault="00076507"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076507" w:rsidRPr="005B7D56">
              <w:rPr>
                <w:sz w:val="20"/>
                <w:szCs w:val="20"/>
              </w:rPr>
              <w:t xml:space="preserve"> </w:t>
            </w:r>
            <w:r w:rsidRPr="005B7D56">
              <w:rPr>
                <w:sz w:val="20"/>
                <w:szCs w:val="20"/>
              </w:rPr>
              <w:t>v pravidelných intervaloch po expozícii.</w:t>
            </w:r>
          </w:p>
          <w:p w:rsidR="00076507" w:rsidRPr="005B7D56" w:rsidRDefault="00076507" w:rsidP="00E1374D">
            <w:pPr>
              <w:suppressAutoHyphens/>
              <w:rPr>
                <w:sz w:val="20"/>
                <w:szCs w:val="20"/>
              </w:rPr>
            </w:pPr>
          </w:p>
          <w:p w:rsidR="00F35A08" w:rsidRPr="005B7D56" w:rsidRDefault="00F35A08" w:rsidP="00E1374D">
            <w:pPr>
              <w:rPr>
                <w:sz w:val="20"/>
                <w:szCs w:val="20"/>
              </w:rPr>
            </w:pPr>
            <w:r w:rsidRPr="005B7D56">
              <w:rPr>
                <w:sz w:val="20"/>
                <w:szCs w:val="20"/>
              </w:rPr>
              <w:t>Tieto opatrenia budú také, aby priamo umožňovali uplatňovanie opatrení osobnej hygieny a hygieny práce.</w:t>
            </w:r>
          </w:p>
          <w:p w:rsidR="00076507" w:rsidRPr="005B7D56" w:rsidRDefault="00076507" w:rsidP="00E1374D">
            <w:pPr>
              <w:rPr>
                <w:sz w:val="20"/>
                <w:szCs w:val="20"/>
              </w:rPr>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rsidP="00DE6C3B">
            <w:pPr>
              <w:jc w:val="center"/>
              <w:rPr>
                <w:rStyle w:val="WW-Standardnpsmoodstavce"/>
                <w:sz w:val="20"/>
                <w:szCs w:val="20"/>
              </w:rPr>
            </w:pPr>
            <w:r w:rsidRPr="005B7D56">
              <w:rPr>
                <w:rStyle w:val="WW-Standardnpsmoodstavce"/>
                <w:sz w:val="20"/>
                <w:szCs w:val="20"/>
              </w:rPr>
              <w:t>§</w:t>
            </w:r>
            <w:r w:rsidR="00C76137" w:rsidRPr="005B7D56">
              <w:rPr>
                <w:rStyle w:val="WW-Standardnpsmoodstavce"/>
                <w:sz w:val="20"/>
                <w:szCs w:val="20"/>
              </w:rPr>
              <w:t xml:space="preserve"> </w:t>
            </w:r>
            <w:r w:rsidRPr="005B7D56">
              <w:rPr>
                <w:rStyle w:val="WW-Standardnpsmoodstavce"/>
                <w:sz w:val="20"/>
                <w:szCs w:val="20"/>
              </w:rPr>
              <w:t>1</w:t>
            </w:r>
            <w:r w:rsidR="00DE6C3B"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O:2</w:t>
            </w: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tc>
        <w:tc>
          <w:tcPr>
            <w:tcW w:w="5103" w:type="dxa"/>
            <w:gridSpan w:val="5"/>
          </w:tcPr>
          <w:p w:rsidR="00DE6C3B" w:rsidRPr="005B7D56" w:rsidRDefault="00DE6C3B" w:rsidP="00E1374D">
            <w:pPr>
              <w:numPr>
                <w:ilvl w:val="0"/>
                <w:numId w:val="32"/>
              </w:numPr>
              <w:suppressAutoHyphens/>
              <w:rPr>
                <w:sz w:val="20"/>
                <w:szCs w:val="20"/>
              </w:rPr>
            </w:pPr>
            <w:r w:rsidRPr="005B7D56">
              <w:rPr>
                <w:sz w:val="20"/>
                <w:szCs w:val="20"/>
              </w:rPr>
              <w:t xml:space="preserve">Zamestnávateľ musí zabezpečiť zdravotný dohľad </w:t>
            </w:r>
            <w:r w:rsidR="00C76137" w:rsidRPr="005B7D56">
              <w:rPr>
                <w:sz w:val="20"/>
                <w:szCs w:val="20"/>
              </w:rPr>
              <w:t xml:space="preserve">pre zamestnancov </w:t>
            </w:r>
            <w:r w:rsidRPr="005B7D56">
              <w:rPr>
                <w:sz w:val="20"/>
                <w:szCs w:val="20"/>
              </w:rPr>
              <w:t>pred expozíciou biologickým faktorom a v pravidelných intervaloch počas expozície tak, aby bolo možné priamo uplatňovať individuálne ochranné a preventívne opatrenia.</w:t>
            </w:r>
          </w:p>
          <w:p w:rsidR="00DE6C3B" w:rsidRPr="005B7D56" w:rsidRDefault="00DE6C3B" w:rsidP="00E1374D">
            <w:pPr>
              <w:rPr>
                <w:sz w:val="20"/>
                <w:szCs w:val="20"/>
              </w:rPr>
            </w:pPr>
          </w:p>
          <w:p w:rsidR="00DE6C3B" w:rsidRPr="005B7D56" w:rsidRDefault="00DE6C3B" w:rsidP="00E1374D">
            <w:pPr>
              <w:rPr>
                <w:sz w:val="20"/>
                <w:szCs w:val="20"/>
              </w:rPr>
            </w:pPr>
          </w:p>
          <w:p w:rsidR="00F35A08" w:rsidRPr="005B7D56" w:rsidRDefault="00F35A08" w:rsidP="00E1374D">
            <w:pPr>
              <w:rPr>
                <w:b/>
                <w:bCs/>
                <w:sz w:val="20"/>
                <w:szCs w:val="20"/>
              </w:rPr>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595D0A" w:rsidP="00E1374D">
            <w:pPr>
              <w:rPr>
                <w:sz w:val="20"/>
                <w:szCs w:val="20"/>
              </w:rPr>
            </w:pPr>
            <w:r>
              <w:rPr>
                <w:sz w:val="20"/>
                <w:szCs w:val="20"/>
              </w:rPr>
              <w:t xml:space="preserve">Posudok </w:t>
            </w:r>
            <w:r w:rsidR="00F35A08" w:rsidRPr="005B7D56">
              <w:rPr>
                <w:sz w:val="20"/>
                <w:szCs w:val="20"/>
              </w:rPr>
              <w:t xml:space="preserve"> uveden</w:t>
            </w:r>
            <w:r>
              <w:rPr>
                <w:sz w:val="20"/>
                <w:szCs w:val="20"/>
              </w:rPr>
              <w:t>ý</w:t>
            </w:r>
            <w:r w:rsidR="00F35A08" w:rsidRPr="005B7D56">
              <w:rPr>
                <w:sz w:val="20"/>
                <w:szCs w:val="20"/>
              </w:rPr>
              <w:t xml:space="preserve"> v článku 3 by mal identifikovať tých pracovníkov, pre ktorých môžu byť požadované osobitné ochranné opatrenia.</w:t>
            </w:r>
          </w:p>
          <w:p w:rsidR="00C52627" w:rsidRDefault="00C52627" w:rsidP="00E1374D">
            <w:pPr>
              <w:rPr>
                <w:sz w:val="20"/>
                <w:szCs w:val="20"/>
              </w:rPr>
            </w:pPr>
          </w:p>
          <w:p w:rsidR="00C52627" w:rsidRDefault="00C52627" w:rsidP="00E1374D">
            <w:pPr>
              <w:rPr>
                <w:sz w:val="20"/>
                <w:szCs w:val="20"/>
              </w:rPr>
            </w:pPr>
          </w:p>
          <w:p w:rsidR="00C52627" w:rsidRDefault="00C52627" w:rsidP="00E1374D">
            <w:pPr>
              <w:rPr>
                <w:sz w:val="20"/>
                <w:szCs w:val="20"/>
              </w:rPr>
            </w:pPr>
          </w:p>
          <w:p w:rsidR="00C52627" w:rsidRDefault="00C52627" w:rsidP="00E1374D">
            <w:pPr>
              <w:rPr>
                <w:sz w:val="20"/>
                <w:szCs w:val="20"/>
              </w:rPr>
            </w:pPr>
          </w:p>
          <w:p w:rsidR="00C52627" w:rsidRDefault="00C52627" w:rsidP="00E1374D">
            <w:pPr>
              <w:rPr>
                <w:sz w:val="20"/>
                <w:szCs w:val="20"/>
              </w:rPr>
            </w:pPr>
          </w:p>
          <w:p w:rsidR="00F35A08" w:rsidRPr="005B7D56" w:rsidRDefault="00F35A08" w:rsidP="00E1374D">
            <w:pPr>
              <w:rPr>
                <w:sz w:val="20"/>
                <w:szCs w:val="20"/>
              </w:rPr>
            </w:pPr>
            <w:r w:rsidRPr="005B7D56">
              <w:rPr>
                <w:sz w:val="20"/>
                <w:szCs w:val="20"/>
              </w:rPr>
              <w:t xml:space="preserve">Ak je to potrebné, mali by byť pre tých pracovníkov, ktorí nie sú imúnni voči biologickému faktoru, ktorému sú alebo môžu byť exponovaní, dostupné účinné očkovacie látky. </w:t>
            </w:r>
          </w:p>
          <w:p w:rsidR="00C52627" w:rsidRDefault="00C52627" w:rsidP="00E1374D">
            <w:pPr>
              <w:rPr>
                <w:sz w:val="20"/>
                <w:szCs w:val="20"/>
              </w:rPr>
            </w:pPr>
          </w:p>
          <w:p w:rsidR="00C52627" w:rsidRDefault="00C52627" w:rsidP="00E1374D">
            <w:pPr>
              <w:rPr>
                <w:sz w:val="20"/>
                <w:szCs w:val="20"/>
              </w:rPr>
            </w:pPr>
          </w:p>
          <w:p w:rsidR="00C52627" w:rsidRDefault="00C52627" w:rsidP="00E1374D">
            <w:pPr>
              <w:rPr>
                <w:sz w:val="20"/>
                <w:szCs w:val="20"/>
              </w:rPr>
            </w:pPr>
          </w:p>
          <w:p w:rsidR="00F35A08" w:rsidRPr="005B7D56" w:rsidRDefault="00F35A08" w:rsidP="00E1374D">
            <w:pPr>
              <w:rPr>
                <w:sz w:val="20"/>
                <w:szCs w:val="20"/>
              </w:rPr>
            </w:pPr>
            <w:r w:rsidRPr="005B7D56">
              <w:rPr>
                <w:sz w:val="20"/>
                <w:szCs w:val="20"/>
              </w:rPr>
              <w:t>Ak sa o niektorom pracovníkovi zistí, že trpí infekciou a/alebo ochorením, ktoré mohlo vzniknúť v dôsledku expozície, lekár alebo orgán zodpovedný za zdravotný dohľad nad pracovníkmi  navrhne takýto dohľad ostatným pracovníkom, ktorí boli podobne exponovaní.</w:t>
            </w:r>
          </w:p>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V takomto prípade sa v súlade s článkom 3 opätovne vykoná hodnotenie rizika expozície.</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C52627" w:rsidRDefault="00C52627">
            <w:pPr>
              <w:jc w:val="center"/>
              <w:rPr>
                <w:rStyle w:val="WW-Standardnpsmoodstavce"/>
                <w:sz w:val="20"/>
                <w:szCs w:val="20"/>
              </w:rPr>
            </w:pPr>
            <w:r>
              <w:rPr>
                <w:rStyle w:val="WW-Standardnpsmoodstavce"/>
                <w:sz w:val="20"/>
                <w:szCs w:val="20"/>
              </w:rPr>
              <w:t>§ 4</w:t>
            </w:r>
          </w:p>
          <w:p w:rsidR="00C52627" w:rsidRDefault="00C52627">
            <w:pPr>
              <w:jc w:val="center"/>
              <w:rPr>
                <w:rStyle w:val="WW-Standardnpsmoodstavce"/>
                <w:sz w:val="20"/>
                <w:szCs w:val="20"/>
              </w:rPr>
            </w:pPr>
            <w:r>
              <w:rPr>
                <w:rStyle w:val="WW-Standardnpsmoodstavce"/>
                <w:sz w:val="20"/>
                <w:szCs w:val="20"/>
              </w:rPr>
              <w:t>O:1</w:t>
            </w: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r>
              <w:rPr>
                <w:rStyle w:val="WW-Standardnpsmoodstavce"/>
                <w:sz w:val="20"/>
                <w:szCs w:val="20"/>
              </w:rPr>
              <w:t>O:4</w:t>
            </w: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C52627" w:rsidRDefault="00C52627">
            <w:pPr>
              <w:jc w:val="cente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w:t>
            </w:r>
            <w:r w:rsidR="00C76137" w:rsidRPr="005B7D56">
              <w:rPr>
                <w:rStyle w:val="WW-Standardnpsmoodstavce"/>
                <w:sz w:val="20"/>
                <w:szCs w:val="20"/>
              </w:rPr>
              <w:t xml:space="preserve"> </w:t>
            </w:r>
            <w:r w:rsidRPr="005B7D56">
              <w:rPr>
                <w:rStyle w:val="WW-Standardnpsmoodstavce"/>
                <w:sz w:val="20"/>
                <w:szCs w:val="20"/>
              </w:rPr>
              <w:t>1</w:t>
            </w:r>
            <w:r w:rsidR="00500CC5"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O:3</w:t>
            </w:r>
          </w:p>
          <w:p w:rsidR="00500CC5" w:rsidRPr="005B7D56" w:rsidRDefault="00500CC5" w:rsidP="00500CC5">
            <w:pPr>
              <w:jc w:val="center"/>
              <w:rPr>
                <w:rStyle w:val="WW-Standardnpsmoodstavce"/>
                <w:sz w:val="20"/>
                <w:szCs w:val="20"/>
              </w:rPr>
            </w:pPr>
            <w:r w:rsidRPr="005B7D56">
              <w:rPr>
                <w:rStyle w:val="WW-Standardnpsmoodstavce"/>
                <w:sz w:val="20"/>
                <w:szCs w:val="20"/>
              </w:rPr>
              <w:t>P: a</w:t>
            </w: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r w:rsidRPr="005B7D56">
              <w:rPr>
                <w:rStyle w:val="WW-Standardnpsmoodstavce"/>
                <w:sz w:val="20"/>
                <w:szCs w:val="20"/>
              </w:rPr>
              <w:t>P: b</w:t>
            </w: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r w:rsidRPr="005B7D56">
              <w:rPr>
                <w:rStyle w:val="WW-Standardnpsmoodstavce"/>
                <w:sz w:val="20"/>
                <w:szCs w:val="20"/>
              </w:rPr>
              <w:t>P: c</w:t>
            </w: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p>
          <w:p w:rsidR="00500CC5" w:rsidRPr="005B7D56" w:rsidRDefault="00500CC5" w:rsidP="00500CC5">
            <w:pPr>
              <w:jc w:val="center"/>
              <w:rPr>
                <w:rStyle w:val="WW-Standardnpsmoodstavce"/>
                <w:sz w:val="20"/>
                <w:szCs w:val="20"/>
              </w:rPr>
            </w:pPr>
            <w:r w:rsidRPr="005B7D56">
              <w:rPr>
                <w:rStyle w:val="WW-Standardnpsmoodstavce"/>
                <w:sz w:val="20"/>
                <w:szCs w:val="20"/>
              </w:rPr>
              <w:t>P: d</w:t>
            </w:r>
          </w:p>
          <w:p w:rsidR="00F35A08" w:rsidRPr="005B7D56" w:rsidRDefault="00F35A08">
            <w:pPr>
              <w:jc w:val="center"/>
              <w:rPr>
                <w:rStyle w:val="WW-Standardnpsmoodstavce"/>
                <w:sz w:val="20"/>
                <w:szCs w:val="20"/>
              </w:rPr>
            </w:pPr>
          </w:p>
          <w:p w:rsidR="00F35A08" w:rsidRPr="005B7D56" w:rsidRDefault="00F35A08" w:rsidP="00500CC5">
            <w:pP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O:</w:t>
            </w:r>
            <w:r w:rsidR="00500CC5" w:rsidRPr="005B7D56">
              <w:rPr>
                <w:rStyle w:val="WW-Standardnpsmoodstavce"/>
                <w:sz w:val="20"/>
                <w:szCs w:val="20"/>
              </w:rPr>
              <w:t xml:space="preserve"> 4</w:t>
            </w: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p w:rsidR="00F35A08" w:rsidRPr="005B7D56" w:rsidRDefault="00F35A08">
            <w:pPr>
              <w:jc w:val="center"/>
              <w:rPr>
                <w:rStyle w:val="WW-Standardnpsmoodstavce"/>
                <w:sz w:val="20"/>
                <w:szCs w:val="20"/>
              </w:rPr>
            </w:pPr>
          </w:p>
          <w:p w:rsidR="00500CC5" w:rsidRPr="005B7D56" w:rsidRDefault="00500CC5" w:rsidP="00500CC5">
            <w:pPr>
              <w:rPr>
                <w:rStyle w:val="WW-Standardnpsmoodstavce"/>
                <w:sz w:val="20"/>
                <w:szCs w:val="20"/>
              </w:rPr>
            </w:pPr>
          </w:p>
          <w:p w:rsidR="00500CC5" w:rsidRPr="005B7D56" w:rsidRDefault="00500CC5">
            <w:pPr>
              <w:jc w:val="center"/>
              <w:rPr>
                <w:rStyle w:val="WW-Standardnpsmoodstavce"/>
                <w:sz w:val="20"/>
                <w:szCs w:val="20"/>
              </w:rPr>
            </w:pPr>
          </w:p>
          <w:p w:rsidR="00500CC5" w:rsidRPr="005B7D56" w:rsidRDefault="00500CC5" w:rsidP="00500CC5">
            <w:pPr>
              <w:jc w:val="center"/>
              <w:rPr>
                <w:rStyle w:val="WW-Standardnpsmoodstavce"/>
                <w:sz w:val="20"/>
                <w:szCs w:val="20"/>
              </w:rPr>
            </w:pPr>
            <w:r w:rsidRPr="005B7D56">
              <w:rPr>
                <w:rStyle w:val="WW-Standardnpsmoodstavce"/>
                <w:sz w:val="20"/>
                <w:szCs w:val="20"/>
              </w:rPr>
              <w:t>O: 9</w:t>
            </w:r>
          </w:p>
          <w:p w:rsidR="00500CC5" w:rsidRPr="005B7D56" w:rsidRDefault="00500CC5">
            <w:pPr>
              <w:jc w:val="center"/>
              <w:rPr>
                <w:rStyle w:val="WW-Standardnpsmoodstavce"/>
                <w:sz w:val="20"/>
                <w:szCs w:val="20"/>
              </w:rPr>
            </w:pPr>
          </w:p>
          <w:p w:rsidR="00500CC5" w:rsidRPr="005B7D56" w:rsidRDefault="00500CC5">
            <w:pPr>
              <w:jc w:val="center"/>
              <w:rPr>
                <w:rStyle w:val="WW-Standardnpsmoodstavce"/>
                <w:sz w:val="20"/>
                <w:szCs w:val="20"/>
              </w:rPr>
            </w:pPr>
          </w:p>
          <w:p w:rsidR="00500CC5" w:rsidRPr="005B7D56" w:rsidRDefault="00500CC5">
            <w:pPr>
              <w:jc w:val="center"/>
              <w:rPr>
                <w:rStyle w:val="WW-Standardnpsmoodstavce"/>
                <w:sz w:val="20"/>
                <w:szCs w:val="20"/>
              </w:rPr>
            </w:pPr>
          </w:p>
          <w:p w:rsidR="00500CC5" w:rsidRPr="005B7D56" w:rsidRDefault="00500CC5">
            <w:pPr>
              <w:jc w:val="center"/>
              <w:rPr>
                <w:rStyle w:val="WW-Standardnpsmoodstavce"/>
                <w:sz w:val="20"/>
                <w:szCs w:val="20"/>
              </w:rPr>
            </w:pPr>
          </w:p>
          <w:p w:rsidR="00500CC5" w:rsidRPr="005B7D56" w:rsidRDefault="00500CC5">
            <w:pPr>
              <w:jc w:val="center"/>
              <w:rPr>
                <w:rStyle w:val="WW-Standardnpsmoodstavce"/>
                <w:sz w:val="20"/>
                <w:szCs w:val="20"/>
              </w:rPr>
            </w:pPr>
          </w:p>
          <w:p w:rsidR="00500CC5" w:rsidRPr="005B7D56" w:rsidRDefault="00500CC5">
            <w:pPr>
              <w:jc w:val="center"/>
              <w:rPr>
                <w:rStyle w:val="WW-Standardnpsmoodstavce"/>
                <w:sz w:val="20"/>
                <w:szCs w:val="20"/>
              </w:rPr>
            </w:pPr>
          </w:p>
          <w:p w:rsidR="00F35A08" w:rsidRPr="005B7D56" w:rsidRDefault="00F35A08" w:rsidP="00500CC5">
            <w:pPr>
              <w:jc w:val="center"/>
              <w:rPr>
                <w:rStyle w:val="WW-Standardnpsmoodstavce"/>
                <w:sz w:val="20"/>
                <w:szCs w:val="20"/>
              </w:rPr>
            </w:pPr>
            <w:r w:rsidRPr="005B7D56">
              <w:rPr>
                <w:rStyle w:val="WW-Standardnpsmoodstavce"/>
                <w:sz w:val="20"/>
                <w:szCs w:val="20"/>
              </w:rPr>
              <w:t>O:</w:t>
            </w:r>
            <w:r w:rsidR="00500CC5" w:rsidRPr="005B7D56">
              <w:rPr>
                <w:rStyle w:val="WW-Standardnpsmoodstavce"/>
                <w:sz w:val="20"/>
                <w:szCs w:val="20"/>
              </w:rPr>
              <w:t xml:space="preserve"> 10</w:t>
            </w:r>
          </w:p>
          <w:p w:rsidR="00500CC5" w:rsidRPr="005B7D56" w:rsidRDefault="00500CC5">
            <w:pPr>
              <w:jc w:val="center"/>
              <w:rPr>
                <w:rStyle w:val="WW-Standardnpsmoodstavce"/>
                <w:sz w:val="20"/>
                <w:szCs w:val="20"/>
              </w:rPr>
            </w:pPr>
          </w:p>
          <w:p w:rsidR="00F35A08" w:rsidRPr="005B7D56" w:rsidRDefault="00F35A08">
            <w:pPr>
              <w:jc w:val="center"/>
              <w:rPr>
                <w:rStyle w:val="WW-Standardnpsmoodstavce"/>
                <w:sz w:val="20"/>
                <w:szCs w:val="20"/>
              </w:rPr>
            </w:pPr>
            <w:r w:rsidRPr="005B7D56">
              <w:rPr>
                <w:rStyle w:val="WW-Standardnpsmoodstavce"/>
                <w:sz w:val="20"/>
                <w:szCs w:val="20"/>
              </w:rPr>
              <w:t>P:</w:t>
            </w:r>
            <w:r w:rsidR="00500CC5" w:rsidRPr="005B7D56">
              <w:rPr>
                <w:rStyle w:val="WW-Standardnpsmoodstavce"/>
                <w:sz w:val="20"/>
                <w:szCs w:val="20"/>
              </w:rPr>
              <w:t xml:space="preserve"> </w:t>
            </w:r>
            <w:r w:rsidRPr="005B7D56">
              <w:rPr>
                <w:rStyle w:val="WW-Standardnpsmoodstavce"/>
                <w:sz w:val="20"/>
                <w:szCs w:val="20"/>
              </w:rPr>
              <w:t>a</w:t>
            </w:r>
          </w:p>
          <w:p w:rsidR="00B36D9A" w:rsidRPr="005B7D56" w:rsidRDefault="00B36D9A" w:rsidP="00B36D9A">
            <w:pPr>
              <w:jc w:val="center"/>
              <w:rPr>
                <w:rStyle w:val="WW-Standardnpsmoodstavce"/>
                <w:sz w:val="20"/>
                <w:szCs w:val="20"/>
              </w:rPr>
            </w:pPr>
          </w:p>
          <w:p w:rsidR="00051C15" w:rsidRPr="005B7D56" w:rsidRDefault="00051C15"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r w:rsidRPr="005B7D56">
              <w:rPr>
                <w:rStyle w:val="WW-Standardnpsmoodstavce"/>
                <w:sz w:val="20"/>
                <w:szCs w:val="20"/>
              </w:rPr>
              <w:t>P: b</w:t>
            </w:r>
          </w:p>
          <w:p w:rsidR="00B36D9A" w:rsidRPr="005B7D56" w:rsidRDefault="00B36D9A"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p>
          <w:p w:rsidR="00051C15" w:rsidRPr="005B7D56" w:rsidRDefault="00051C15"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r w:rsidRPr="005B7D56">
              <w:rPr>
                <w:rStyle w:val="WW-Standardnpsmoodstavce"/>
                <w:sz w:val="20"/>
                <w:szCs w:val="20"/>
              </w:rPr>
              <w:t>P: c</w:t>
            </w:r>
          </w:p>
          <w:p w:rsidR="00B36D9A" w:rsidRPr="005B7D56" w:rsidRDefault="00B36D9A"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p>
          <w:p w:rsidR="00B36D9A" w:rsidRPr="005B7D56" w:rsidRDefault="00B36D9A" w:rsidP="00B36D9A">
            <w:pPr>
              <w:rPr>
                <w:rStyle w:val="WW-Standardnpsmoodstavce"/>
                <w:sz w:val="20"/>
                <w:szCs w:val="20"/>
              </w:rPr>
            </w:pPr>
          </w:p>
          <w:p w:rsidR="000F15A0" w:rsidRPr="005B7D56" w:rsidRDefault="000F15A0" w:rsidP="00B36D9A">
            <w:pPr>
              <w:jc w:val="center"/>
              <w:rPr>
                <w:rStyle w:val="WW-Standardnpsmoodstavce"/>
                <w:sz w:val="20"/>
                <w:szCs w:val="20"/>
              </w:rPr>
            </w:pPr>
          </w:p>
          <w:p w:rsidR="00B36D9A" w:rsidRPr="005B7D56" w:rsidRDefault="00B36D9A" w:rsidP="00B36D9A">
            <w:pPr>
              <w:jc w:val="center"/>
              <w:rPr>
                <w:rStyle w:val="WW-Standardnpsmoodstavce"/>
                <w:sz w:val="20"/>
                <w:szCs w:val="20"/>
              </w:rPr>
            </w:pPr>
            <w:r w:rsidRPr="005B7D56">
              <w:rPr>
                <w:rStyle w:val="WW-Standardnpsmoodstavce"/>
                <w:sz w:val="20"/>
                <w:szCs w:val="20"/>
              </w:rPr>
              <w:t>P: d</w:t>
            </w:r>
          </w:p>
          <w:p w:rsidR="00B36D9A" w:rsidRPr="005B7D56" w:rsidRDefault="00B36D9A">
            <w:pPr>
              <w:jc w:val="center"/>
              <w:rPr>
                <w:rStyle w:val="WW-Standardnpsmoodstavce"/>
                <w:sz w:val="20"/>
                <w:szCs w:val="20"/>
              </w:rPr>
            </w:pPr>
          </w:p>
        </w:tc>
        <w:tc>
          <w:tcPr>
            <w:tcW w:w="5103" w:type="dxa"/>
            <w:gridSpan w:val="5"/>
          </w:tcPr>
          <w:p w:rsidR="00C52627" w:rsidRDefault="00C52627" w:rsidP="00C52627">
            <w:pPr>
              <w:pStyle w:val="WW-Zkladntext2"/>
            </w:pPr>
            <w:r>
              <w:lastRenderedPageBreak/>
              <w:t xml:space="preserve">     (1) </w:t>
            </w:r>
            <w:r w:rsidRPr="004600C5">
              <w:t xml:space="preserve">Pri činnosti, pri ktorej by mohlo vzniknúť riziko z expozície  biologickým faktorom  vrátane </w:t>
            </w:r>
            <w:r w:rsidRPr="00C52627">
              <w:t>poranenia alebo nákazy pri vykonávaní zdravotníckych činností</w:t>
            </w:r>
            <w:r w:rsidRPr="004600C5">
              <w:t xml:space="preserve"> musí zamestnávateľ určiť povahu, stupeň a trvanie expozície zamestnancov týmto biologickým faktorom, aby mohol posúdiť akékoľvek riziko pre zdravie alebo bezpečnosť zamestnancov a prijať opatrenia</w:t>
            </w:r>
            <w:r>
              <w:t>.</w:t>
            </w:r>
          </w:p>
          <w:p w:rsidR="00C52627" w:rsidRDefault="00C52627" w:rsidP="00E1374D">
            <w:pPr>
              <w:pStyle w:val="WW-Zkladntext2"/>
              <w:ind w:left="284"/>
            </w:pPr>
          </w:p>
          <w:p w:rsidR="00C52627" w:rsidRDefault="00C52627" w:rsidP="00C52627">
            <w:pPr>
              <w:pStyle w:val="WW-Zkladntext2"/>
              <w:numPr>
                <w:ilvl w:val="0"/>
                <w:numId w:val="43"/>
              </w:numPr>
            </w:pPr>
            <w:r w:rsidRPr="004600C5">
              <w:t>Zamestnancom, ktorí sú alebo môžu byť exponovaní biologickým faktorom, proti ktorým nie sú imúnni, zamestnávateľ poskytne očkovanie, ak je k dispozícii účinná očkovacia látka. Pri dostupnosti očkovacích látok zamestnávateľ prihliada na zásady pri očkovaní uvedené v prílohe č. 3.</w:t>
            </w:r>
          </w:p>
          <w:p w:rsidR="00C52627" w:rsidRDefault="00C52627" w:rsidP="00E1374D">
            <w:pPr>
              <w:pStyle w:val="WW-Zkladntext2"/>
              <w:ind w:left="284"/>
            </w:pPr>
          </w:p>
          <w:p w:rsidR="00500CC5" w:rsidRPr="005B7D56" w:rsidRDefault="00500CC5" w:rsidP="00E1374D">
            <w:pPr>
              <w:pStyle w:val="WW-Zkladntext2"/>
              <w:ind w:left="284"/>
            </w:pPr>
            <w:r w:rsidRPr="005B7D56">
              <w:t>(3) Zdravotný dohľad je primeraný, ak</w:t>
            </w:r>
          </w:p>
          <w:p w:rsidR="00500CC5" w:rsidRPr="005B7D56" w:rsidRDefault="00500CC5" w:rsidP="00E1374D">
            <w:pPr>
              <w:pStyle w:val="WW-Zkladntext2"/>
              <w:ind w:left="284"/>
            </w:pPr>
          </w:p>
          <w:p w:rsidR="00500CC5" w:rsidRPr="005B7D56" w:rsidRDefault="00500CC5" w:rsidP="00E1374D">
            <w:pPr>
              <w:numPr>
                <w:ilvl w:val="0"/>
                <w:numId w:val="33"/>
              </w:numPr>
              <w:suppressAutoHyphens/>
              <w:rPr>
                <w:sz w:val="20"/>
                <w:szCs w:val="20"/>
              </w:rPr>
            </w:pPr>
            <w:r w:rsidRPr="005B7D56">
              <w:rPr>
                <w:sz w:val="20"/>
                <w:szCs w:val="20"/>
              </w:rPr>
              <w:t>je možné dať do príčinnej súvislosti expozíciu zamestnanca konkrétnemu biologickému faktoru k špecifickému ochoreniu alebo iným škodlivým účinkom na zdravie, ktoré tento</w:t>
            </w:r>
            <w:r w:rsidR="00C76137" w:rsidRPr="005B7D56">
              <w:rPr>
                <w:sz w:val="20"/>
                <w:szCs w:val="20"/>
              </w:rPr>
              <w:t xml:space="preserve"> biologický </w:t>
            </w:r>
            <w:r w:rsidRPr="005B7D56">
              <w:rPr>
                <w:sz w:val="20"/>
                <w:szCs w:val="20"/>
              </w:rPr>
              <w:t>faktor môže vyvolať,</w:t>
            </w:r>
          </w:p>
          <w:p w:rsidR="00500CC5" w:rsidRPr="005B7D56" w:rsidRDefault="00500CC5" w:rsidP="00E1374D">
            <w:pPr>
              <w:suppressAutoHyphens/>
              <w:rPr>
                <w:sz w:val="20"/>
                <w:szCs w:val="20"/>
              </w:rPr>
            </w:pPr>
          </w:p>
          <w:p w:rsidR="00500CC5" w:rsidRPr="005B7D56" w:rsidRDefault="00500CC5" w:rsidP="00E1374D">
            <w:pPr>
              <w:numPr>
                <w:ilvl w:val="0"/>
                <w:numId w:val="33"/>
              </w:numPr>
              <w:suppressAutoHyphens/>
              <w:rPr>
                <w:sz w:val="20"/>
                <w:szCs w:val="20"/>
              </w:rPr>
            </w:pPr>
            <w:r w:rsidRPr="005B7D56">
              <w:rPr>
                <w:sz w:val="20"/>
                <w:szCs w:val="20"/>
              </w:rPr>
              <w:t>je pravdepodobné, že ochorenie alebo škodlivý účinok na zdravie sa môže vyskytnúť za určitých pracovných podmienok,</w:t>
            </w:r>
          </w:p>
          <w:p w:rsidR="00500CC5" w:rsidRPr="005B7D56" w:rsidRDefault="00500CC5" w:rsidP="00E1374D">
            <w:pPr>
              <w:suppressAutoHyphens/>
              <w:rPr>
                <w:sz w:val="20"/>
                <w:szCs w:val="20"/>
              </w:rPr>
            </w:pPr>
          </w:p>
          <w:p w:rsidR="00500CC5" w:rsidRPr="005B7D56" w:rsidRDefault="00500CC5" w:rsidP="001C3268">
            <w:pPr>
              <w:numPr>
                <w:ilvl w:val="0"/>
                <w:numId w:val="33"/>
              </w:numPr>
              <w:suppressAutoHyphens/>
              <w:ind w:left="0" w:firstLine="0"/>
              <w:rPr>
                <w:sz w:val="20"/>
                <w:szCs w:val="20"/>
              </w:rPr>
            </w:pPr>
            <w:r w:rsidRPr="005B7D56">
              <w:rPr>
                <w:sz w:val="20"/>
                <w:szCs w:val="20"/>
              </w:rPr>
              <w:t xml:space="preserve">vyšetrovacia technika predstavuje malé riziko pre </w:t>
            </w:r>
            <w:r w:rsidR="00C76137" w:rsidRPr="005B7D56">
              <w:rPr>
                <w:sz w:val="20"/>
                <w:szCs w:val="20"/>
              </w:rPr>
              <w:t xml:space="preserve">  </w:t>
            </w:r>
            <w:r w:rsidRPr="005B7D56">
              <w:rPr>
                <w:sz w:val="20"/>
                <w:szCs w:val="20"/>
              </w:rPr>
              <w:t>zamestnancov,</w:t>
            </w:r>
          </w:p>
          <w:p w:rsidR="00500CC5" w:rsidRPr="005B7D56" w:rsidRDefault="00500CC5" w:rsidP="00E1374D">
            <w:pPr>
              <w:suppressAutoHyphens/>
              <w:rPr>
                <w:sz w:val="20"/>
                <w:szCs w:val="20"/>
              </w:rPr>
            </w:pPr>
          </w:p>
          <w:p w:rsidR="00500CC5" w:rsidRPr="005B7D56" w:rsidRDefault="00500CC5" w:rsidP="001C3268">
            <w:pPr>
              <w:pStyle w:val="Spiatonadresanaoblke"/>
              <w:numPr>
                <w:ilvl w:val="0"/>
                <w:numId w:val="33"/>
              </w:numPr>
              <w:spacing w:before="0" w:after="0"/>
              <w:ind w:left="426" w:hanging="426"/>
              <w:jc w:val="left"/>
              <w:rPr>
                <w:sz w:val="20"/>
                <w:szCs w:val="20"/>
              </w:rPr>
            </w:pPr>
            <w:r w:rsidRPr="005B7D56">
              <w:rPr>
                <w:sz w:val="20"/>
                <w:szCs w:val="20"/>
              </w:rPr>
              <w:t>existujú štandardné vyšetrovacie metódy na zisťovanie príznakov ochorení alebo škodlivých účinkov na zdravie.</w:t>
            </w:r>
          </w:p>
          <w:p w:rsidR="00500CC5" w:rsidRPr="005B7D56" w:rsidRDefault="00500CC5" w:rsidP="00E1374D">
            <w:pPr>
              <w:pStyle w:val="Spiatonadresanaoblke"/>
              <w:spacing w:before="0" w:after="0"/>
              <w:jc w:val="left"/>
              <w:rPr>
                <w:sz w:val="20"/>
                <w:szCs w:val="20"/>
              </w:rPr>
            </w:pPr>
          </w:p>
          <w:p w:rsidR="00500CC5" w:rsidRPr="005B7D56" w:rsidRDefault="007513AF" w:rsidP="00E1374D">
            <w:pPr>
              <w:pStyle w:val="Spiatonadresanaoblke"/>
              <w:spacing w:before="0" w:after="0"/>
              <w:ind w:left="360"/>
              <w:jc w:val="left"/>
              <w:rPr>
                <w:sz w:val="20"/>
                <w:szCs w:val="20"/>
              </w:rPr>
            </w:pPr>
            <w:r w:rsidRPr="005B7D56">
              <w:rPr>
                <w:sz w:val="20"/>
                <w:szCs w:val="20"/>
              </w:rPr>
              <w:t xml:space="preserve">(4) </w:t>
            </w:r>
            <w:r w:rsidR="00500CC5" w:rsidRPr="005B7D56">
              <w:rPr>
                <w:sz w:val="20"/>
                <w:szCs w:val="20"/>
              </w:rPr>
              <w:t xml:space="preserve">Zamestnancom, ktorí sú alebo môžu byť exponovaní biologickým faktorom, proti ktorým nie sú imúnni, zamestnávateľ poskytne očkovanie, ak je k dispozícii účinná očkovacia látka. Pri dostupnosti očkovacích látok zamestnávateľ prihliada na zásady pri očkovaní uvedené v prílohe č. 3 </w:t>
            </w:r>
          </w:p>
          <w:p w:rsidR="00F35A08" w:rsidRPr="005B7D56" w:rsidRDefault="00F35A08" w:rsidP="00E1374D">
            <w:pPr>
              <w:rPr>
                <w:sz w:val="20"/>
                <w:szCs w:val="20"/>
              </w:rPr>
            </w:pPr>
          </w:p>
          <w:p w:rsidR="00500CC5" w:rsidRPr="005B7D56" w:rsidRDefault="00500CC5" w:rsidP="00E1374D">
            <w:pPr>
              <w:suppressAutoHyphens/>
              <w:ind w:left="98" w:firstLine="262"/>
              <w:rPr>
                <w:sz w:val="20"/>
                <w:szCs w:val="20"/>
              </w:rPr>
            </w:pPr>
            <w:r w:rsidRPr="005B7D56">
              <w:rPr>
                <w:sz w:val="20"/>
                <w:szCs w:val="20"/>
              </w:rPr>
              <w:t xml:space="preserve">(9) Ak lekár vykonávajúci zdravotný dohľad </w:t>
            </w:r>
            <w:r w:rsidR="00C76137" w:rsidRPr="005B7D56">
              <w:rPr>
                <w:sz w:val="20"/>
                <w:szCs w:val="20"/>
              </w:rPr>
              <w:t xml:space="preserve">u zamestnanca zistí </w:t>
            </w:r>
            <w:r w:rsidRPr="005B7D56">
              <w:rPr>
                <w:sz w:val="20"/>
                <w:szCs w:val="20"/>
              </w:rPr>
              <w:t>ochorenie alebo škodlivé zdravotné účinky, ktoré považuje za následok expozície biologick</w:t>
            </w:r>
            <w:r w:rsidR="00C76137" w:rsidRPr="005B7D56">
              <w:rPr>
                <w:sz w:val="20"/>
                <w:szCs w:val="20"/>
              </w:rPr>
              <w:t>ým</w:t>
            </w:r>
            <w:r w:rsidRPr="005B7D56">
              <w:rPr>
                <w:sz w:val="20"/>
                <w:szCs w:val="20"/>
              </w:rPr>
              <w:t xml:space="preserve"> faktor</w:t>
            </w:r>
            <w:r w:rsidR="00C76137" w:rsidRPr="005B7D56">
              <w:rPr>
                <w:sz w:val="20"/>
                <w:szCs w:val="20"/>
              </w:rPr>
              <w:t>om</w:t>
            </w:r>
            <w:r w:rsidRPr="005B7D56">
              <w:rPr>
                <w:sz w:val="20"/>
                <w:szCs w:val="20"/>
              </w:rPr>
              <w:t xml:space="preserve">, informuje zamestnanca o výsledkoch a odporúča mu podrobiť sa zdravotnému dohľadu aj po skončení práce v riziku </w:t>
            </w:r>
            <w:r w:rsidR="00C76137" w:rsidRPr="005B7D56">
              <w:rPr>
                <w:sz w:val="20"/>
                <w:szCs w:val="20"/>
              </w:rPr>
              <w:t xml:space="preserve">z </w:t>
            </w:r>
            <w:r w:rsidRPr="005B7D56">
              <w:rPr>
                <w:sz w:val="20"/>
                <w:szCs w:val="20"/>
              </w:rPr>
              <w:t>expozície biologick</w:t>
            </w:r>
            <w:r w:rsidR="00C76137" w:rsidRPr="005B7D56">
              <w:rPr>
                <w:sz w:val="20"/>
                <w:szCs w:val="20"/>
              </w:rPr>
              <w:t>ým</w:t>
            </w:r>
            <w:r w:rsidRPr="005B7D56">
              <w:rPr>
                <w:sz w:val="20"/>
                <w:szCs w:val="20"/>
              </w:rPr>
              <w:t xml:space="preserve"> faktor</w:t>
            </w:r>
            <w:r w:rsidR="00C76137" w:rsidRPr="005B7D56">
              <w:rPr>
                <w:sz w:val="20"/>
                <w:szCs w:val="20"/>
              </w:rPr>
              <w:t>om</w:t>
            </w:r>
            <w:r w:rsidRPr="005B7D56">
              <w:rPr>
                <w:sz w:val="20"/>
                <w:szCs w:val="20"/>
              </w:rPr>
              <w:t>.</w:t>
            </w:r>
          </w:p>
          <w:p w:rsidR="00500CC5" w:rsidRPr="005B7D56" w:rsidRDefault="00500CC5" w:rsidP="00E1374D">
            <w:pPr>
              <w:pStyle w:val="abc"/>
              <w:widowControl/>
              <w:tabs>
                <w:tab w:val="clear" w:pos="360"/>
                <w:tab w:val="clear" w:pos="680"/>
              </w:tabs>
              <w:jc w:val="left"/>
            </w:pPr>
          </w:p>
          <w:p w:rsidR="00500CC5" w:rsidRPr="005B7D56" w:rsidRDefault="00500CC5" w:rsidP="00E1374D">
            <w:pPr>
              <w:tabs>
                <w:tab w:val="left" w:pos="284"/>
              </w:tabs>
              <w:ind w:firstLine="142"/>
              <w:rPr>
                <w:sz w:val="20"/>
                <w:szCs w:val="20"/>
              </w:rPr>
            </w:pPr>
            <w:r w:rsidRPr="005B7D56">
              <w:rPr>
                <w:sz w:val="20"/>
                <w:szCs w:val="20"/>
              </w:rPr>
              <w:t xml:space="preserve">(10) Zamestnávateľ na základe zistení podľa odseku </w:t>
            </w:r>
            <w:r w:rsidR="00051C15" w:rsidRPr="005B7D56">
              <w:rPr>
                <w:sz w:val="20"/>
                <w:szCs w:val="20"/>
              </w:rPr>
              <w:t>9</w:t>
            </w:r>
            <w:r w:rsidRPr="005B7D56">
              <w:rPr>
                <w:sz w:val="20"/>
                <w:szCs w:val="20"/>
              </w:rPr>
              <w:t xml:space="preserve"> </w:t>
            </w:r>
          </w:p>
          <w:p w:rsidR="00500CC5" w:rsidRPr="005B7D56" w:rsidRDefault="00500CC5" w:rsidP="00E1374D">
            <w:pPr>
              <w:tabs>
                <w:tab w:val="left" w:pos="284"/>
              </w:tabs>
              <w:ind w:firstLine="142"/>
              <w:rPr>
                <w:sz w:val="20"/>
                <w:szCs w:val="20"/>
              </w:rPr>
            </w:pPr>
          </w:p>
          <w:p w:rsidR="00B36D9A" w:rsidRPr="005B7D56" w:rsidRDefault="00500CC5" w:rsidP="001C3268">
            <w:pPr>
              <w:pStyle w:val="Spiatonadresanaoblke"/>
              <w:numPr>
                <w:ilvl w:val="1"/>
                <w:numId w:val="33"/>
              </w:numPr>
              <w:tabs>
                <w:tab w:val="clear" w:pos="1440"/>
                <w:tab w:val="left" w:pos="0"/>
                <w:tab w:val="num" w:pos="98"/>
              </w:tabs>
              <w:spacing w:before="0" w:after="0"/>
              <w:ind w:left="240" w:hanging="240"/>
              <w:jc w:val="left"/>
              <w:rPr>
                <w:sz w:val="20"/>
                <w:szCs w:val="20"/>
              </w:rPr>
            </w:pPr>
            <w:r w:rsidRPr="005B7D56">
              <w:rPr>
                <w:sz w:val="20"/>
                <w:szCs w:val="20"/>
              </w:rPr>
              <w:t xml:space="preserve">vykoná revíziu posúdenia rizika </w:t>
            </w:r>
            <w:r w:rsidR="00051C15" w:rsidRPr="005B7D56">
              <w:rPr>
                <w:sz w:val="20"/>
                <w:szCs w:val="20"/>
              </w:rPr>
              <w:t xml:space="preserve">z expozície biologickým faktorom </w:t>
            </w:r>
            <w:r w:rsidRPr="005B7D56">
              <w:rPr>
                <w:sz w:val="20"/>
                <w:szCs w:val="20"/>
              </w:rPr>
              <w:t>vypracovaného podľa § 4,</w:t>
            </w:r>
          </w:p>
          <w:p w:rsidR="00B36D9A" w:rsidRPr="005B7D56" w:rsidRDefault="00B36D9A" w:rsidP="00E1374D">
            <w:pPr>
              <w:pStyle w:val="Spiatonadresanaoblke"/>
              <w:tabs>
                <w:tab w:val="left" w:pos="0"/>
              </w:tabs>
              <w:spacing w:before="0" w:after="0"/>
              <w:jc w:val="left"/>
              <w:rPr>
                <w:sz w:val="20"/>
                <w:szCs w:val="20"/>
              </w:rPr>
            </w:pPr>
          </w:p>
          <w:p w:rsidR="00B36D9A" w:rsidRPr="005B7D56" w:rsidRDefault="00B36D9A" w:rsidP="001C3268">
            <w:pPr>
              <w:pStyle w:val="Spiatonadresanaoblke"/>
              <w:numPr>
                <w:ilvl w:val="1"/>
                <w:numId w:val="33"/>
              </w:numPr>
              <w:tabs>
                <w:tab w:val="clear" w:pos="1440"/>
                <w:tab w:val="left" w:pos="0"/>
                <w:tab w:val="num" w:pos="98"/>
              </w:tabs>
              <w:spacing w:before="0" w:after="0"/>
              <w:ind w:left="240" w:hanging="240"/>
              <w:jc w:val="left"/>
              <w:rPr>
                <w:sz w:val="20"/>
                <w:szCs w:val="20"/>
              </w:rPr>
            </w:pPr>
            <w:r w:rsidRPr="005B7D56">
              <w:rPr>
                <w:sz w:val="20"/>
                <w:szCs w:val="20"/>
              </w:rPr>
              <w:t xml:space="preserve">vykoná revíziu opatrení prijatých podľa § 6, </w:t>
            </w:r>
            <w:smartTag w:uri="urn:schemas-microsoft-com:office:smarttags" w:element="metricconverter">
              <w:smartTagPr>
                <w:attr w:name="ProductID" w:val="7 a"/>
              </w:smartTagPr>
              <w:r w:rsidRPr="005B7D56">
                <w:rPr>
                  <w:sz w:val="20"/>
                  <w:szCs w:val="20"/>
                </w:rPr>
                <w:t>7 a</w:t>
              </w:r>
            </w:smartTag>
            <w:r w:rsidRPr="005B7D56">
              <w:rPr>
                <w:sz w:val="20"/>
                <w:szCs w:val="20"/>
              </w:rPr>
              <w:t xml:space="preserve"> 9 s cieľom vylúčiť alebo znížiť riziko</w:t>
            </w:r>
            <w:r w:rsidR="00051C15" w:rsidRPr="005B7D56">
              <w:rPr>
                <w:sz w:val="20"/>
                <w:szCs w:val="20"/>
              </w:rPr>
              <w:t xml:space="preserve"> z expozície biologickým faktorom</w:t>
            </w:r>
            <w:r w:rsidRPr="005B7D56">
              <w:rPr>
                <w:sz w:val="20"/>
                <w:szCs w:val="20"/>
              </w:rPr>
              <w:t>,</w:t>
            </w:r>
          </w:p>
          <w:p w:rsidR="00B36D9A" w:rsidRPr="005B7D56" w:rsidRDefault="00B36D9A" w:rsidP="00E1374D">
            <w:pPr>
              <w:pStyle w:val="Spiatonadresanaoblke"/>
              <w:tabs>
                <w:tab w:val="left" w:pos="0"/>
              </w:tabs>
              <w:spacing w:before="0" w:after="0"/>
              <w:jc w:val="left"/>
              <w:rPr>
                <w:sz w:val="20"/>
                <w:szCs w:val="20"/>
              </w:rPr>
            </w:pPr>
          </w:p>
          <w:p w:rsidR="00B36D9A" w:rsidRPr="005B7D56" w:rsidRDefault="00B36D9A" w:rsidP="001C3268">
            <w:pPr>
              <w:pStyle w:val="Spiatonadresanaoblke"/>
              <w:numPr>
                <w:ilvl w:val="1"/>
                <w:numId w:val="33"/>
              </w:numPr>
              <w:tabs>
                <w:tab w:val="clear" w:pos="1440"/>
                <w:tab w:val="left" w:pos="0"/>
                <w:tab w:val="num" w:pos="98"/>
              </w:tabs>
              <w:spacing w:before="0" w:after="0"/>
              <w:ind w:left="240" w:hanging="240"/>
              <w:jc w:val="left"/>
              <w:rPr>
                <w:sz w:val="20"/>
                <w:szCs w:val="20"/>
              </w:rPr>
            </w:pPr>
            <w:r w:rsidRPr="005B7D56">
              <w:rPr>
                <w:sz w:val="20"/>
                <w:szCs w:val="20"/>
              </w:rPr>
              <w:t xml:space="preserve">zohľadní odporúčanie lekára, ktorý vykonáva zdravotný dohľad alebo odporúčanie príslušného orgánu verejného </w:t>
            </w:r>
            <w:r w:rsidRPr="005B7D56">
              <w:rPr>
                <w:sz w:val="20"/>
                <w:szCs w:val="20"/>
              </w:rPr>
              <w:lastRenderedPageBreak/>
              <w:t xml:space="preserve">zdravotníctva pri uplatňovaní ochranných a preventívnych opatrení vrátane možnosti preložiť zamestnanca na inú prácu, pri ktorej nie je riziko </w:t>
            </w:r>
            <w:r w:rsidR="000F15A0" w:rsidRPr="005B7D56">
              <w:rPr>
                <w:sz w:val="20"/>
                <w:szCs w:val="20"/>
              </w:rPr>
              <w:t xml:space="preserve">z </w:t>
            </w:r>
            <w:r w:rsidRPr="005B7D56">
              <w:rPr>
                <w:sz w:val="20"/>
                <w:szCs w:val="20"/>
              </w:rPr>
              <w:t>expozície</w:t>
            </w:r>
            <w:r w:rsidR="000F15A0" w:rsidRPr="005B7D56">
              <w:rPr>
                <w:sz w:val="20"/>
                <w:szCs w:val="20"/>
              </w:rPr>
              <w:t xml:space="preserve"> biologickým faktorom,</w:t>
            </w:r>
          </w:p>
          <w:p w:rsidR="00B36D9A" w:rsidRPr="005B7D56" w:rsidRDefault="00B36D9A" w:rsidP="00E1374D">
            <w:pPr>
              <w:pStyle w:val="Spiatonadresanaoblke"/>
              <w:tabs>
                <w:tab w:val="left" w:pos="0"/>
              </w:tabs>
              <w:spacing w:before="0" w:after="0"/>
              <w:jc w:val="left"/>
              <w:rPr>
                <w:sz w:val="20"/>
                <w:szCs w:val="20"/>
              </w:rPr>
            </w:pPr>
          </w:p>
          <w:p w:rsidR="00B36D9A" w:rsidRPr="005B7D56" w:rsidRDefault="00B36D9A" w:rsidP="001C3268">
            <w:pPr>
              <w:pStyle w:val="Spiatonadresanaoblke"/>
              <w:numPr>
                <w:ilvl w:val="1"/>
                <w:numId w:val="33"/>
              </w:numPr>
              <w:tabs>
                <w:tab w:val="clear" w:pos="1440"/>
                <w:tab w:val="left" w:pos="0"/>
                <w:tab w:val="num" w:pos="98"/>
              </w:tabs>
              <w:spacing w:before="0" w:after="0"/>
              <w:ind w:left="240" w:hanging="240"/>
              <w:jc w:val="left"/>
              <w:rPr>
                <w:sz w:val="20"/>
                <w:szCs w:val="20"/>
              </w:rPr>
            </w:pPr>
            <w:r w:rsidRPr="005B7D56">
              <w:rPr>
                <w:sz w:val="20"/>
                <w:szCs w:val="20"/>
              </w:rPr>
              <w:t>zabezpečí zdravotný dohľad u všetkých zamestnancov, ktorí boli podobne exponovaní</w:t>
            </w:r>
            <w:r w:rsidR="000F15A0" w:rsidRPr="005B7D56">
              <w:rPr>
                <w:sz w:val="20"/>
                <w:szCs w:val="20"/>
              </w:rPr>
              <w:t xml:space="preserve"> biologickým faktorom</w:t>
            </w:r>
            <w:r w:rsidRPr="005B7D56">
              <w:rPr>
                <w:sz w:val="20"/>
                <w:szCs w:val="20"/>
              </w:rPr>
              <w:t>;  lekár vykonávajúci zdravotný dohľad môže navrhnúť, aby sa exponovaní zamestnanci podrobili zdravotnému dohľadu, ak ho už nenariadil príslušný orgán verejného zdravotníctva.</w:t>
            </w:r>
          </w:p>
          <w:p w:rsidR="00F35A08" w:rsidRPr="005B7D56" w:rsidRDefault="00500CC5" w:rsidP="00076507">
            <w:pPr>
              <w:pStyle w:val="Spiatonadresanaoblke"/>
              <w:tabs>
                <w:tab w:val="left" w:pos="993"/>
              </w:tabs>
              <w:spacing w:before="0" w:after="0"/>
              <w:ind w:left="1080"/>
              <w:jc w:val="left"/>
              <w:rPr>
                <w:sz w:val="20"/>
                <w:szCs w:val="20"/>
              </w:rPr>
            </w:pPr>
            <w:r w:rsidRPr="005B7D56">
              <w:rPr>
                <w:sz w:val="20"/>
                <w:szCs w:val="20"/>
              </w:rPr>
              <w:t xml:space="preserve"> </w:t>
            </w:r>
          </w:p>
        </w:tc>
        <w:tc>
          <w:tcPr>
            <w:tcW w:w="992" w:type="dxa"/>
            <w:gridSpan w:val="2"/>
          </w:tcPr>
          <w:p w:rsidR="00F35A08" w:rsidRPr="005B7D56" w:rsidRDefault="00F35A08" w:rsidP="00E1374D">
            <w:pPr>
              <w:rPr>
                <w:b/>
                <w:bCs/>
                <w:sz w:val="20"/>
                <w:szCs w:val="20"/>
              </w:rPr>
            </w:pPr>
            <w:r w:rsidRPr="005B7D56">
              <w:rPr>
                <w:b/>
                <w:bCs/>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lastRenderedPageBreak/>
              <w:t>Č:14</w:t>
            </w:r>
          </w:p>
          <w:p w:rsidR="00F35A08" w:rsidRPr="005B7D56" w:rsidRDefault="00F35A08">
            <w:pPr>
              <w:jc w:val="center"/>
              <w:rPr>
                <w:sz w:val="20"/>
                <w:szCs w:val="20"/>
              </w:rPr>
            </w:pPr>
            <w:r w:rsidRPr="005B7D56">
              <w:rPr>
                <w:sz w:val="20"/>
                <w:szCs w:val="20"/>
              </w:rPr>
              <w:t>O:4</w:t>
            </w:r>
          </w:p>
        </w:tc>
        <w:tc>
          <w:tcPr>
            <w:tcW w:w="4536" w:type="dxa"/>
            <w:gridSpan w:val="4"/>
          </w:tcPr>
          <w:p w:rsidR="00F35A08" w:rsidRPr="005B7D56" w:rsidRDefault="00F35A08" w:rsidP="00E1374D">
            <w:pPr>
              <w:rPr>
                <w:sz w:val="20"/>
                <w:szCs w:val="20"/>
              </w:rPr>
            </w:pPr>
            <w:r w:rsidRPr="005B7D56">
              <w:rPr>
                <w:sz w:val="20"/>
                <w:szCs w:val="20"/>
              </w:rPr>
              <w:t>Tam, kde sa vykonáva zdravotný dohľad, osobné lekárske záznamy sa v súlade s vnútroštátnou  legislatívou a praxou uchovávajú aspoň po dobu 10 rokov od skončenia expozície.</w:t>
            </w:r>
          </w:p>
          <w:p w:rsidR="00F35A08" w:rsidRPr="005B7D56" w:rsidRDefault="00F35A08" w:rsidP="00E1374D">
            <w:pPr>
              <w:rPr>
                <w:sz w:val="20"/>
                <w:szCs w:val="20"/>
              </w:rPr>
            </w:pPr>
            <w:r w:rsidRPr="005B7D56">
              <w:rPr>
                <w:sz w:val="20"/>
                <w:szCs w:val="20"/>
              </w:rPr>
              <w:t>V osobitných prípadoch uvedených v druhom pododseku článku 11(2) sa osobné lekárske záznamy uchovávajú primerane dlhšie, až do 40 rokov po poslednej známej expozícii.</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0F15A0" w:rsidRPr="005B7D56">
              <w:rPr>
                <w:rStyle w:val="WW-Standardnpsmoodstavce"/>
                <w:sz w:val="20"/>
                <w:szCs w:val="20"/>
              </w:rPr>
              <w:t xml:space="preserve"> </w:t>
            </w:r>
            <w:r w:rsidRPr="005B7D56">
              <w:rPr>
                <w:rStyle w:val="WW-Standardnpsmoodstavce"/>
                <w:sz w:val="20"/>
                <w:szCs w:val="20"/>
              </w:rPr>
              <w:t>1</w:t>
            </w:r>
            <w:r w:rsidR="00004F05"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w:t>
            </w:r>
            <w:r w:rsidR="00004F05" w:rsidRPr="005B7D56">
              <w:rPr>
                <w:rStyle w:val="WW-Standardnpsmoodstavce"/>
                <w:sz w:val="20"/>
                <w:szCs w:val="20"/>
              </w:rPr>
              <w:t xml:space="preserve"> 6</w:t>
            </w:r>
          </w:p>
          <w:p w:rsidR="00F35A08" w:rsidRPr="005B7D56" w:rsidRDefault="00F35A08">
            <w:pPr>
              <w:jc w:val="center"/>
              <w:rPr>
                <w:rStyle w:val="WW-Standardnpsmoodstavce"/>
                <w:sz w:val="20"/>
                <w:szCs w:val="20"/>
              </w:rPr>
            </w:pPr>
          </w:p>
        </w:tc>
        <w:tc>
          <w:tcPr>
            <w:tcW w:w="5103" w:type="dxa"/>
            <w:gridSpan w:val="5"/>
          </w:tcPr>
          <w:p w:rsidR="00004F05" w:rsidRPr="005B7D56" w:rsidRDefault="00000E02" w:rsidP="00E1374D">
            <w:pPr>
              <w:suppressAutoHyphens/>
              <w:ind w:left="360"/>
              <w:rPr>
                <w:sz w:val="20"/>
                <w:szCs w:val="20"/>
              </w:rPr>
            </w:pPr>
            <w:r w:rsidRPr="005B7D56">
              <w:rPr>
                <w:sz w:val="20"/>
                <w:szCs w:val="20"/>
              </w:rPr>
              <w:t xml:space="preserve">(6) </w:t>
            </w:r>
            <w:r w:rsidR="00004F05" w:rsidRPr="005B7D56">
              <w:rPr>
                <w:sz w:val="20"/>
                <w:szCs w:val="20"/>
              </w:rPr>
              <w:t>Zdravotné záznamy a záznamy o expozícii zamestnanca</w:t>
            </w:r>
            <w:r w:rsidR="000F15A0" w:rsidRPr="005B7D56">
              <w:rPr>
                <w:sz w:val="20"/>
                <w:szCs w:val="20"/>
              </w:rPr>
              <w:t xml:space="preserve"> biologickým faktorom</w:t>
            </w:r>
            <w:r w:rsidR="00004F05" w:rsidRPr="005B7D56">
              <w:rPr>
                <w:sz w:val="20"/>
                <w:szCs w:val="20"/>
              </w:rPr>
              <w:t>, zamestnávateľ vedie a uchováva počas 10 rokov od skončenia práce zamestnanca, pri ktorej je riziko expozície</w:t>
            </w:r>
            <w:r w:rsidR="000F15A0" w:rsidRPr="005B7D56">
              <w:rPr>
                <w:sz w:val="20"/>
                <w:szCs w:val="20"/>
              </w:rPr>
              <w:t xml:space="preserve">; v prípadoch uvedených v § 12 ods. 2 písmeno b) uchováva </w:t>
            </w:r>
            <w:r w:rsidR="00004F05" w:rsidRPr="005B7D56">
              <w:rPr>
                <w:sz w:val="20"/>
                <w:szCs w:val="20"/>
              </w:rPr>
              <w:t xml:space="preserve"> osobné zdravotné záznamy najmenej 40 rokov po poslednej známej expozícii biologickým faktorom. Údaje zo zdravotných záznamov a záznamov o expozícii zamestnanca</w:t>
            </w:r>
            <w:r w:rsidR="000F15A0" w:rsidRPr="005B7D56">
              <w:rPr>
                <w:sz w:val="20"/>
                <w:szCs w:val="20"/>
              </w:rPr>
              <w:t xml:space="preserve"> biologickým faktorom</w:t>
            </w:r>
            <w:r w:rsidR="00004F05" w:rsidRPr="005B7D56">
              <w:rPr>
                <w:sz w:val="20"/>
                <w:szCs w:val="20"/>
              </w:rPr>
              <w:t>, zamestnávateľ poskytuje na požiadanie príslušnému orgánu verejného zdravotníctva.</w:t>
            </w:r>
          </w:p>
          <w:p w:rsidR="00F35A08" w:rsidRPr="005B7D56" w:rsidRDefault="00F35A08" w:rsidP="00E1374D">
            <w:pPr>
              <w:rPr>
                <w:sz w:val="20"/>
                <w:szCs w:val="20"/>
              </w:rPr>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O:5</w:t>
            </w:r>
          </w:p>
        </w:tc>
        <w:tc>
          <w:tcPr>
            <w:tcW w:w="4536" w:type="dxa"/>
            <w:gridSpan w:val="4"/>
          </w:tcPr>
          <w:p w:rsidR="00F35A08" w:rsidRPr="005B7D56" w:rsidRDefault="00F35A08" w:rsidP="00E1374D">
            <w:pPr>
              <w:rPr>
                <w:sz w:val="20"/>
                <w:szCs w:val="20"/>
              </w:rPr>
            </w:pPr>
            <w:r w:rsidRPr="005B7D56">
              <w:rPr>
                <w:sz w:val="20"/>
                <w:szCs w:val="20"/>
              </w:rPr>
              <w:t xml:space="preserve">Lekár alebo orgán zodpovedný za zdravotný dohľad navrhne </w:t>
            </w:r>
            <w:r w:rsidR="003528BD">
              <w:rPr>
                <w:sz w:val="20"/>
                <w:szCs w:val="20"/>
              </w:rPr>
              <w:t xml:space="preserve">akékoľvek </w:t>
            </w:r>
            <w:r w:rsidRPr="005B7D56">
              <w:rPr>
                <w:sz w:val="20"/>
                <w:szCs w:val="20"/>
              </w:rPr>
              <w:t>ochranné alebo preventívne opatrenia, ktoré sa majú vykonať s ohľadom na každého jednotlivého  pracovníka.</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 1</w:t>
            </w:r>
            <w:r w:rsidR="00A70F14"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 xml:space="preserve">O: </w:t>
            </w:r>
            <w:r w:rsidR="00A70F14" w:rsidRPr="005B7D56">
              <w:rPr>
                <w:rStyle w:val="WW-Standardnpsmoodstavce"/>
                <w:sz w:val="20"/>
                <w:szCs w:val="20"/>
              </w:rPr>
              <w:t>10</w:t>
            </w:r>
          </w:p>
          <w:p w:rsidR="00A70F14" w:rsidRPr="005B7D56" w:rsidRDefault="00A70F14" w:rsidP="00A70F14">
            <w:pPr>
              <w:jc w:val="center"/>
              <w:rPr>
                <w:rStyle w:val="WW-Standardnpsmoodstavce"/>
                <w:sz w:val="20"/>
                <w:szCs w:val="20"/>
              </w:rPr>
            </w:pPr>
            <w:r w:rsidRPr="005B7D56">
              <w:rPr>
                <w:rStyle w:val="WW-Standardnpsmoodstavce"/>
                <w:sz w:val="20"/>
                <w:szCs w:val="20"/>
              </w:rPr>
              <w:t>P: a</w:t>
            </w: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r w:rsidRPr="005B7D56">
              <w:rPr>
                <w:rStyle w:val="WW-Standardnpsmoodstavce"/>
                <w:sz w:val="20"/>
                <w:szCs w:val="20"/>
              </w:rPr>
              <w:t>P: b</w:t>
            </w: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0F15A0" w:rsidRPr="005B7D56" w:rsidRDefault="000F15A0"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r w:rsidRPr="005B7D56">
              <w:rPr>
                <w:rStyle w:val="WW-Standardnpsmoodstavce"/>
                <w:sz w:val="20"/>
                <w:szCs w:val="20"/>
              </w:rPr>
              <w:t>P: c</w:t>
            </w: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p>
          <w:p w:rsidR="00A70F14" w:rsidRPr="005B7D56" w:rsidRDefault="00A70F14" w:rsidP="00A70F14">
            <w:pPr>
              <w:jc w:val="center"/>
              <w:rPr>
                <w:rStyle w:val="WW-Standardnpsmoodstavce"/>
                <w:sz w:val="20"/>
                <w:szCs w:val="20"/>
              </w:rPr>
            </w:pPr>
            <w:r w:rsidRPr="005B7D56">
              <w:rPr>
                <w:rStyle w:val="WW-Standardnpsmoodstavce"/>
                <w:sz w:val="20"/>
                <w:szCs w:val="20"/>
              </w:rPr>
              <w:t>P: d</w:t>
            </w:r>
          </w:p>
          <w:p w:rsidR="00F35A08" w:rsidRPr="005B7D56" w:rsidRDefault="00F35A08" w:rsidP="00A70F14">
            <w:pPr>
              <w:jc w:val="center"/>
              <w:rPr>
                <w:rStyle w:val="WW-Standardnpsmoodstavce"/>
                <w:sz w:val="20"/>
                <w:szCs w:val="20"/>
              </w:rPr>
            </w:pPr>
          </w:p>
        </w:tc>
        <w:tc>
          <w:tcPr>
            <w:tcW w:w="5103" w:type="dxa"/>
            <w:gridSpan w:val="5"/>
          </w:tcPr>
          <w:p w:rsidR="00A70F14" w:rsidRPr="005B7D56" w:rsidRDefault="00A70F14" w:rsidP="00E1374D">
            <w:pPr>
              <w:tabs>
                <w:tab w:val="left" w:pos="284"/>
              </w:tabs>
              <w:ind w:firstLine="142"/>
              <w:rPr>
                <w:sz w:val="20"/>
                <w:szCs w:val="20"/>
              </w:rPr>
            </w:pPr>
            <w:r w:rsidRPr="005B7D56">
              <w:rPr>
                <w:sz w:val="20"/>
                <w:szCs w:val="20"/>
              </w:rPr>
              <w:t>(10) Zamestnávateľ na základ</w:t>
            </w:r>
            <w:r w:rsidR="000F15A0" w:rsidRPr="005B7D56">
              <w:rPr>
                <w:sz w:val="20"/>
                <w:szCs w:val="20"/>
              </w:rPr>
              <w:t>e zistení podľa odseku 9</w:t>
            </w:r>
          </w:p>
          <w:p w:rsidR="00A70F14" w:rsidRPr="005B7D56" w:rsidRDefault="00A70F14" w:rsidP="00E1374D">
            <w:pPr>
              <w:tabs>
                <w:tab w:val="left" w:pos="284"/>
              </w:tabs>
              <w:ind w:firstLine="142"/>
              <w:rPr>
                <w:sz w:val="20"/>
                <w:szCs w:val="20"/>
              </w:rPr>
            </w:pPr>
          </w:p>
          <w:p w:rsidR="00A70F14" w:rsidRPr="005B7D56" w:rsidRDefault="00A70F14" w:rsidP="001C3268">
            <w:pPr>
              <w:pStyle w:val="Spiatonadresanaoblke"/>
              <w:numPr>
                <w:ilvl w:val="0"/>
                <w:numId w:val="34"/>
              </w:numPr>
              <w:tabs>
                <w:tab w:val="left" w:pos="993"/>
              </w:tabs>
              <w:spacing w:before="0" w:after="0"/>
              <w:ind w:left="426" w:hanging="426"/>
              <w:jc w:val="left"/>
              <w:rPr>
                <w:sz w:val="20"/>
                <w:szCs w:val="20"/>
              </w:rPr>
            </w:pPr>
            <w:r w:rsidRPr="005B7D56">
              <w:rPr>
                <w:sz w:val="20"/>
                <w:szCs w:val="20"/>
              </w:rPr>
              <w:t xml:space="preserve">vykoná revíziu posúdenia rizika </w:t>
            </w:r>
            <w:r w:rsidR="000F15A0" w:rsidRPr="005B7D56">
              <w:rPr>
                <w:sz w:val="20"/>
                <w:szCs w:val="20"/>
              </w:rPr>
              <w:t xml:space="preserve">z expozície biologickým faktorom </w:t>
            </w:r>
            <w:r w:rsidRPr="005B7D56">
              <w:rPr>
                <w:sz w:val="20"/>
                <w:szCs w:val="20"/>
              </w:rPr>
              <w:t xml:space="preserve">vypracovaného podľa § 4, </w:t>
            </w:r>
          </w:p>
          <w:p w:rsidR="00A70F14" w:rsidRPr="005B7D56" w:rsidRDefault="00A70F14" w:rsidP="00E1374D">
            <w:pPr>
              <w:pStyle w:val="Spiatonadresanaoblke"/>
              <w:tabs>
                <w:tab w:val="left" w:pos="993"/>
              </w:tabs>
              <w:spacing w:before="0" w:after="0"/>
              <w:jc w:val="left"/>
              <w:rPr>
                <w:sz w:val="20"/>
                <w:szCs w:val="20"/>
              </w:rPr>
            </w:pPr>
          </w:p>
          <w:p w:rsidR="00A70F14" w:rsidRPr="005B7D56" w:rsidRDefault="00A70F14" w:rsidP="001C3268">
            <w:pPr>
              <w:numPr>
                <w:ilvl w:val="0"/>
                <w:numId w:val="34"/>
              </w:numPr>
              <w:tabs>
                <w:tab w:val="left" w:pos="993"/>
              </w:tabs>
              <w:suppressAutoHyphens/>
              <w:ind w:left="426" w:hanging="426"/>
              <w:rPr>
                <w:sz w:val="20"/>
                <w:szCs w:val="20"/>
              </w:rPr>
            </w:pPr>
            <w:r w:rsidRPr="005B7D56">
              <w:rPr>
                <w:sz w:val="20"/>
                <w:szCs w:val="20"/>
              </w:rPr>
              <w:t xml:space="preserve">vykoná revíziu opatrení prijatých podľa § 6, </w:t>
            </w:r>
            <w:smartTag w:uri="urn:schemas-microsoft-com:office:smarttags" w:element="metricconverter">
              <w:smartTagPr>
                <w:attr w:name="ProductID" w:val="7 a"/>
              </w:smartTagPr>
              <w:r w:rsidRPr="005B7D56">
                <w:rPr>
                  <w:sz w:val="20"/>
                  <w:szCs w:val="20"/>
                </w:rPr>
                <w:t>7 a</w:t>
              </w:r>
            </w:smartTag>
            <w:r w:rsidRPr="005B7D56">
              <w:rPr>
                <w:sz w:val="20"/>
                <w:szCs w:val="20"/>
              </w:rPr>
              <w:t xml:space="preserve"> 9 s cieľom vylúčiť alebo znížiť riziko</w:t>
            </w:r>
            <w:r w:rsidR="000F15A0" w:rsidRPr="005B7D56">
              <w:rPr>
                <w:sz w:val="20"/>
                <w:szCs w:val="20"/>
              </w:rPr>
              <w:t xml:space="preserve"> z expozície biologickým faktorom</w:t>
            </w:r>
            <w:r w:rsidRPr="005B7D56">
              <w:rPr>
                <w:sz w:val="20"/>
                <w:szCs w:val="20"/>
              </w:rPr>
              <w:t>,</w:t>
            </w:r>
          </w:p>
          <w:p w:rsidR="000F15A0" w:rsidRPr="005B7D56" w:rsidRDefault="000F15A0" w:rsidP="000F15A0">
            <w:pPr>
              <w:tabs>
                <w:tab w:val="left" w:pos="993"/>
              </w:tabs>
              <w:suppressAutoHyphens/>
              <w:rPr>
                <w:sz w:val="20"/>
                <w:szCs w:val="20"/>
              </w:rPr>
            </w:pPr>
          </w:p>
          <w:p w:rsidR="00A70F14" w:rsidRPr="005B7D56" w:rsidRDefault="00A70F14" w:rsidP="000F15A0">
            <w:pPr>
              <w:numPr>
                <w:ilvl w:val="0"/>
                <w:numId w:val="34"/>
              </w:numPr>
              <w:tabs>
                <w:tab w:val="left" w:pos="993"/>
              </w:tabs>
              <w:suppressAutoHyphens/>
              <w:ind w:left="426" w:hanging="426"/>
              <w:rPr>
                <w:sz w:val="20"/>
                <w:szCs w:val="20"/>
              </w:rPr>
            </w:pPr>
            <w:r w:rsidRPr="005B7D56">
              <w:rPr>
                <w:sz w:val="20"/>
                <w:szCs w:val="20"/>
              </w:rPr>
              <w:t xml:space="preserve">zohľadní odporúčanie lekára, ktorý vykonáva zdravotný dohľad alebo odporúčanie príslušného orgánu verejného zdravotníctva pri uplatňovaní ochranných a preventívnych opatrení vrátane možnosti preložiť zamestnanca na inú prácu, pri ktorej nie je riziko </w:t>
            </w:r>
            <w:r w:rsidR="000F15A0" w:rsidRPr="005B7D56">
              <w:rPr>
                <w:sz w:val="20"/>
                <w:szCs w:val="20"/>
              </w:rPr>
              <w:t>z expozície biologickým faktorom</w:t>
            </w:r>
            <w:r w:rsidRPr="005B7D56">
              <w:rPr>
                <w:sz w:val="20"/>
                <w:szCs w:val="20"/>
              </w:rPr>
              <w:t xml:space="preserve">, </w:t>
            </w:r>
          </w:p>
          <w:p w:rsidR="00A70F14" w:rsidRPr="005B7D56" w:rsidRDefault="00A70F14" w:rsidP="00E1374D">
            <w:pPr>
              <w:tabs>
                <w:tab w:val="left" w:pos="993"/>
              </w:tabs>
              <w:suppressAutoHyphens/>
              <w:rPr>
                <w:sz w:val="20"/>
                <w:szCs w:val="20"/>
              </w:rPr>
            </w:pPr>
          </w:p>
          <w:p w:rsidR="00A70F14" w:rsidRPr="005B7D56" w:rsidRDefault="00A70F14" w:rsidP="001C3268">
            <w:pPr>
              <w:numPr>
                <w:ilvl w:val="0"/>
                <w:numId w:val="34"/>
              </w:numPr>
              <w:tabs>
                <w:tab w:val="left" w:pos="993"/>
              </w:tabs>
              <w:suppressAutoHyphens/>
              <w:ind w:left="426" w:hanging="426"/>
              <w:rPr>
                <w:sz w:val="20"/>
                <w:szCs w:val="20"/>
              </w:rPr>
            </w:pPr>
            <w:r w:rsidRPr="005B7D56">
              <w:rPr>
                <w:sz w:val="20"/>
                <w:szCs w:val="20"/>
              </w:rPr>
              <w:t>zabezpečí zdravotný dohľad u všetkých zamestnancov, ktorí boli podobne exponovaní</w:t>
            </w:r>
            <w:r w:rsidR="000F15A0" w:rsidRPr="005B7D56">
              <w:rPr>
                <w:sz w:val="20"/>
                <w:szCs w:val="20"/>
              </w:rPr>
              <w:t xml:space="preserve"> biologickým faktorom</w:t>
            </w:r>
            <w:r w:rsidRPr="005B7D56">
              <w:rPr>
                <w:sz w:val="20"/>
                <w:szCs w:val="20"/>
              </w:rPr>
              <w:t xml:space="preserve">;  lekár vykonávajúci zdravotný dohľad môže navrhnúť, </w:t>
            </w:r>
            <w:r w:rsidRPr="005B7D56">
              <w:rPr>
                <w:sz w:val="20"/>
                <w:szCs w:val="20"/>
              </w:rPr>
              <w:lastRenderedPageBreak/>
              <w:t>aby sa exponovaní zamestnanci podrobili zdravotnému dohľadu, ak ho už nenariadil príslušný orgán verejného zdravotníctva.</w:t>
            </w:r>
          </w:p>
          <w:p w:rsidR="00F35A08" w:rsidRPr="005B7D56" w:rsidRDefault="00F35A08" w:rsidP="00E1374D">
            <w:pPr>
              <w:rPr>
                <w:sz w:val="20"/>
                <w:szCs w:val="20"/>
              </w:rPr>
            </w:pPr>
          </w:p>
        </w:tc>
        <w:tc>
          <w:tcPr>
            <w:tcW w:w="992" w:type="dxa"/>
            <w:gridSpan w:val="2"/>
          </w:tcPr>
          <w:p w:rsidR="00F35A08" w:rsidRPr="005B7D56" w:rsidRDefault="00F35A08" w:rsidP="00E1374D">
            <w:pPr>
              <w:rPr>
                <w:b/>
                <w:bCs/>
                <w:sz w:val="20"/>
                <w:szCs w:val="20"/>
              </w:rPr>
            </w:pPr>
            <w:r w:rsidRPr="005B7D56">
              <w:rPr>
                <w:b/>
                <w:bCs/>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O:6</w:t>
            </w: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Pracovníkom musia byť poskytnuté informácie a poradenstvo týkajúce sa zdravotného dohľadu, ktorý môžu podstúpiť po skončení expozície.</w:t>
            </w:r>
          </w:p>
          <w:p w:rsidR="00F35A08" w:rsidRPr="005B7D56" w:rsidRDefault="00F35A08" w:rsidP="00E1374D">
            <w:pPr>
              <w:rPr>
                <w:sz w:val="20"/>
                <w:szCs w:val="20"/>
              </w:rPr>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0F15A0" w:rsidRPr="005B7D56">
              <w:rPr>
                <w:rStyle w:val="WW-Standardnpsmoodstavce"/>
                <w:sz w:val="20"/>
                <w:szCs w:val="20"/>
              </w:rPr>
              <w:t xml:space="preserve"> </w:t>
            </w:r>
            <w:r w:rsidRPr="005B7D56">
              <w:rPr>
                <w:rStyle w:val="WW-Standardnpsmoodstavce"/>
                <w:sz w:val="20"/>
                <w:szCs w:val="20"/>
              </w:rPr>
              <w:t>1</w:t>
            </w:r>
            <w:r w:rsidR="007C50FD"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w:t>
            </w:r>
            <w:r w:rsidR="0089535D" w:rsidRPr="005B7D56">
              <w:rPr>
                <w:rStyle w:val="WW-Standardnpsmoodstavce"/>
                <w:sz w:val="20"/>
                <w:szCs w:val="20"/>
              </w:rPr>
              <w:t xml:space="preserve"> 9</w:t>
            </w:r>
          </w:p>
          <w:p w:rsidR="00F35A08" w:rsidRPr="005B7D56" w:rsidRDefault="00F35A08">
            <w:pPr>
              <w:jc w:val="center"/>
              <w:rPr>
                <w:rStyle w:val="WW-Standardnpsmoodstavce"/>
                <w:sz w:val="20"/>
                <w:szCs w:val="20"/>
              </w:rPr>
            </w:pPr>
          </w:p>
        </w:tc>
        <w:tc>
          <w:tcPr>
            <w:tcW w:w="5103" w:type="dxa"/>
            <w:gridSpan w:val="5"/>
          </w:tcPr>
          <w:p w:rsidR="0089535D" w:rsidRPr="005B7D56" w:rsidRDefault="0089535D" w:rsidP="00E1374D">
            <w:pPr>
              <w:suppressAutoHyphens/>
              <w:ind w:left="98" w:firstLine="262"/>
              <w:rPr>
                <w:sz w:val="20"/>
                <w:szCs w:val="20"/>
              </w:rPr>
            </w:pPr>
            <w:r w:rsidRPr="005B7D56">
              <w:rPr>
                <w:sz w:val="20"/>
                <w:szCs w:val="20"/>
              </w:rPr>
              <w:t xml:space="preserve">(9) Ak lekár vykonávajúci zdravotný dohľad </w:t>
            </w:r>
            <w:r w:rsidR="007C50FD" w:rsidRPr="005B7D56">
              <w:rPr>
                <w:sz w:val="20"/>
                <w:szCs w:val="20"/>
              </w:rPr>
              <w:t xml:space="preserve">u zamestnanca zistí </w:t>
            </w:r>
            <w:r w:rsidRPr="005B7D56">
              <w:rPr>
                <w:sz w:val="20"/>
                <w:szCs w:val="20"/>
              </w:rPr>
              <w:t>ochorenie alebo škodlivé zdravotné účinky, ktoré považuje za následok expozície biologick</w:t>
            </w:r>
            <w:r w:rsidR="007C50FD" w:rsidRPr="005B7D56">
              <w:rPr>
                <w:sz w:val="20"/>
                <w:szCs w:val="20"/>
              </w:rPr>
              <w:t>ým</w:t>
            </w:r>
            <w:r w:rsidRPr="005B7D56">
              <w:rPr>
                <w:sz w:val="20"/>
                <w:szCs w:val="20"/>
              </w:rPr>
              <w:t xml:space="preserve"> faktor</w:t>
            </w:r>
            <w:r w:rsidR="007C50FD" w:rsidRPr="005B7D56">
              <w:rPr>
                <w:sz w:val="20"/>
                <w:szCs w:val="20"/>
              </w:rPr>
              <w:t>om</w:t>
            </w:r>
            <w:r w:rsidRPr="005B7D56">
              <w:rPr>
                <w:sz w:val="20"/>
                <w:szCs w:val="20"/>
              </w:rPr>
              <w:t>, informuje zamestnanca o výsledkoch a odporúča mu podrobiť sa zdravotnému dohľadu aj po skončení práce v riziku expozície biologick</w:t>
            </w:r>
            <w:r w:rsidR="007C50FD" w:rsidRPr="005B7D56">
              <w:rPr>
                <w:sz w:val="20"/>
                <w:szCs w:val="20"/>
              </w:rPr>
              <w:t>ým</w:t>
            </w:r>
            <w:r w:rsidRPr="005B7D56">
              <w:rPr>
                <w:sz w:val="20"/>
                <w:szCs w:val="20"/>
              </w:rPr>
              <w:t xml:space="preserve"> fakt</w:t>
            </w:r>
            <w:r w:rsidR="007C50FD" w:rsidRPr="005B7D56">
              <w:rPr>
                <w:sz w:val="20"/>
                <w:szCs w:val="20"/>
              </w:rPr>
              <w:t>o</w:t>
            </w:r>
            <w:r w:rsidRPr="005B7D56">
              <w:rPr>
                <w:sz w:val="20"/>
                <w:szCs w:val="20"/>
              </w:rPr>
              <w:t>r</w:t>
            </w:r>
            <w:r w:rsidR="007C50FD" w:rsidRPr="005B7D56">
              <w:rPr>
                <w:sz w:val="20"/>
                <w:szCs w:val="20"/>
              </w:rPr>
              <w:t>om</w:t>
            </w:r>
            <w:r w:rsidRPr="005B7D56">
              <w:rPr>
                <w:sz w:val="20"/>
                <w:szCs w:val="20"/>
              </w:rPr>
              <w:t>.</w:t>
            </w:r>
          </w:p>
          <w:p w:rsidR="00F35A08" w:rsidRPr="005B7D56" w:rsidRDefault="00F35A08" w:rsidP="00E1374D">
            <w:pPr>
              <w:rPr>
                <w:sz w:val="20"/>
                <w:szCs w:val="20"/>
              </w:rPr>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O:7</w:t>
            </w:r>
          </w:p>
          <w:p w:rsidR="00E1374D" w:rsidRPr="005B7D56" w:rsidRDefault="00E1374D" w:rsidP="00E1374D">
            <w:pPr>
              <w:jc w:val="center"/>
              <w:rPr>
                <w:rStyle w:val="WW-Standardnpsmoodstavce"/>
                <w:sz w:val="20"/>
                <w:szCs w:val="20"/>
              </w:rPr>
            </w:pPr>
            <w:r w:rsidRPr="005B7D56">
              <w:rPr>
                <w:rStyle w:val="WW-Standardnpsmoodstavce"/>
                <w:sz w:val="20"/>
                <w:szCs w:val="20"/>
              </w:rPr>
              <w:t>P: a</w:t>
            </w:r>
          </w:p>
          <w:p w:rsidR="00E1374D" w:rsidRPr="005B7D56" w:rsidRDefault="00E1374D" w:rsidP="00E1374D">
            <w:pPr>
              <w:jc w:val="center"/>
              <w:rPr>
                <w:rStyle w:val="WW-Standardnpsmoodstavce"/>
                <w:sz w:val="20"/>
                <w:szCs w:val="20"/>
              </w:rPr>
            </w:pPr>
          </w:p>
          <w:p w:rsidR="00E1374D" w:rsidRPr="005B7D56" w:rsidRDefault="00E1374D" w:rsidP="00E1374D">
            <w:pPr>
              <w:jc w:val="center"/>
              <w:rPr>
                <w:rStyle w:val="WW-Standardnpsmoodstavce"/>
                <w:sz w:val="20"/>
                <w:szCs w:val="20"/>
              </w:rPr>
            </w:pPr>
          </w:p>
          <w:p w:rsidR="00E1374D" w:rsidRPr="005B7D56" w:rsidRDefault="00E1374D" w:rsidP="00E1374D">
            <w:pPr>
              <w:jc w:val="center"/>
              <w:rPr>
                <w:rStyle w:val="WW-Standardnpsmoodstavce"/>
                <w:sz w:val="20"/>
                <w:szCs w:val="20"/>
              </w:rPr>
            </w:pPr>
            <w:r w:rsidRPr="005B7D56">
              <w:rPr>
                <w:rStyle w:val="WW-Standardnpsmoodstavce"/>
                <w:sz w:val="20"/>
                <w:szCs w:val="20"/>
              </w:rPr>
              <w:t>P: b</w:t>
            </w:r>
          </w:p>
          <w:p w:rsidR="00E1374D" w:rsidRPr="005B7D56" w:rsidRDefault="00E1374D" w:rsidP="00E1374D">
            <w:pPr>
              <w:jc w:val="center"/>
              <w:rPr>
                <w:rStyle w:val="WW-Standardnpsmoodstavce"/>
                <w:sz w:val="20"/>
                <w:szCs w:val="20"/>
              </w:rPr>
            </w:pPr>
          </w:p>
          <w:p w:rsidR="00F35A08" w:rsidRPr="005B7D56" w:rsidRDefault="00F35A08">
            <w:pPr>
              <w:jc w:val="center"/>
              <w:rPr>
                <w:sz w:val="20"/>
                <w:szCs w:val="20"/>
              </w:rPr>
            </w:pP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V súlade s vnútroštátnou legislatívou a/alebo  praxou:</w:t>
            </w:r>
          </w:p>
          <w:p w:rsidR="00E1374D" w:rsidRPr="005B7D56" w:rsidRDefault="00E1374D" w:rsidP="00E1374D">
            <w:pPr>
              <w:rPr>
                <w:rStyle w:val="WW8Num29z0"/>
                <w:rFonts w:ascii="Times New Roman" w:hAnsi="Times New Roman" w:cs="Times New Roman"/>
                <w:sz w:val="20"/>
                <w:szCs w:val="20"/>
              </w:rPr>
            </w:pPr>
          </w:p>
          <w:p w:rsidR="00F35A08" w:rsidRPr="005B7D56" w:rsidRDefault="00F35A08" w:rsidP="00E1374D">
            <w:pPr>
              <w:suppressAutoHyphens/>
              <w:rPr>
                <w:sz w:val="20"/>
                <w:szCs w:val="20"/>
              </w:rPr>
            </w:pPr>
            <w:r w:rsidRPr="005B7D56">
              <w:rPr>
                <w:sz w:val="20"/>
                <w:szCs w:val="20"/>
              </w:rPr>
              <w:t>a)</w:t>
            </w:r>
            <w:r w:rsidR="00E1374D" w:rsidRPr="005B7D56">
              <w:rPr>
                <w:sz w:val="20"/>
                <w:szCs w:val="20"/>
              </w:rPr>
              <w:t xml:space="preserve"> </w:t>
            </w:r>
            <w:r w:rsidRPr="005B7D56">
              <w:rPr>
                <w:sz w:val="20"/>
                <w:szCs w:val="20"/>
              </w:rPr>
              <w:t>pracovníci majú prístup k výsledkom zdravotného dohľadu, ktorý sa ich týka a</w:t>
            </w:r>
          </w:p>
          <w:p w:rsidR="00E1374D" w:rsidRPr="005B7D56" w:rsidRDefault="00E1374D"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E1374D" w:rsidRPr="005B7D56">
              <w:rPr>
                <w:sz w:val="20"/>
                <w:szCs w:val="20"/>
              </w:rPr>
              <w:t xml:space="preserve"> </w:t>
            </w:r>
            <w:r w:rsidRPr="005B7D56">
              <w:rPr>
                <w:sz w:val="20"/>
                <w:szCs w:val="20"/>
              </w:rPr>
              <w:t>príslušní pracovníci alebo zamestnávateľ môžu požiadať o prehľad výsledkov zdravotného dohľad</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A70F14" w:rsidRPr="005B7D56">
              <w:rPr>
                <w:rStyle w:val="WW-Standardnpsmoodstavce"/>
                <w:sz w:val="20"/>
                <w:szCs w:val="20"/>
              </w:rPr>
              <w:t xml:space="preserve"> </w:t>
            </w:r>
            <w:r w:rsidRPr="005B7D56">
              <w:rPr>
                <w:rStyle w:val="WW-Standardnpsmoodstavce"/>
                <w:sz w:val="20"/>
                <w:szCs w:val="20"/>
              </w:rPr>
              <w:t>1</w:t>
            </w:r>
            <w:r w:rsidR="00B04EA7"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 xml:space="preserve">O: </w:t>
            </w:r>
            <w:r w:rsidR="00B04EA7" w:rsidRPr="005B7D56">
              <w:rPr>
                <w:rStyle w:val="WW-Standardnpsmoodstavce"/>
                <w:sz w:val="20"/>
                <w:szCs w:val="20"/>
              </w:rPr>
              <w:t>7</w:t>
            </w:r>
          </w:p>
          <w:p w:rsidR="00B04EA7" w:rsidRPr="005B7D56" w:rsidRDefault="00B04EA7" w:rsidP="00B04EA7">
            <w:pPr>
              <w:jc w:val="center"/>
              <w:rPr>
                <w:rStyle w:val="WW-Standardnpsmoodstavce"/>
                <w:sz w:val="20"/>
                <w:szCs w:val="20"/>
              </w:rPr>
            </w:pPr>
          </w:p>
          <w:p w:rsidR="00B04EA7" w:rsidRPr="005B7D56" w:rsidRDefault="00B04EA7" w:rsidP="00B04EA7">
            <w:pPr>
              <w:jc w:val="center"/>
              <w:rPr>
                <w:rStyle w:val="WW-Standardnpsmoodstavce"/>
                <w:sz w:val="20"/>
                <w:szCs w:val="20"/>
              </w:rPr>
            </w:pPr>
          </w:p>
          <w:p w:rsidR="00B04EA7" w:rsidRPr="005B7D56" w:rsidRDefault="00B04EA7" w:rsidP="00B04EA7">
            <w:pPr>
              <w:jc w:val="center"/>
              <w:rPr>
                <w:rStyle w:val="WW-Standardnpsmoodstavce"/>
                <w:sz w:val="20"/>
                <w:szCs w:val="20"/>
              </w:rPr>
            </w:pPr>
          </w:p>
          <w:p w:rsidR="00B04EA7" w:rsidRPr="005B7D56" w:rsidRDefault="00B04EA7" w:rsidP="00B04EA7">
            <w:pPr>
              <w:jc w:val="center"/>
              <w:rPr>
                <w:rStyle w:val="WW-Standardnpsmoodstavce"/>
                <w:sz w:val="20"/>
                <w:szCs w:val="20"/>
              </w:rPr>
            </w:pPr>
          </w:p>
          <w:p w:rsidR="00B04EA7" w:rsidRPr="005B7D56" w:rsidRDefault="00B04EA7" w:rsidP="00B04EA7">
            <w:pPr>
              <w:jc w:val="center"/>
              <w:rPr>
                <w:rStyle w:val="WW-Standardnpsmoodstavce"/>
                <w:sz w:val="20"/>
                <w:szCs w:val="20"/>
              </w:rPr>
            </w:pPr>
            <w:r w:rsidRPr="005B7D56">
              <w:rPr>
                <w:rStyle w:val="WW-Standardnpsmoodstavce"/>
                <w:sz w:val="20"/>
                <w:szCs w:val="20"/>
              </w:rPr>
              <w:t>O: 8</w:t>
            </w:r>
          </w:p>
          <w:p w:rsidR="00F35A08" w:rsidRPr="005B7D56" w:rsidRDefault="00F35A08">
            <w:pPr>
              <w:jc w:val="center"/>
              <w:rPr>
                <w:rStyle w:val="WW-Standardnpsmoodstavce"/>
                <w:sz w:val="20"/>
                <w:szCs w:val="20"/>
              </w:rPr>
            </w:pPr>
          </w:p>
        </w:tc>
        <w:tc>
          <w:tcPr>
            <w:tcW w:w="5103" w:type="dxa"/>
            <w:gridSpan w:val="5"/>
          </w:tcPr>
          <w:p w:rsidR="00B04EA7" w:rsidRPr="005B7D56" w:rsidRDefault="00B04EA7" w:rsidP="00E1374D">
            <w:pPr>
              <w:suppressAutoHyphens/>
              <w:ind w:left="284"/>
              <w:rPr>
                <w:sz w:val="20"/>
                <w:szCs w:val="20"/>
              </w:rPr>
            </w:pPr>
            <w:r w:rsidRPr="005B7D56">
              <w:rPr>
                <w:sz w:val="20"/>
                <w:szCs w:val="20"/>
              </w:rPr>
              <w:t xml:space="preserve">(7) Každý zamestnanec má na požiadanie prístup k zdravotným záznamom a záznamom o expozícii </w:t>
            </w:r>
            <w:r w:rsidR="007C50FD" w:rsidRPr="005B7D56">
              <w:rPr>
                <w:sz w:val="20"/>
                <w:szCs w:val="20"/>
              </w:rPr>
              <w:t xml:space="preserve">biologickým faktorom </w:t>
            </w:r>
            <w:r w:rsidRPr="005B7D56">
              <w:rPr>
                <w:sz w:val="20"/>
                <w:szCs w:val="20"/>
              </w:rPr>
              <w:t xml:space="preserve">týkajúcich sa jeho osoby. Zamestnanec alebo zamestnávateľ môžu požiadať o preskúmanie výsledkov zdravotného dohľadu. </w:t>
            </w:r>
          </w:p>
          <w:p w:rsidR="00B04EA7" w:rsidRPr="005B7D56" w:rsidRDefault="00B04EA7" w:rsidP="00E1374D">
            <w:pPr>
              <w:rPr>
                <w:sz w:val="20"/>
                <w:szCs w:val="20"/>
              </w:rPr>
            </w:pPr>
          </w:p>
          <w:p w:rsidR="00B04EA7" w:rsidRPr="005B7D56" w:rsidRDefault="00B04EA7" w:rsidP="00742CDC">
            <w:pPr>
              <w:numPr>
                <w:ilvl w:val="0"/>
                <w:numId w:val="28"/>
              </w:numPr>
              <w:suppressAutoHyphens/>
              <w:rPr>
                <w:sz w:val="20"/>
                <w:szCs w:val="20"/>
              </w:rPr>
            </w:pPr>
            <w:r w:rsidRPr="005B7D56">
              <w:rPr>
                <w:sz w:val="20"/>
                <w:szCs w:val="20"/>
              </w:rPr>
              <w:t xml:space="preserve">Ak fyzická osoba – podnikateľ alebo právnická osoba zanikne, </w:t>
            </w:r>
            <w:r w:rsidR="007C50FD" w:rsidRPr="005B7D56">
              <w:rPr>
                <w:sz w:val="20"/>
                <w:szCs w:val="20"/>
              </w:rPr>
              <w:t xml:space="preserve">je povinná odovzdať </w:t>
            </w:r>
            <w:r w:rsidRPr="005B7D56">
              <w:rPr>
                <w:sz w:val="20"/>
                <w:szCs w:val="20"/>
              </w:rPr>
              <w:t xml:space="preserve">zoznam zamestnancov so záznamom o expozícii </w:t>
            </w:r>
            <w:r w:rsidR="007C50FD" w:rsidRPr="005B7D56">
              <w:rPr>
                <w:sz w:val="20"/>
                <w:szCs w:val="20"/>
              </w:rPr>
              <w:t xml:space="preserve">biologickým faktorom </w:t>
            </w:r>
            <w:r w:rsidRPr="005B7D56">
              <w:rPr>
                <w:sz w:val="20"/>
                <w:szCs w:val="20"/>
              </w:rPr>
              <w:t xml:space="preserve">príslušnému orgánu verejného zdravotníctva. </w:t>
            </w:r>
          </w:p>
          <w:p w:rsidR="00F35A08" w:rsidRPr="005B7D56" w:rsidRDefault="00F35A08" w:rsidP="00E1374D">
            <w:pPr>
              <w:pStyle w:val="abc"/>
              <w:widowControl/>
              <w:tabs>
                <w:tab w:val="clear" w:pos="360"/>
                <w:tab w:val="clear" w:pos="680"/>
              </w:tabs>
              <w:jc w:val="left"/>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O:8</w:t>
            </w:r>
          </w:p>
        </w:tc>
        <w:tc>
          <w:tcPr>
            <w:tcW w:w="4536" w:type="dxa"/>
            <w:gridSpan w:val="4"/>
          </w:tcPr>
          <w:p w:rsidR="00F35A08" w:rsidRPr="005B7D56" w:rsidRDefault="00F35A08" w:rsidP="00E1374D">
            <w:pPr>
              <w:rPr>
                <w:rStyle w:val="WW8Num29z0"/>
                <w:rFonts w:ascii="Times New Roman" w:hAnsi="Times New Roman" w:cs="Times New Roman"/>
                <w:sz w:val="20"/>
                <w:szCs w:val="20"/>
              </w:rPr>
            </w:pPr>
            <w:r w:rsidRPr="005B7D56">
              <w:rPr>
                <w:rStyle w:val="WW8Num29z0"/>
                <w:rFonts w:ascii="Times New Roman" w:hAnsi="Times New Roman" w:cs="Times New Roman"/>
                <w:sz w:val="20"/>
                <w:szCs w:val="20"/>
              </w:rPr>
              <w:t xml:space="preserve">Praktické odporúčania týkajúce sa zdravotného dohľadu nad pracovníkmi sú uvedené v prílohe IV. </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A70F14" w:rsidRPr="005B7D56">
              <w:rPr>
                <w:rStyle w:val="WW-Standardnpsmoodstavce"/>
                <w:sz w:val="20"/>
                <w:szCs w:val="20"/>
              </w:rPr>
              <w:t xml:space="preserve"> </w:t>
            </w:r>
            <w:r w:rsidRPr="005B7D56">
              <w:rPr>
                <w:rStyle w:val="WW-Standardnpsmoodstavce"/>
                <w:sz w:val="20"/>
                <w:szCs w:val="20"/>
              </w:rPr>
              <w:t>1</w:t>
            </w:r>
            <w:r w:rsidR="00B04EA7"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w:t>
            </w:r>
            <w:r w:rsidR="00B04EA7" w:rsidRPr="005B7D56">
              <w:rPr>
                <w:rStyle w:val="WW-Standardnpsmoodstavce"/>
                <w:sz w:val="20"/>
                <w:szCs w:val="20"/>
              </w:rPr>
              <w:t xml:space="preserve"> 11</w:t>
            </w:r>
          </w:p>
        </w:tc>
        <w:tc>
          <w:tcPr>
            <w:tcW w:w="5103" w:type="dxa"/>
            <w:gridSpan w:val="5"/>
          </w:tcPr>
          <w:p w:rsidR="00B04EA7" w:rsidRPr="005B7D56" w:rsidRDefault="00B04EA7" w:rsidP="00E1374D">
            <w:pPr>
              <w:ind w:firstLine="284"/>
              <w:rPr>
                <w:sz w:val="20"/>
                <w:szCs w:val="20"/>
              </w:rPr>
            </w:pPr>
            <w:r w:rsidRPr="005B7D56">
              <w:rPr>
                <w:sz w:val="20"/>
                <w:szCs w:val="20"/>
              </w:rPr>
              <w:t xml:space="preserve">(11) Zásady zdravotného dohľadu u zamestnancov exponovaných biologickým faktorom sú uvedené v prílohe č. 4. </w:t>
            </w:r>
          </w:p>
          <w:p w:rsidR="00F35A08" w:rsidRPr="005B7D56" w:rsidRDefault="00F35A08" w:rsidP="00E1374D">
            <w:pPr>
              <w:pStyle w:val="abc"/>
              <w:widowControl/>
              <w:tabs>
                <w:tab w:val="clear" w:pos="360"/>
                <w:tab w:val="clear" w:pos="680"/>
              </w:tabs>
              <w:jc w:val="left"/>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Č:14</w:t>
            </w:r>
          </w:p>
          <w:p w:rsidR="00F35A08" w:rsidRPr="005B7D56" w:rsidRDefault="00F35A08">
            <w:pPr>
              <w:jc w:val="center"/>
              <w:rPr>
                <w:sz w:val="20"/>
                <w:szCs w:val="20"/>
              </w:rPr>
            </w:pPr>
            <w:r w:rsidRPr="005B7D56">
              <w:rPr>
                <w:sz w:val="20"/>
                <w:szCs w:val="20"/>
              </w:rPr>
              <w:t>O:9</w:t>
            </w:r>
          </w:p>
        </w:tc>
        <w:tc>
          <w:tcPr>
            <w:tcW w:w="4536" w:type="dxa"/>
            <w:gridSpan w:val="4"/>
          </w:tcPr>
          <w:p w:rsidR="00F35A08" w:rsidRPr="005B7D56" w:rsidRDefault="00F35A08" w:rsidP="00E1374D">
            <w:pPr>
              <w:rPr>
                <w:sz w:val="20"/>
                <w:szCs w:val="20"/>
              </w:rPr>
            </w:pPr>
            <w:r w:rsidRPr="005B7D56">
              <w:rPr>
                <w:sz w:val="20"/>
                <w:szCs w:val="20"/>
              </w:rPr>
              <w:t>Všetky prípady ochorení alebo úmrtí, o ktorých sa v súlade s vnútroštátnou legislatívou a/alebo praxou zistí, že nastali v dôsledku expozície biologickým faktorom, budú oznámené kompetentnému orgánu.</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jc w:val="center"/>
              <w:rPr>
                <w:rStyle w:val="WW-Standardnpsmoodstavce"/>
                <w:sz w:val="20"/>
                <w:szCs w:val="20"/>
              </w:rPr>
            </w:pPr>
            <w:r w:rsidRPr="005B7D56">
              <w:rPr>
                <w:rStyle w:val="WW-Standardnpsmoodstavce"/>
                <w:sz w:val="20"/>
                <w:szCs w:val="20"/>
              </w:rPr>
              <w:t>§</w:t>
            </w:r>
            <w:r w:rsidR="00A70F14" w:rsidRPr="005B7D56">
              <w:rPr>
                <w:rStyle w:val="WW-Standardnpsmoodstavce"/>
                <w:sz w:val="20"/>
                <w:szCs w:val="20"/>
              </w:rPr>
              <w:t xml:space="preserve"> </w:t>
            </w:r>
            <w:r w:rsidRPr="005B7D56">
              <w:rPr>
                <w:rStyle w:val="WW-Standardnpsmoodstavce"/>
                <w:sz w:val="20"/>
                <w:szCs w:val="20"/>
              </w:rPr>
              <w:t>1</w:t>
            </w:r>
            <w:r w:rsidR="00B04EA7" w:rsidRPr="005B7D56">
              <w:rPr>
                <w:rStyle w:val="WW-Standardnpsmoodstavce"/>
                <w:sz w:val="20"/>
                <w:szCs w:val="20"/>
              </w:rPr>
              <w:t>5</w:t>
            </w:r>
          </w:p>
          <w:p w:rsidR="00F35A08" w:rsidRPr="005B7D56" w:rsidRDefault="00F35A08">
            <w:pPr>
              <w:jc w:val="center"/>
              <w:rPr>
                <w:rStyle w:val="WW-Standardnpsmoodstavce"/>
                <w:sz w:val="20"/>
                <w:szCs w:val="20"/>
              </w:rPr>
            </w:pPr>
            <w:r w:rsidRPr="005B7D56">
              <w:rPr>
                <w:rStyle w:val="WW-Standardnpsmoodstavce"/>
                <w:sz w:val="20"/>
                <w:szCs w:val="20"/>
              </w:rPr>
              <w:t>O:</w:t>
            </w:r>
            <w:r w:rsidR="00B04EA7" w:rsidRPr="005B7D56">
              <w:rPr>
                <w:rStyle w:val="WW-Standardnpsmoodstavce"/>
                <w:sz w:val="20"/>
                <w:szCs w:val="20"/>
              </w:rPr>
              <w:t xml:space="preserve"> 12</w:t>
            </w:r>
          </w:p>
          <w:p w:rsidR="001977E6" w:rsidRPr="005B7D56" w:rsidRDefault="001977E6">
            <w:pPr>
              <w:jc w:val="center"/>
              <w:rPr>
                <w:rStyle w:val="WW-Standardnpsmoodstavce"/>
                <w:sz w:val="20"/>
                <w:szCs w:val="20"/>
              </w:rPr>
            </w:pPr>
          </w:p>
          <w:p w:rsidR="001977E6" w:rsidRPr="005B7D56" w:rsidRDefault="001977E6">
            <w:pPr>
              <w:jc w:val="center"/>
              <w:rPr>
                <w:rStyle w:val="WW-Standardnpsmoodstavce"/>
                <w:sz w:val="20"/>
                <w:szCs w:val="20"/>
              </w:rPr>
            </w:pPr>
          </w:p>
          <w:p w:rsidR="001977E6" w:rsidRPr="005B7D56" w:rsidRDefault="001977E6">
            <w:pPr>
              <w:jc w:val="center"/>
              <w:rPr>
                <w:rStyle w:val="WW-Standardnpsmoodstavce"/>
                <w:sz w:val="20"/>
                <w:szCs w:val="20"/>
              </w:rPr>
            </w:pPr>
          </w:p>
          <w:p w:rsidR="001977E6" w:rsidRPr="005B7D56" w:rsidRDefault="001977E6">
            <w:pPr>
              <w:jc w:val="center"/>
              <w:rPr>
                <w:rStyle w:val="WW-Standardnpsmoodstavce"/>
                <w:sz w:val="20"/>
                <w:szCs w:val="20"/>
              </w:rPr>
            </w:pPr>
            <w:r w:rsidRPr="005B7D56">
              <w:rPr>
                <w:rStyle w:val="WW-Standardnpsmoodstavce"/>
                <w:sz w:val="20"/>
                <w:szCs w:val="20"/>
              </w:rPr>
              <w:t>O: 13</w:t>
            </w:r>
          </w:p>
        </w:tc>
        <w:tc>
          <w:tcPr>
            <w:tcW w:w="5103" w:type="dxa"/>
            <w:gridSpan w:val="5"/>
          </w:tcPr>
          <w:p w:rsidR="00B04EA7" w:rsidRPr="005B7D56" w:rsidRDefault="00B04EA7" w:rsidP="00E1374D">
            <w:pPr>
              <w:ind w:firstLine="284"/>
              <w:rPr>
                <w:sz w:val="20"/>
                <w:szCs w:val="20"/>
              </w:rPr>
            </w:pPr>
            <w:r w:rsidRPr="005B7D56">
              <w:rPr>
                <w:sz w:val="20"/>
                <w:szCs w:val="20"/>
              </w:rPr>
              <w:t xml:space="preserve">(12) </w:t>
            </w:r>
            <w:r w:rsidR="007C50FD" w:rsidRPr="005B7D56">
              <w:rPr>
                <w:sz w:val="20"/>
                <w:szCs w:val="20"/>
              </w:rPr>
              <w:t>O</w:t>
            </w:r>
            <w:r w:rsidRPr="005B7D56">
              <w:rPr>
                <w:sz w:val="20"/>
                <w:szCs w:val="20"/>
              </w:rPr>
              <w:t>choren</w:t>
            </w:r>
            <w:r w:rsidR="007C50FD" w:rsidRPr="005B7D56">
              <w:rPr>
                <w:sz w:val="20"/>
                <w:szCs w:val="20"/>
              </w:rPr>
              <w:t xml:space="preserve">ie </w:t>
            </w:r>
            <w:r w:rsidRPr="005B7D56">
              <w:rPr>
                <w:sz w:val="20"/>
                <w:szCs w:val="20"/>
              </w:rPr>
              <w:t>alebo úmrti</w:t>
            </w:r>
            <w:r w:rsidR="007C50FD" w:rsidRPr="005B7D56">
              <w:rPr>
                <w:sz w:val="20"/>
                <w:szCs w:val="20"/>
              </w:rPr>
              <w:t>e zamestnanca</w:t>
            </w:r>
            <w:r w:rsidRPr="005B7D56">
              <w:rPr>
                <w:sz w:val="20"/>
                <w:szCs w:val="20"/>
              </w:rPr>
              <w:t>, o ktor</w:t>
            </w:r>
            <w:r w:rsidR="007C50FD" w:rsidRPr="005B7D56">
              <w:rPr>
                <w:sz w:val="20"/>
                <w:szCs w:val="20"/>
              </w:rPr>
              <w:t>om</w:t>
            </w:r>
            <w:r w:rsidRPr="005B7D56">
              <w:rPr>
                <w:sz w:val="20"/>
                <w:szCs w:val="20"/>
              </w:rPr>
              <w:t xml:space="preserve"> sa zistí, že nastal</w:t>
            </w:r>
            <w:r w:rsidR="007C50FD" w:rsidRPr="005B7D56">
              <w:rPr>
                <w:sz w:val="20"/>
                <w:szCs w:val="20"/>
              </w:rPr>
              <w:t>o</w:t>
            </w:r>
            <w:r w:rsidRPr="005B7D56">
              <w:rPr>
                <w:sz w:val="20"/>
                <w:szCs w:val="20"/>
              </w:rPr>
              <w:t xml:space="preserve"> v dôsledku expozície biologickým faktorom pri práci, </w:t>
            </w:r>
            <w:r w:rsidR="007C50FD" w:rsidRPr="005B7D56">
              <w:rPr>
                <w:sz w:val="20"/>
                <w:szCs w:val="20"/>
              </w:rPr>
              <w:t xml:space="preserve">je </w:t>
            </w:r>
            <w:r w:rsidRPr="005B7D56">
              <w:rPr>
                <w:sz w:val="20"/>
                <w:szCs w:val="20"/>
              </w:rPr>
              <w:t xml:space="preserve">zamestnávateľ </w:t>
            </w:r>
            <w:r w:rsidR="007C50FD" w:rsidRPr="005B7D56">
              <w:rPr>
                <w:sz w:val="20"/>
                <w:szCs w:val="20"/>
              </w:rPr>
              <w:t>povinný o</w:t>
            </w:r>
            <w:r w:rsidRPr="005B7D56">
              <w:rPr>
                <w:sz w:val="20"/>
                <w:szCs w:val="20"/>
              </w:rPr>
              <w:t>zn</w:t>
            </w:r>
            <w:r w:rsidR="007C50FD" w:rsidRPr="005B7D56">
              <w:rPr>
                <w:sz w:val="20"/>
                <w:szCs w:val="20"/>
              </w:rPr>
              <w:t xml:space="preserve">ámiť </w:t>
            </w:r>
            <w:r w:rsidRPr="005B7D56">
              <w:rPr>
                <w:sz w:val="20"/>
                <w:szCs w:val="20"/>
              </w:rPr>
              <w:t>príslušnému orgánu verejného zdravotníctva.</w:t>
            </w:r>
            <w:r w:rsidR="007C50FD" w:rsidRPr="005B7D56">
              <w:rPr>
                <w:sz w:val="20"/>
                <w:szCs w:val="20"/>
                <w:vertAlign w:val="superscript"/>
              </w:rPr>
              <w:t>15</w:t>
            </w:r>
            <w:r w:rsidRPr="005B7D56">
              <w:rPr>
                <w:sz w:val="20"/>
                <w:szCs w:val="20"/>
              </w:rPr>
              <w:t>)</w:t>
            </w:r>
          </w:p>
          <w:p w:rsidR="00B04EA7" w:rsidRPr="005B7D56" w:rsidRDefault="00B04EA7" w:rsidP="00E1374D">
            <w:pPr>
              <w:ind w:firstLine="284"/>
              <w:rPr>
                <w:sz w:val="20"/>
                <w:szCs w:val="20"/>
              </w:rPr>
            </w:pPr>
            <w:r w:rsidRPr="005B7D56">
              <w:rPr>
                <w:sz w:val="20"/>
                <w:szCs w:val="20"/>
              </w:rPr>
              <w:t xml:space="preserve"> </w:t>
            </w:r>
          </w:p>
          <w:p w:rsidR="00B04EA7" w:rsidRPr="004522E4" w:rsidRDefault="00B04EA7" w:rsidP="00E1374D">
            <w:pPr>
              <w:pStyle w:val="Zkladntext"/>
              <w:ind w:firstLine="284"/>
              <w:jc w:val="left"/>
              <w:rPr>
                <w:sz w:val="20"/>
                <w:szCs w:val="20"/>
                <w:lang w:val="sk-SK" w:eastAsia="sk-SK"/>
              </w:rPr>
            </w:pPr>
            <w:r w:rsidRPr="004522E4">
              <w:rPr>
                <w:sz w:val="20"/>
                <w:szCs w:val="20"/>
                <w:lang w:val="sk-SK" w:eastAsia="sk-SK"/>
              </w:rPr>
              <w:t xml:space="preserve">(13) Náklady spojené </w:t>
            </w:r>
            <w:r w:rsidR="007C50FD" w:rsidRPr="004522E4">
              <w:rPr>
                <w:sz w:val="20"/>
                <w:szCs w:val="20"/>
                <w:lang w:val="sk-SK" w:eastAsia="sk-SK"/>
              </w:rPr>
              <w:t xml:space="preserve">so zdravotným dohľadom </w:t>
            </w:r>
            <w:r w:rsidRPr="004522E4">
              <w:rPr>
                <w:sz w:val="20"/>
                <w:szCs w:val="20"/>
                <w:lang w:val="sk-SK" w:eastAsia="sk-SK"/>
              </w:rPr>
              <w:t>uhrádza zamestnávateľ; úhradu týchto nákladov nie je možné požadovať od zamestnanca.</w:t>
            </w:r>
          </w:p>
          <w:p w:rsidR="007C50FD" w:rsidRPr="005B7D56" w:rsidRDefault="007C50FD" w:rsidP="00E1374D">
            <w:pPr>
              <w:rPr>
                <w:sz w:val="20"/>
                <w:szCs w:val="20"/>
              </w:rPr>
            </w:pPr>
          </w:p>
          <w:p w:rsidR="007C50FD" w:rsidRPr="005B7D56" w:rsidRDefault="007C50FD" w:rsidP="00E1374D">
            <w:pPr>
              <w:rPr>
                <w:sz w:val="20"/>
                <w:szCs w:val="20"/>
              </w:rPr>
            </w:pPr>
            <w:r w:rsidRPr="005B7D56">
              <w:rPr>
                <w:sz w:val="20"/>
                <w:szCs w:val="20"/>
              </w:rPr>
              <w:t xml:space="preserve">Odkaz pod čiarou: </w:t>
            </w:r>
          </w:p>
          <w:p w:rsidR="00F35A08" w:rsidRPr="005B7D56" w:rsidRDefault="007C50FD" w:rsidP="00E1374D">
            <w:pPr>
              <w:rPr>
                <w:sz w:val="20"/>
                <w:szCs w:val="20"/>
                <w:vertAlign w:val="superscript"/>
              </w:rPr>
            </w:pPr>
            <w:r w:rsidRPr="005B7D56">
              <w:rPr>
                <w:sz w:val="20"/>
                <w:szCs w:val="20"/>
                <w:vertAlign w:val="superscript"/>
              </w:rPr>
              <w:t xml:space="preserve">15) </w:t>
            </w:r>
            <w:r w:rsidRPr="005B7D56">
              <w:rPr>
                <w:sz w:val="20"/>
                <w:szCs w:val="20"/>
              </w:rPr>
              <w:t>§ 30 ods. 1 písm. f) zákona č. 355/2007 Z.z v znení neskorších predpisov</w:t>
            </w:r>
            <w:r w:rsidRPr="005B7D56">
              <w:rPr>
                <w:sz w:val="20"/>
                <w:szCs w:val="20"/>
                <w:vertAlign w:val="superscript"/>
              </w:rPr>
              <w:t xml:space="preserve"> </w:t>
            </w: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Č:15</w:t>
            </w:r>
          </w:p>
          <w:p w:rsidR="00F35A08" w:rsidRPr="005B7D56" w:rsidRDefault="00F35A08">
            <w:pPr>
              <w:jc w:val="center"/>
              <w:rPr>
                <w:sz w:val="20"/>
                <w:szCs w:val="20"/>
              </w:rPr>
            </w:pPr>
            <w:r w:rsidRPr="005B7D56">
              <w:rPr>
                <w:sz w:val="20"/>
                <w:szCs w:val="20"/>
              </w:rPr>
              <w:t>O:1</w:t>
            </w:r>
          </w:p>
          <w:p w:rsidR="009A53EF" w:rsidRPr="005B7D56" w:rsidRDefault="009A53EF" w:rsidP="009A53EF">
            <w:pPr>
              <w:pStyle w:val="Normlny0"/>
              <w:jc w:val="center"/>
            </w:pPr>
          </w:p>
          <w:p w:rsidR="009A53EF" w:rsidRPr="005B7D56" w:rsidRDefault="009A53EF" w:rsidP="009A53EF">
            <w:pPr>
              <w:pStyle w:val="Normlny0"/>
              <w:jc w:val="center"/>
            </w:pPr>
            <w:r w:rsidRPr="005B7D56">
              <w:t>P:a</w:t>
            </w:r>
          </w:p>
          <w:p w:rsidR="009A53EF" w:rsidRPr="005B7D56" w:rsidRDefault="009A53EF" w:rsidP="009A53EF">
            <w:pPr>
              <w:pStyle w:val="Normlny0"/>
              <w:jc w:val="center"/>
            </w:pPr>
          </w:p>
          <w:p w:rsidR="009A53EF" w:rsidRPr="005B7D56" w:rsidRDefault="009A53EF" w:rsidP="009A53EF">
            <w:pPr>
              <w:pStyle w:val="Normlny0"/>
              <w:jc w:val="center"/>
            </w:pPr>
          </w:p>
          <w:p w:rsidR="009A53EF" w:rsidRPr="005B7D56" w:rsidRDefault="009A53EF" w:rsidP="009A53EF">
            <w:pPr>
              <w:pStyle w:val="Normlny0"/>
              <w:jc w:val="center"/>
            </w:pPr>
          </w:p>
          <w:p w:rsidR="009A53EF" w:rsidRPr="005B7D56" w:rsidRDefault="009A53EF" w:rsidP="009A53EF">
            <w:pPr>
              <w:pStyle w:val="Normlny0"/>
            </w:pPr>
          </w:p>
          <w:p w:rsidR="009A53EF" w:rsidRPr="005B7D56" w:rsidRDefault="009A53EF" w:rsidP="009A53EF">
            <w:pPr>
              <w:pStyle w:val="Normlny0"/>
              <w:jc w:val="center"/>
            </w:pPr>
          </w:p>
          <w:p w:rsidR="009A53EF" w:rsidRPr="005B7D56" w:rsidRDefault="009A53EF" w:rsidP="009A53EF">
            <w:pPr>
              <w:pStyle w:val="Normlny0"/>
              <w:jc w:val="center"/>
            </w:pPr>
            <w:r w:rsidRPr="005B7D56">
              <w:t>P: b</w:t>
            </w:r>
          </w:p>
          <w:p w:rsidR="009A53EF" w:rsidRPr="005B7D56" w:rsidRDefault="009A53EF" w:rsidP="009A53EF">
            <w:pPr>
              <w:pStyle w:val="Normlny0"/>
              <w:jc w:val="center"/>
            </w:pPr>
          </w:p>
          <w:p w:rsidR="009A53EF" w:rsidRPr="005B7D56" w:rsidRDefault="009A53EF" w:rsidP="009A53EF">
            <w:pPr>
              <w:pStyle w:val="Normlny0"/>
              <w:jc w:val="center"/>
            </w:pPr>
          </w:p>
          <w:p w:rsidR="009A53EF" w:rsidRPr="005B7D56" w:rsidRDefault="009A53EF" w:rsidP="009A53EF">
            <w:pPr>
              <w:pStyle w:val="Normlny0"/>
              <w:jc w:val="center"/>
            </w:pPr>
          </w:p>
          <w:p w:rsidR="009A53EF" w:rsidRPr="005B7D56" w:rsidRDefault="009A53EF" w:rsidP="009A53EF">
            <w:pPr>
              <w:pStyle w:val="Normlny0"/>
            </w:pPr>
          </w:p>
          <w:p w:rsidR="009A53EF" w:rsidRPr="005B7D56" w:rsidRDefault="009A53EF" w:rsidP="009A53EF">
            <w:pPr>
              <w:pStyle w:val="Normlny0"/>
              <w:jc w:val="center"/>
            </w:pPr>
            <w:r w:rsidRPr="005B7D56">
              <w:t xml:space="preserve">P:c </w:t>
            </w:r>
          </w:p>
          <w:p w:rsidR="00F35A08" w:rsidRPr="005B7D56" w:rsidRDefault="00F35A08">
            <w:pPr>
              <w:jc w:val="center"/>
              <w:rPr>
                <w:sz w:val="20"/>
                <w:szCs w:val="20"/>
              </w:rPr>
            </w:pP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lastRenderedPageBreak/>
              <w:t>Pre účely hodnotenia uvedeného v článku 3 by sa mala venovať osobitná pozornosť:</w:t>
            </w:r>
          </w:p>
          <w:p w:rsidR="009A53EF" w:rsidRPr="005B7D56" w:rsidRDefault="009A53EF" w:rsidP="00E1374D">
            <w:pPr>
              <w:pStyle w:val="WW-Obyajntext"/>
              <w:jc w:val="left"/>
              <w:rPr>
                <w:rFonts w:ascii="Times New Roman" w:hAnsi="Times New Roman" w:cs="Times New Roman"/>
              </w:rPr>
            </w:pPr>
          </w:p>
          <w:p w:rsidR="00F35A08" w:rsidRPr="005B7D56" w:rsidRDefault="00F35A08" w:rsidP="00E1374D">
            <w:pPr>
              <w:suppressAutoHyphens/>
              <w:rPr>
                <w:rFonts w:ascii="EUAlbertina-Regu" w:hAnsi="EUAlbertina-Regu" w:cs="EUAlbertina-Regu"/>
                <w:sz w:val="20"/>
                <w:szCs w:val="20"/>
              </w:rPr>
            </w:pPr>
            <w:r w:rsidRPr="005B7D56">
              <w:rPr>
                <w:sz w:val="20"/>
                <w:szCs w:val="20"/>
              </w:rPr>
              <w:t>a)</w:t>
            </w:r>
            <w:r w:rsidR="00076507" w:rsidRPr="005B7D56">
              <w:rPr>
                <w:sz w:val="20"/>
                <w:szCs w:val="20"/>
              </w:rPr>
              <w:t xml:space="preserve"> </w:t>
            </w:r>
            <w:r w:rsidRPr="005B7D56">
              <w:rPr>
                <w:sz w:val="20"/>
                <w:szCs w:val="20"/>
              </w:rPr>
              <w:t xml:space="preserve">pochybnostiam o prítomnosti biologických faktorov v organizme pacientov alebo zvierat a v materiáloch </w:t>
            </w:r>
            <w:r w:rsidRPr="005B7D56">
              <w:rPr>
                <w:sz w:val="20"/>
                <w:szCs w:val="20"/>
              </w:rPr>
              <w:lastRenderedPageBreak/>
              <w:t xml:space="preserve">alebo vzorkách, ktoré im boli odobraté; </w:t>
            </w:r>
            <w:r w:rsidRPr="005B7D56">
              <w:rPr>
                <w:rFonts w:ascii="EUAlbertina-Regu" w:hAnsi="EUAlbertina-Regu" w:cs="EUAlbertina-Regu"/>
                <w:sz w:val="20"/>
                <w:szCs w:val="20"/>
              </w:rPr>
              <w:t>EN Official Journal of the European Communities (Úradný vestník Európskych spoločenstiev) 17.10.2000 L 262/26</w:t>
            </w:r>
          </w:p>
          <w:p w:rsidR="009A53EF" w:rsidRPr="005B7D56" w:rsidRDefault="009A53EF" w:rsidP="00E1374D">
            <w:pPr>
              <w:suppressAutoHyphens/>
              <w:rPr>
                <w:rFonts w:ascii="EUAlbertina-Regu" w:hAnsi="EUAlbertina-Regu" w:cs="EUAlbertina-Regu"/>
                <w:sz w:val="20"/>
                <w:szCs w:val="20"/>
              </w:rPr>
            </w:pPr>
          </w:p>
          <w:p w:rsidR="00F35A08" w:rsidRPr="005B7D56" w:rsidRDefault="00F35A08" w:rsidP="00E1374D">
            <w:pPr>
              <w:suppressAutoHyphens/>
              <w:rPr>
                <w:sz w:val="20"/>
                <w:szCs w:val="20"/>
              </w:rPr>
            </w:pPr>
            <w:r w:rsidRPr="005B7D56">
              <w:rPr>
                <w:sz w:val="20"/>
                <w:szCs w:val="20"/>
              </w:rPr>
              <w:t>b)</w:t>
            </w:r>
            <w:r w:rsidR="00076507" w:rsidRPr="005B7D56">
              <w:rPr>
                <w:sz w:val="20"/>
                <w:szCs w:val="20"/>
              </w:rPr>
              <w:t xml:space="preserve"> </w:t>
            </w:r>
            <w:r w:rsidRPr="005B7D56">
              <w:rPr>
                <w:sz w:val="20"/>
                <w:szCs w:val="20"/>
              </w:rPr>
              <w:t>ohrozeniu, ktoré predstavujú biologické faktory, o ktorých sa vie alebo o ktorých existuje podozrenie, že sú prítomné v organizme pacientov alebo zvierat a v materiáloch alebo vzorkách, ktoré im boli odobraté;</w:t>
            </w:r>
          </w:p>
          <w:p w:rsidR="009A53EF" w:rsidRPr="005B7D56" w:rsidRDefault="009A53EF" w:rsidP="00E1374D">
            <w:pPr>
              <w:suppressAutoHyphens/>
              <w:rPr>
                <w:sz w:val="20"/>
                <w:szCs w:val="20"/>
              </w:rPr>
            </w:pPr>
          </w:p>
          <w:p w:rsidR="00F35A08" w:rsidRPr="005B7D56" w:rsidRDefault="00F35A08" w:rsidP="00E1374D">
            <w:pPr>
              <w:suppressAutoHyphens/>
              <w:rPr>
                <w:sz w:val="20"/>
                <w:szCs w:val="20"/>
              </w:rPr>
            </w:pPr>
            <w:r w:rsidRPr="005B7D56">
              <w:rPr>
                <w:sz w:val="20"/>
                <w:szCs w:val="20"/>
              </w:rPr>
              <w:t>c)</w:t>
            </w:r>
            <w:r w:rsidR="00076507" w:rsidRPr="005B7D56">
              <w:rPr>
                <w:sz w:val="20"/>
                <w:szCs w:val="20"/>
              </w:rPr>
              <w:t xml:space="preserve"> </w:t>
            </w:r>
            <w:r w:rsidRPr="005B7D56">
              <w:rPr>
                <w:sz w:val="20"/>
                <w:szCs w:val="20"/>
              </w:rPr>
              <w:t>rizikám vyplývajúcim z povahy práce.</w:t>
            </w: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FE05C8" w:rsidRPr="005B7D56">
              <w:t xml:space="preserve"> </w:t>
            </w:r>
            <w:r w:rsidRPr="005B7D56">
              <w:t>1</w:t>
            </w:r>
            <w:r w:rsidR="0053656B" w:rsidRPr="005B7D56">
              <w:t>6</w:t>
            </w:r>
          </w:p>
          <w:p w:rsidR="00F35A08" w:rsidRPr="005B7D56" w:rsidRDefault="00F35A08">
            <w:pPr>
              <w:pStyle w:val="Normlny0"/>
              <w:jc w:val="center"/>
            </w:pPr>
            <w:r w:rsidRPr="005B7D56">
              <w:t>O:1</w:t>
            </w:r>
          </w:p>
          <w:p w:rsidR="00F35A08" w:rsidRPr="005B7D56" w:rsidRDefault="00F35A08">
            <w:pPr>
              <w:pStyle w:val="Normlny0"/>
              <w:jc w:val="center"/>
            </w:pPr>
          </w:p>
          <w:p w:rsidR="00F35A08" w:rsidRPr="005B7D56" w:rsidRDefault="00F35A08">
            <w:pPr>
              <w:pStyle w:val="Normlny0"/>
              <w:jc w:val="center"/>
            </w:pPr>
            <w:r w:rsidRPr="005B7D56">
              <w:t>P:</w:t>
            </w:r>
            <w:r w:rsidR="007C2C90" w:rsidRPr="005B7D56">
              <w:t xml:space="preserve"> </w:t>
            </w:r>
            <w:r w:rsidRPr="005B7D56">
              <w:t>a</w:t>
            </w: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7C2C90">
            <w:pPr>
              <w:pStyle w:val="Normlny0"/>
            </w:pPr>
          </w:p>
          <w:p w:rsidR="00F35A08" w:rsidRPr="005B7D56" w:rsidRDefault="00F35A08">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w:t>
            </w:r>
            <w:r w:rsidR="007C2C90" w:rsidRPr="005B7D56">
              <w:t xml:space="preserve"> </w:t>
            </w:r>
            <w:r w:rsidRPr="005B7D56">
              <w:t xml:space="preserve">c </w:t>
            </w:r>
          </w:p>
          <w:p w:rsidR="007C2C90" w:rsidRPr="005B7D56" w:rsidRDefault="007C2C90" w:rsidP="007C2C90">
            <w:pPr>
              <w:pStyle w:val="Normlny0"/>
              <w:jc w:val="center"/>
            </w:pPr>
          </w:p>
          <w:p w:rsidR="00FE05C8" w:rsidRPr="005B7D56" w:rsidRDefault="00FE05C8" w:rsidP="007C2C90">
            <w:pPr>
              <w:pStyle w:val="Normlny0"/>
              <w:jc w:val="center"/>
            </w:pPr>
          </w:p>
          <w:p w:rsidR="007C2C90" w:rsidRPr="005B7D56" w:rsidRDefault="007C2C90" w:rsidP="007C2C90">
            <w:pPr>
              <w:pStyle w:val="Normlny0"/>
              <w:jc w:val="center"/>
            </w:pPr>
            <w:r w:rsidRPr="005B7D56">
              <w:t xml:space="preserve">P: d </w:t>
            </w:r>
          </w:p>
          <w:p w:rsidR="007C2C90" w:rsidRPr="005B7D56" w:rsidRDefault="007C2C90" w:rsidP="007C2C90">
            <w:pPr>
              <w:pStyle w:val="Normlny0"/>
              <w:jc w:val="center"/>
            </w:pPr>
          </w:p>
          <w:p w:rsidR="007C2C90" w:rsidRPr="005B7D56" w:rsidRDefault="007C2C90" w:rsidP="007C2C90">
            <w:pPr>
              <w:pStyle w:val="Normlny0"/>
              <w:jc w:val="center"/>
            </w:pPr>
          </w:p>
          <w:p w:rsidR="007C2C90" w:rsidRPr="005B7D56" w:rsidRDefault="007C2C90" w:rsidP="007C2C90">
            <w:pPr>
              <w:pStyle w:val="Normlny0"/>
              <w:jc w:val="center"/>
            </w:pPr>
          </w:p>
          <w:p w:rsidR="00FE05C8" w:rsidRPr="005B7D56" w:rsidRDefault="00FE05C8" w:rsidP="007C2C90">
            <w:pPr>
              <w:pStyle w:val="Normlny0"/>
              <w:jc w:val="center"/>
            </w:pPr>
          </w:p>
          <w:p w:rsidR="007C2C90" w:rsidRPr="005B7D56" w:rsidRDefault="007C2C90" w:rsidP="007C2C90">
            <w:pPr>
              <w:pStyle w:val="Normlny0"/>
              <w:jc w:val="center"/>
            </w:pPr>
            <w:r w:rsidRPr="005B7D56">
              <w:t xml:space="preserve">P: e </w:t>
            </w:r>
          </w:p>
          <w:p w:rsidR="007C2C90" w:rsidRPr="005B7D56" w:rsidRDefault="007C2C90" w:rsidP="007C2C90">
            <w:pPr>
              <w:pStyle w:val="Normlny0"/>
              <w:jc w:val="center"/>
            </w:pPr>
          </w:p>
          <w:p w:rsidR="007C2C90" w:rsidRPr="005B7D56" w:rsidRDefault="007C2C90" w:rsidP="007C2C90">
            <w:pPr>
              <w:pStyle w:val="Normlny0"/>
              <w:jc w:val="center"/>
            </w:pPr>
            <w:r w:rsidRPr="005B7D56">
              <w:t xml:space="preserve">P: f </w:t>
            </w:r>
          </w:p>
          <w:p w:rsidR="00F35A08" w:rsidRPr="005B7D56" w:rsidRDefault="00F35A08">
            <w:pPr>
              <w:pStyle w:val="Normlny0"/>
              <w:jc w:val="center"/>
            </w:pPr>
          </w:p>
        </w:tc>
        <w:tc>
          <w:tcPr>
            <w:tcW w:w="5103" w:type="dxa"/>
            <w:gridSpan w:val="5"/>
          </w:tcPr>
          <w:p w:rsidR="007A6086" w:rsidRPr="004522E4" w:rsidRDefault="007A6086" w:rsidP="00540EE2">
            <w:pPr>
              <w:pStyle w:val="Zkladntext"/>
              <w:numPr>
                <w:ilvl w:val="0"/>
                <w:numId w:val="35"/>
              </w:numPr>
              <w:jc w:val="left"/>
              <w:rPr>
                <w:sz w:val="20"/>
                <w:szCs w:val="20"/>
                <w:lang w:val="sk-SK" w:eastAsia="sk-SK"/>
              </w:rPr>
            </w:pPr>
            <w:r w:rsidRPr="004522E4">
              <w:rPr>
                <w:sz w:val="20"/>
                <w:szCs w:val="20"/>
                <w:lang w:val="sk-SK" w:eastAsia="sk-SK"/>
              </w:rPr>
              <w:lastRenderedPageBreak/>
              <w:t xml:space="preserve">Na účel posúdenia rizika </w:t>
            </w:r>
            <w:r w:rsidR="00FE05C8" w:rsidRPr="004522E4">
              <w:rPr>
                <w:sz w:val="20"/>
                <w:szCs w:val="20"/>
                <w:lang w:val="sk-SK" w:eastAsia="sk-SK"/>
              </w:rPr>
              <w:t xml:space="preserve">z expozície biologickým faktorom </w:t>
            </w:r>
            <w:r w:rsidRPr="004522E4">
              <w:rPr>
                <w:sz w:val="20"/>
                <w:szCs w:val="20"/>
                <w:lang w:val="sk-SK" w:eastAsia="sk-SK"/>
              </w:rPr>
              <w:t>podľa  § 4 zamestnávateľ prihliada najmä na</w:t>
            </w:r>
          </w:p>
          <w:p w:rsidR="00540EE2" w:rsidRPr="004522E4" w:rsidRDefault="00540EE2" w:rsidP="00540EE2">
            <w:pPr>
              <w:pStyle w:val="Zkladntext"/>
              <w:ind w:left="360"/>
              <w:jc w:val="left"/>
              <w:rPr>
                <w:sz w:val="20"/>
                <w:szCs w:val="20"/>
                <w:lang w:val="sk-SK" w:eastAsia="sk-SK"/>
              </w:rPr>
            </w:pPr>
          </w:p>
          <w:p w:rsidR="00540EE2" w:rsidRPr="004522E4" w:rsidRDefault="00540EE2" w:rsidP="001C3268">
            <w:pPr>
              <w:pStyle w:val="Zkladntext"/>
              <w:numPr>
                <w:ilvl w:val="1"/>
                <w:numId w:val="35"/>
              </w:numPr>
              <w:tabs>
                <w:tab w:val="clear" w:pos="1440"/>
                <w:tab w:val="num" w:pos="98"/>
              </w:tabs>
              <w:ind w:left="98" w:hanging="98"/>
              <w:jc w:val="left"/>
              <w:rPr>
                <w:sz w:val="20"/>
                <w:szCs w:val="20"/>
                <w:lang w:val="sk-SK" w:eastAsia="sk-SK"/>
              </w:rPr>
            </w:pPr>
            <w:r w:rsidRPr="004522E4">
              <w:rPr>
                <w:sz w:val="20"/>
                <w:szCs w:val="20"/>
                <w:lang w:val="sk-SK" w:eastAsia="sk-SK"/>
              </w:rPr>
              <w:t xml:space="preserve">podozrenie z prítomnosti biologických faktorov v organizme pacienta alebo v organizme zvieraťa </w:t>
            </w:r>
            <w:r w:rsidRPr="004522E4">
              <w:rPr>
                <w:sz w:val="20"/>
                <w:szCs w:val="20"/>
                <w:lang w:val="sk-SK" w:eastAsia="sk-SK"/>
              </w:rPr>
              <w:lastRenderedPageBreak/>
              <w:t>a v biologických materiáloch alebo v biologických vzorkách, ktoré sa im odobrali,</w:t>
            </w:r>
          </w:p>
          <w:p w:rsidR="00540EE2" w:rsidRPr="004522E4" w:rsidRDefault="00540EE2" w:rsidP="00540EE2">
            <w:pPr>
              <w:pStyle w:val="Zkladntext"/>
              <w:jc w:val="left"/>
              <w:rPr>
                <w:sz w:val="20"/>
                <w:szCs w:val="20"/>
                <w:lang w:val="sk-SK" w:eastAsia="sk-SK"/>
              </w:rPr>
            </w:pPr>
          </w:p>
          <w:p w:rsidR="00540EE2" w:rsidRPr="004522E4" w:rsidRDefault="003435A8" w:rsidP="001C3268">
            <w:pPr>
              <w:pStyle w:val="Zkladntext"/>
              <w:numPr>
                <w:ilvl w:val="1"/>
                <w:numId w:val="35"/>
              </w:numPr>
              <w:tabs>
                <w:tab w:val="clear" w:pos="1440"/>
                <w:tab w:val="num" w:pos="98"/>
              </w:tabs>
              <w:ind w:left="98" w:hanging="98"/>
              <w:jc w:val="left"/>
              <w:rPr>
                <w:sz w:val="20"/>
                <w:szCs w:val="20"/>
                <w:lang w:val="sk-SK" w:eastAsia="sk-SK"/>
              </w:rPr>
            </w:pPr>
            <w:r w:rsidRPr="004522E4">
              <w:rPr>
                <w:sz w:val="20"/>
                <w:szCs w:val="20"/>
                <w:lang w:val="sk-SK" w:eastAsia="sk-SK"/>
              </w:rPr>
              <w:t>ohrozenie, ktoré predstavujú biologické faktory, o ktorých sa vie, alebo o ktorých existuje podozrenie, že sú prítomné v organizme pacienta alebo v organizme zvieraťa a v biologických materiáloch alebo v biologických vzorkách, ktoré sa im odobrali,</w:t>
            </w:r>
          </w:p>
          <w:p w:rsidR="003435A8" w:rsidRPr="004522E4" w:rsidRDefault="003435A8" w:rsidP="003435A8">
            <w:pPr>
              <w:pStyle w:val="Zkladntext"/>
              <w:jc w:val="left"/>
              <w:rPr>
                <w:sz w:val="20"/>
                <w:szCs w:val="20"/>
                <w:lang w:val="sk-SK" w:eastAsia="sk-SK"/>
              </w:rPr>
            </w:pPr>
          </w:p>
          <w:p w:rsidR="003435A8" w:rsidRPr="004522E4" w:rsidRDefault="003435A8" w:rsidP="001C3268">
            <w:pPr>
              <w:pStyle w:val="Zkladntext"/>
              <w:numPr>
                <w:ilvl w:val="1"/>
                <w:numId w:val="35"/>
              </w:numPr>
              <w:tabs>
                <w:tab w:val="clear" w:pos="1440"/>
                <w:tab w:val="num" w:pos="98"/>
              </w:tabs>
              <w:ind w:left="98" w:hanging="98"/>
              <w:jc w:val="left"/>
              <w:rPr>
                <w:sz w:val="20"/>
                <w:szCs w:val="20"/>
                <w:lang w:val="sk-SK" w:eastAsia="sk-SK"/>
              </w:rPr>
            </w:pPr>
            <w:r w:rsidRPr="004522E4">
              <w:rPr>
                <w:sz w:val="20"/>
                <w:szCs w:val="20"/>
                <w:lang w:val="sk-SK" w:eastAsia="sk-SK"/>
              </w:rPr>
              <w:t xml:space="preserve">riziko </w:t>
            </w:r>
            <w:r w:rsidR="00FE05C8" w:rsidRPr="004522E4">
              <w:rPr>
                <w:sz w:val="20"/>
                <w:szCs w:val="20"/>
                <w:lang w:val="sk-SK" w:eastAsia="sk-SK"/>
              </w:rPr>
              <w:t xml:space="preserve">z expozície biologickým faktorom </w:t>
            </w:r>
            <w:r w:rsidRPr="004522E4">
              <w:rPr>
                <w:sz w:val="20"/>
                <w:szCs w:val="20"/>
                <w:lang w:val="sk-SK" w:eastAsia="sk-SK"/>
              </w:rPr>
              <w:t>vyplývajúce z povahy práce,</w:t>
            </w:r>
          </w:p>
          <w:p w:rsidR="003435A8" w:rsidRPr="004522E4" w:rsidRDefault="003435A8" w:rsidP="003435A8">
            <w:pPr>
              <w:pStyle w:val="Zkladntext"/>
              <w:jc w:val="left"/>
              <w:rPr>
                <w:sz w:val="20"/>
                <w:szCs w:val="20"/>
                <w:lang w:val="sk-SK" w:eastAsia="sk-SK"/>
              </w:rPr>
            </w:pPr>
          </w:p>
          <w:p w:rsidR="003435A8" w:rsidRPr="004522E4" w:rsidRDefault="003435A8" w:rsidP="001C3268">
            <w:pPr>
              <w:pStyle w:val="Zkladntext"/>
              <w:numPr>
                <w:ilvl w:val="1"/>
                <w:numId w:val="35"/>
              </w:numPr>
              <w:tabs>
                <w:tab w:val="clear" w:pos="1440"/>
                <w:tab w:val="num" w:pos="98"/>
              </w:tabs>
              <w:ind w:left="98" w:hanging="98"/>
              <w:jc w:val="left"/>
              <w:rPr>
                <w:sz w:val="20"/>
                <w:szCs w:val="20"/>
                <w:lang w:val="sk-SK" w:eastAsia="sk-SK"/>
              </w:rPr>
            </w:pPr>
            <w:r w:rsidRPr="004522E4">
              <w:rPr>
                <w:sz w:val="20"/>
                <w:szCs w:val="20"/>
                <w:lang w:val="sk-SK" w:eastAsia="sk-SK"/>
              </w:rPr>
              <w:t>rozsah manipulácie s</w:t>
            </w:r>
            <w:r w:rsidR="006D5A4E" w:rsidRPr="004522E4">
              <w:rPr>
                <w:sz w:val="20"/>
                <w:szCs w:val="20"/>
                <w:lang w:val="sk-SK" w:eastAsia="sk-SK"/>
              </w:rPr>
              <w:t xml:space="preserve">o </w:t>
            </w:r>
            <w:r w:rsidRPr="004522E4">
              <w:rPr>
                <w:sz w:val="20"/>
                <w:szCs w:val="20"/>
                <w:lang w:val="sk-SK" w:eastAsia="sk-SK"/>
              </w:rPr>
              <w:t>zdravotníckymi predmetmi a situácie súvisiace s</w:t>
            </w:r>
            <w:r w:rsidR="00FE05C8" w:rsidRPr="004522E4">
              <w:rPr>
                <w:sz w:val="20"/>
                <w:szCs w:val="20"/>
                <w:lang w:val="sk-SK" w:eastAsia="sk-SK"/>
              </w:rPr>
              <w:t> </w:t>
            </w:r>
            <w:r w:rsidRPr="004522E4">
              <w:rPr>
                <w:sz w:val="20"/>
                <w:szCs w:val="20"/>
                <w:lang w:val="sk-SK" w:eastAsia="sk-SK"/>
              </w:rPr>
              <w:t>poranením</w:t>
            </w:r>
            <w:r w:rsidR="00FE05C8" w:rsidRPr="004522E4">
              <w:rPr>
                <w:sz w:val="20"/>
                <w:szCs w:val="20"/>
                <w:lang w:val="sk-SK" w:eastAsia="sk-SK"/>
              </w:rPr>
              <w:t xml:space="preserve"> alebo nákazou pri vykonávaní zdravotníckych činností vrátane </w:t>
            </w:r>
            <w:r w:rsidRPr="004522E4">
              <w:rPr>
                <w:sz w:val="20"/>
                <w:szCs w:val="20"/>
                <w:lang w:val="sk-SK" w:eastAsia="sk-SK"/>
              </w:rPr>
              <w:t>kontakt</w:t>
            </w:r>
            <w:r w:rsidR="00FE05C8" w:rsidRPr="004522E4">
              <w:rPr>
                <w:sz w:val="20"/>
                <w:szCs w:val="20"/>
                <w:lang w:val="sk-SK" w:eastAsia="sk-SK"/>
              </w:rPr>
              <w:t>u</w:t>
            </w:r>
            <w:r w:rsidRPr="004522E4">
              <w:rPr>
                <w:sz w:val="20"/>
                <w:szCs w:val="20"/>
                <w:lang w:val="sk-SK" w:eastAsia="sk-SK"/>
              </w:rPr>
              <w:t xml:space="preserve"> s krvou alebo </w:t>
            </w:r>
            <w:r w:rsidR="00FE05C8" w:rsidRPr="004522E4">
              <w:rPr>
                <w:sz w:val="20"/>
                <w:szCs w:val="20"/>
                <w:lang w:val="sk-SK" w:eastAsia="sk-SK"/>
              </w:rPr>
              <w:t xml:space="preserve">s </w:t>
            </w:r>
            <w:r w:rsidRPr="004522E4">
              <w:rPr>
                <w:sz w:val="20"/>
                <w:szCs w:val="20"/>
                <w:lang w:val="sk-SK" w:eastAsia="sk-SK"/>
              </w:rPr>
              <w:t>iným potenciálne infekčným materiálom,</w:t>
            </w:r>
          </w:p>
          <w:p w:rsidR="003435A8" w:rsidRPr="004522E4" w:rsidRDefault="003435A8" w:rsidP="003435A8">
            <w:pPr>
              <w:pStyle w:val="Zkladntext"/>
              <w:jc w:val="left"/>
              <w:rPr>
                <w:sz w:val="20"/>
                <w:szCs w:val="20"/>
                <w:lang w:val="sk-SK" w:eastAsia="sk-SK"/>
              </w:rPr>
            </w:pPr>
          </w:p>
          <w:p w:rsidR="003435A8" w:rsidRPr="004522E4" w:rsidRDefault="003435A8" w:rsidP="001C3268">
            <w:pPr>
              <w:pStyle w:val="Zkladntext"/>
              <w:numPr>
                <w:ilvl w:val="1"/>
                <w:numId w:val="35"/>
              </w:numPr>
              <w:tabs>
                <w:tab w:val="clear" w:pos="1440"/>
                <w:tab w:val="num" w:pos="98"/>
              </w:tabs>
              <w:ind w:left="98" w:hanging="98"/>
              <w:jc w:val="left"/>
              <w:rPr>
                <w:sz w:val="20"/>
                <w:szCs w:val="20"/>
                <w:lang w:val="sk-SK" w:eastAsia="sk-SK"/>
              </w:rPr>
            </w:pPr>
            <w:r w:rsidRPr="004522E4">
              <w:rPr>
                <w:sz w:val="20"/>
                <w:szCs w:val="20"/>
                <w:lang w:val="sk-SK" w:eastAsia="sk-SK"/>
              </w:rPr>
              <w:t xml:space="preserve">riziko poranenia alebo </w:t>
            </w:r>
            <w:r w:rsidR="00FE05C8" w:rsidRPr="004522E4">
              <w:rPr>
                <w:sz w:val="20"/>
                <w:szCs w:val="20"/>
                <w:lang w:val="sk-SK" w:eastAsia="sk-SK"/>
              </w:rPr>
              <w:t>nákazy,</w:t>
            </w:r>
          </w:p>
          <w:p w:rsidR="003435A8" w:rsidRPr="004522E4" w:rsidRDefault="003435A8" w:rsidP="003435A8">
            <w:pPr>
              <w:pStyle w:val="Zkladntext"/>
              <w:jc w:val="left"/>
              <w:rPr>
                <w:sz w:val="20"/>
                <w:szCs w:val="20"/>
                <w:lang w:val="sk-SK" w:eastAsia="sk-SK"/>
              </w:rPr>
            </w:pPr>
          </w:p>
          <w:p w:rsidR="003435A8" w:rsidRPr="004522E4" w:rsidRDefault="003435A8" w:rsidP="001C3268">
            <w:pPr>
              <w:pStyle w:val="Zkladntext"/>
              <w:numPr>
                <w:ilvl w:val="1"/>
                <w:numId w:val="35"/>
              </w:numPr>
              <w:tabs>
                <w:tab w:val="clear" w:pos="1440"/>
                <w:tab w:val="num" w:pos="98"/>
              </w:tabs>
              <w:ind w:left="98" w:hanging="98"/>
              <w:jc w:val="left"/>
              <w:rPr>
                <w:sz w:val="20"/>
                <w:szCs w:val="20"/>
                <w:lang w:val="sk-SK" w:eastAsia="sk-SK"/>
              </w:rPr>
            </w:pPr>
            <w:r w:rsidRPr="004522E4">
              <w:rPr>
                <w:sz w:val="20"/>
                <w:szCs w:val="20"/>
                <w:lang w:val="sk-SK" w:eastAsia="sk-SK"/>
              </w:rPr>
              <w:t>možné spôsoby vylúčenia rizika</w:t>
            </w:r>
            <w:r w:rsidR="00FE05C8" w:rsidRPr="004522E4">
              <w:rPr>
                <w:sz w:val="20"/>
                <w:szCs w:val="20"/>
                <w:lang w:val="sk-SK" w:eastAsia="sk-SK"/>
              </w:rPr>
              <w:t xml:space="preserve"> z expozície biologickým faktorom</w:t>
            </w:r>
            <w:r w:rsidRPr="004522E4">
              <w:rPr>
                <w:sz w:val="20"/>
                <w:szCs w:val="20"/>
                <w:lang w:val="sk-SK" w:eastAsia="sk-SK"/>
              </w:rPr>
              <w:t>.</w:t>
            </w:r>
          </w:p>
          <w:p w:rsidR="006B47E9" w:rsidRPr="004522E4" w:rsidRDefault="006B47E9" w:rsidP="003435A8">
            <w:pPr>
              <w:pStyle w:val="Zkladntext2"/>
              <w:tabs>
                <w:tab w:val="num" w:pos="644"/>
              </w:tabs>
              <w:suppressAutoHyphens/>
              <w:jc w:val="left"/>
              <w:rPr>
                <w:b/>
                <w:bCs/>
                <w:caps/>
                <w:sz w:val="20"/>
                <w:szCs w:val="20"/>
                <w:lang w:val="sk-SK" w:eastAsia="sk-SK"/>
              </w:rPr>
            </w:pPr>
          </w:p>
        </w:tc>
        <w:tc>
          <w:tcPr>
            <w:tcW w:w="992" w:type="dxa"/>
            <w:gridSpan w:val="2"/>
          </w:tcPr>
          <w:p w:rsidR="00F35A08" w:rsidRPr="005B7D56" w:rsidRDefault="00F35A08" w:rsidP="00E1374D">
            <w:pPr>
              <w:rPr>
                <w:b/>
                <w:bCs/>
                <w:sz w:val="20"/>
                <w:szCs w:val="20"/>
              </w:rPr>
            </w:pPr>
            <w:r w:rsidRPr="005B7D56">
              <w:rPr>
                <w:b/>
                <w:bCs/>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Č:15</w:t>
            </w:r>
          </w:p>
          <w:p w:rsidR="00F35A08" w:rsidRPr="005B7D56" w:rsidRDefault="00F35A08">
            <w:pPr>
              <w:jc w:val="center"/>
              <w:rPr>
                <w:sz w:val="20"/>
                <w:szCs w:val="20"/>
              </w:rPr>
            </w:pPr>
            <w:r w:rsidRPr="005B7D56">
              <w:rPr>
                <w:sz w:val="20"/>
                <w:szCs w:val="20"/>
              </w:rPr>
              <w:t>O:2</w:t>
            </w:r>
          </w:p>
          <w:p w:rsidR="004B37B7" w:rsidRPr="005B7D56" w:rsidRDefault="004B37B7" w:rsidP="004B37B7">
            <w:pPr>
              <w:pStyle w:val="Normlny0"/>
              <w:jc w:val="center"/>
            </w:pPr>
          </w:p>
          <w:p w:rsidR="004B37B7" w:rsidRPr="005B7D56" w:rsidRDefault="004B37B7" w:rsidP="004B37B7">
            <w:pPr>
              <w:pStyle w:val="Normlny0"/>
              <w:jc w:val="center"/>
            </w:pPr>
          </w:p>
          <w:p w:rsidR="004B37B7" w:rsidRPr="005B7D56" w:rsidRDefault="004B37B7" w:rsidP="004B37B7">
            <w:pPr>
              <w:pStyle w:val="Normlny0"/>
              <w:jc w:val="center"/>
            </w:pPr>
          </w:p>
          <w:p w:rsidR="004B37B7" w:rsidRPr="005B7D56" w:rsidRDefault="004B37B7" w:rsidP="004B37B7">
            <w:pPr>
              <w:pStyle w:val="Normlny0"/>
              <w:jc w:val="center"/>
            </w:pPr>
            <w:r w:rsidRPr="005B7D56">
              <w:t>P: a</w:t>
            </w:r>
          </w:p>
          <w:p w:rsidR="004B37B7" w:rsidRPr="005B7D56" w:rsidRDefault="004B37B7" w:rsidP="004B37B7">
            <w:pPr>
              <w:pStyle w:val="Normlny0"/>
              <w:jc w:val="center"/>
            </w:pPr>
          </w:p>
          <w:p w:rsidR="004B37B7" w:rsidRPr="005B7D56" w:rsidRDefault="004B37B7" w:rsidP="004B37B7">
            <w:pPr>
              <w:pStyle w:val="Normlny0"/>
              <w:jc w:val="center"/>
            </w:pPr>
          </w:p>
          <w:p w:rsidR="004B37B7" w:rsidRPr="005B7D56" w:rsidRDefault="004B37B7" w:rsidP="004B37B7">
            <w:pPr>
              <w:pStyle w:val="Normlny0"/>
              <w:jc w:val="center"/>
            </w:pPr>
            <w:r w:rsidRPr="005B7D56">
              <w:t>P: b</w:t>
            </w:r>
          </w:p>
          <w:p w:rsidR="004B37B7" w:rsidRPr="005B7D56" w:rsidRDefault="004B37B7" w:rsidP="004B37B7">
            <w:pPr>
              <w:pStyle w:val="Normlny0"/>
              <w:jc w:val="center"/>
            </w:pPr>
          </w:p>
          <w:p w:rsidR="004B37B7" w:rsidRPr="005B7D56" w:rsidRDefault="004B37B7" w:rsidP="004B37B7">
            <w:pPr>
              <w:pStyle w:val="Normlny0"/>
              <w:jc w:val="center"/>
            </w:pPr>
          </w:p>
          <w:p w:rsidR="004B37B7" w:rsidRPr="005B7D56" w:rsidRDefault="004B37B7" w:rsidP="004B37B7">
            <w:pPr>
              <w:pStyle w:val="Normlny0"/>
              <w:jc w:val="center"/>
            </w:pPr>
          </w:p>
          <w:p w:rsidR="004B37B7" w:rsidRPr="005B7D56" w:rsidRDefault="004B37B7" w:rsidP="004B37B7">
            <w:pPr>
              <w:pStyle w:val="Normlny0"/>
              <w:jc w:val="center"/>
            </w:pPr>
          </w:p>
          <w:p w:rsidR="00F35A08" w:rsidRPr="005B7D56" w:rsidRDefault="00F35A08" w:rsidP="004B37B7">
            <w:pPr>
              <w:pStyle w:val="Normlny0"/>
              <w:jc w:val="center"/>
            </w:pP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t>V zariadeniach zdravotnej a veterinárnej starostlivosti sa za účelom ochrany zdravia a bezpečnosti príslušných pracovníkov vykonajú vhodné opatrenia. Medzi tieto opatrenia patrí najmä:</w:t>
            </w:r>
          </w:p>
          <w:p w:rsidR="00F35A08" w:rsidRPr="005B7D56" w:rsidRDefault="00F35A08" w:rsidP="00E1374D">
            <w:pPr>
              <w:pStyle w:val="WW-Obyajntext"/>
              <w:jc w:val="left"/>
              <w:rPr>
                <w:rFonts w:ascii="Times New Roman" w:hAnsi="Times New Roman" w:cs="Times New Roman"/>
              </w:rPr>
            </w:pPr>
          </w:p>
          <w:p w:rsidR="00F35A08" w:rsidRPr="005B7D56" w:rsidRDefault="00F35A08" w:rsidP="00E1374D">
            <w:pPr>
              <w:suppressAutoHyphens/>
              <w:rPr>
                <w:sz w:val="20"/>
                <w:szCs w:val="20"/>
              </w:rPr>
            </w:pPr>
            <w:r w:rsidRPr="005B7D56">
              <w:rPr>
                <w:sz w:val="20"/>
                <w:szCs w:val="20"/>
              </w:rPr>
              <w:t>a)</w:t>
            </w:r>
            <w:r w:rsidR="004B37B7" w:rsidRPr="005B7D56">
              <w:rPr>
                <w:sz w:val="20"/>
                <w:szCs w:val="20"/>
              </w:rPr>
              <w:t xml:space="preserve"> </w:t>
            </w:r>
            <w:r w:rsidRPr="005B7D56">
              <w:rPr>
                <w:sz w:val="20"/>
                <w:szCs w:val="20"/>
              </w:rPr>
              <w:t>špecifikácia vhodných postupov pre dekontamináciu a dezinfekciu a</w:t>
            </w:r>
          </w:p>
          <w:p w:rsidR="00F35A08" w:rsidRPr="005B7D56"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4B37B7" w:rsidRPr="005B7D56">
              <w:rPr>
                <w:sz w:val="20"/>
                <w:szCs w:val="20"/>
              </w:rPr>
              <w:t xml:space="preserve"> </w:t>
            </w:r>
            <w:r w:rsidRPr="005B7D56">
              <w:rPr>
                <w:sz w:val="20"/>
                <w:szCs w:val="20"/>
              </w:rPr>
              <w:t>uplatňovanie postupov umožňujúcich bezrizikovú manipuláciu a zneškodnenie kontaminovaných odpadov.</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FE05C8" w:rsidRPr="005B7D56">
              <w:t xml:space="preserve"> </w:t>
            </w:r>
            <w:r w:rsidRPr="005B7D56">
              <w:t>1</w:t>
            </w:r>
            <w:r w:rsidR="007A6086" w:rsidRPr="005B7D56">
              <w:t>6</w:t>
            </w:r>
          </w:p>
          <w:p w:rsidR="00F35A08" w:rsidRPr="005B7D56" w:rsidRDefault="00F35A08">
            <w:pPr>
              <w:pStyle w:val="Normlny0"/>
              <w:jc w:val="center"/>
            </w:pPr>
            <w:r w:rsidRPr="005B7D56">
              <w:t>O:2</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P:a</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r w:rsidRPr="005B7D56">
              <w:t>P: b</w:t>
            </w:r>
          </w:p>
          <w:p w:rsidR="009474E7" w:rsidRPr="005B7D56" w:rsidRDefault="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r w:rsidRPr="005B7D56">
              <w:t xml:space="preserve">P: c </w:t>
            </w: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r w:rsidRPr="005B7D56">
              <w:lastRenderedPageBreak/>
              <w:t xml:space="preserve">P: d </w:t>
            </w: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r w:rsidRPr="005B7D56">
              <w:t xml:space="preserve">P: e </w:t>
            </w: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9474E7" w:rsidRPr="005B7D56" w:rsidRDefault="009474E7" w:rsidP="009474E7">
            <w:pPr>
              <w:pStyle w:val="Normlny0"/>
              <w:jc w:val="center"/>
            </w:pPr>
          </w:p>
          <w:p w:rsidR="006D5A4E" w:rsidRPr="005B7D56" w:rsidRDefault="006D5A4E" w:rsidP="009474E7">
            <w:pPr>
              <w:pStyle w:val="Normlny0"/>
              <w:jc w:val="center"/>
            </w:pPr>
          </w:p>
          <w:p w:rsidR="006D5A4E" w:rsidRPr="005B7D56" w:rsidRDefault="006D5A4E" w:rsidP="009474E7">
            <w:pPr>
              <w:pStyle w:val="Normlny0"/>
              <w:jc w:val="center"/>
            </w:pPr>
          </w:p>
          <w:p w:rsidR="009474E7" w:rsidRPr="005B7D56" w:rsidRDefault="009474E7" w:rsidP="009474E7">
            <w:pPr>
              <w:pStyle w:val="Normlny0"/>
              <w:jc w:val="center"/>
            </w:pPr>
            <w:r w:rsidRPr="005B7D56">
              <w:t xml:space="preserve">P: f </w:t>
            </w:r>
          </w:p>
          <w:p w:rsidR="009474E7" w:rsidRPr="005B7D56" w:rsidRDefault="009474E7">
            <w:pPr>
              <w:pStyle w:val="Normlny0"/>
              <w:jc w:val="center"/>
            </w:pPr>
          </w:p>
        </w:tc>
        <w:tc>
          <w:tcPr>
            <w:tcW w:w="5103" w:type="dxa"/>
            <w:gridSpan w:val="5"/>
          </w:tcPr>
          <w:p w:rsidR="00305906" w:rsidRPr="004522E4" w:rsidRDefault="00305906" w:rsidP="00E1374D">
            <w:pPr>
              <w:pStyle w:val="Zkladntext"/>
              <w:tabs>
                <w:tab w:val="left" w:pos="284"/>
              </w:tabs>
              <w:jc w:val="left"/>
              <w:rPr>
                <w:sz w:val="20"/>
                <w:szCs w:val="20"/>
                <w:lang w:val="sk-SK" w:eastAsia="sk-SK"/>
              </w:rPr>
            </w:pPr>
            <w:r w:rsidRPr="004522E4">
              <w:rPr>
                <w:sz w:val="20"/>
                <w:szCs w:val="20"/>
                <w:lang w:val="sk-SK" w:eastAsia="sk-SK"/>
              </w:rPr>
              <w:lastRenderedPageBreak/>
              <w:t xml:space="preserve">(2)  Na ochranu zdravia a bezpečnosti zamestnancov pred rizikom </w:t>
            </w:r>
            <w:r w:rsidR="00FE05C8" w:rsidRPr="004522E4">
              <w:rPr>
                <w:bCs/>
                <w:sz w:val="20"/>
                <w:szCs w:val="20"/>
                <w:lang w:val="sk-SK" w:eastAsia="sk-SK"/>
              </w:rPr>
              <w:t>z expozície biologickým faktorom</w:t>
            </w:r>
            <w:r w:rsidR="00FE05C8" w:rsidRPr="004522E4">
              <w:rPr>
                <w:sz w:val="20"/>
                <w:szCs w:val="20"/>
                <w:lang w:val="sk-SK" w:eastAsia="sk-SK"/>
              </w:rPr>
              <w:t xml:space="preserve"> </w:t>
            </w:r>
            <w:r w:rsidRPr="004522E4">
              <w:rPr>
                <w:sz w:val="20"/>
                <w:szCs w:val="20"/>
                <w:lang w:val="sk-SK" w:eastAsia="sk-SK"/>
              </w:rPr>
              <w:t>v zdravotníckych zariadeniach a zariadeniach veterinárnej starostlivosti zamestnávateľ vykoná opatrenia primerané riziku, ktoré zahŕňajú najmä</w:t>
            </w:r>
          </w:p>
          <w:p w:rsidR="009C6388" w:rsidRPr="004522E4" w:rsidRDefault="009C6388" w:rsidP="00E1374D">
            <w:pPr>
              <w:pStyle w:val="Zkladntext"/>
              <w:tabs>
                <w:tab w:val="left" w:pos="284"/>
              </w:tabs>
              <w:jc w:val="left"/>
              <w:rPr>
                <w:sz w:val="20"/>
                <w:szCs w:val="20"/>
                <w:lang w:val="sk-SK" w:eastAsia="sk-SK"/>
              </w:rPr>
            </w:pPr>
          </w:p>
          <w:p w:rsidR="009C6388" w:rsidRPr="004522E4" w:rsidRDefault="009C6388" w:rsidP="001C3268">
            <w:pPr>
              <w:pStyle w:val="Zkladntext"/>
              <w:numPr>
                <w:ilvl w:val="0"/>
                <w:numId w:val="38"/>
              </w:numPr>
              <w:tabs>
                <w:tab w:val="clear" w:pos="720"/>
                <w:tab w:val="num" w:pos="98"/>
                <w:tab w:val="left" w:pos="284"/>
              </w:tabs>
              <w:ind w:left="98" w:firstLine="0"/>
              <w:jc w:val="left"/>
              <w:rPr>
                <w:sz w:val="20"/>
                <w:szCs w:val="20"/>
                <w:lang w:val="sk-SK" w:eastAsia="sk-SK"/>
              </w:rPr>
            </w:pPr>
            <w:r w:rsidRPr="004522E4">
              <w:rPr>
                <w:sz w:val="20"/>
                <w:szCs w:val="20"/>
                <w:lang w:val="sk-SK" w:eastAsia="sk-SK"/>
              </w:rPr>
              <w:t xml:space="preserve"> špecifikáciu vhodných postupov na dekontamináciu a dezinfekciu,</w:t>
            </w:r>
          </w:p>
          <w:p w:rsidR="009C6388" w:rsidRPr="004522E4" w:rsidRDefault="009C6388" w:rsidP="009C6388">
            <w:pPr>
              <w:pStyle w:val="Zkladntext"/>
              <w:tabs>
                <w:tab w:val="left" w:pos="284"/>
              </w:tabs>
              <w:ind w:left="98"/>
              <w:jc w:val="left"/>
              <w:rPr>
                <w:sz w:val="20"/>
                <w:szCs w:val="20"/>
                <w:lang w:val="sk-SK" w:eastAsia="sk-SK"/>
              </w:rPr>
            </w:pPr>
          </w:p>
          <w:p w:rsidR="009C6388" w:rsidRPr="004522E4" w:rsidRDefault="009C6388" w:rsidP="001C3268">
            <w:pPr>
              <w:pStyle w:val="Zkladntext"/>
              <w:numPr>
                <w:ilvl w:val="0"/>
                <w:numId w:val="38"/>
              </w:numPr>
              <w:tabs>
                <w:tab w:val="clear" w:pos="720"/>
                <w:tab w:val="num" w:pos="98"/>
                <w:tab w:val="left" w:pos="284"/>
              </w:tabs>
              <w:ind w:left="98" w:firstLine="0"/>
              <w:jc w:val="left"/>
              <w:rPr>
                <w:sz w:val="20"/>
                <w:szCs w:val="20"/>
                <w:lang w:val="sk-SK" w:eastAsia="sk-SK"/>
              </w:rPr>
            </w:pPr>
            <w:r w:rsidRPr="004522E4">
              <w:rPr>
                <w:sz w:val="20"/>
                <w:szCs w:val="20"/>
                <w:lang w:val="sk-SK" w:eastAsia="sk-SK"/>
              </w:rPr>
              <w:t xml:space="preserve"> dôsledné používanie osobných ochranných pracovných prostriedkov a tam, kde je to potrebné, používanie jednor</w:t>
            </w:r>
            <w:r w:rsidR="000C4227" w:rsidRPr="004522E4">
              <w:rPr>
                <w:sz w:val="20"/>
                <w:szCs w:val="20"/>
                <w:lang w:val="sk-SK" w:eastAsia="sk-SK"/>
              </w:rPr>
              <w:t>a</w:t>
            </w:r>
            <w:r w:rsidRPr="004522E4">
              <w:rPr>
                <w:sz w:val="20"/>
                <w:szCs w:val="20"/>
                <w:lang w:val="sk-SK" w:eastAsia="sk-SK"/>
              </w:rPr>
              <w:t>zových osobných ochranných pracovných prostriedkov</w:t>
            </w:r>
            <w:r w:rsidR="000C4227" w:rsidRPr="004522E4">
              <w:rPr>
                <w:sz w:val="20"/>
                <w:szCs w:val="20"/>
                <w:lang w:val="sk-SK" w:eastAsia="sk-SK"/>
              </w:rPr>
              <w:t>; jednorazové osobné ochranné pracovné prostriedky nie je možné používať opakovane,</w:t>
            </w:r>
          </w:p>
          <w:p w:rsidR="000C4227" w:rsidRPr="004522E4" w:rsidRDefault="000C4227" w:rsidP="000C4227">
            <w:pPr>
              <w:pStyle w:val="Zkladntext"/>
              <w:tabs>
                <w:tab w:val="left" w:pos="284"/>
              </w:tabs>
              <w:jc w:val="left"/>
              <w:rPr>
                <w:sz w:val="20"/>
                <w:szCs w:val="20"/>
                <w:lang w:val="sk-SK" w:eastAsia="sk-SK"/>
              </w:rPr>
            </w:pPr>
          </w:p>
          <w:p w:rsidR="000C4227" w:rsidRPr="004522E4" w:rsidRDefault="000C4227" w:rsidP="001C3268">
            <w:pPr>
              <w:pStyle w:val="Zkladntext"/>
              <w:numPr>
                <w:ilvl w:val="0"/>
                <w:numId w:val="38"/>
              </w:numPr>
              <w:tabs>
                <w:tab w:val="clear" w:pos="720"/>
                <w:tab w:val="num" w:pos="98"/>
                <w:tab w:val="left" w:pos="284"/>
              </w:tabs>
              <w:ind w:left="98" w:firstLine="0"/>
              <w:jc w:val="left"/>
              <w:rPr>
                <w:sz w:val="20"/>
                <w:szCs w:val="20"/>
                <w:lang w:val="sk-SK" w:eastAsia="sk-SK"/>
              </w:rPr>
            </w:pPr>
            <w:r w:rsidRPr="004522E4">
              <w:rPr>
                <w:sz w:val="20"/>
                <w:szCs w:val="20"/>
                <w:lang w:val="sk-SK" w:eastAsia="sk-SK"/>
              </w:rPr>
              <w:t xml:space="preserve"> </w:t>
            </w:r>
            <w:r w:rsidR="00AE413B" w:rsidRPr="004522E4">
              <w:rPr>
                <w:sz w:val="20"/>
                <w:szCs w:val="20"/>
                <w:lang w:val="sk-SK" w:eastAsia="sk-SK"/>
              </w:rPr>
              <w:t>z</w:t>
            </w:r>
            <w:r w:rsidRPr="004522E4">
              <w:rPr>
                <w:sz w:val="20"/>
                <w:szCs w:val="20"/>
                <w:lang w:val="sk-SK" w:eastAsia="sk-SK"/>
              </w:rPr>
              <w:t>abezpečenie dostatočného počtu jednorazových osobných ochranných pracovných prostriedkov s prihliadnutím na charakter práce a to najmä ochranné rukavice, ochranné plášte, ochranné rúška, ochranné okuliare a ich bezpečnú likvidáciu po použití,</w:t>
            </w:r>
          </w:p>
          <w:p w:rsidR="000C4227" w:rsidRPr="004522E4" w:rsidRDefault="000C4227" w:rsidP="000C4227">
            <w:pPr>
              <w:pStyle w:val="Zkladntext"/>
              <w:tabs>
                <w:tab w:val="left" w:pos="284"/>
              </w:tabs>
              <w:jc w:val="left"/>
              <w:rPr>
                <w:sz w:val="20"/>
                <w:szCs w:val="20"/>
                <w:lang w:val="sk-SK" w:eastAsia="sk-SK"/>
              </w:rPr>
            </w:pPr>
          </w:p>
          <w:p w:rsidR="000C4227" w:rsidRPr="004522E4" w:rsidRDefault="00AE413B" w:rsidP="001C3268">
            <w:pPr>
              <w:pStyle w:val="Zkladntext"/>
              <w:numPr>
                <w:ilvl w:val="0"/>
                <w:numId w:val="38"/>
              </w:numPr>
              <w:tabs>
                <w:tab w:val="clear" w:pos="720"/>
                <w:tab w:val="num" w:pos="98"/>
                <w:tab w:val="left" w:pos="284"/>
              </w:tabs>
              <w:ind w:left="98" w:firstLine="0"/>
              <w:jc w:val="left"/>
              <w:rPr>
                <w:sz w:val="20"/>
                <w:szCs w:val="20"/>
                <w:lang w:val="sk-SK" w:eastAsia="sk-SK"/>
              </w:rPr>
            </w:pPr>
            <w:r w:rsidRPr="004522E4">
              <w:rPr>
                <w:sz w:val="20"/>
                <w:szCs w:val="20"/>
                <w:lang w:val="sk-SK" w:eastAsia="sk-SK"/>
              </w:rPr>
              <w:lastRenderedPageBreak/>
              <w:t xml:space="preserve"> u</w:t>
            </w:r>
            <w:r w:rsidR="000C4227" w:rsidRPr="004522E4">
              <w:rPr>
                <w:sz w:val="20"/>
                <w:szCs w:val="20"/>
                <w:lang w:val="sk-SK" w:eastAsia="sk-SK"/>
              </w:rPr>
              <w:t xml:space="preserve">rčenie a zavedenie bezpečných postupov na používanie a zneškodňovanie ostrých zdravotníckych predmetov a kontaminovaného odpadu vrátane umiestnenia zreteľne označených a technicky bezpečných nádob na manipuláciu s jednorazovými ostrými </w:t>
            </w:r>
            <w:r w:rsidR="00FE05C8" w:rsidRPr="004522E4">
              <w:rPr>
                <w:sz w:val="20"/>
                <w:szCs w:val="20"/>
                <w:lang w:val="sk-SK" w:eastAsia="sk-SK"/>
              </w:rPr>
              <w:t xml:space="preserve">zdravotníckymi </w:t>
            </w:r>
            <w:r w:rsidR="000C4227" w:rsidRPr="004522E4">
              <w:rPr>
                <w:sz w:val="20"/>
                <w:szCs w:val="20"/>
                <w:lang w:val="sk-SK" w:eastAsia="sk-SK"/>
              </w:rPr>
              <w:t xml:space="preserve">predmetmi a injekčným materiálom čo najbližšie k priestorom, kde sa používajú alebo nachádzajú ostré zdravotnícke predmety; tieto postupy </w:t>
            </w:r>
            <w:r w:rsidR="00FE05C8" w:rsidRPr="004522E4">
              <w:rPr>
                <w:sz w:val="20"/>
                <w:szCs w:val="20"/>
                <w:lang w:val="sk-SK" w:eastAsia="sk-SK"/>
              </w:rPr>
              <w:t xml:space="preserve">zamestnávateľ </w:t>
            </w:r>
            <w:r w:rsidR="000C4227" w:rsidRPr="004522E4">
              <w:rPr>
                <w:sz w:val="20"/>
                <w:szCs w:val="20"/>
                <w:lang w:val="sk-SK" w:eastAsia="sk-SK"/>
              </w:rPr>
              <w:t>pravidelne prehodnocuj</w:t>
            </w:r>
            <w:r w:rsidR="00FE05C8" w:rsidRPr="004522E4">
              <w:rPr>
                <w:sz w:val="20"/>
                <w:szCs w:val="20"/>
                <w:lang w:val="sk-SK" w:eastAsia="sk-SK"/>
              </w:rPr>
              <w:t>e</w:t>
            </w:r>
            <w:r w:rsidR="000C4227" w:rsidRPr="004522E4">
              <w:rPr>
                <w:sz w:val="20"/>
                <w:szCs w:val="20"/>
                <w:lang w:val="sk-SK" w:eastAsia="sk-SK"/>
              </w:rPr>
              <w:t xml:space="preserve"> a tvoria neoddeliteľnú súčasť opatrení na informovanie a školenie zamestnancov podľa § 10 a</w:t>
            </w:r>
            <w:r w:rsidR="002B7F24" w:rsidRPr="004522E4">
              <w:rPr>
                <w:sz w:val="20"/>
                <w:szCs w:val="20"/>
                <w:lang w:val="sk-SK" w:eastAsia="sk-SK"/>
              </w:rPr>
              <w:t> </w:t>
            </w:r>
            <w:r w:rsidR="000C4227" w:rsidRPr="004522E4">
              <w:rPr>
                <w:sz w:val="20"/>
                <w:szCs w:val="20"/>
                <w:lang w:val="sk-SK" w:eastAsia="sk-SK"/>
              </w:rPr>
              <w:t>11</w:t>
            </w:r>
            <w:r w:rsidR="002B7F24" w:rsidRPr="004522E4">
              <w:rPr>
                <w:sz w:val="20"/>
                <w:szCs w:val="20"/>
                <w:lang w:val="sk-SK" w:eastAsia="sk-SK"/>
              </w:rPr>
              <w:t>,</w:t>
            </w:r>
          </w:p>
          <w:p w:rsidR="002B7F24" w:rsidRPr="004522E4" w:rsidRDefault="002B7F24" w:rsidP="002B7F24">
            <w:pPr>
              <w:pStyle w:val="Zkladntext"/>
              <w:tabs>
                <w:tab w:val="left" w:pos="284"/>
              </w:tabs>
              <w:jc w:val="left"/>
              <w:rPr>
                <w:sz w:val="20"/>
                <w:szCs w:val="20"/>
                <w:lang w:val="sk-SK" w:eastAsia="sk-SK"/>
              </w:rPr>
            </w:pPr>
          </w:p>
          <w:p w:rsidR="002B7F24" w:rsidRPr="004522E4" w:rsidRDefault="002B7F24" w:rsidP="001C3268">
            <w:pPr>
              <w:pStyle w:val="Zkladntext"/>
              <w:numPr>
                <w:ilvl w:val="0"/>
                <w:numId w:val="38"/>
              </w:numPr>
              <w:tabs>
                <w:tab w:val="clear" w:pos="720"/>
                <w:tab w:val="num" w:pos="98"/>
                <w:tab w:val="left" w:pos="284"/>
              </w:tabs>
              <w:ind w:left="98" w:firstLine="0"/>
              <w:jc w:val="left"/>
              <w:rPr>
                <w:sz w:val="20"/>
                <w:szCs w:val="20"/>
                <w:lang w:val="sk-SK" w:eastAsia="sk-SK"/>
              </w:rPr>
            </w:pPr>
            <w:r w:rsidRPr="004522E4">
              <w:rPr>
                <w:sz w:val="20"/>
                <w:szCs w:val="20"/>
                <w:lang w:val="sk-SK" w:eastAsia="sk-SK"/>
              </w:rPr>
              <w:t xml:space="preserve"> </w:t>
            </w:r>
            <w:r w:rsidR="00AE413B" w:rsidRPr="004522E4">
              <w:rPr>
                <w:sz w:val="20"/>
                <w:szCs w:val="20"/>
                <w:lang w:val="sk-SK" w:eastAsia="sk-SK"/>
              </w:rPr>
              <w:t>s</w:t>
            </w:r>
            <w:r w:rsidRPr="004522E4">
              <w:rPr>
                <w:sz w:val="20"/>
                <w:szCs w:val="20"/>
                <w:lang w:val="sk-SK" w:eastAsia="sk-SK"/>
              </w:rPr>
              <w:t xml:space="preserve"> ohľadom na </w:t>
            </w:r>
            <w:r w:rsidR="00AE413B" w:rsidRPr="004522E4">
              <w:rPr>
                <w:sz w:val="20"/>
                <w:szCs w:val="20"/>
                <w:lang w:val="sk-SK" w:eastAsia="sk-SK"/>
              </w:rPr>
              <w:t xml:space="preserve"> činnosť a posúdenie rizika </w:t>
            </w:r>
            <w:r w:rsidR="00FE05C8" w:rsidRPr="004522E4">
              <w:rPr>
                <w:sz w:val="20"/>
                <w:szCs w:val="20"/>
                <w:lang w:val="sk-SK" w:eastAsia="sk-SK"/>
              </w:rPr>
              <w:t xml:space="preserve">z expozície biologickým faktorom, </w:t>
            </w:r>
            <w:r w:rsidR="00AE413B" w:rsidRPr="004522E4">
              <w:rPr>
                <w:sz w:val="20"/>
                <w:szCs w:val="20"/>
                <w:lang w:val="sk-SK" w:eastAsia="sk-SK"/>
              </w:rPr>
              <w:t xml:space="preserve">znižovanie expozície </w:t>
            </w:r>
            <w:r w:rsidR="00FE05C8" w:rsidRPr="004522E4">
              <w:rPr>
                <w:sz w:val="20"/>
                <w:szCs w:val="20"/>
                <w:lang w:val="sk-SK" w:eastAsia="sk-SK"/>
              </w:rPr>
              <w:t xml:space="preserve">biologickým faktorom </w:t>
            </w:r>
            <w:r w:rsidR="00AE413B" w:rsidRPr="004522E4">
              <w:rPr>
                <w:sz w:val="20"/>
                <w:szCs w:val="20"/>
                <w:lang w:val="sk-SK" w:eastAsia="sk-SK"/>
              </w:rPr>
              <w:t>odstraňovaním zbytočného používania ostrých zdravotníc</w:t>
            </w:r>
            <w:r w:rsidR="00FE05C8" w:rsidRPr="004522E4">
              <w:rPr>
                <w:sz w:val="20"/>
                <w:szCs w:val="20"/>
                <w:lang w:val="sk-SK" w:eastAsia="sk-SK"/>
              </w:rPr>
              <w:t>kych predmetov a uplatňovanie z</w:t>
            </w:r>
            <w:r w:rsidR="00AE413B" w:rsidRPr="004522E4">
              <w:rPr>
                <w:sz w:val="20"/>
                <w:szCs w:val="20"/>
                <w:lang w:val="sk-SK" w:eastAsia="sk-SK"/>
              </w:rPr>
              <w:t>dravotníckych pomôcok s integrovanými bezpečnostnými ochrannými mechanizmami,</w:t>
            </w:r>
          </w:p>
          <w:p w:rsidR="006D5A4E" w:rsidRPr="004522E4" w:rsidRDefault="006D5A4E" w:rsidP="006D5A4E">
            <w:pPr>
              <w:pStyle w:val="Zkladntext"/>
              <w:tabs>
                <w:tab w:val="left" w:pos="284"/>
              </w:tabs>
              <w:jc w:val="left"/>
              <w:rPr>
                <w:sz w:val="20"/>
                <w:szCs w:val="20"/>
                <w:lang w:val="sk-SK" w:eastAsia="sk-SK"/>
              </w:rPr>
            </w:pPr>
          </w:p>
          <w:p w:rsidR="006D5A4E" w:rsidRPr="004522E4" w:rsidRDefault="006D5A4E" w:rsidP="006D5A4E">
            <w:pPr>
              <w:pStyle w:val="Zkladntext"/>
              <w:tabs>
                <w:tab w:val="left" w:pos="284"/>
              </w:tabs>
              <w:ind w:left="98"/>
              <w:jc w:val="left"/>
              <w:rPr>
                <w:sz w:val="20"/>
                <w:szCs w:val="20"/>
                <w:lang w:val="sk-SK" w:eastAsia="sk-SK"/>
              </w:rPr>
            </w:pPr>
          </w:p>
          <w:p w:rsidR="00F35A08" w:rsidRPr="004522E4" w:rsidRDefault="00AE413B" w:rsidP="003528BD">
            <w:pPr>
              <w:pStyle w:val="Zkladntext"/>
              <w:numPr>
                <w:ilvl w:val="0"/>
                <w:numId w:val="38"/>
              </w:numPr>
              <w:tabs>
                <w:tab w:val="clear" w:pos="720"/>
                <w:tab w:val="num" w:pos="98"/>
                <w:tab w:val="left" w:pos="284"/>
              </w:tabs>
              <w:ind w:left="98" w:firstLine="0"/>
              <w:jc w:val="left"/>
              <w:rPr>
                <w:sz w:val="20"/>
                <w:szCs w:val="20"/>
                <w:lang w:val="sk-SK" w:eastAsia="sk-SK"/>
              </w:rPr>
            </w:pPr>
            <w:r w:rsidRPr="004522E4">
              <w:rPr>
                <w:sz w:val="20"/>
                <w:szCs w:val="20"/>
                <w:lang w:val="sk-SK" w:eastAsia="sk-SK"/>
              </w:rPr>
              <w:t xml:space="preserve"> </w:t>
            </w:r>
            <w:r w:rsidR="006D5A4E" w:rsidRPr="004522E4">
              <w:rPr>
                <w:sz w:val="20"/>
                <w:szCs w:val="20"/>
                <w:lang w:val="sk-SK" w:eastAsia="sk-SK"/>
              </w:rPr>
              <w:t>z</w:t>
            </w:r>
            <w:r w:rsidRPr="004522E4">
              <w:rPr>
                <w:sz w:val="20"/>
                <w:szCs w:val="20"/>
                <w:lang w:val="sk-SK" w:eastAsia="sk-SK"/>
              </w:rPr>
              <w:t xml:space="preserve">ákaz používať opakované nasadzovanie krytu na ihly </w:t>
            </w:r>
            <w:r w:rsidR="003528BD" w:rsidRPr="004522E4">
              <w:rPr>
                <w:sz w:val="20"/>
                <w:szCs w:val="20"/>
                <w:lang w:val="sk-SK" w:eastAsia="sk-SK"/>
              </w:rPr>
              <w:t>.</w:t>
            </w:r>
          </w:p>
        </w:tc>
        <w:tc>
          <w:tcPr>
            <w:tcW w:w="992" w:type="dxa"/>
            <w:gridSpan w:val="2"/>
          </w:tcPr>
          <w:p w:rsidR="00F35A08" w:rsidRPr="005B7D56" w:rsidRDefault="00F35A08" w:rsidP="00E1374D">
            <w:pPr>
              <w:rPr>
                <w:b/>
                <w:bCs/>
                <w:sz w:val="20"/>
                <w:szCs w:val="20"/>
              </w:rPr>
            </w:pPr>
            <w:r w:rsidRPr="005B7D56">
              <w:rPr>
                <w:b/>
                <w:bCs/>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Č:15</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F35A08" w:rsidP="00E1374D">
            <w:pPr>
              <w:rPr>
                <w:sz w:val="20"/>
                <w:szCs w:val="20"/>
              </w:rPr>
            </w:pPr>
            <w:r w:rsidRPr="005B7D56">
              <w:rPr>
                <w:sz w:val="20"/>
                <w:szCs w:val="20"/>
              </w:rPr>
              <w:t>V izolačných zariadeniach, v ktorých sú pacienti alebo zvieratá infikované biologickými faktormi 3. skupiny alebo 4. skupiny alebo u ktorých je podozrenie, že sú týmito faktormi infikované, sa vyberú ochranné opatrenia podľa prílohy V, stĺpec A za účelom minimalizácie rizika infekcie.</w:t>
            </w:r>
          </w:p>
          <w:p w:rsidR="00076507" w:rsidRPr="005B7D56" w:rsidRDefault="00076507" w:rsidP="00E1374D">
            <w:pPr>
              <w:rPr>
                <w:sz w:val="20"/>
                <w:szCs w:val="20"/>
              </w:rPr>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6B6D23" w:rsidRPr="005B7D56">
              <w:t xml:space="preserve"> </w:t>
            </w:r>
            <w:r w:rsidRPr="005B7D56">
              <w:t>1</w:t>
            </w:r>
            <w:r w:rsidR="006B47E9" w:rsidRPr="005B7D56">
              <w:t>6</w:t>
            </w:r>
          </w:p>
          <w:p w:rsidR="00F35A08" w:rsidRPr="005B7D56" w:rsidRDefault="00F35A08">
            <w:pPr>
              <w:pStyle w:val="Normlny0"/>
              <w:jc w:val="center"/>
            </w:pPr>
            <w:r w:rsidRPr="005B7D56">
              <w:t>O:</w:t>
            </w:r>
            <w:r w:rsidR="00305906" w:rsidRPr="005B7D56">
              <w:t xml:space="preserve"> 5</w:t>
            </w:r>
          </w:p>
        </w:tc>
        <w:tc>
          <w:tcPr>
            <w:tcW w:w="5103" w:type="dxa"/>
            <w:gridSpan w:val="5"/>
          </w:tcPr>
          <w:p w:rsidR="00F35A08" w:rsidRPr="005B7D56" w:rsidRDefault="00305906" w:rsidP="00E1374D">
            <w:pPr>
              <w:rPr>
                <w:sz w:val="20"/>
                <w:szCs w:val="20"/>
              </w:rPr>
            </w:pPr>
            <w:r w:rsidRPr="005B7D56">
              <w:rPr>
                <w:sz w:val="20"/>
                <w:szCs w:val="20"/>
              </w:rPr>
              <w:t xml:space="preserve">(5) </w:t>
            </w:r>
            <w:r w:rsidR="00F35A08" w:rsidRPr="005B7D56">
              <w:rPr>
                <w:sz w:val="20"/>
                <w:szCs w:val="20"/>
              </w:rPr>
              <w:t xml:space="preserve">V izolačných priestoroch, v ktorých sú pacienti alebo zvieratá infikované biologickými faktormi 3. skupiny alebo 4. skupiny alebo u ktorých je podozrenie, že sú </w:t>
            </w:r>
            <w:r w:rsidR="00F56C4C" w:rsidRPr="005B7D56">
              <w:rPr>
                <w:sz w:val="20"/>
                <w:szCs w:val="20"/>
              </w:rPr>
              <w:t xml:space="preserve">infikovaní </w:t>
            </w:r>
            <w:r w:rsidR="00F35A08" w:rsidRPr="005B7D56">
              <w:rPr>
                <w:sz w:val="20"/>
                <w:szCs w:val="20"/>
              </w:rPr>
              <w:t>týmito faktormi, sa uplatňujú ochranné opatrenia podľa prílohy č.</w:t>
            </w:r>
            <w:r w:rsidRPr="005B7D56">
              <w:rPr>
                <w:sz w:val="20"/>
                <w:szCs w:val="20"/>
              </w:rPr>
              <w:t xml:space="preserve"> 5</w:t>
            </w:r>
            <w:r w:rsidR="00F35A08" w:rsidRPr="005B7D56">
              <w:rPr>
                <w:sz w:val="20"/>
                <w:szCs w:val="20"/>
              </w:rPr>
              <w:t xml:space="preserve">, ktoré znížia riziko  </w:t>
            </w:r>
            <w:r w:rsidR="00F56C4C" w:rsidRPr="005B7D56">
              <w:rPr>
                <w:sz w:val="20"/>
                <w:szCs w:val="20"/>
              </w:rPr>
              <w:t>nákazy</w:t>
            </w:r>
            <w:r w:rsidR="00F35A08" w:rsidRPr="005B7D56">
              <w:rPr>
                <w:sz w:val="20"/>
                <w:szCs w:val="20"/>
              </w:rPr>
              <w:t xml:space="preserve"> pre zamestnancov na najnižšiu možnú mieru.</w:t>
            </w: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Č:16</w:t>
            </w:r>
          </w:p>
          <w:p w:rsidR="00F35A08" w:rsidRPr="005B7D56" w:rsidRDefault="00F35A08">
            <w:pPr>
              <w:jc w:val="center"/>
              <w:rPr>
                <w:sz w:val="20"/>
                <w:szCs w:val="20"/>
              </w:rPr>
            </w:pPr>
            <w:r w:rsidRPr="005B7D56">
              <w:rPr>
                <w:sz w:val="20"/>
                <w:szCs w:val="20"/>
              </w:rPr>
              <w:t>O:1</w:t>
            </w: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F35A08" w:rsidRPr="005B7D56" w:rsidRDefault="00F35A08">
            <w:pPr>
              <w:jc w:val="center"/>
              <w:rPr>
                <w:sz w:val="20"/>
                <w:szCs w:val="20"/>
              </w:rPr>
            </w:pPr>
            <w:r w:rsidRPr="005B7D56">
              <w:rPr>
                <w:sz w:val="20"/>
                <w:szCs w:val="20"/>
              </w:rPr>
              <w:t>P:</w:t>
            </w:r>
            <w:r w:rsidR="00DF77B8" w:rsidRPr="005B7D56">
              <w:rPr>
                <w:sz w:val="20"/>
                <w:szCs w:val="20"/>
              </w:rPr>
              <w:t xml:space="preserve"> </w:t>
            </w:r>
            <w:r w:rsidRPr="005B7D56">
              <w:rPr>
                <w:sz w:val="20"/>
                <w:szCs w:val="20"/>
              </w:rPr>
              <w:t>a</w:t>
            </w: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r w:rsidRPr="005B7D56">
              <w:rPr>
                <w:sz w:val="20"/>
                <w:szCs w:val="20"/>
              </w:rPr>
              <w:t>P: b</w:t>
            </w: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p>
          <w:p w:rsidR="00DF77B8" w:rsidRPr="005B7D56" w:rsidRDefault="00DF77B8">
            <w:pPr>
              <w:jc w:val="center"/>
              <w:rPr>
                <w:sz w:val="20"/>
                <w:szCs w:val="20"/>
              </w:rPr>
            </w:pPr>
            <w:r w:rsidRPr="005B7D56">
              <w:rPr>
                <w:sz w:val="20"/>
                <w:szCs w:val="20"/>
              </w:rPr>
              <w:t>P: c</w:t>
            </w:r>
          </w:p>
          <w:p w:rsidR="00DF77B8" w:rsidRPr="005B7D56" w:rsidRDefault="006F4566">
            <w:pPr>
              <w:jc w:val="center"/>
              <w:rPr>
                <w:sz w:val="20"/>
                <w:szCs w:val="20"/>
              </w:rPr>
            </w:pPr>
            <w:r w:rsidRPr="005B7D56">
              <w:rPr>
                <w:sz w:val="20"/>
                <w:szCs w:val="20"/>
              </w:rPr>
              <w:t xml:space="preserve"> </w:t>
            </w: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lastRenderedPageBreak/>
              <w:t>V laboratóriách, vrátane diagnostických laboratórií a v miestnostiach pre pokusné zvieratá, ktoré boli zámerne infikované biologickými faktormi 2., 3. alebo 4. skupiny, alebo  ktoré sú nosičmi alebo suspektnými nosičmi takýchto faktorov, sa musia vykonať nasledujúce opatrenia.</w:t>
            </w:r>
          </w:p>
          <w:p w:rsidR="00F35A08" w:rsidRPr="005B7D56" w:rsidRDefault="00F35A08" w:rsidP="00E1374D">
            <w:pPr>
              <w:pStyle w:val="WW-Obyajntext"/>
              <w:jc w:val="left"/>
              <w:rPr>
                <w:rFonts w:ascii="Times New Roman" w:hAnsi="Times New Roman" w:cs="Times New Roman"/>
              </w:rPr>
            </w:pPr>
          </w:p>
          <w:p w:rsidR="00F35A08" w:rsidRPr="005B7D56" w:rsidRDefault="00F35A08" w:rsidP="00E1374D">
            <w:pPr>
              <w:suppressAutoHyphens/>
              <w:rPr>
                <w:sz w:val="20"/>
                <w:szCs w:val="20"/>
              </w:rPr>
            </w:pPr>
            <w:r w:rsidRPr="005B7D56">
              <w:rPr>
                <w:sz w:val="20"/>
                <w:szCs w:val="20"/>
              </w:rPr>
              <w:t>a)</w:t>
            </w:r>
            <w:r w:rsidR="00DF77B8" w:rsidRPr="005B7D56">
              <w:rPr>
                <w:sz w:val="20"/>
                <w:szCs w:val="20"/>
              </w:rPr>
              <w:t xml:space="preserve"> </w:t>
            </w:r>
            <w:r w:rsidRPr="005B7D56">
              <w:rPr>
                <w:sz w:val="20"/>
                <w:szCs w:val="20"/>
              </w:rPr>
              <w:t>V laboratóriach vykonávajúcich prácu, ktorej súčasťou je manipulácia s biologickými faktormi 2., 3. alebo 4. skupiny pre výskum, vývoj, výučbu alebo pre diagnostické účely, sa stanovia opatrenia ochrany v súlade s prílohou V, pre minimalizáciu rizika infekcie.</w:t>
            </w:r>
          </w:p>
          <w:p w:rsidR="00F35A08" w:rsidRPr="005B7D56" w:rsidRDefault="00F35A08" w:rsidP="00E1374D">
            <w:pPr>
              <w:suppressAutoHyphens/>
              <w:rPr>
                <w:sz w:val="20"/>
                <w:szCs w:val="20"/>
              </w:rPr>
            </w:pPr>
          </w:p>
          <w:p w:rsidR="00F35A08" w:rsidRPr="005B7D56" w:rsidRDefault="00F35A08" w:rsidP="00E1374D">
            <w:pPr>
              <w:suppressAutoHyphens/>
              <w:rPr>
                <w:sz w:val="20"/>
                <w:szCs w:val="20"/>
              </w:rPr>
            </w:pPr>
            <w:r w:rsidRPr="005B7D56">
              <w:rPr>
                <w:sz w:val="20"/>
                <w:szCs w:val="20"/>
              </w:rPr>
              <w:t>b)</w:t>
            </w:r>
            <w:r w:rsidR="00DF77B8" w:rsidRPr="005B7D56">
              <w:rPr>
                <w:sz w:val="20"/>
                <w:szCs w:val="20"/>
              </w:rPr>
              <w:t xml:space="preserve"> </w:t>
            </w:r>
            <w:r w:rsidRPr="005B7D56">
              <w:rPr>
                <w:sz w:val="20"/>
                <w:szCs w:val="20"/>
              </w:rPr>
              <w:t xml:space="preserve">Po hodnotení uvedenom v článku 3 a po určení </w:t>
            </w:r>
            <w:r w:rsidRPr="005B7D56">
              <w:rPr>
                <w:sz w:val="20"/>
                <w:szCs w:val="20"/>
              </w:rPr>
              <w:lastRenderedPageBreak/>
              <w:t>fyzickej úrovne ochrany požadovanej pre biologické faktory podľa miery rizika, sa stanovia opatrenia v súlade s prílohou V.</w:t>
            </w:r>
          </w:p>
          <w:p w:rsidR="00F35A08" w:rsidRPr="005B7D56" w:rsidRDefault="00F35A08" w:rsidP="00E1374D">
            <w:pPr>
              <w:rPr>
                <w:sz w:val="20"/>
                <w:szCs w:val="20"/>
              </w:rPr>
            </w:pPr>
            <w:r w:rsidRPr="005B7D56">
              <w:rPr>
                <w:sz w:val="20"/>
                <w:szCs w:val="20"/>
              </w:rPr>
              <w:t>Činnosti spojené s manipuláciou s biologickým faktorom sa musia vykonávať:</w:t>
            </w:r>
          </w:p>
          <w:p w:rsidR="00F35A08" w:rsidRPr="005B7D56" w:rsidRDefault="00F35A08" w:rsidP="001C3268">
            <w:pPr>
              <w:numPr>
                <w:ilvl w:val="0"/>
                <w:numId w:val="9"/>
              </w:numPr>
              <w:suppressAutoHyphens/>
              <w:ind w:firstLine="14"/>
              <w:rPr>
                <w:sz w:val="20"/>
                <w:szCs w:val="20"/>
              </w:rPr>
            </w:pPr>
            <w:r w:rsidRPr="005B7D56">
              <w:rPr>
                <w:sz w:val="20"/>
                <w:szCs w:val="20"/>
              </w:rPr>
              <w:t xml:space="preserve">len v pracovných priestoroch zodpovedajúcich aspoň úrovni ochrany 2, pre biologický faktor 2. skupiny, </w:t>
            </w:r>
          </w:p>
          <w:p w:rsidR="00F35A08" w:rsidRPr="005B7D56" w:rsidRDefault="00F35A08" w:rsidP="001C3268">
            <w:pPr>
              <w:numPr>
                <w:ilvl w:val="0"/>
                <w:numId w:val="9"/>
              </w:numPr>
              <w:suppressAutoHyphens/>
              <w:ind w:firstLine="14"/>
              <w:rPr>
                <w:sz w:val="20"/>
                <w:szCs w:val="20"/>
              </w:rPr>
            </w:pPr>
            <w:r w:rsidRPr="005B7D56">
              <w:rPr>
                <w:sz w:val="20"/>
                <w:szCs w:val="20"/>
              </w:rPr>
              <w:t>len v pracovných priestoroch  zodpovedajúcich aspoň úrovni ochrany 3, pre biologický faktor 3. skupiny,</w:t>
            </w:r>
          </w:p>
          <w:p w:rsidR="00F35A08" w:rsidRPr="005B7D56" w:rsidRDefault="00F35A08" w:rsidP="00E1374D">
            <w:pPr>
              <w:suppressAutoHyphens/>
              <w:ind w:left="435" w:firstLine="14"/>
              <w:rPr>
                <w:sz w:val="20"/>
                <w:szCs w:val="20"/>
              </w:rPr>
            </w:pPr>
            <w:r w:rsidRPr="005B7D56">
              <w:rPr>
                <w:sz w:val="20"/>
                <w:szCs w:val="20"/>
              </w:rPr>
              <w:t>c) len v pracovných priestoroch  zodpovedajúcich aspoň úrovni ochrany 4, pre biologický faktor 4. skupiny,</w:t>
            </w:r>
          </w:p>
          <w:p w:rsidR="00F35A08" w:rsidRPr="005B7D56" w:rsidRDefault="00F35A08" w:rsidP="00E1374D">
            <w:pPr>
              <w:suppressAutoHyphens/>
              <w:ind w:left="435" w:firstLine="14"/>
              <w:rPr>
                <w:sz w:val="20"/>
                <w:szCs w:val="20"/>
              </w:rPr>
            </w:pPr>
          </w:p>
          <w:p w:rsidR="00F35A08" w:rsidRPr="005B7D56" w:rsidRDefault="00F35A08" w:rsidP="00E1374D">
            <w:pPr>
              <w:suppressAutoHyphens/>
              <w:ind w:left="24" w:firstLine="14"/>
              <w:rPr>
                <w:sz w:val="20"/>
                <w:szCs w:val="20"/>
              </w:rPr>
            </w:pPr>
            <w:r w:rsidRPr="005B7D56">
              <w:rPr>
                <w:sz w:val="20"/>
                <w:szCs w:val="20"/>
              </w:rPr>
              <w:t>c)</w:t>
            </w:r>
            <w:r w:rsidR="00DF77B8" w:rsidRPr="005B7D56">
              <w:rPr>
                <w:sz w:val="20"/>
                <w:szCs w:val="20"/>
              </w:rPr>
              <w:t xml:space="preserve"> </w:t>
            </w:r>
            <w:r w:rsidRPr="005B7D56">
              <w:rPr>
                <w:sz w:val="20"/>
                <w:szCs w:val="20"/>
              </w:rPr>
              <w:t xml:space="preserve">Laboratória, v ktorých sa manipuluje s materiálmi, o ktorých existujú pochybnosti o prítomnosti biologických faktorov, ktoré môžu spôsobiť ochorenie ľudí, ale ktorých úlohou nie je práca s biologickými faktormi ako takými (t.j. ich kultivácia alebo koncentrovanie) by mali mať aspoň bezpečnostnú úroveň 2. </w:t>
            </w:r>
          </w:p>
          <w:p w:rsidR="00F35A08" w:rsidRPr="005B7D56" w:rsidRDefault="00F35A08" w:rsidP="00E1374D">
            <w:pPr>
              <w:rPr>
                <w:sz w:val="20"/>
                <w:szCs w:val="20"/>
              </w:rPr>
            </w:pPr>
          </w:p>
          <w:p w:rsidR="00F35A08" w:rsidRPr="005B7D56" w:rsidRDefault="00F35A08" w:rsidP="00E1374D">
            <w:pPr>
              <w:rPr>
                <w:sz w:val="20"/>
                <w:szCs w:val="20"/>
              </w:rPr>
            </w:pPr>
            <w:r w:rsidRPr="005B7D56">
              <w:rPr>
                <w:sz w:val="20"/>
                <w:szCs w:val="20"/>
              </w:rPr>
              <w:t>Bezpečnostné úrovne 3 alebo 4 sa musia používať, ak je to primerané, kde je známe alebo je podozrenie že takáto úroveň je potrebná, s výnimkou prípadov, kedy zásady stanovené kompetentnými národnými orgánmi preukazujú, že v niektorých prípadoch je postačujúca nižšia úroveň ochrany.</w:t>
            </w:r>
          </w:p>
          <w:p w:rsidR="00434B45" w:rsidRPr="005B7D56" w:rsidRDefault="00434B45" w:rsidP="00E1374D">
            <w:pPr>
              <w:rPr>
                <w:sz w:val="20"/>
                <w:szCs w:val="20"/>
              </w:rPr>
            </w:pP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6B6D23" w:rsidRPr="005B7D56">
              <w:t xml:space="preserve"> </w:t>
            </w:r>
            <w:r w:rsidRPr="005B7D56">
              <w:t>1</w:t>
            </w:r>
            <w:r w:rsidR="006B47E9" w:rsidRPr="005B7D56">
              <w:t>7</w:t>
            </w:r>
          </w:p>
          <w:p w:rsidR="00F35A08" w:rsidRPr="005B7D56" w:rsidRDefault="00F35A08">
            <w:pPr>
              <w:pStyle w:val="Normlny0"/>
              <w:jc w:val="center"/>
            </w:pPr>
            <w:r w:rsidRPr="005B7D56">
              <w:t>O:1</w:t>
            </w: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434B45">
            <w:pPr>
              <w:pStyle w:val="Normlny0"/>
            </w:pPr>
          </w:p>
          <w:p w:rsidR="00F35A08" w:rsidRPr="005B7D56" w:rsidRDefault="00F35A08">
            <w:pPr>
              <w:pStyle w:val="Normlny0"/>
              <w:jc w:val="center"/>
            </w:pPr>
          </w:p>
          <w:p w:rsidR="00F56C4C" w:rsidRPr="005B7D56" w:rsidRDefault="00F56C4C">
            <w:pPr>
              <w:pStyle w:val="Normlny0"/>
              <w:jc w:val="center"/>
            </w:pPr>
            <w:r w:rsidRPr="005B7D56">
              <w:t xml:space="preserve"> </w:t>
            </w:r>
          </w:p>
          <w:p w:rsidR="00F35A08" w:rsidRPr="005B7D56" w:rsidRDefault="00F35A08">
            <w:pPr>
              <w:pStyle w:val="Normlny0"/>
              <w:jc w:val="center"/>
            </w:pPr>
            <w:r w:rsidRPr="005B7D56">
              <w:t>P:</w:t>
            </w:r>
            <w:r w:rsidR="00D12833" w:rsidRPr="005B7D56">
              <w:t xml:space="preserve"> </w:t>
            </w:r>
            <w:r w:rsidRPr="005B7D56">
              <w:t>a</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434B45">
            <w:pPr>
              <w:pStyle w:val="Normlny0"/>
            </w:pPr>
          </w:p>
          <w:p w:rsidR="00F35A08" w:rsidRPr="005B7D56" w:rsidRDefault="00F35A08">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74584E" w:rsidRPr="005B7D56" w:rsidRDefault="0074584E">
            <w:pPr>
              <w:pStyle w:val="Normlny0"/>
              <w:jc w:val="center"/>
            </w:pPr>
          </w:p>
          <w:p w:rsidR="00F35A08" w:rsidRPr="005B7D56" w:rsidRDefault="00F35A08">
            <w:pPr>
              <w:pStyle w:val="Normlny0"/>
              <w:jc w:val="center"/>
            </w:pPr>
            <w:r w:rsidRPr="005B7D56">
              <w:t>P: b</w:t>
            </w: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rsidP="00434B45">
            <w:pPr>
              <w:pStyle w:val="Normlny0"/>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p w:rsidR="00F35A08" w:rsidRPr="005B7D56" w:rsidRDefault="00F35A08">
            <w:pPr>
              <w:pStyle w:val="Normlny0"/>
              <w:jc w:val="center"/>
            </w:pPr>
          </w:p>
        </w:tc>
        <w:tc>
          <w:tcPr>
            <w:tcW w:w="5103" w:type="dxa"/>
            <w:gridSpan w:val="5"/>
          </w:tcPr>
          <w:p w:rsidR="00E1374D" w:rsidRPr="004522E4" w:rsidRDefault="00E1374D" w:rsidP="00E1374D">
            <w:pPr>
              <w:pStyle w:val="Zkladntext"/>
              <w:numPr>
                <w:ilvl w:val="0"/>
                <w:numId w:val="37"/>
              </w:numPr>
              <w:jc w:val="left"/>
              <w:rPr>
                <w:sz w:val="20"/>
                <w:szCs w:val="20"/>
                <w:lang w:val="sk-SK" w:eastAsia="sk-SK"/>
              </w:rPr>
            </w:pPr>
            <w:r w:rsidRPr="004522E4">
              <w:rPr>
                <w:sz w:val="20"/>
                <w:szCs w:val="20"/>
                <w:lang w:val="sk-SK" w:eastAsia="sk-SK"/>
              </w:rPr>
              <w:lastRenderedPageBreak/>
              <w:t xml:space="preserve">V laboratóriách vrátane diagnostických laboratórií a v miestnostiach pre pokusné zvieratá, </w:t>
            </w:r>
            <w:r w:rsidR="00F56C4C" w:rsidRPr="004522E4">
              <w:rPr>
                <w:sz w:val="20"/>
                <w:szCs w:val="20"/>
                <w:vertAlign w:val="superscript"/>
                <w:lang w:val="sk-SK" w:eastAsia="sk-SK"/>
              </w:rPr>
              <w:t>17)</w:t>
            </w:r>
            <w:r w:rsidR="00F56C4C" w:rsidRPr="004522E4">
              <w:rPr>
                <w:sz w:val="20"/>
                <w:szCs w:val="20"/>
                <w:lang w:val="sk-SK" w:eastAsia="sk-SK"/>
              </w:rPr>
              <w:t xml:space="preserve"> </w:t>
            </w:r>
            <w:r w:rsidRPr="004522E4">
              <w:rPr>
                <w:sz w:val="20"/>
                <w:szCs w:val="20"/>
                <w:lang w:val="sk-SK" w:eastAsia="sk-SK"/>
              </w:rPr>
              <w:t>ktoré boli zámerne infikované biologickými faktormi 2.</w:t>
            </w:r>
            <w:r w:rsidR="00F56C4C" w:rsidRPr="004522E4">
              <w:rPr>
                <w:sz w:val="20"/>
                <w:szCs w:val="20"/>
                <w:lang w:val="sk-SK" w:eastAsia="sk-SK"/>
              </w:rPr>
              <w:t xml:space="preserve"> skupiny</w:t>
            </w:r>
            <w:r w:rsidRPr="004522E4">
              <w:rPr>
                <w:sz w:val="20"/>
                <w:szCs w:val="20"/>
                <w:lang w:val="sk-SK" w:eastAsia="sk-SK"/>
              </w:rPr>
              <w:t xml:space="preserve">, 3. </w:t>
            </w:r>
            <w:r w:rsidR="00F56C4C" w:rsidRPr="004522E4">
              <w:rPr>
                <w:sz w:val="20"/>
                <w:szCs w:val="20"/>
                <w:lang w:val="sk-SK" w:eastAsia="sk-SK"/>
              </w:rPr>
              <w:t xml:space="preserve">skupiny </w:t>
            </w:r>
            <w:r w:rsidRPr="004522E4">
              <w:rPr>
                <w:sz w:val="20"/>
                <w:szCs w:val="20"/>
                <w:lang w:val="sk-SK" w:eastAsia="sk-SK"/>
              </w:rPr>
              <w:t>alebo 4. skupiny alebo ktoré sú nosičmi alebo u ktorých je podozrenie z nosičstva takýchto faktorov</w:t>
            </w:r>
            <w:r w:rsidR="00F56C4C" w:rsidRPr="004522E4">
              <w:rPr>
                <w:sz w:val="20"/>
                <w:szCs w:val="20"/>
                <w:lang w:val="sk-SK" w:eastAsia="sk-SK"/>
              </w:rPr>
              <w:t xml:space="preserve"> (ďalej len „laboratória“)</w:t>
            </w:r>
            <w:r w:rsidRPr="004522E4">
              <w:rPr>
                <w:sz w:val="20"/>
                <w:szCs w:val="20"/>
                <w:lang w:val="sk-SK" w:eastAsia="sk-SK"/>
              </w:rPr>
              <w:t xml:space="preserve">, </w:t>
            </w:r>
            <w:r w:rsidR="00F56C4C" w:rsidRPr="004522E4">
              <w:rPr>
                <w:sz w:val="20"/>
                <w:szCs w:val="20"/>
                <w:lang w:val="sk-SK" w:eastAsia="sk-SK"/>
              </w:rPr>
              <w:t xml:space="preserve">zamestnávateľ </w:t>
            </w:r>
            <w:r w:rsidRPr="004522E4">
              <w:rPr>
                <w:sz w:val="20"/>
                <w:szCs w:val="20"/>
                <w:lang w:val="sk-SK" w:eastAsia="sk-SK"/>
              </w:rPr>
              <w:t>vykon</w:t>
            </w:r>
            <w:r w:rsidR="00F56C4C" w:rsidRPr="004522E4">
              <w:rPr>
                <w:sz w:val="20"/>
                <w:szCs w:val="20"/>
                <w:lang w:val="sk-SK" w:eastAsia="sk-SK"/>
              </w:rPr>
              <w:t xml:space="preserve">áva </w:t>
            </w:r>
            <w:r w:rsidRPr="004522E4">
              <w:rPr>
                <w:sz w:val="20"/>
                <w:szCs w:val="20"/>
                <w:lang w:val="sk-SK" w:eastAsia="sk-SK"/>
              </w:rPr>
              <w:t xml:space="preserve"> tieto opatrenia</w:t>
            </w:r>
            <w:r w:rsidR="00F56C4C" w:rsidRPr="004522E4">
              <w:rPr>
                <w:sz w:val="20"/>
                <w:szCs w:val="20"/>
                <w:lang w:val="sk-SK" w:eastAsia="sk-SK"/>
              </w:rPr>
              <w:t>:</w:t>
            </w:r>
          </w:p>
          <w:p w:rsidR="0078095D" w:rsidRPr="004522E4" w:rsidRDefault="0078095D" w:rsidP="0078095D">
            <w:pPr>
              <w:pStyle w:val="Zkladntext"/>
              <w:jc w:val="left"/>
              <w:rPr>
                <w:sz w:val="20"/>
                <w:szCs w:val="20"/>
                <w:lang w:val="sk-SK" w:eastAsia="sk-SK"/>
              </w:rPr>
            </w:pPr>
          </w:p>
          <w:p w:rsidR="0074584E" w:rsidRPr="004522E4" w:rsidRDefault="0078095D" w:rsidP="0074584E">
            <w:pPr>
              <w:pStyle w:val="Zkladntext2"/>
              <w:numPr>
                <w:ilvl w:val="0"/>
                <w:numId w:val="36"/>
              </w:numPr>
              <w:tabs>
                <w:tab w:val="clear" w:pos="720"/>
                <w:tab w:val="left" w:pos="240"/>
              </w:tabs>
              <w:ind w:left="98" w:firstLine="0"/>
              <w:jc w:val="left"/>
              <w:rPr>
                <w:sz w:val="20"/>
                <w:szCs w:val="20"/>
                <w:lang w:val="sk-SK" w:eastAsia="sk-SK"/>
              </w:rPr>
            </w:pPr>
            <w:r w:rsidRPr="004522E4">
              <w:rPr>
                <w:sz w:val="20"/>
                <w:szCs w:val="20"/>
                <w:lang w:val="sk-SK" w:eastAsia="sk-SK"/>
              </w:rPr>
              <w:t xml:space="preserve"> </w:t>
            </w:r>
            <w:r w:rsidR="0074584E" w:rsidRPr="004522E4">
              <w:rPr>
                <w:sz w:val="20"/>
                <w:szCs w:val="20"/>
                <w:lang w:val="sk-SK" w:eastAsia="sk-SK"/>
              </w:rPr>
              <w:t xml:space="preserve">v laboratóriách, v ktorých zamestnanci manipulujú s biologickými  faktormi 2. skupiny, 3. skupiny alebo 4. skupiny z dôvodu výskumu, vývoja  alebo diagnostiky, zamestnávateľ určí ochranné opatrenia podľa prílohy č. 5  na zníženie rizika nákazy na základe posúdenia rizika z expozície biologickým faktorom podľa § 4 a po určení úrovne ochrany požadovanej pre príslušné biologické faktory; činnosti spojené s manipuláciou s biologickým </w:t>
            </w:r>
            <w:r w:rsidR="0074584E" w:rsidRPr="004522E4">
              <w:rPr>
                <w:sz w:val="20"/>
                <w:szCs w:val="20"/>
                <w:lang w:val="sk-SK" w:eastAsia="sk-SK"/>
              </w:rPr>
              <w:lastRenderedPageBreak/>
              <w:t>faktorom musí zamestnanec vykonávať pri práci s biologickým faktorom 2. skupiny len v pracovných priestoroch zodpovedajúcich najmenej úrovni ochrany 2. stupňa; pri práci s biologickým faktorom 3. skupiny len v pracovných priestoroch zodpovedajúcich najmenej úrovni ochrany 3. stupňa a pri práci s  biologickým faktorom 4. skupiny v pracovných priestoroch zodpovedajúcich úrovni ochrany  4. stupňa,</w:t>
            </w:r>
          </w:p>
          <w:p w:rsidR="0074584E" w:rsidRPr="004522E4" w:rsidRDefault="0074584E" w:rsidP="0074584E">
            <w:pPr>
              <w:pStyle w:val="Zkladntext2"/>
              <w:tabs>
                <w:tab w:val="left" w:pos="240"/>
              </w:tabs>
              <w:ind w:left="98"/>
              <w:jc w:val="left"/>
              <w:rPr>
                <w:sz w:val="20"/>
                <w:szCs w:val="20"/>
                <w:lang w:val="sk-SK" w:eastAsia="sk-SK"/>
              </w:rPr>
            </w:pPr>
          </w:p>
          <w:p w:rsidR="0074584E" w:rsidRPr="004522E4" w:rsidRDefault="0074584E" w:rsidP="0074584E">
            <w:pPr>
              <w:pStyle w:val="Zkladntext2"/>
              <w:numPr>
                <w:ilvl w:val="0"/>
                <w:numId w:val="36"/>
              </w:numPr>
              <w:tabs>
                <w:tab w:val="clear" w:pos="720"/>
                <w:tab w:val="num" w:pos="382"/>
              </w:tabs>
              <w:suppressAutoHyphens/>
              <w:ind w:left="382" w:hanging="284"/>
              <w:rPr>
                <w:sz w:val="20"/>
                <w:szCs w:val="20"/>
                <w:lang w:val="sk-SK" w:eastAsia="sk-SK"/>
              </w:rPr>
            </w:pPr>
            <w:r w:rsidRPr="004522E4">
              <w:rPr>
                <w:sz w:val="20"/>
                <w:szCs w:val="20"/>
                <w:lang w:val="sk-SK" w:eastAsia="sk-SK"/>
              </w:rPr>
              <w:t>v laboratóriách, v ktorých zamestnanci manipulujú s materiálmi podozrivými z prítomnosti biologických faktorov, ktoré môžu spôsobiť ochorenie zamestnancov, ktorých úlohou nie je práca s biologickými faktormi na účel ich kultivácie alebo pomnožovania, zamestnávateľ musí prijať opatrenia zodpovedajúce aspoň úrovni ochrany 2. stupňa; ochranné opatrenia zodpovedajúce úrovni ochrany 3. stupňa alebo 4. stupňa  zamestnávateľ zabezpečí, ak ide o podozrenie alebo preukázanie, že taká úroveň ochrany je potrebná okrem prípadov, keď príslušný orgán verejného zdravotníctva rozhodne, že postačuje nižšia úroveň ochrany.</w:t>
            </w:r>
          </w:p>
          <w:p w:rsidR="0078095D" w:rsidRPr="004522E4" w:rsidRDefault="0078095D" w:rsidP="0078095D">
            <w:pPr>
              <w:pStyle w:val="Zkladntext2"/>
              <w:tabs>
                <w:tab w:val="left" w:pos="1658"/>
              </w:tabs>
              <w:ind w:left="98"/>
              <w:jc w:val="left"/>
              <w:rPr>
                <w:sz w:val="20"/>
                <w:szCs w:val="20"/>
                <w:lang w:val="sk-SK" w:eastAsia="sk-SK"/>
              </w:rPr>
            </w:pPr>
          </w:p>
          <w:p w:rsidR="0078095D" w:rsidRPr="004522E4" w:rsidRDefault="0078095D" w:rsidP="0078095D">
            <w:pPr>
              <w:pStyle w:val="Zkladntext"/>
              <w:jc w:val="left"/>
              <w:rPr>
                <w:sz w:val="20"/>
                <w:szCs w:val="20"/>
                <w:lang w:val="sk-SK" w:eastAsia="sk-SK"/>
              </w:rPr>
            </w:pPr>
          </w:p>
          <w:p w:rsidR="00E1374D" w:rsidRPr="005B7D56" w:rsidRDefault="00E1374D" w:rsidP="00E1374D">
            <w:pPr>
              <w:rPr>
                <w:sz w:val="20"/>
                <w:szCs w:val="20"/>
              </w:rPr>
            </w:pPr>
          </w:p>
          <w:p w:rsidR="001F5557" w:rsidRPr="004522E4" w:rsidRDefault="001F5557" w:rsidP="00E1374D">
            <w:pPr>
              <w:pStyle w:val="Zkladntext"/>
              <w:tabs>
                <w:tab w:val="left" w:pos="1658"/>
              </w:tabs>
              <w:jc w:val="left"/>
              <w:rPr>
                <w:sz w:val="20"/>
                <w:szCs w:val="20"/>
                <w:lang w:val="sk-SK" w:eastAsia="sk-SK"/>
              </w:rPr>
            </w:pPr>
          </w:p>
          <w:p w:rsidR="00E1374D" w:rsidRPr="004522E4" w:rsidRDefault="00E1374D" w:rsidP="00E1374D">
            <w:pPr>
              <w:pStyle w:val="Zkladntext"/>
              <w:tabs>
                <w:tab w:val="left" w:pos="1658"/>
              </w:tabs>
              <w:jc w:val="left"/>
              <w:rPr>
                <w:sz w:val="20"/>
                <w:szCs w:val="20"/>
                <w:lang w:val="sk-SK" w:eastAsia="sk-SK"/>
              </w:rPr>
            </w:pPr>
          </w:p>
          <w:p w:rsidR="00F35A08" w:rsidRPr="004522E4" w:rsidRDefault="00F35A08" w:rsidP="00434B45">
            <w:pPr>
              <w:pStyle w:val="Zkladntext2"/>
              <w:tabs>
                <w:tab w:val="left" w:pos="1658"/>
              </w:tabs>
              <w:ind w:left="360"/>
              <w:jc w:val="left"/>
              <w:rPr>
                <w:b/>
                <w:bCs/>
                <w:caps/>
                <w:sz w:val="20"/>
                <w:szCs w:val="20"/>
                <w:lang w:val="sk-SK" w:eastAsia="sk-SK"/>
              </w:rPr>
            </w:pPr>
          </w:p>
        </w:tc>
        <w:tc>
          <w:tcPr>
            <w:tcW w:w="992" w:type="dxa"/>
            <w:gridSpan w:val="2"/>
          </w:tcPr>
          <w:p w:rsidR="00F35A08" w:rsidRPr="005B7D56" w:rsidRDefault="00F35A08" w:rsidP="00E1374D">
            <w:pPr>
              <w:rPr>
                <w:b/>
                <w:bCs/>
                <w:sz w:val="20"/>
                <w:szCs w:val="20"/>
              </w:rPr>
            </w:pPr>
            <w:r w:rsidRPr="005B7D56">
              <w:rPr>
                <w:b/>
                <w:bCs/>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Č:16</w:t>
            </w:r>
          </w:p>
          <w:p w:rsidR="00F35A08" w:rsidRPr="005B7D56" w:rsidRDefault="00F35A08">
            <w:pPr>
              <w:jc w:val="center"/>
              <w:rPr>
                <w:sz w:val="20"/>
                <w:szCs w:val="20"/>
              </w:rPr>
            </w:pPr>
            <w:r w:rsidRPr="005B7D56">
              <w:rPr>
                <w:sz w:val="20"/>
                <w:szCs w:val="20"/>
              </w:rPr>
              <w:t>O:2</w:t>
            </w:r>
          </w:p>
          <w:p w:rsidR="00F35A08" w:rsidRPr="005B7D56" w:rsidRDefault="00F35A08">
            <w:pPr>
              <w:jc w:val="center"/>
              <w:rPr>
                <w:sz w:val="20"/>
                <w:szCs w:val="20"/>
              </w:rPr>
            </w:pPr>
          </w:p>
        </w:tc>
        <w:tc>
          <w:tcPr>
            <w:tcW w:w="4536" w:type="dxa"/>
            <w:gridSpan w:val="4"/>
          </w:tcPr>
          <w:p w:rsidR="00F35A08" w:rsidRPr="005B7D56" w:rsidRDefault="00F35A08" w:rsidP="00E1374D">
            <w:pPr>
              <w:pStyle w:val="WW-Obyajntext"/>
              <w:jc w:val="left"/>
              <w:rPr>
                <w:rFonts w:ascii="Times New Roman" w:hAnsi="Times New Roman" w:cs="Times New Roman"/>
              </w:rPr>
            </w:pPr>
            <w:r w:rsidRPr="005B7D56">
              <w:rPr>
                <w:rFonts w:ascii="Times New Roman" w:hAnsi="Times New Roman" w:cs="Times New Roman"/>
              </w:rPr>
              <w:t>2.V prípade priemyselných procesov, pri ktorých sa používajú biologické faktory 2., 3. alebo 4. skupiny, sa musia vykonať nasledujúce opatrenia:</w:t>
            </w:r>
          </w:p>
          <w:p w:rsidR="00F35A08" w:rsidRPr="005B7D56" w:rsidRDefault="00F35A08" w:rsidP="00E1374D">
            <w:pPr>
              <w:suppressAutoHyphens/>
              <w:rPr>
                <w:sz w:val="20"/>
                <w:szCs w:val="20"/>
              </w:rPr>
            </w:pPr>
            <w:r w:rsidRPr="005B7D56">
              <w:rPr>
                <w:sz w:val="20"/>
                <w:szCs w:val="20"/>
              </w:rPr>
              <w:t>a)Zásady ochrany stanovené v druhom pododseku odseku 1(b) by sa mali uplatňovať aj pre priemyselné procesy vo forme praktických opatrení a primeraných postupov uvedených v prílohe VI.</w:t>
            </w:r>
          </w:p>
          <w:p w:rsidR="00F35A08" w:rsidRPr="005B7D56" w:rsidRDefault="00F35A08" w:rsidP="00E1374D">
            <w:pPr>
              <w:suppressAutoHyphens/>
              <w:rPr>
                <w:sz w:val="20"/>
                <w:szCs w:val="20"/>
              </w:rPr>
            </w:pPr>
            <w:r w:rsidRPr="005B7D56">
              <w:rPr>
                <w:sz w:val="20"/>
                <w:szCs w:val="20"/>
              </w:rPr>
              <w:t>b)Na základe hodnotenia rizika spojeného s používaním biologických faktorov 2., 3. alebo 4. skupiny môžu kompetentné orgány rozhodnúť o primeraných opatreniach, ktoré sa musia uplatňovať pri priemyselnom využívaní takýchto biologických faktorov.</w:t>
            </w:r>
          </w:p>
          <w:p w:rsidR="00076507" w:rsidRPr="005B7D56" w:rsidRDefault="00076507" w:rsidP="00E1374D">
            <w:pPr>
              <w:suppressAutoHyphens/>
              <w:rPr>
                <w:sz w:val="20"/>
                <w:szCs w:val="20"/>
              </w:rPr>
            </w:pPr>
          </w:p>
        </w:tc>
        <w:tc>
          <w:tcPr>
            <w:tcW w:w="992" w:type="dxa"/>
          </w:tcPr>
          <w:p w:rsidR="00F35A08" w:rsidRPr="005B7D56" w:rsidRDefault="00F35A08" w:rsidP="00E1374D">
            <w:pPr>
              <w:rPr>
                <w:sz w:val="20"/>
                <w:szCs w:val="20"/>
              </w:rPr>
            </w:pPr>
            <w:r w:rsidRPr="005B7D56">
              <w:rPr>
                <w:sz w:val="20"/>
                <w:szCs w:val="20"/>
              </w:rPr>
              <w:lastRenderedPageBreak/>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E1374D" w:rsidRPr="005B7D56">
              <w:t xml:space="preserve"> </w:t>
            </w:r>
            <w:r w:rsidRPr="005B7D56">
              <w:t>1</w:t>
            </w:r>
            <w:r w:rsidR="00E1374D" w:rsidRPr="005B7D56">
              <w:t>7</w:t>
            </w:r>
          </w:p>
          <w:p w:rsidR="00F35A08" w:rsidRPr="005B7D56" w:rsidRDefault="00F35A08">
            <w:pPr>
              <w:pStyle w:val="Normlny0"/>
              <w:jc w:val="center"/>
            </w:pPr>
            <w:r w:rsidRPr="005B7D56">
              <w:t>O:</w:t>
            </w:r>
            <w:r w:rsidR="00E1374D" w:rsidRPr="005B7D56">
              <w:t xml:space="preserve"> </w:t>
            </w:r>
            <w:r w:rsidRPr="005B7D56">
              <w:t>2</w:t>
            </w:r>
          </w:p>
        </w:tc>
        <w:tc>
          <w:tcPr>
            <w:tcW w:w="5103" w:type="dxa"/>
            <w:gridSpan w:val="5"/>
          </w:tcPr>
          <w:p w:rsidR="00E1374D" w:rsidRPr="004522E4" w:rsidRDefault="00E1374D" w:rsidP="00FF4A0E">
            <w:pPr>
              <w:pStyle w:val="Zkladntext"/>
              <w:numPr>
                <w:ilvl w:val="0"/>
                <w:numId w:val="37"/>
              </w:numPr>
              <w:jc w:val="left"/>
              <w:rPr>
                <w:sz w:val="20"/>
                <w:szCs w:val="20"/>
                <w:lang w:val="sk-SK" w:eastAsia="sk-SK"/>
              </w:rPr>
            </w:pPr>
            <w:r w:rsidRPr="004522E4">
              <w:rPr>
                <w:sz w:val="20"/>
                <w:szCs w:val="20"/>
                <w:lang w:val="sk-SK" w:eastAsia="sk-SK"/>
              </w:rPr>
              <w:t xml:space="preserve">Ustanovenie odseku 1 písm. </w:t>
            </w:r>
            <w:r w:rsidR="00E12E0D" w:rsidRPr="004522E4">
              <w:rPr>
                <w:sz w:val="20"/>
                <w:szCs w:val="20"/>
                <w:lang w:val="sk-SK" w:eastAsia="sk-SK"/>
              </w:rPr>
              <w:t>a</w:t>
            </w:r>
            <w:r w:rsidRPr="004522E4">
              <w:rPr>
                <w:sz w:val="20"/>
                <w:szCs w:val="20"/>
                <w:lang w:val="sk-SK" w:eastAsia="sk-SK"/>
              </w:rPr>
              <w:t>) sa vzťahuje aj na priemyselné procesy, pri ktorých sa používajú biologické faktory 2.</w:t>
            </w:r>
            <w:r w:rsidR="0074584E" w:rsidRPr="004522E4">
              <w:rPr>
                <w:sz w:val="20"/>
                <w:szCs w:val="20"/>
                <w:lang w:val="sk-SK" w:eastAsia="sk-SK"/>
              </w:rPr>
              <w:t xml:space="preserve"> skupiny</w:t>
            </w:r>
            <w:r w:rsidRPr="004522E4">
              <w:rPr>
                <w:sz w:val="20"/>
                <w:szCs w:val="20"/>
                <w:lang w:val="sk-SK" w:eastAsia="sk-SK"/>
              </w:rPr>
              <w:t xml:space="preserve">, 3. </w:t>
            </w:r>
            <w:r w:rsidR="0074584E" w:rsidRPr="004522E4">
              <w:rPr>
                <w:sz w:val="20"/>
                <w:szCs w:val="20"/>
                <w:lang w:val="sk-SK" w:eastAsia="sk-SK"/>
              </w:rPr>
              <w:t xml:space="preserve">skupiny </w:t>
            </w:r>
            <w:r w:rsidRPr="004522E4">
              <w:rPr>
                <w:sz w:val="20"/>
                <w:szCs w:val="20"/>
                <w:lang w:val="sk-SK" w:eastAsia="sk-SK"/>
              </w:rPr>
              <w:t xml:space="preserve">alebo 4. skupiny, pričom sa uplatňujú ochranné opatrenia podľa prílohy č. 6. Na základe výsledkov posúdenia rizika </w:t>
            </w:r>
            <w:r w:rsidR="0074584E" w:rsidRPr="004522E4">
              <w:rPr>
                <w:sz w:val="20"/>
                <w:szCs w:val="20"/>
                <w:lang w:val="sk-SK" w:eastAsia="sk-SK"/>
              </w:rPr>
              <w:t xml:space="preserve">z expozície </w:t>
            </w:r>
            <w:r w:rsidRPr="004522E4">
              <w:rPr>
                <w:sz w:val="20"/>
                <w:szCs w:val="20"/>
                <w:lang w:val="sk-SK" w:eastAsia="sk-SK"/>
              </w:rPr>
              <w:t>biologický</w:t>
            </w:r>
            <w:r w:rsidR="0074584E" w:rsidRPr="004522E4">
              <w:rPr>
                <w:sz w:val="20"/>
                <w:szCs w:val="20"/>
                <w:lang w:val="sk-SK" w:eastAsia="sk-SK"/>
              </w:rPr>
              <w:t>m</w:t>
            </w:r>
            <w:r w:rsidRPr="004522E4">
              <w:rPr>
                <w:sz w:val="20"/>
                <w:szCs w:val="20"/>
                <w:lang w:val="sk-SK" w:eastAsia="sk-SK"/>
              </w:rPr>
              <w:t xml:space="preserve"> faktoro</w:t>
            </w:r>
            <w:r w:rsidR="0074584E" w:rsidRPr="004522E4">
              <w:rPr>
                <w:sz w:val="20"/>
                <w:szCs w:val="20"/>
                <w:lang w:val="sk-SK" w:eastAsia="sk-SK"/>
              </w:rPr>
              <w:t>m</w:t>
            </w:r>
            <w:r w:rsidRPr="004522E4">
              <w:rPr>
                <w:sz w:val="20"/>
                <w:szCs w:val="20"/>
                <w:lang w:val="sk-SK" w:eastAsia="sk-SK"/>
              </w:rPr>
              <w:t xml:space="preserve"> 2.</w:t>
            </w:r>
            <w:r w:rsidR="0074584E" w:rsidRPr="004522E4">
              <w:rPr>
                <w:sz w:val="20"/>
                <w:szCs w:val="20"/>
                <w:lang w:val="sk-SK" w:eastAsia="sk-SK"/>
              </w:rPr>
              <w:t xml:space="preserve"> skupiny</w:t>
            </w:r>
            <w:r w:rsidRPr="004522E4">
              <w:rPr>
                <w:sz w:val="20"/>
                <w:szCs w:val="20"/>
                <w:lang w:val="sk-SK" w:eastAsia="sk-SK"/>
              </w:rPr>
              <w:t xml:space="preserve">, 3. </w:t>
            </w:r>
            <w:r w:rsidR="0074584E" w:rsidRPr="004522E4">
              <w:rPr>
                <w:sz w:val="20"/>
                <w:szCs w:val="20"/>
                <w:lang w:val="sk-SK" w:eastAsia="sk-SK"/>
              </w:rPr>
              <w:t xml:space="preserve">skupiny </w:t>
            </w:r>
            <w:r w:rsidRPr="004522E4">
              <w:rPr>
                <w:sz w:val="20"/>
                <w:szCs w:val="20"/>
                <w:lang w:val="sk-SK" w:eastAsia="sk-SK"/>
              </w:rPr>
              <w:t>alebo 4. skupiny môže príslušný orgán verejného zdravotníctva rozhodnúť o vhodných opatreniach, ktoré musí zamestnávateľ uplatňovať pri priemyselnom používaní t</w:t>
            </w:r>
            <w:r w:rsidR="000638EA" w:rsidRPr="004522E4">
              <w:rPr>
                <w:sz w:val="20"/>
                <w:szCs w:val="20"/>
                <w:lang w:val="sk-SK" w:eastAsia="sk-SK"/>
              </w:rPr>
              <w:t>ýchto</w:t>
            </w:r>
            <w:r w:rsidRPr="004522E4">
              <w:rPr>
                <w:sz w:val="20"/>
                <w:szCs w:val="20"/>
                <w:lang w:val="sk-SK" w:eastAsia="sk-SK"/>
              </w:rPr>
              <w:t xml:space="preserve"> biologických faktorov.</w:t>
            </w:r>
          </w:p>
          <w:p w:rsidR="00E1374D" w:rsidRPr="005B7D56" w:rsidRDefault="00E1374D" w:rsidP="00E1374D">
            <w:pPr>
              <w:pStyle w:val="abc"/>
              <w:widowControl/>
              <w:tabs>
                <w:tab w:val="clear" w:pos="360"/>
                <w:tab w:val="clear" w:pos="680"/>
              </w:tabs>
              <w:jc w:val="left"/>
            </w:pPr>
          </w:p>
          <w:p w:rsidR="00F35A08" w:rsidRPr="005B7D56" w:rsidRDefault="00F35A08" w:rsidP="00E1374D">
            <w:pPr>
              <w:pStyle w:val="abc"/>
              <w:widowControl/>
              <w:tabs>
                <w:tab w:val="clear" w:pos="360"/>
                <w:tab w:val="clear" w:pos="680"/>
              </w:tabs>
              <w:jc w:val="left"/>
            </w:pPr>
          </w:p>
        </w:tc>
        <w:tc>
          <w:tcPr>
            <w:tcW w:w="992" w:type="dxa"/>
            <w:gridSpan w:val="2"/>
          </w:tcPr>
          <w:p w:rsidR="00F35A08" w:rsidRPr="005B7D56" w:rsidRDefault="00F35A08" w:rsidP="00E1374D">
            <w:pPr>
              <w:rPr>
                <w:b/>
                <w:bCs/>
                <w:sz w:val="20"/>
                <w:szCs w:val="20"/>
              </w:rPr>
            </w:pPr>
          </w:p>
        </w:tc>
        <w:tc>
          <w:tcPr>
            <w:tcW w:w="959" w:type="dxa"/>
            <w:gridSpan w:val="2"/>
            <w:tcBorders>
              <w:bottom w:val="nil"/>
            </w:tcBorders>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Č:16</w:t>
            </w:r>
          </w:p>
          <w:p w:rsidR="00F35A08" w:rsidRPr="005B7D56" w:rsidRDefault="00F35A08">
            <w:pPr>
              <w:jc w:val="center"/>
              <w:rPr>
                <w:sz w:val="20"/>
                <w:szCs w:val="20"/>
              </w:rPr>
            </w:pPr>
            <w:r w:rsidRPr="005B7D56">
              <w:rPr>
                <w:sz w:val="20"/>
                <w:szCs w:val="20"/>
              </w:rPr>
              <w:t>O:3</w:t>
            </w:r>
          </w:p>
          <w:p w:rsidR="00F35A08" w:rsidRPr="005B7D56" w:rsidRDefault="00F35A08">
            <w:pPr>
              <w:jc w:val="center"/>
              <w:rPr>
                <w:sz w:val="20"/>
                <w:szCs w:val="20"/>
              </w:rPr>
            </w:pPr>
          </w:p>
        </w:tc>
        <w:tc>
          <w:tcPr>
            <w:tcW w:w="4536" w:type="dxa"/>
            <w:gridSpan w:val="4"/>
          </w:tcPr>
          <w:p w:rsidR="00F35A08" w:rsidRPr="005B7D56" w:rsidRDefault="00F35A08" w:rsidP="00E1374D">
            <w:pPr>
              <w:suppressAutoHyphens/>
              <w:rPr>
                <w:sz w:val="20"/>
                <w:szCs w:val="20"/>
              </w:rPr>
            </w:pPr>
            <w:r w:rsidRPr="005B7D56">
              <w:rPr>
                <w:sz w:val="20"/>
                <w:szCs w:val="20"/>
              </w:rPr>
              <w:t>Všetky činnosti, ktoré sú obsiahnuté v odsekoch 1 a 2, pre ktoré nebolo možné vykonať vyčerpávajúce hodnotenie biologického faktora, ale vo vzťahu ku ktorým sa zdá, že zamýšľané využitie môže predstavovať vážne riziko pre zdravie pracovníkov, môžu byť vykonávané len na pracoviskách, na ktorých bezpečnostná úroveň zodpovedá aspoň úrovni 3.</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F35A08" w:rsidRPr="005B7D56" w:rsidRDefault="00F35A08">
            <w:pPr>
              <w:pStyle w:val="Normlny0"/>
              <w:jc w:val="center"/>
            </w:pPr>
            <w:r w:rsidRPr="005B7D56">
              <w:t>§</w:t>
            </w:r>
            <w:r w:rsidR="00E1374D" w:rsidRPr="005B7D56">
              <w:t xml:space="preserve"> </w:t>
            </w:r>
            <w:r w:rsidRPr="005B7D56">
              <w:t>1</w:t>
            </w:r>
            <w:r w:rsidR="00E1374D" w:rsidRPr="005B7D56">
              <w:t>7</w:t>
            </w:r>
          </w:p>
          <w:p w:rsidR="00F35A08" w:rsidRPr="005B7D56" w:rsidRDefault="00F35A08">
            <w:pPr>
              <w:pStyle w:val="Normlny0"/>
              <w:jc w:val="center"/>
            </w:pPr>
            <w:r w:rsidRPr="005B7D56">
              <w:t>O:</w:t>
            </w:r>
            <w:r w:rsidR="00E1374D" w:rsidRPr="005B7D56">
              <w:t xml:space="preserve"> </w:t>
            </w:r>
            <w:r w:rsidRPr="005B7D56">
              <w:t>3</w:t>
            </w:r>
          </w:p>
        </w:tc>
        <w:tc>
          <w:tcPr>
            <w:tcW w:w="5103" w:type="dxa"/>
            <w:gridSpan w:val="5"/>
          </w:tcPr>
          <w:p w:rsidR="00E1374D" w:rsidRPr="004522E4" w:rsidRDefault="00E1374D" w:rsidP="00E1374D">
            <w:pPr>
              <w:pStyle w:val="Zkladntext"/>
              <w:numPr>
                <w:ilvl w:val="0"/>
                <w:numId w:val="37"/>
              </w:numPr>
              <w:jc w:val="left"/>
              <w:rPr>
                <w:sz w:val="20"/>
                <w:szCs w:val="20"/>
                <w:lang w:val="sk-SK" w:eastAsia="sk-SK"/>
              </w:rPr>
            </w:pPr>
            <w:r w:rsidRPr="004522E4">
              <w:rPr>
                <w:sz w:val="20"/>
                <w:szCs w:val="20"/>
                <w:lang w:val="sk-SK" w:eastAsia="sk-SK"/>
              </w:rPr>
              <w:t xml:space="preserve">Činnosti uvedené v odsekoch 1 a 2, pri ktorých </w:t>
            </w:r>
            <w:r w:rsidR="000638EA" w:rsidRPr="004522E4">
              <w:rPr>
                <w:sz w:val="20"/>
                <w:szCs w:val="20"/>
                <w:lang w:val="sk-SK" w:eastAsia="sk-SK"/>
              </w:rPr>
              <w:t xml:space="preserve">zamestnávateľ </w:t>
            </w:r>
            <w:r w:rsidRPr="004522E4">
              <w:rPr>
                <w:sz w:val="20"/>
                <w:szCs w:val="20"/>
                <w:lang w:val="sk-SK" w:eastAsia="sk-SK"/>
              </w:rPr>
              <w:t>ne</w:t>
            </w:r>
            <w:r w:rsidR="000638EA" w:rsidRPr="004522E4">
              <w:rPr>
                <w:sz w:val="20"/>
                <w:szCs w:val="20"/>
                <w:lang w:val="sk-SK" w:eastAsia="sk-SK"/>
              </w:rPr>
              <w:t xml:space="preserve">mohol </w:t>
            </w:r>
            <w:r w:rsidRPr="004522E4">
              <w:rPr>
                <w:sz w:val="20"/>
                <w:szCs w:val="20"/>
                <w:lang w:val="sk-SK" w:eastAsia="sk-SK"/>
              </w:rPr>
              <w:t>vykonať úplné posúdenie biologického faktora, a</w:t>
            </w:r>
            <w:r w:rsidR="000638EA" w:rsidRPr="004522E4">
              <w:rPr>
                <w:sz w:val="20"/>
                <w:szCs w:val="20"/>
                <w:lang w:val="sk-SK" w:eastAsia="sk-SK"/>
              </w:rPr>
              <w:t xml:space="preserve"> pri ktorých </w:t>
            </w:r>
            <w:r w:rsidRPr="004522E4">
              <w:rPr>
                <w:sz w:val="20"/>
                <w:szCs w:val="20"/>
                <w:lang w:val="sk-SK" w:eastAsia="sk-SK"/>
              </w:rPr>
              <w:t xml:space="preserve">môže zamýšľané použitie biologických faktorov predstavovať závažne zdravotné riziko pre zamestnancov, je možné  vykonávať výhradne na pracoviskách zodpovedajúcich najmenej úrovni ochrany </w:t>
            </w:r>
            <w:r w:rsidR="00165E85" w:rsidRPr="004522E4">
              <w:rPr>
                <w:sz w:val="20"/>
                <w:szCs w:val="20"/>
                <w:lang w:val="sk-SK" w:eastAsia="sk-SK"/>
              </w:rPr>
              <w:t>3</w:t>
            </w:r>
            <w:r w:rsidRPr="004522E4">
              <w:rPr>
                <w:sz w:val="20"/>
                <w:szCs w:val="20"/>
                <w:lang w:val="sk-SK" w:eastAsia="sk-SK"/>
              </w:rPr>
              <w:t>. stupňa.</w:t>
            </w:r>
          </w:p>
          <w:p w:rsidR="00F35A08" w:rsidRPr="005B7D56" w:rsidRDefault="00F35A08" w:rsidP="00E1374D">
            <w:pPr>
              <w:pStyle w:val="WW-Obyajntext"/>
              <w:jc w:val="left"/>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Č:17</w:t>
            </w:r>
          </w:p>
        </w:tc>
        <w:tc>
          <w:tcPr>
            <w:tcW w:w="4536" w:type="dxa"/>
            <w:gridSpan w:val="4"/>
          </w:tcPr>
          <w:p w:rsidR="00F35A08" w:rsidRPr="004522E4" w:rsidRDefault="00F35A08" w:rsidP="00E1374D">
            <w:pPr>
              <w:pStyle w:val="Nadpis4"/>
              <w:numPr>
                <w:ilvl w:val="3"/>
                <w:numId w:val="0"/>
              </w:numPr>
              <w:suppressAutoHyphens/>
              <w:jc w:val="left"/>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Používanie údajov</w:t>
            </w:r>
          </w:p>
          <w:p w:rsidR="00F35A08" w:rsidRPr="005B7D56" w:rsidRDefault="00F35A08" w:rsidP="00E1374D">
            <w:pPr>
              <w:rPr>
                <w:sz w:val="20"/>
                <w:szCs w:val="20"/>
              </w:rPr>
            </w:pPr>
            <w:r w:rsidRPr="005B7D56">
              <w:rPr>
                <w:sz w:val="20"/>
                <w:szCs w:val="20"/>
              </w:rPr>
              <w:t>Komisia má prístup k spôsobu využitia informácií uvedených v článku 14(9) kompetentnými národnými orgánmi.</w:t>
            </w:r>
          </w:p>
          <w:p w:rsidR="00076507" w:rsidRPr="005B7D56" w:rsidRDefault="00076507" w:rsidP="00E1374D">
            <w:pPr>
              <w:rPr>
                <w:sz w:val="20"/>
                <w:szCs w:val="20"/>
              </w:rPr>
            </w:pPr>
          </w:p>
        </w:tc>
        <w:tc>
          <w:tcPr>
            <w:tcW w:w="992" w:type="dxa"/>
          </w:tcPr>
          <w:p w:rsidR="00F35A08" w:rsidRPr="005B7D56" w:rsidRDefault="00F35A08" w:rsidP="00E1374D">
            <w:pPr>
              <w:rPr>
                <w:sz w:val="20"/>
                <w:szCs w:val="20"/>
              </w:rPr>
            </w:pPr>
            <w:r w:rsidRPr="005B7D56">
              <w:rPr>
                <w:sz w:val="20"/>
                <w:szCs w:val="20"/>
              </w:rPr>
              <w:t>n.a.</w:t>
            </w:r>
          </w:p>
        </w:tc>
        <w:tc>
          <w:tcPr>
            <w:tcW w:w="1011" w:type="dxa"/>
            <w:gridSpan w:val="2"/>
          </w:tcPr>
          <w:p w:rsidR="00F35A08" w:rsidRPr="005B7D56" w:rsidRDefault="00F35A08" w:rsidP="00E1374D">
            <w:pPr>
              <w:rPr>
                <w:sz w:val="20"/>
                <w:szCs w:val="20"/>
              </w:rPr>
            </w:pPr>
          </w:p>
        </w:tc>
        <w:tc>
          <w:tcPr>
            <w:tcW w:w="832" w:type="dxa"/>
            <w:gridSpan w:val="2"/>
          </w:tcPr>
          <w:p w:rsidR="00F35A08" w:rsidRPr="005B7D56" w:rsidRDefault="00F35A08">
            <w:pPr>
              <w:pStyle w:val="Normlny0"/>
              <w:jc w:val="center"/>
            </w:pPr>
          </w:p>
        </w:tc>
        <w:tc>
          <w:tcPr>
            <w:tcW w:w="5103" w:type="dxa"/>
            <w:gridSpan w:val="5"/>
          </w:tcPr>
          <w:p w:rsidR="00F35A08" w:rsidRPr="004522E4" w:rsidRDefault="00F35A08" w:rsidP="00E1374D">
            <w:pPr>
              <w:pStyle w:val="Zkladntext"/>
              <w:jc w:val="left"/>
              <w:rPr>
                <w:sz w:val="20"/>
                <w:szCs w:val="20"/>
                <w:lang w:val="sk-SK" w:eastAsia="sk-SK"/>
              </w:rPr>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Č:18</w:t>
            </w:r>
          </w:p>
          <w:p w:rsidR="00F35A08" w:rsidRPr="005B7D56" w:rsidRDefault="00F35A08">
            <w:pPr>
              <w:jc w:val="center"/>
              <w:rPr>
                <w:sz w:val="20"/>
                <w:szCs w:val="20"/>
              </w:rPr>
            </w:pPr>
            <w:r w:rsidRPr="005B7D56">
              <w:rPr>
                <w:sz w:val="20"/>
                <w:szCs w:val="20"/>
              </w:rPr>
              <w:t>O:1</w:t>
            </w:r>
          </w:p>
        </w:tc>
        <w:tc>
          <w:tcPr>
            <w:tcW w:w="4536" w:type="dxa"/>
            <w:gridSpan w:val="4"/>
          </w:tcPr>
          <w:p w:rsidR="00F35A08" w:rsidRPr="005B7D56" w:rsidRDefault="00F35A08" w:rsidP="00E1374D">
            <w:pPr>
              <w:rPr>
                <w:sz w:val="20"/>
                <w:szCs w:val="20"/>
              </w:rPr>
            </w:pPr>
            <w:r w:rsidRPr="005B7D56">
              <w:rPr>
                <w:sz w:val="20"/>
                <w:szCs w:val="20"/>
              </w:rPr>
              <w:t>Klasifikácia Spoločenstva je založená na definíciach uvedených v bodoch 2 až 4 druhého odseku článku 2 (skupiny 2 až 4).</w:t>
            </w: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5354F9" w:rsidRPr="005B7D56" w:rsidRDefault="005354F9" w:rsidP="005354F9">
            <w:pPr>
              <w:pStyle w:val="Normlny0"/>
              <w:jc w:val="center"/>
            </w:pPr>
            <w:r w:rsidRPr="005B7D56">
              <w:t>§  3</w:t>
            </w:r>
          </w:p>
          <w:p w:rsidR="00F35A08" w:rsidRPr="005B7D56" w:rsidRDefault="005354F9" w:rsidP="005354F9">
            <w:pPr>
              <w:pStyle w:val="Normlny0"/>
              <w:jc w:val="center"/>
            </w:pPr>
            <w:r w:rsidRPr="005B7D56">
              <w:t>O: 2</w:t>
            </w:r>
          </w:p>
        </w:tc>
        <w:tc>
          <w:tcPr>
            <w:tcW w:w="5103" w:type="dxa"/>
            <w:gridSpan w:val="5"/>
          </w:tcPr>
          <w:p w:rsidR="00F35A08" w:rsidRPr="005B7D56" w:rsidRDefault="005354F9" w:rsidP="00E1374D">
            <w:pPr>
              <w:rPr>
                <w:sz w:val="20"/>
                <w:szCs w:val="20"/>
              </w:rPr>
            </w:pPr>
            <w:r w:rsidRPr="005B7D56">
              <w:rPr>
                <w:sz w:val="20"/>
                <w:szCs w:val="20"/>
              </w:rPr>
              <w:t xml:space="preserve"> (2) </w:t>
            </w:r>
            <w:r w:rsidR="00F35A08" w:rsidRPr="005B7D56">
              <w:rPr>
                <w:sz w:val="20"/>
                <w:szCs w:val="20"/>
              </w:rPr>
              <w:t xml:space="preserve">Klasifikácia biologických faktorov </w:t>
            </w:r>
            <w:r w:rsidRPr="005B7D56">
              <w:rPr>
                <w:sz w:val="20"/>
                <w:szCs w:val="20"/>
              </w:rPr>
              <w:t>podľa odseku 1 písm</w:t>
            </w:r>
            <w:r w:rsidR="00841654" w:rsidRPr="005B7D56">
              <w:rPr>
                <w:sz w:val="20"/>
                <w:szCs w:val="20"/>
              </w:rPr>
              <w:t>.</w:t>
            </w:r>
            <w:r w:rsidRPr="005B7D56">
              <w:rPr>
                <w:sz w:val="20"/>
                <w:szCs w:val="20"/>
              </w:rPr>
              <w:t xml:space="preserve"> b) až d) je uvedená v prílohe č. 2. </w:t>
            </w:r>
          </w:p>
          <w:p w:rsidR="00F35A08" w:rsidRPr="004522E4" w:rsidRDefault="00F35A08" w:rsidP="00E1374D">
            <w:pPr>
              <w:pStyle w:val="Nadpis4"/>
              <w:numPr>
                <w:ilvl w:val="3"/>
                <w:numId w:val="0"/>
              </w:numPr>
              <w:suppressAutoHyphens/>
              <w:jc w:val="left"/>
              <w:rPr>
                <w:rFonts w:ascii="Times New Roman" w:hAnsi="Times New Roman"/>
                <w:b w:val="0"/>
                <w:bCs w:val="0"/>
                <w:sz w:val="20"/>
                <w:szCs w:val="20"/>
                <w:lang w:val="sk-SK" w:eastAsia="sk-SK"/>
              </w:rPr>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Č:18</w:t>
            </w:r>
          </w:p>
          <w:p w:rsidR="00F35A08" w:rsidRPr="005B7D56" w:rsidRDefault="00F35A08">
            <w:pPr>
              <w:jc w:val="center"/>
              <w:rPr>
                <w:sz w:val="20"/>
                <w:szCs w:val="20"/>
              </w:rPr>
            </w:pPr>
            <w:r w:rsidRPr="005B7D56">
              <w:rPr>
                <w:sz w:val="20"/>
                <w:szCs w:val="20"/>
              </w:rPr>
              <w:t>O:2</w:t>
            </w:r>
          </w:p>
        </w:tc>
        <w:tc>
          <w:tcPr>
            <w:tcW w:w="4536" w:type="dxa"/>
            <w:gridSpan w:val="4"/>
          </w:tcPr>
          <w:p w:rsidR="00F35A08" w:rsidRPr="005B7D56" w:rsidRDefault="00F35A08" w:rsidP="00E1374D">
            <w:pPr>
              <w:rPr>
                <w:sz w:val="20"/>
                <w:szCs w:val="20"/>
              </w:rPr>
            </w:pPr>
            <w:r w:rsidRPr="005B7D56">
              <w:rPr>
                <w:sz w:val="20"/>
                <w:szCs w:val="20"/>
              </w:rPr>
              <w:t>Ak ešte neexistuje klasifikácia Spoločenstva, členské štáty klasifikujú biologické faktory, ktoré sú alebo môžu byť nebezpečné pre zdravie ľudí, na základe definície v druhom odseku článku 2, v bodoch 2 až 4 (skupiny 2 až 4).</w:t>
            </w:r>
          </w:p>
          <w:p w:rsidR="00076507" w:rsidRPr="005B7D56" w:rsidRDefault="00076507" w:rsidP="00E1374D">
            <w:pPr>
              <w:rPr>
                <w:sz w:val="20"/>
                <w:szCs w:val="20"/>
              </w:rPr>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EF781F" w:rsidRPr="005B7D56" w:rsidRDefault="00EF781F" w:rsidP="00EF781F">
            <w:pPr>
              <w:pStyle w:val="Normlny0"/>
              <w:jc w:val="center"/>
            </w:pPr>
            <w:r w:rsidRPr="005B7D56">
              <w:t>§  3</w:t>
            </w:r>
          </w:p>
          <w:p w:rsidR="00F35A08" w:rsidRPr="005B7D56" w:rsidRDefault="00EF781F" w:rsidP="00EF781F">
            <w:pPr>
              <w:pStyle w:val="Normlny0"/>
              <w:jc w:val="center"/>
            </w:pPr>
            <w:r w:rsidRPr="005B7D56">
              <w:t>O: 2</w:t>
            </w:r>
          </w:p>
        </w:tc>
        <w:tc>
          <w:tcPr>
            <w:tcW w:w="5103" w:type="dxa"/>
            <w:gridSpan w:val="5"/>
          </w:tcPr>
          <w:p w:rsidR="00EF781F" w:rsidRPr="005B7D56" w:rsidRDefault="00EF781F" w:rsidP="00EF781F">
            <w:pPr>
              <w:rPr>
                <w:sz w:val="20"/>
                <w:szCs w:val="20"/>
              </w:rPr>
            </w:pPr>
            <w:r w:rsidRPr="005B7D56">
              <w:rPr>
                <w:sz w:val="20"/>
                <w:szCs w:val="20"/>
              </w:rPr>
              <w:t>(2) Klasifikácia biologických faktorov podľa odseku 1 písm</w:t>
            </w:r>
            <w:r w:rsidR="008628CE" w:rsidRPr="005B7D56">
              <w:rPr>
                <w:sz w:val="20"/>
                <w:szCs w:val="20"/>
              </w:rPr>
              <w:t xml:space="preserve">. </w:t>
            </w:r>
            <w:r w:rsidRPr="005B7D56">
              <w:rPr>
                <w:sz w:val="20"/>
                <w:szCs w:val="20"/>
              </w:rPr>
              <w:t xml:space="preserve">b) až d) je uvedená v prílohe č. 2. </w:t>
            </w:r>
          </w:p>
          <w:p w:rsidR="00F35A08" w:rsidRPr="005B7D56" w:rsidRDefault="00F35A08" w:rsidP="00E1374D">
            <w:pPr>
              <w:pStyle w:val="WW-Obyajntext"/>
              <w:jc w:val="left"/>
              <w:rPr>
                <w:rFonts w:ascii="Times New Roman" w:hAnsi="Times New Roman" w:cs="Times New Roman"/>
              </w:rPr>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Č:18</w:t>
            </w:r>
          </w:p>
          <w:p w:rsidR="00F35A08" w:rsidRPr="005B7D56" w:rsidRDefault="00F35A08">
            <w:pPr>
              <w:jc w:val="center"/>
              <w:rPr>
                <w:sz w:val="20"/>
                <w:szCs w:val="20"/>
              </w:rPr>
            </w:pPr>
            <w:r w:rsidRPr="005B7D56">
              <w:rPr>
                <w:sz w:val="20"/>
                <w:szCs w:val="20"/>
              </w:rPr>
              <w:t>O:3</w:t>
            </w:r>
          </w:p>
        </w:tc>
        <w:tc>
          <w:tcPr>
            <w:tcW w:w="4536" w:type="dxa"/>
            <w:gridSpan w:val="4"/>
          </w:tcPr>
          <w:p w:rsidR="00F35A08" w:rsidRPr="005B7D56" w:rsidRDefault="00F35A08" w:rsidP="00E1374D">
            <w:pPr>
              <w:rPr>
                <w:sz w:val="20"/>
                <w:szCs w:val="20"/>
              </w:rPr>
            </w:pPr>
            <w:r w:rsidRPr="005B7D56">
              <w:rPr>
                <w:sz w:val="20"/>
                <w:szCs w:val="20"/>
              </w:rPr>
              <w:t>Ak biologický faktor, ktorý sa má hodnotiť, nie je možné jednoznačne klasifikovať ako faktor jednej zo skupín uvedených v druhom odseku článku 2, musí sa klasifikovať do najvyššej rizikovej skupiny spomedzi možností.</w:t>
            </w:r>
          </w:p>
          <w:p w:rsidR="00076507" w:rsidRPr="005B7D56" w:rsidRDefault="00076507" w:rsidP="00E1374D">
            <w:pPr>
              <w:rPr>
                <w:sz w:val="20"/>
                <w:szCs w:val="20"/>
              </w:rPr>
            </w:pPr>
          </w:p>
        </w:tc>
        <w:tc>
          <w:tcPr>
            <w:tcW w:w="992" w:type="dxa"/>
          </w:tcPr>
          <w:p w:rsidR="00F35A08" w:rsidRPr="005B7D56" w:rsidRDefault="00F35A08" w:rsidP="00E1374D">
            <w:pPr>
              <w:rPr>
                <w:sz w:val="20"/>
                <w:szCs w:val="20"/>
              </w:rPr>
            </w:pPr>
            <w:r w:rsidRPr="005B7D56">
              <w:rPr>
                <w:sz w:val="20"/>
                <w:szCs w:val="20"/>
              </w:rPr>
              <w:t>N</w:t>
            </w:r>
          </w:p>
        </w:tc>
        <w:tc>
          <w:tcPr>
            <w:tcW w:w="1011" w:type="dxa"/>
            <w:gridSpan w:val="2"/>
          </w:tcPr>
          <w:p w:rsidR="00F35A08" w:rsidRPr="005B7D56" w:rsidRDefault="00BD6AAA" w:rsidP="00E1374D">
            <w:pPr>
              <w:pStyle w:val="Normlny0"/>
            </w:pPr>
            <w:r>
              <w:t xml:space="preserve">NV SR č .83/2013 Z. z. </w:t>
            </w:r>
          </w:p>
        </w:tc>
        <w:tc>
          <w:tcPr>
            <w:tcW w:w="832" w:type="dxa"/>
            <w:gridSpan w:val="2"/>
          </w:tcPr>
          <w:p w:rsidR="005354F9" w:rsidRPr="005B7D56" w:rsidRDefault="005354F9" w:rsidP="005354F9">
            <w:pPr>
              <w:pStyle w:val="Normlny0"/>
              <w:jc w:val="center"/>
            </w:pPr>
            <w:r w:rsidRPr="005B7D56">
              <w:t>§  3</w:t>
            </w:r>
          </w:p>
          <w:p w:rsidR="005354F9" w:rsidRPr="005B7D56" w:rsidRDefault="005354F9" w:rsidP="005354F9">
            <w:pPr>
              <w:pStyle w:val="Normlny0"/>
              <w:jc w:val="center"/>
            </w:pPr>
            <w:r w:rsidRPr="005B7D56">
              <w:t>O: 3</w:t>
            </w:r>
          </w:p>
        </w:tc>
        <w:tc>
          <w:tcPr>
            <w:tcW w:w="5103" w:type="dxa"/>
            <w:gridSpan w:val="5"/>
          </w:tcPr>
          <w:p w:rsidR="00F35A08" w:rsidRPr="005B7D56" w:rsidRDefault="005354F9" w:rsidP="00E1374D">
            <w:pPr>
              <w:pStyle w:val="abc"/>
              <w:widowControl/>
              <w:tabs>
                <w:tab w:val="clear" w:pos="360"/>
                <w:tab w:val="clear" w:pos="680"/>
              </w:tabs>
              <w:jc w:val="left"/>
            </w:pPr>
            <w:r w:rsidRPr="005B7D56">
              <w:t xml:space="preserve">(3) </w:t>
            </w:r>
            <w:r w:rsidR="00F35A08" w:rsidRPr="005B7D56">
              <w:t>Ak biologický faktor nemožno jednoznačne klasifikovať ako faktor jednej zo skupín uvedených v</w:t>
            </w:r>
            <w:r w:rsidRPr="005B7D56">
              <w:t> </w:t>
            </w:r>
            <w:r w:rsidR="00F35A08" w:rsidRPr="005B7D56">
              <w:t>odsek</w:t>
            </w:r>
            <w:r w:rsidRPr="005B7D56">
              <w:t>u 1</w:t>
            </w:r>
            <w:r w:rsidR="00F35A08" w:rsidRPr="005B7D56">
              <w:t>,</w:t>
            </w:r>
            <w:r w:rsidRPr="005B7D56">
              <w:t xml:space="preserve"> tento faktor </w:t>
            </w:r>
            <w:r w:rsidR="00F35A08" w:rsidRPr="005B7D56">
              <w:t>sa klasifik</w:t>
            </w:r>
            <w:r w:rsidRPr="005B7D56">
              <w:t xml:space="preserve">uje ako faktor </w:t>
            </w:r>
            <w:r w:rsidR="00F35A08" w:rsidRPr="005B7D56">
              <w:t>skupiny s vyššou mierou rizika</w:t>
            </w:r>
            <w:r w:rsidRPr="005B7D56">
              <w:t>.</w:t>
            </w:r>
            <w:r w:rsidR="00F35A08" w:rsidRPr="005B7D56">
              <w:t xml:space="preserve"> </w:t>
            </w:r>
          </w:p>
          <w:p w:rsidR="005354F9" w:rsidRPr="005B7D56" w:rsidRDefault="005354F9" w:rsidP="00E1374D">
            <w:pPr>
              <w:pStyle w:val="abc"/>
              <w:widowControl/>
              <w:tabs>
                <w:tab w:val="clear" w:pos="360"/>
                <w:tab w:val="clear" w:pos="680"/>
              </w:tabs>
              <w:jc w:val="left"/>
            </w:pPr>
          </w:p>
        </w:tc>
        <w:tc>
          <w:tcPr>
            <w:tcW w:w="992" w:type="dxa"/>
            <w:gridSpan w:val="2"/>
          </w:tcPr>
          <w:p w:rsidR="00F35A08" w:rsidRPr="005B7D56" w:rsidRDefault="00F35A08" w:rsidP="00E1374D">
            <w:pPr>
              <w:rPr>
                <w:b/>
                <w:bCs/>
                <w:sz w:val="20"/>
                <w:szCs w:val="20"/>
              </w:rPr>
            </w:pPr>
            <w:r w:rsidRPr="005B7D56">
              <w:rPr>
                <w:b/>
                <w:bCs/>
                <w:sz w:val="20"/>
                <w:szCs w:val="20"/>
              </w:rPr>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66401C"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r w:rsidRPr="005B7D56">
              <w:rPr>
                <w:sz w:val="20"/>
                <w:szCs w:val="20"/>
              </w:rPr>
              <w:t>Č:19</w:t>
            </w:r>
          </w:p>
        </w:tc>
        <w:tc>
          <w:tcPr>
            <w:tcW w:w="4536" w:type="dxa"/>
            <w:gridSpan w:val="4"/>
          </w:tcPr>
          <w:p w:rsidR="00F35A08" w:rsidRPr="004522E4" w:rsidRDefault="00F35A08" w:rsidP="00E1374D">
            <w:pPr>
              <w:pStyle w:val="Nadpis4"/>
              <w:numPr>
                <w:ilvl w:val="3"/>
                <w:numId w:val="0"/>
              </w:numPr>
              <w:suppressAutoHyphens/>
              <w:jc w:val="left"/>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Prílohy</w:t>
            </w:r>
          </w:p>
          <w:p w:rsidR="00F35A08" w:rsidRPr="005B7D56" w:rsidRDefault="00F35A08" w:rsidP="00E1374D">
            <w:pPr>
              <w:rPr>
                <w:sz w:val="20"/>
                <w:szCs w:val="20"/>
              </w:rPr>
            </w:pPr>
            <w:r w:rsidRPr="005B7D56">
              <w:rPr>
                <w:sz w:val="20"/>
                <w:szCs w:val="20"/>
              </w:rPr>
              <w:t>Čisto technické úpravy príloh dané technickým pokrokom, zmenami medzinárodných predpisov alebo špecifikácií a novými zisteniami v oblasti biologických faktorov budú prijaté v súlade s postupom ustanoveným v článku 17 smernice 89/391/EHS.</w:t>
            </w:r>
          </w:p>
        </w:tc>
        <w:tc>
          <w:tcPr>
            <w:tcW w:w="992" w:type="dxa"/>
          </w:tcPr>
          <w:p w:rsidR="00F35A08" w:rsidRPr="005B7D56" w:rsidRDefault="00F35A08" w:rsidP="00E1374D">
            <w:pPr>
              <w:rPr>
                <w:sz w:val="20"/>
                <w:szCs w:val="20"/>
              </w:rPr>
            </w:pPr>
            <w:r w:rsidRPr="005B7D56">
              <w:rPr>
                <w:sz w:val="20"/>
                <w:szCs w:val="20"/>
              </w:rPr>
              <w:t>n.a.</w:t>
            </w:r>
          </w:p>
        </w:tc>
        <w:tc>
          <w:tcPr>
            <w:tcW w:w="1011" w:type="dxa"/>
            <w:gridSpan w:val="2"/>
          </w:tcPr>
          <w:p w:rsidR="00F35A08" w:rsidRPr="005B7D56" w:rsidRDefault="00F35A08" w:rsidP="00E1374D">
            <w:pPr>
              <w:rPr>
                <w:sz w:val="20"/>
                <w:szCs w:val="20"/>
              </w:rPr>
            </w:pPr>
          </w:p>
        </w:tc>
        <w:tc>
          <w:tcPr>
            <w:tcW w:w="832" w:type="dxa"/>
            <w:gridSpan w:val="2"/>
          </w:tcPr>
          <w:p w:rsidR="00F35A08" w:rsidRPr="005B7D56" w:rsidRDefault="00F35A08">
            <w:pPr>
              <w:pStyle w:val="Normlny0"/>
              <w:jc w:val="center"/>
            </w:pPr>
          </w:p>
        </w:tc>
        <w:tc>
          <w:tcPr>
            <w:tcW w:w="5103" w:type="dxa"/>
            <w:gridSpan w:val="5"/>
          </w:tcPr>
          <w:p w:rsidR="00F35A08" w:rsidRPr="004522E4" w:rsidRDefault="00F35A08" w:rsidP="00E1374D">
            <w:pPr>
              <w:pStyle w:val="Nadpis4"/>
              <w:numPr>
                <w:ilvl w:val="3"/>
                <w:numId w:val="0"/>
              </w:numPr>
              <w:suppressAutoHyphens/>
              <w:jc w:val="left"/>
              <w:rPr>
                <w:rFonts w:ascii="Times New Roman" w:hAnsi="Times New Roman"/>
                <w:b w:val="0"/>
                <w:bCs w:val="0"/>
                <w:sz w:val="20"/>
                <w:szCs w:val="20"/>
                <w:lang w:val="sk-SK" w:eastAsia="sk-SK"/>
              </w:rPr>
            </w:pPr>
          </w:p>
        </w:tc>
        <w:tc>
          <w:tcPr>
            <w:tcW w:w="992" w:type="dxa"/>
            <w:gridSpan w:val="2"/>
          </w:tcPr>
          <w:p w:rsidR="00F35A08" w:rsidRPr="005B7D56" w:rsidRDefault="00F35A08" w:rsidP="00E1374D">
            <w:pPr>
              <w:rPr>
                <w:b/>
                <w:bCs/>
                <w:sz w:val="20"/>
                <w:szCs w:val="20"/>
              </w:rPr>
            </w:pP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F35A08" w:rsidRPr="005B7D56">
        <w:tblPrEx>
          <w:tblCellMar>
            <w:top w:w="0" w:type="dxa"/>
            <w:bottom w:w="0" w:type="dxa"/>
          </w:tblCellMar>
        </w:tblPrEx>
        <w:trPr>
          <w:gridAfter w:val="1"/>
          <w:wAfter w:w="22" w:type="dxa"/>
          <w:trHeight w:val="480"/>
        </w:trPr>
        <w:tc>
          <w:tcPr>
            <w:tcW w:w="1705" w:type="dxa"/>
            <w:gridSpan w:val="2"/>
          </w:tcPr>
          <w:p w:rsidR="00F35A08" w:rsidRPr="005B7D56" w:rsidRDefault="00F35A08" w:rsidP="00E1374D">
            <w:pPr>
              <w:rPr>
                <w:sz w:val="20"/>
                <w:szCs w:val="20"/>
              </w:rPr>
            </w:pPr>
          </w:p>
        </w:tc>
        <w:tc>
          <w:tcPr>
            <w:tcW w:w="1705" w:type="dxa"/>
          </w:tcPr>
          <w:p w:rsidR="00F35A08" w:rsidRPr="005B7D56" w:rsidRDefault="00F35A08" w:rsidP="00E1374D">
            <w:pPr>
              <w:rPr>
                <w:sz w:val="20"/>
                <w:szCs w:val="20"/>
              </w:rPr>
            </w:pPr>
            <w:r w:rsidRPr="005B7D56">
              <w:rPr>
                <w:sz w:val="20"/>
                <w:szCs w:val="20"/>
              </w:rPr>
              <w:t>PRÍLOHA I</w:t>
            </w:r>
          </w:p>
        </w:tc>
        <w:tc>
          <w:tcPr>
            <w:tcW w:w="1706" w:type="dxa"/>
          </w:tcPr>
          <w:p w:rsidR="00F35A08" w:rsidRPr="005B7D56" w:rsidRDefault="00F35A08" w:rsidP="00E1374D">
            <w:pPr>
              <w:rPr>
                <w:sz w:val="20"/>
                <w:szCs w:val="20"/>
              </w:rPr>
            </w:pPr>
          </w:p>
        </w:tc>
        <w:tc>
          <w:tcPr>
            <w:tcW w:w="1705" w:type="dxa"/>
            <w:gridSpan w:val="3"/>
          </w:tcPr>
          <w:p w:rsidR="00F35A08" w:rsidRPr="005B7D56" w:rsidRDefault="00F35A08" w:rsidP="00E1374D">
            <w:pPr>
              <w:rPr>
                <w:sz w:val="20"/>
                <w:szCs w:val="20"/>
              </w:rPr>
            </w:pPr>
          </w:p>
        </w:tc>
        <w:tc>
          <w:tcPr>
            <w:tcW w:w="1705" w:type="dxa"/>
            <w:gridSpan w:val="4"/>
          </w:tcPr>
          <w:p w:rsidR="00F35A08" w:rsidRPr="005B7D56" w:rsidRDefault="00F35A08" w:rsidP="00E1374D">
            <w:pPr>
              <w:pStyle w:val="Normlny0"/>
              <w:rPr>
                <w:b/>
                <w:bCs/>
              </w:rPr>
            </w:pPr>
          </w:p>
        </w:tc>
        <w:tc>
          <w:tcPr>
            <w:tcW w:w="1706" w:type="dxa"/>
          </w:tcPr>
          <w:p w:rsidR="00F35A08" w:rsidRPr="004522E4" w:rsidRDefault="00F35A08" w:rsidP="00E1374D">
            <w:pPr>
              <w:pStyle w:val="Nadpis4"/>
              <w:numPr>
                <w:ilvl w:val="3"/>
                <w:numId w:val="0"/>
              </w:numPr>
              <w:suppressAutoHyphens/>
              <w:jc w:val="left"/>
              <w:rPr>
                <w:rFonts w:ascii="Times New Roman" w:hAnsi="Times New Roman"/>
                <w:b w:val="0"/>
                <w:sz w:val="20"/>
                <w:szCs w:val="20"/>
                <w:lang w:val="sk-SK" w:eastAsia="sk-SK"/>
              </w:rPr>
            </w:pPr>
            <w:r w:rsidRPr="004522E4">
              <w:rPr>
                <w:rFonts w:ascii="Times New Roman" w:hAnsi="Times New Roman"/>
                <w:b w:val="0"/>
                <w:sz w:val="20"/>
                <w:szCs w:val="20"/>
                <w:lang w:val="sk-SK" w:eastAsia="sk-SK"/>
              </w:rPr>
              <w:t>Príloha č.1</w:t>
            </w:r>
          </w:p>
        </w:tc>
        <w:tc>
          <w:tcPr>
            <w:tcW w:w="1705" w:type="dxa"/>
            <w:gridSpan w:val="2"/>
          </w:tcPr>
          <w:p w:rsidR="00F35A08" w:rsidRPr="005B7D56" w:rsidRDefault="00F35A08" w:rsidP="00E1374D">
            <w:pPr>
              <w:rPr>
                <w:b/>
                <w:bCs/>
                <w:sz w:val="20"/>
                <w:szCs w:val="20"/>
              </w:rPr>
            </w:pPr>
          </w:p>
        </w:tc>
        <w:tc>
          <w:tcPr>
            <w:tcW w:w="1917" w:type="dxa"/>
            <w:gridSpan w:val="2"/>
            <w:tcBorders>
              <w:right w:val="nil"/>
            </w:tcBorders>
          </w:tcPr>
          <w:p w:rsidR="00F35A08" w:rsidRPr="005B7D56" w:rsidRDefault="00F35A08" w:rsidP="00E1374D">
            <w:pPr>
              <w:rPr>
                <w:b/>
                <w:bCs/>
                <w:sz w:val="20"/>
                <w:szCs w:val="20"/>
              </w:rPr>
            </w:pPr>
          </w:p>
        </w:tc>
        <w:tc>
          <w:tcPr>
            <w:tcW w:w="1706" w:type="dxa"/>
            <w:gridSpan w:val="3"/>
            <w:tcBorders>
              <w:left w:val="nil"/>
            </w:tcBorders>
          </w:tcPr>
          <w:p w:rsidR="00F35A08" w:rsidRPr="004522E4" w:rsidRDefault="00F35A08">
            <w:pPr>
              <w:pStyle w:val="Nadpis1"/>
              <w:suppressAutoHyphens/>
              <w:jc w:val="both"/>
              <w:rPr>
                <w:rFonts w:ascii="Times New Roman" w:hAnsi="Times New Roman"/>
                <w:kern w:val="0"/>
                <w:sz w:val="20"/>
                <w:szCs w:val="20"/>
                <w:lang w:val="sk-SK" w:eastAsia="sk-SK"/>
              </w:rPr>
            </w:pPr>
          </w:p>
        </w:tc>
      </w:tr>
      <w:tr w:rsidR="00F35A08" w:rsidRPr="005B7D56">
        <w:tblPrEx>
          <w:tblCellMar>
            <w:top w:w="0" w:type="dxa"/>
            <w:bottom w:w="0" w:type="dxa"/>
          </w:tblCellMar>
        </w:tblPrEx>
        <w:trPr>
          <w:gridAfter w:val="1"/>
          <w:wAfter w:w="22" w:type="dxa"/>
        </w:trPr>
        <w:tc>
          <w:tcPr>
            <w:tcW w:w="1135" w:type="dxa"/>
          </w:tcPr>
          <w:p w:rsidR="00F35A08" w:rsidRPr="005B7D56" w:rsidRDefault="00F35A08">
            <w:pPr>
              <w:jc w:val="center"/>
              <w:rPr>
                <w:sz w:val="20"/>
                <w:szCs w:val="20"/>
              </w:rPr>
            </w:pPr>
          </w:p>
        </w:tc>
        <w:tc>
          <w:tcPr>
            <w:tcW w:w="4536" w:type="dxa"/>
            <w:gridSpan w:val="4"/>
          </w:tcPr>
          <w:p w:rsidR="00F35A08" w:rsidRPr="004522E4" w:rsidRDefault="00F35A08" w:rsidP="006F0EDE">
            <w:pPr>
              <w:pStyle w:val="Nadpis4"/>
              <w:jc w:val="left"/>
              <w:rPr>
                <w:rFonts w:ascii="Times New Roman" w:hAnsi="Times New Roman"/>
                <w:sz w:val="22"/>
                <w:szCs w:val="22"/>
                <w:lang w:val="sk-SK" w:eastAsia="sk-SK"/>
              </w:rPr>
            </w:pPr>
            <w:r w:rsidRPr="004522E4">
              <w:rPr>
                <w:rFonts w:ascii="Times New Roman" w:hAnsi="Times New Roman"/>
                <w:sz w:val="22"/>
                <w:szCs w:val="22"/>
                <w:lang w:val="sk-SK" w:eastAsia="sk-SK"/>
              </w:rPr>
              <w:t>Indikatívny zoznam činností</w:t>
            </w:r>
          </w:p>
          <w:p w:rsidR="00F35A08" w:rsidRPr="005B7D56" w:rsidRDefault="00F35A08" w:rsidP="006F0EDE">
            <w:pPr>
              <w:rPr>
                <w:sz w:val="20"/>
                <w:szCs w:val="20"/>
              </w:rPr>
            </w:pPr>
            <w:r w:rsidRPr="005B7D56">
              <w:rPr>
                <w:b/>
                <w:bCs/>
                <w:sz w:val="20"/>
                <w:szCs w:val="20"/>
              </w:rPr>
              <w:t>(Článok 4(2))</w:t>
            </w:r>
          </w:p>
          <w:p w:rsidR="00F35A08" w:rsidRPr="005B7D56" w:rsidRDefault="00F35A08" w:rsidP="006F0EDE">
            <w:pPr>
              <w:rPr>
                <w:sz w:val="20"/>
                <w:szCs w:val="20"/>
              </w:rPr>
            </w:pPr>
          </w:p>
          <w:p w:rsidR="00F35A08" w:rsidRPr="005B7D56" w:rsidRDefault="00F35A08" w:rsidP="006F0EDE">
            <w:pPr>
              <w:numPr>
                <w:ilvl w:val="0"/>
                <w:numId w:val="10"/>
              </w:numPr>
              <w:rPr>
                <w:sz w:val="20"/>
                <w:szCs w:val="20"/>
              </w:rPr>
            </w:pPr>
            <w:r w:rsidRPr="005B7D56">
              <w:rPr>
                <w:sz w:val="20"/>
                <w:szCs w:val="20"/>
              </w:rPr>
              <w:t>Práca v potravinárskych závodoch.</w:t>
            </w:r>
          </w:p>
          <w:p w:rsidR="00F35A08" w:rsidRPr="005B7D56" w:rsidRDefault="00F35A08" w:rsidP="006F0EDE">
            <w:pPr>
              <w:numPr>
                <w:ilvl w:val="0"/>
                <w:numId w:val="10"/>
              </w:numPr>
              <w:rPr>
                <w:sz w:val="20"/>
                <w:szCs w:val="20"/>
              </w:rPr>
            </w:pPr>
            <w:r w:rsidRPr="005B7D56">
              <w:rPr>
                <w:sz w:val="20"/>
                <w:szCs w:val="20"/>
              </w:rPr>
              <w:t>Práca v poľnohospodárstve.</w:t>
            </w:r>
          </w:p>
          <w:p w:rsidR="00F35A08" w:rsidRPr="005B7D56" w:rsidRDefault="00F35A08" w:rsidP="006F0EDE">
            <w:pPr>
              <w:numPr>
                <w:ilvl w:val="0"/>
                <w:numId w:val="10"/>
              </w:numPr>
              <w:rPr>
                <w:sz w:val="20"/>
                <w:szCs w:val="20"/>
              </w:rPr>
            </w:pPr>
            <w:r w:rsidRPr="005B7D56">
              <w:rPr>
                <w:sz w:val="20"/>
                <w:szCs w:val="20"/>
              </w:rPr>
              <w:lastRenderedPageBreak/>
              <w:t>Pracovné činnosti, pri ktorých dochádza k styku so zvieratami a/alebo výrobkami živočíšneho pôvodu.</w:t>
            </w:r>
          </w:p>
          <w:p w:rsidR="00F35A08" w:rsidRPr="005B7D56" w:rsidRDefault="00F35A08" w:rsidP="006F0EDE">
            <w:pPr>
              <w:numPr>
                <w:ilvl w:val="0"/>
                <w:numId w:val="10"/>
              </w:numPr>
              <w:rPr>
                <w:sz w:val="20"/>
                <w:szCs w:val="20"/>
              </w:rPr>
            </w:pPr>
            <w:r w:rsidRPr="005B7D56">
              <w:rPr>
                <w:sz w:val="20"/>
                <w:szCs w:val="20"/>
              </w:rPr>
              <w:t>Práca v zdravotníctve, vrátane izolačných jednotiek a patológií.</w:t>
            </w:r>
          </w:p>
          <w:p w:rsidR="00F35A08" w:rsidRPr="005B7D56" w:rsidRDefault="00F35A08" w:rsidP="006F0EDE">
            <w:pPr>
              <w:numPr>
                <w:ilvl w:val="0"/>
                <w:numId w:val="10"/>
              </w:numPr>
              <w:rPr>
                <w:sz w:val="20"/>
                <w:szCs w:val="20"/>
              </w:rPr>
            </w:pPr>
            <w:r w:rsidRPr="005B7D56">
              <w:rPr>
                <w:sz w:val="20"/>
                <w:szCs w:val="20"/>
              </w:rPr>
              <w:t>Práca v klinických, veterinárnych a diagnostických laboratóriach, s výnimkou diagnostických mikrobiologických laboratórií.</w:t>
            </w:r>
          </w:p>
          <w:p w:rsidR="00F35A08" w:rsidRPr="005B7D56" w:rsidRDefault="00F35A08" w:rsidP="006F0EDE">
            <w:pPr>
              <w:numPr>
                <w:ilvl w:val="0"/>
                <w:numId w:val="10"/>
              </w:numPr>
              <w:rPr>
                <w:sz w:val="20"/>
                <w:szCs w:val="20"/>
              </w:rPr>
            </w:pPr>
            <w:r w:rsidRPr="005B7D56">
              <w:rPr>
                <w:sz w:val="20"/>
                <w:szCs w:val="20"/>
              </w:rPr>
              <w:t>Práca v závodoch na likvidáciu odpadov.</w:t>
            </w:r>
          </w:p>
          <w:p w:rsidR="00F35A08" w:rsidRPr="005B7D56" w:rsidRDefault="00F35A08" w:rsidP="006F0EDE">
            <w:pPr>
              <w:rPr>
                <w:sz w:val="20"/>
                <w:szCs w:val="20"/>
              </w:rPr>
            </w:pPr>
            <w:r w:rsidRPr="005B7D56">
              <w:rPr>
                <w:sz w:val="20"/>
                <w:szCs w:val="20"/>
              </w:rPr>
              <w:t>7.   Práca v čistiarniach odpadových vôd.</w:t>
            </w:r>
          </w:p>
        </w:tc>
        <w:tc>
          <w:tcPr>
            <w:tcW w:w="992" w:type="dxa"/>
          </w:tcPr>
          <w:p w:rsidR="00F35A08" w:rsidRPr="005B7D56" w:rsidRDefault="00F35A08">
            <w:pPr>
              <w:jc w:val="center"/>
              <w:rPr>
                <w:sz w:val="20"/>
                <w:szCs w:val="20"/>
              </w:rPr>
            </w:pPr>
            <w:r w:rsidRPr="005B7D56">
              <w:rPr>
                <w:sz w:val="20"/>
                <w:szCs w:val="20"/>
              </w:rPr>
              <w:lastRenderedPageBreak/>
              <w:t>N</w:t>
            </w:r>
          </w:p>
        </w:tc>
        <w:tc>
          <w:tcPr>
            <w:tcW w:w="1011" w:type="dxa"/>
            <w:gridSpan w:val="2"/>
          </w:tcPr>
          <w:p w:rsidR="00F35A08" w:rsidRPr="005B7D56" w:rsidRDefault="00BD6AAA">
            <w:pPr>
              <w:pStyle w:val="Normlny0"/>
            </w:pPr>
            <w:r>
              <w:t xml:space="preserve">NV SR č .83/2013 Z. z. </w:t>
            </w:r>
          </w:p>
        </w:tc>
        <w:tc>
          <w:tcPr>
            <w:tcW w:w="832" w:type="dxa"/>
            <w:gridSpan w:val="2"/>
          </w:tcPr>
          <w:p w:rsidR="00F35A08" w:rsidRPr="005B7D56" w:rsidRDefault="00EF781F">
            <w:pPr>
              <w:pStyle w:val="Normlny0"/>
              <w:jc w:val="center"/>
            </w:pPr>
            <w:r w:rsidRPr="005B7D56">
              <w:t>Príloha č. 1</w:t>
            </w:r>
          </w:p>
        </w:tc>
        <w:tc>
          <w:tcPr>
            <w:tcW w:w="5103" w:type="dxa"/>
            <w:gridSpan w:val="5"/>
          </w:tcPr>
          <w:p w:rsidR="00DB7C0E" w:rsidRPr="005B7D56" w:rsidRDefault="00DB7C0E" w:rsidP="006F0EDE">
            <w:pPr>
              <w:autoSpaceDE/>
              <w:rPr>
                <w:b/>
                <w:bCs/>
                <w:sz w:val="20"/>
                <w:szCs w:val="20"/>
              </w:rPr>
            </w:pPr>
            <w:r w:rsidRPr="005B7D56">
              <w:rPr>
                <w:b/>
                <w:bCs/>
                <w:sz w:val="20"/>
                <w:szCs w:val="20"/>
              </w:rPr>
              <w:t>VZOROVÝ ZOZNAM PRÁC S BIOLOGICKÝMI FAKTORMI</w:t>
            </w:r>
          </w:p>
          <w:p w:rsidR="00DB7C0E" w:rsidRPr="005B7D56" w:rsidRDefault="00DB7C0E" w:rsidP="006F0EDE">
            <w:pPr>
              <w:pStyle w:val="WW-Zkladntext2"/>
              <w:numPr>
                <w:ilvl w:val="0"/>
                <w:numId w:val="39"/>
              </w:numPr>
            </w:pPr>
            <w:r w:rsidRPr="005B7D56">
              <w:t>Práca v potravinárskych závodoch.</w:t>
            </w:r>
          </w:p>
          <w:p w:rsidR="00DB7C0E" w:rsidRPr="005B7D56" w:rsidRDefault="00DB7C0E" w:rsidP="006F0EDE">
            <w:pPr>
              <w:pStyle w:val="WW-Zkladntext2"/>
              <w:numPr>
                <w:ilvl w:val="0"/>
                <w:numId w:val="39"/>
              </w:numPr>
            </w:pPr>
            <w:r w:rsidRPr="005B7D56">
              <w:t>Práca v poľnohospodárstve.</w:t>
            </w:r>
          </w:p>
          <w:p w:rsidR="00DB7C0E" w:rsidRPr="005B7D56" w:rsidRDefault="00DB7C0E" w:rsidP="006F0EDE">
            <w:pPr>
              <w:pStyle w:val="WW-Zkladntext2"/>
              <w:numPr>
                <w:ilvl w:val="0"/>
                <w:numId w:val="39"/>
              </w:numPr>
            </w:pPr>
            <w:r w:rsidRPr="005B7D56">
              <w:t>Pracovné činnosti, pri ktorých dochádza k styku so zvieratami a výrobkami živočíšneho  pôvodu.</w:t>
            </w:r>
          </w:p>
          <w:p w:rsidR="00DB7C0E" w:rsidRPr="005B7D56" w:rsidRDefault="00DB7C0E" w:rsidP="006F0EDE">
            <w:pPr>
              <w:pStyle w:val="WW-Zkladntext2"/>
              <w:numPr>
                <w:ilvl w:val="0"/>
                <w:numId w:val="39"/>
              </w:numPr>
            </w:pPr>
            <w:r w:rsidRPr="005B7D56">
              <w:lastRenderedPageBreak/>
              <w:t>Práca v zdravotníctve vrátane izolačných jednotiek a patológií.</w:t>
            </w:r>
          </w:p>
          <w:p w:rsidR="00DB7C0E" w:rsidRPr="005B7D56" w:rsidRDefault="00DB7C0E" w:rsidP="006F0EDE">
            <w:pPr>
              <w:pStyle w:val="WW-Zkladntext2"/>
              <w:numPr>
                <w:ilvl w:val="0"/>
                <w:numId w:val="39"/>
              </w:numPr>
            </w:pPr>
            <w:r w:rsidRPr="005B7D56">
              <w:t>Práca v klinických, veterinárnych a diagnostických laboratóriách vrátane diagnostických mikrobiologických laboratórií.</w:t>
            </w:r>
          </w:p>
          <w:p w:rsidR="00DB7C0E" w:rsidRPr="005B7D56" w:rsidRDefault="00DB7C0E" w:rsidP="006F0EDE">
            <w:pPr>
              <w:pStyle w:val="WW-Zkladntext2"/>
              <w:numPr>
                <w:ilvl w:val="0"/>
                <w:numId w:val="39"/>
              </w:numPr>
            </w:pPr>
            <w:r w:rsidRPr="005B7D56">
              <w:t>Práca v zariadeniach sociálnych služieb, zariadeniach sociálnoprávnej ochrany detí a sociálnej kurately a iné špecifické činnosti  v sociálnej oblasti  napríklad sociálna práca v otvorenom prostredí so závislými osobami.</w:t>
            </w:r>
          </w:p>
          <w:p w:rsidR="00DB7C0E" w:rsidRPr="005B7D56" w:rsidRDefault="00DB7C0E" w:rsidP="006F0EDE">
            <w:pPr>
              <w:pStyle w:val="WW-Zkladntext2"/>
              <w:numPr>
                <w:ilvl w:val="0"/>
                <w:numId w:val="39"/>
              </w:numPr>
            </w:pPr>
            <w:r w:rsidRPr="005B7D56">
              <w:t>Práca v závodoch na likvidáciu odpadov.</w:t>
            </w:r>
          </w:p>
          <w:p w:rsidR="00DB7C0E" w:rsidRPr="005B7D56" w:rsidRDefault="00DB7C0E" w:rsidP="006F0EDE">
            <w:pPr>
              <w:pStyle w:val="WW-Zkladntext2"/>
              <w:numPr>
                <w:ilvl w:val="0"/>
                <w:numId w:val="39"/>
              </w:numPr>
            </w:pPr>
            <w:r w:rsidRPr="005B7D56">
              <w:t>Práca v čistiarňach odpadových vôd.</w:t>
            </w:r>
          </w:p>
          <w:p w:rsidR="00DB7C0E" w:rsidRPr="005B7D56" w:rsidRDefault="00DB7C0E" w:rsidP="006F0EDE">
            <w:pPr>
              <w:numPr>
                <w:ilvl w:val="0"/>
                <w:numId w:val="39"/>
              </w:numPr>
              <w:suppressAutoHyphens/>
              <w:rPr>
                <w:sz w:val="20"/>
                <w:szCs w:val="20"/>
              </w:rPr>
            </w:pPr>
            <w:r w:rsidRPr="005B7D56">
              <w:rPr>
                <w:sz w:val="20"/>
                <w:szCs w:val="20"/>
              </w:rPr>
              <w:t>Práca v ozbrojených zboroch, Policajnom zbore, Hasičskom a záchrannom zbore a  Horskej záchrannej službe.</w:t>
            </w:r>
          </w:p>
          <w:p w:rsidR="00F35A08" w:rsidRPr="005B7D56" w:rsidRDefault="00F35A08" w:rsidP="00DB7C0E">
            <w:pPr>
              <w:jc w:val="both"/>
              <w:rPr>
                <w:sz w:val="20"/>
                <w:szCs w:val="20"/>
              </w:rPr>
            </w:pPr>
          </w:p>
        </w:tc>
        <w:tc>
          <w:tcPr>
            <w:tcW w:w="992" w:type="dxa"/>
            <w:gridSpan w:val="2"/>
          </w:tcPr>
          <w:p w:rsidR="00F35A08" w:rsidRPr="005B7D56" w:rsidRDefault="00F35A08">
            <w:pPr>
              <w:jc w:val="center"/>
              <w:rPr>
                <w:b/>
                <w:bCs/>
                <w:sz w:val="20"/>
                <w:szCs w:val="20"/>
              </w:rPr>
            </w:pPr>
            <w:r w:rsidRPr="005B7D56">
              <w:rPr>
                <w:b/>
                <w:bCs/>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sz w:val="20"/>
                <w:szCs w:val="20"/>
              </w:rPr>
            </w:pPr>
            <w:r w:rsidRPr="005B7D56">
              <w:rPr>
                <w:sz w:val="20"/>
                <w:szCs w:val="20"/>
              </w:rPr>
              <w:t>PRÍLOHA II</w:t>
            </w:r>
          </w:p>
          <w:p w:rsidR="00F35A08" w:rsidRPr="005B7D56" w:rsidRDefault="00F35A08">
            <w:pPr>
              <w:jc w:val="both"/>
              <w:rPr>
                <w:sz w:val="20"/>
                <w:szCs w:val="20"/>
              </w:rPr>
            </w:pPr>
          </w:p>
        </w:tc>
        <w:tc>
          <w:tcPr>
            <w:tcW w:w="992" w:type="dxa"/>
          </w:tcPr>
          <w:p w:rsidR="00F35A08" w:rsidRPr="005B7D56" w:rsidRDefault="00F35A08">
            <w:pPr>
              <w:jc w:val="center"/>
              <w:rPr>
                <w:sz w:val="20"/>
                <w:szCs w:val="20"/>
              </w:rPr>
            </w:pPr>
          </w:p>
        </w:tc>
        <w:tc>
          <w:tcPr>
            <w:tcW w:w="1033" w:type="dxa"/>
            <w:gridSpan w:val="3"/>
          </w:tcPr>
          <w:p w:rsidR="00F35A08" w:rsidRPr="005B7D56" w:rsidRDefault="00F35A08">
            <w:pPr>
              <w:jc w:val="center"/>
              <w:rPr>
                <w:sz w:val="20"/>
                <w:szCs w:val="20"/>
              </w:rPr>
            </w:pPr>
          </w:p>
        </w:tc>
        <w:tc>
          <w:tcPr>
            <w:tcW w:w="810" w:type="dxa"/>
          </w:tcPr>
          <w:p w:rsidR="00F35A08" w:rsidRPr="005B7D56" w:rsidRDefault="00F35A08">
            <w:pPr>
              <w:pStyle w:val="Normlny0"/>
              <w:jc w:val="center"/>
              <w:rPr>
                <w:b/>
                <w:bCs/>
              </w:rPr>
            </w:pPr>
          </w:p>
        </w:tc>
        <w:tc>
          <w:tcPr>
            <w:tcW w:w="3027" w:type="dxa"/>
            <w:gridSpan w:val="3"/>
          </w:tcPr>
          <w:p w:rsidR="00F35A08" w:rsidRPr="004522E4" w:rsidRDefault="00F35A08">
            <w:pPr>
              <w:pStyle w:val="Nadpis4"/>
              <w:numPr>
                <w:ilvl w:val="3"/>
                <w:numId w:val="0"/>
              </w:numPr>
              <w:suppressAutoHyphens/>
              <w:jc w:val="both"/>
              <w:rPr>
                <w:rFonts w:ascii="Times New Roman" w:hAnsi="Times New Roman"/>
                <w:sz w:val="20"/>
                <w:szCs w:val="20"/>
                <w:lang w:val="sk-SK" w:eastAsia="sk-SK"/>
              </w:rPr>
            </w:pPr>
          </w:p>
        </w:tc>
        <w:tc>
          <w:tcPr>
            <w:tcW w:w="3090" w:type="dxa"/>
            <w:gridSpan w:val="5"/>
          </w:tcPr>
          <w:p w:rsidR="00F35A08" w:rsidRPr="005B7D56" w:rsidRDefault="00F35A08">
            <w:pPr>
              <w:jc w:val="center"/>
              <w:rPr>
                <w:b/>
                <w:bCs/>
                <w:sz w:val="20"/>
                <w:szCs w:val="20"/>
              </w:rPr>
            </w:pP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4522E4" w:rsidRDefault="00F35A08">
            <w:pPr>
              <w:pStyle w:val="Zkladntext"/>
              <w:rPr>
                <w:b/>
                <w:bCs/>
                <w:sz w:val="20"/>
                <w:szCs w:val="20"/>
                <w:lang w:val="sk-SK" w:eastAsia="sk-SK"/>
              </w:rPr>
            </w:pPr>
            <w:r w:rsidRPr="004522E4">
              <w:rPr>
                <w:b/>
                <w:bCs/>
                <w:sz w:val="20"/>
                <w:szCs w:val="20"/>
                <w:lang w:val="sk-SK" w:eastAsia="sk-SK"/>
              </w:rPr>
              <w:t>Označenie nebezpečenstva biologického pôvodu</w:t>
            </w:r>
          </w:p>
          <w:p w:rsidR="00F35A08" w:rsidRPr="005B7D56" w:rsidRDefault="00F35A08">
            <w:pPr>
              <w:jc w:val="both"/>
              <w:rPr>
                <w:sz w:val="20"/>
                <w:szCs w:val="20"/>
              </w:rPr>
            </w:pPr>
            <w:r w:rsidRPr="005B7D56">
              <w:rPr>
                <w:sz w:val="20"/>
                <w:szCs w:val="20"/>
              </w:rPr>
              <w:t>(Článok 6(2)(e))</w:t>
            </w:r>
          </w:p>
          <w:p w:rsidR="00F35A08" w:rsidRPr="005B7D56" w:rsidRDefault="00C60B85">
            <w:pPr>
              <w:jc w:val="both"/>
              <w:rPr>
                <w:sz w:val="20"/>
                <w:szCs w:val="20"/>
              </w:rPr>
            </w:pPr>
            <w:r w:rsidRPr="005B7D56">
              <w:rPr>
                <w:sz w:val="20"/>
                <w:szCs w:val="20"/>
              </w:rPr>
              <w:object w:dxaOrig="3344" w:dyaOrig="2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3.5pt" o:ole="" fillcolor="window">
                  <v:imagedata r:id="rId8" o:title=""/>
                </v:shape>
                <o:OLEObject Type="Embed" ProgID="Word.Picture.8" ShapeID="_x0000_i1025" DrawAspect="Content" ObjectID="_1664268849" r:id="rId9"/>
              </w:object>
            </w:r>
          </w:p>
        </w:tc>
        <w:tc>
          <w:tcPr>
            <w:tcW w:w="992" w:type="dxa"/>
          </w:tcPr>
          <w:p w:rsidR="00F35A08" w:rsidRPr="005B7D56" w:rsidRDefault="00F35A08">
            <w:pPr>
              <w:jc w:val="center"/>
              <w:rPr>
                <w:sz w:val="20"/>
                <w:szCs w:val="20"/>
              </w:rPr>
            </w:pPr>
            <w:r w:rsidRPr="005B7D56">
              <w:rPr>
                <w:sz w:val="20"/>
                <w:szCs w:val="20"/>
              </w:rPr>
              <w:t>N</w:t>
            </w:r>
          </w:p>
        </w:tc>
        <w:tc>
          <w:tcPr>
            <w:tcW w:w="1033" w:type="dxa"/>
            <w:gridSpan w:val="3"/>
          </w:tcPr>
          <w:p w:rsidR="002C2321" w:rsidRPr="005B7D56" w:rsidRDefault="002C2321" w:rsidP="002C2321">
            <w:pPr>
              <w:pStyle w:val="Textpoznmkypodiarou"/>
              <w:ind w:left="142" w:hanging="142"/>
              <w:rPr>
                <w:strike/>
              </w:rPr>
            </w:pPr>
            <w:r w:rsidRPr="005B7D56">
              <w:t xml:space="preserve">   </w:t>
            </w:r>
            <w:r w:rsidR="00F35A08" w:rsidRPr="005B7D56">
              <w:t>N</w:t>
            </w:r>
            <w:r w:rsidRPr="005B7D56">
              <w:t xml:space="preserve">V SR č. 387/2006 Z. z. o požiadavkách na zaistenie bezpečnostného a zdravotného označenia pri práci    </w:t>
            </w:r>
          </w:p>
          <w:p w:rsidR="00F35A08" w:rsidRPr="005B7D56" w:rsidRDefault="00F35A08">
            <w:pPr>
              <w:pStyle w:val="Normlny0"/>
              <w:jc w:val="both"/>
            </w:pPr>
          </w:p>
        </w:tc>
        <w:tc>
          <w:tcPr>
            <w:tcW w:w="810" w:type="dxa"/>
          </w:tcPr>
          <w:p w:rsidR="00F35A08" w:rsidRPr="005B7D56" w:rsidRDefault="001C3268">
            <w:pPr>
              <w:pStyle w:val="Normlny0"/>
              <w:jc w:val="center"/>
              <w:rPr>
                <w:b/>
                <w:bCs/>
              </w:rPr>
            </w:pPr>
            <w:r w:rsidRPr="005B7D56">
              <w:t>Príloha č. 2</w:t>
            </w:r>
          </w:p>
        </w:tc>
        <w:tc>
          <w:tcPr>
            <w:tcW w:w="5103" w:type="dxa"/>
            <w:gridSpan w:val="5"/>
          </w:tcPr>
          <w:p w:rsidR="00341005" w:rsidRPr="005B7D56" w:rsidRDefault="001C3268" w:rsidP="00341005">
            <w:pPr>
              <w:rPr>
                <w:sz w:val="20"/>
                <w:szCs w:val="20"/>
              </w:rPr>
            </w:pPr>
            <w:r w:rsidRPr="005B7D56">
              <w:rPr>
                <w:sz w:val="20"/>
                <w:szCs w:val="20"/>
              </w:rPr>
              <w:t>3.2. Výstražné značky</w:t>
            </w:r>
          </w:p>
          <w:p w:rsidR="001C3268" w:rsidRPr="005B7D56" w:rsidRDefault="001C3268" w:rsidP="00341005">
            <w:pPr>
              <w:rPr>
                <w:sz w:val="20"/>
                <w:szCs w:val="20"/>
              </w:rPr>
            </w:pPr>
            <w:r w:rsidRPr="005B7D56">
              <w:rPr>
                <w:sz w:val="20"/>
                <w:szCs w:val="20"/>
              </w:rPr>
              <w:t>Biologické nebezpečenstvo</w:t>
            </w:r>
          </w:p>
          <w:p w:rsidR="001C3268" w:rsidRPr="005B7D56" w:rsidRDefault="001C3268" w:rsidP="00341005"/>
          <w:p w:rsidR="00341005" w:rsidRPr="005B7D56" w:rsidRDefault="00C60B85" w:rsidP="00341005">
            <w:r w:rsidRPr="005B7D56">
              <w:rPr>
                <w:sz w:val="20"/>
                <w:szCs w:val="20"/>
              </w:rPr>
              <w:object w:dxaOrig="3344" w:dyaOrig="2933">
                <v:shape id="_x0000_i1026" type="#_x0000_t75" style="width:83.25pt;height:73.5pt" o:ole="" fillcolor="window">
                  <v:imagedata r:id="rId8" o:title=""/>
                </v:shape>
                <o:OLEObject Type="Embed" ProgID="Word.Picture.8" ShapeID="_x0000_i1026" DrawAspect="Content" ObjectID="_1664268850" r:id="rId10"/>
              </w:object>
            </w:r>
          </w:p>
        </w:tc>
        <w:tc>
          <w:tcPr>
            <w:tcW w:w="1014" w:type="dxa"/>
            <w:gridSpan w:val="3"/>
          </w:tcPr>
          <w:p w:rsidR="00F35A08" w:rsidRPr="005B7D56" w:rsidRDefault="00F35A08">
            <w:pPr>
              <w:jc w:val="center"/>
              <w:rPr>
                <w:b/>
                <w:bCs/>
                <w:sz w:val="20"/>
                <w:szCs w:val="20"/>
              </w:rPr>
            </w:pPr>
          </w:p>
        </w:tc>
        <w:tc>
          <w:tcPr>
            <w:tcW w:w="959" w:type="dxa"/>
            <w:gridSpan w:val="2"/>
          </w:tcPr>
          <w:p w:rsidR="00F35A08" w:rsidRPr="004522E4" w:rsidRDefault="00F35A08">
            <w:pPr>
              <w:pStyle w:val="Nadpis1"/>
              <w:suppressAutoHyphens/>
              <w:jc w:val="both"/>
              <w:rPr>
                <w:rFonts w:ascii="Times New Roman" w:hAnsi="Times New Roman"/>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sz w:val="20"/>
                <w:szCs w:val="20"/>
              </w:rPr>
            </w:pPr>
            <w:r w:rsidRPr="005B7D56">
              <w:rPr>
                <w:sz w:val="20"/>
                <w:szCs w:val="20"/>
              </w:rPr>
              <w:t>PRÍLOHA III</w:t>
            </w:r>
          </w:p>
        </w:tc>
        <w:tc>
          <w:tcPr>
            <w:tcW w:w="992" w:type="dxa"/>
          </w:tcPr>
          <w:p w:rsidR="00F35A08" w:rsidRPr="005B7D56" w:rsidRDefault="00F35A08">
            <w:pPr>
              <w:jc w:val="center"/>
              <w:rPr>
                <w:sz w:val="20"/>
                <w:szCs w:val="20"/>
              </w:rPr>
            </w:pPr>
          </w:p>
        </w:tc>
        <w:tc>
          <w:tcPr>
            <w:tcW w:w="1033" w:type="dxa"/>
            <w:gridSpan w:val="3"/>
          </w:tcPr>
          <w:p w:rsidR="00F35A08" w:rsidRPr="005B7D56" w:rsidRDefault="00F35A08">
            <w:pPr>
              <w:jc w:val="center"/>
              <w:rPr>
                <w:sz w:val="20"/>
                <w:szCs w:val="20"/>
              </w:rPr>
            </w:pPr>
          </w:p>
        </w:tc>
        <w:tc>
          <w:tcPr>
            <w:tcW w:w="810" w:type="dxa"/>
          </w:tcPr>
          <w:p w:rsidR="00F35A08" w:rsidRPr="005B7D56" w:rsidRDefault="00F35A08">
            <w:pPr>
              <w:pStyle w:val="Normlny0"/>
              <w:jc w:val="center"/>
            </w:pPr>
          </w:p>
        </w:tc>
        <w:tc>
          <w:tcPr>
            <w:tcW w:w="5103" w:type="dxa"/>
            <w:gridSpan w:val="5"/>
          </w:tcPr>
          <w:p w:rsidR="00F35A08" w:rsidRPr="004522E4" w:rsidRDefault="00F35A08">
            <w:pPr>
              <w:pStyle w:val="Nadpis4"/>
              <w:numPr>
                <w:ilvl w:val="3"/>
                <w:numId w:val="0"/>
              </w:numPr>
              <w:suppressAutoHyphens/>
              <w:jc w:val="both"/>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Príloha č.2</w:t>
            </w:r>
          </w:p>
        </w:tc>
        <w:tc>
          <w:tcPr>
            <w:tcW w:w="1014" w:type="dxa"/>
            <w:gridSpan w:val="3"/>
          </w:tcPr>
          <w:p w:rsidR="00F35A08" w:rsidRPr="005B7D56" w:rsidRDefault="00F35A08">
            <w:pPr>
              <w:jc w:val="center"/>
              <w:rPr>
                <w:sz w:val="20"/>
                <w:szCs w:val="20"/>
              </w:rPr>
            </w:pP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4522E4" w:rsidRDefault="00F35A08" w:rsidP="006F0EDE">
            <w:pPr>
              <w:pStyle w:val="Nadpis1"/>
              <w:jc w:val="left"/>
              <w:rPr>
                <w:rFonts w:ascii="Times New Roman" w:hAnsi="Times New Roman"/>
                <w:kern w:val="0"/>
                <w:sz w:val="20"/>
                <w:szCs w:val="20"/>
                <w:lang w:val="sk-SK" w:eastAsia="sk-SK"/>
              </w:rPr>
            </w:pPr>
            <w:r w:rsidRPr="004522E4">
              <w:rPr>
                <w:rFonts w:ascii="Times New Roman" w:hAnsi="Times New Roman"/>
                <w:kern w:val="0"/>
                <w:sz w:val="20"/>
                <w:szCs w:val="20"/>
                <w:lang w:val="sk-SK" w:eastAsia="sk-SK"/>
              </w:rPr>
              <w:t>Klasifikácia spoločenstva</w:t>
            </w:r>
          </w:p>
          <w:p w:rsidR="00F35A08" w:rsidRPr="005B7D56" w:rsidRDefault="00F35A08" w:rsidP="006F0EDE">
            <w:pPr>
              <w:rPr>
                <w:sz w:val="20"/>
                <w:szCs w:val="20"/>
              </w:rPr>
            </w:pPr>
            <w:r w:rsidRPr="005B7D56">
              <w:rPr>
                <w:sz w:val="20"/>
                <w:szCs w:val="20"/>
              </w:rPr>
              <w:t>Druhý odsek článku 2 a článok 18</w:t>
            </w:r>
          </w:p>
          <w:p w:rsidR="00F35A08" w:rsidRPr="005B7D56" w:rsidRDefault="00F35A08" w:rsidP="006F0EDE">
            <w:pPr>
              <w:rPr>
                <w:sz w:val="20"/>
                <w:szCs w:val="20"/>
              </w:rPr>
            </w:pPr>
            <w:r w:rsidRPr="005B7D56">
              <w:rPr>
                <w:sz w:val="20"/>
                <w:szCs w:val="20"/>
              </w:rPr>
              <w:t>Úvodné poznámky</w:t>
            </w:r>
          </w:p>
          <w:p w:rsidR="00F35A08" w:rsidRPr="005B7D56" w:rsidRDefault="00F35A08" w:rsidP="006F0EDE">
            <w:pPr>
              <w:rPr>
                <w:sz w:val="20"/>
                <w:szCs w:val="20"/>
              </w:rPr>
            </w:pPr>
            <w:r w:rsidRPr="005B7D56">
              <w:rPr>
                <w:sz w:val="20"/>
                <w:szCs w:val="20"/>
              </w:rPr>
              <w:t>1.V súlade s rozsahom platnosti tejto smernice sa do zoznamu klasifikovaných faktorov zaraďujú výhradne faktory, o ktorých sa vie, že spôsobujú infekciu ľudí.</w:t>
            </w:r>
          </w:p>
          <w:p w:rsidR="00F35A08" w:rsidRPr="005B7D56" w:rsidRDefault="00F35A08" w:rsidP="006F0EDE">
            <w:pPr>
              <w:rPr>
                <w:sz w:val="20"/>
                <w:szCs w:val="20"/>
              </w:rPr>
            </w:pPr>
            <w:r w:rsidRPr="005B7D56">
              <w:rPr>
                <w:sz w:val="20"/>
                <w:szCs w:val="20"/>
              </w:rPr>
              <w:t>Kde je to vhodné, uvádzajú sa indikátory toxického a alergického potenciálu týchto faktorov.</w:t>
            </w:r>
          </w:p>
          <w:p w:rsidR="00F35A08" w:rsidRPr="005B7D56" w:rsidRDefault="00F35A08" w:rsidP="006F0EDE">
            <w:pPr>
              <w:rPr>
                <w:sz w:val="20"/>
                <w:szCs w:val="20"/>
              </w:rPr>
            </w:pPr>
            <w:r w:rsidRPr="005B7D56">
              <w:rPr>
                <w:sz w:val="20"/>
                <w:szCs w:val="20"/>
              </w:rPr>
              <w:t>Pri vypracovávaní tohto zoznamu klasifikovaných biologických faktorov sa neprihliadalo na geneticky modifikované mikroorganizmy.</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2.Zoznam klasifikovaných faktorov je založený na účinkoch týchto faktorov na zdravých pracovníkov.</w:t>
            </w:r>
          </w:p>
          <w:p w:rsidR="00F35A08" w:rsidRPr="005B7D56" w:rsidRDefault="00F35A08" w:rsidP="006F0EDE">
            <w:pPr>
              <w:rPr>
                <w:sz w:val="20"/>
                <w:szCs w:val="20"/>
              </w:rPr>
            </w:pPr>
            <w:r w:rsidRPr="005B7D56">
              <w:rPr>
                <w:sz w:val="20"/>
                <w:szCs w:val="20"/>
              </w:rPr>
              <w:t>Osobitne sa neprihliada na špecifické účinky na pracovníkov, ktorých vnímavosť  môže byť ovplyvnená rozličnými príčinami, ako napríklad predchádzajúce ochorenie, liečba, oslabená imunita, tehotenstvo alebo kojenie.</w:t>
            </w:r>
          </w:p>
          <w:p w:rsidR="00F35A08" w:rsidRPr="005B7D56" w:rsidRDefault="00F35A08" w:rsidP="006F0EDE">
            <w:pPr>
              <w:rPr>
                <w:sz w:val="20"/>
                <w:szCs w:val="20"/>
              </w:rPr>
            </w:pPr>
            <w:r w:rsidRPr="005B7D56">
              <w:rPr>
                <w:sz w:val="20"/>
                <w:szCs w:val="20"/>
              </w:rPr>
              <w:t>Takéto ďalšie riziko pre týchto pracovníkov by sa malo považovať za súčasť hodnotenia rizika ohrozenia zdravia vyžadovaného touto smernicou.</w:t>
            </w:r>
          </w:p>
          <w:p w:rsidR="00F35A08" w:rsidRPr="005B7D56" w:rsidRDefault="00F35A08" w:rsidP="006F0EDE">
            <w:pPr>
              <w:rPr>
                <w:sz w:val="20"/>
                <w:szCs w:val="20"/>
              </w:rPr>
            </w:pPr>
            <w:r w:rsidRPr="005B7D56">
              <w:rPr>
                <w:sz w:val="20"/>
                <w:szCs w:val="20"/>
              </w:rPr>
              <w:t>V prípade niektorých priemyselných procesov, niektorých laboratórnych prác alebo niektorých prác so zvieratami, ktoré zahŕňajú skutočnú alebo možnú expozíciu biologickým faktorom 3. alebo 4. skupiny musia byť akékoľvek preventívne technické opatrenia v súlade s článkom 16 tejto smernice.</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3.Biologické faktory, ktoré neboli v zozname klasifikované ako faktory 2. až 4. skupiny, nie sú implicitne klasifikované ako faktory 1. skupiny.</w:t>
            </w:r>
          </w:p>
          <w:p w:rsidR="00F35A08" w:rsidRPr="005B7D56" w:rsidRDefault="00F35A08" w:rsidP="006F0EDE">
            <w:pPr>
              <w:rPr>
                <w:sz w:val="20"/>
                <w:szCs w:val="20"/>
              </w:rPr>
            </w:pPr>
            <w:r w:rsidRPr="005B7D56">
              <w:rPr>
                <w:sz w:val="20"/>
                <w:szCs w:val="20"/>
              </w:rPr>
              <w:t>V prípade faktorov, o ktorých sa vie, že pre ľudí je patogénnych viacero ich druhov, obsahuje zoznam tie, o ktorých sa vie, že najčastejšie vyvolávajú ochorenia, ako aj všeobecnejší odkaz na skutočnosť, že zdravie môžu ovplyvniť aj iné druhy toho istého rodu.</w:t>
            </w:r>
          </w:p>
          <w:p w:rsidR="00F35A08" w:rsidRPr="004522E4" w:rsidRDefault="00F35A08" w:rsidP="006F0EDE">
            <w:pPr>
              <w:pStyle w:val="Zarkazkladnhotextu2"/>
              <w:ind w:firstLine="0"/>
              <w:jc w:val="left"/>
              <w:rPr>
                <w:sz w:val="20"/>
                <w:szCs w:val="20"/>
                <w:lang w:val="sk-SK" w:eastAsia="sk-SK"/>
              </w:rPr>
            </w:pPr>
            <w:r w:rsidRPr="004522E4">
              <w:rPr>
                <w:sz w:val="20"/>
                <w:szCs w:val="20"/>
                <w:lang w:val="sk-SK" w:eastAsia="sk-SK"/>
              </w:rPr>
              <w:t>Ak sa v zozname klasifikovaných biologických faktorov uvádza celý rod, implicitne to znamená, že druhy a kmene, o ktorých sa vie, že nie sú patogénne, sú zo zoznamu vylúčené.</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4.Ak je kmeň oslabený alebo stratil virulentné gény, nemusí úroveň ochrany požadovaná klasifikáciou jeho pôvodného kmeňa nevyhnutne platiť, podlieha však vhodnému vyhodnoteniu rizika na pracovisku.</w:t>
            </w:r>
          </w:p>
          <w:p w:rsidR="00F35A08" w:rsidRPr="005B7D56" w:rsidRDefault="00F35A08" w:rsidP="006F0EDE">
            <w:pPr>
              <w:rPr>
                <w:sz w:val="20"/>
                <w:szCs w:val="20"/>
              </w:rPr>
            </w:pPr>
            <w:r w:rsidRPr="005B7D56">
              <w:rPr>
                <w:sz w:val="20"/>
                <w:szCs w:val="20"/>
              </w:rPr>
              <w:t>Takýto prípad nastáva napríklad vtedy, ak sa takýto kmeň má použiť ako produkt alebo súčasť produktu pre profylaktické alebo terapeutické účely.</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 xml:space="preserve">5.Nomenklatúra klasifikovaných faktorov použitá pri vypracovávaní tohto zoznamu odráža a  je v súlade s najnovšími medzinárodnými dohodami o taxonómii a nomenklatúre faktorov v čase prípravy tohto </w:t>
            </w:r>
            <w:r w:rsidRPr="005B7D56">
              <w:rPr>
                <w:sz w:val="20"/>
                <w:szCs w:val="20"/>
              </w:rPr>
              <w:lastRenderedPageBreak/>
              <w:t>zoznamu.</w:t>
            </w:r>
          </w:p>
          <w:p w:rsidR="00F35A08" w:rsidRPr="005B7D56" w:rsidRDefault="00F35A08" w:rsidP="006F0EDE">
            <w:pPr>
              <w:ind w:left="360"/>
              <w:rPr>
                <w:sz w:val="20"/>
                <w:szCs w:val="20"/>
              </w:rPr>
            </w:pPr>
          </w:p>
          <w:p w:rsidR="00F35A08" w:rsidRPr="005B7D56" w:rsidRDefault="00F35A08" w:rsidP="006F0EDE">
            <w:pPr>
              <w:rPr>
                <w:sz w:val="20"/>
                <w:szCs w:val="20"/>
              </w:rPr>
            </w:pPr>
            <w:r w:rsidRPr="005B7D56">
              <w:rPr>
                <w:sz w:val="20"/>
                <w:szCs w:val="20"/>
              </w:rPr>
              <w:t>6.Zoznam klasifikovaných biologických faktorov odráža stav vedomostí v čase, kedy bol vypracovávaný.</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7.Členské štáty musia zabezpečiť, aby všetky vírusy, ktoré už boli izolované v ľuďoch a ktoré zatiaľ neboli vyhodnotené a začlenené do tejto prílohy boli klasifikované ako faktory minimálne 2. skupiny s výnimkou prípadov, kedy členské štáty môžu dokázať, že ide o faktor, ktorý pravdepodobne nespôsobuje ochorenie ľudí.</w:t>
            </w:r>
          </w:p>
          <w:p w:rsidR="00F35A08" w:rsidRPr="005B7D56" w:rsidRDefault="00F35A08" w:rsidP="006F0EDE">
            <w:pPr>
              <w:rPr>
                <w:sz w:val="20"/>
                <w:szCs w:val="20"/>
              </w:rPr>
            </w:pPr>
          </w:p>
          <w:p w:rsidR="00F35A08" w:rsidRPr="005B7D56" w:rsidRDefault="00F35A08" w:rsidP="006F0EDE">
            <w:pPr>
              <w:pStyle w:val="abc"/>
              <w:widowControl/>
              <w:tabs>
                <w:tab w:val="clear" w:pos="360"/>
                <w:tab w:val="clear" w:pos="680"/>
              </w:tabs>
              <w:jc w:val="left"/>
            </w:pPr>
            <w:r w:rsidRPr="005B7D56">
              <w:t>8.Niektoré biologické faktory, klasifikované ako faktory 3. skupiny, ktoré sú v zozname označené dvoma hviezdičkami (**), môžu pre pracovníkov predstavovať čiastočné riziko infekcie, nakoľko sa nimi spôsobená infekcia bežne nešíri vzduchom.</w:t>
            </w:r>
          </w:p>
          <w:p w:rsidR="00F35A08" w:rsidRPr="005B7D56" w:rsidRDefault="00F35A08" w:rsidP="006F0EDE">
            <w:pPr>
              <w:rPr>
                <w:sz w:val="20"/>
                <w:szCs w:val="20"/>
              </w:rPr>
            </w:pPr>
            <w:r w:rsidRPr="005B7D56">
              <w:rPr>
                <w:sz w:val="20"/>
                <w:szCs w:val="20"/>
              </w:rPr>
              <w:t>Členské štáty vyhodnotia ochranné opatrenia, ktoré sa majú vykonávať v prípade takýchto faktorov, prihliadajúc na charakter konkrétnych príslušných činností a množstvo príslušného faktora za účelom stanovenia, či je za určitých konkrétnych okolností možné od niektorých z týchto opatrení upustiť.</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9.Požiadavky na ochranu vyplývajúce z klasifikácie parazitov platia iba pre štádia životného cyklu príslušného parazita, v ktorých je tento schopný infikovať ľudí na pracovisku.</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10.Tento zoznam obsahuje aj samostatné označenia prípadov, v ktorých je pravdepodobné, že biologické faktory  spôsobujú alergické alebo toxické reakcie, prípadov, kedy je dostupná účinná očkovacia látka, alebo kedy sa odporúča uchovať zoznam pracovníkov exponovaných danému faktoru po dobu dlhšiu než 10 rokov.</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Tieto označenia majú podobu nasledovných písmen:</w:t>
            </w:r>
          </w:p>
          <w:p w:rsidR="00F35A08" w:rsidRPr="005B7D56" w:rsidRDefault="00F35A08" w:rsidP="006F0EDE">
            <w:pPr>
              <w:rPr>
                <w:sz w:val="20"/>
                <w:szCs w:val="20"/>
              </w:rPr>
            </w:pPr>
            <w:r w:rsidRPr="005B7D56">
              <w:rPr>
                <w:sz w:val="20"/>
                <w:szCs w:val="20"/>
              </w:rPr>
              <w:t>A:</w:t>
            </w:r>
            <w:r w:rsidRPr="005B7D56">
              <w:rPr>
                <w:sz w:val="20"/>
                <w:szCs w:val="20"/>
              </w:rPr>
              <w:tab/>
              <w:t>Možné alergické účinky</w:t>
            </w:r>
          </w:p>
          <w:p w:rsidR="00F35A08" w:rsidRPr="005B7D56" w:rsidRDefault="00F35A08" w:rsidP="00E21C3C">
            <w:pPr>
              <w:ind w:left="665" w:hanging="665"/>
              <w:rPr>
                <w:sz w:val="20"/>
                <w:szCs w:val="20"/>
              </w:rPr>
            </w:pPr>
            <w:r w:rsidRPr="005B7D56">
              <w:rPr>
                <w:sz w:val="20"/>
                <w:szCs w:val="20"/>
              </w:rPr>
              <w:t>D:</w:t>
            </w:r>
            <w:r w:rsidRPr="005B7D56">
              <w:rPr>
                <w:sz w:val="20"/>
                <w:szCs w:val="20"/>
              </w:rPr>
              <w:tab/>
              <w:t xml:space="preserve">Zoznam pracovníkov exponovaných tomuto biologickému faktoru sa musí uchovať po dobu dlhšiu než 10 rokov od poslednej známej </w:t>
            </w:r>
            <w:r w:rsidRPr="005B7D56">
              <w:rPr>
                <w:sz w:val="20"/>
                <w:szCs w:val="20"/>
              </w:rPr>
              <w:lastRenderedPageBreak/>
              <w:t>expozície biologickým faktorom</w:t>
            </w:r>
          </w:p>
          <w:p w:rsidR="00F35A08" w:rsidRPr="005B7D56" w:rsidRDefault="00F35A08" w:rsidP="006F0EDE">
            <w:pPr>
              <w:rPr>
                <w:sz w:val="20"/>
                <w:szCs w:val="20"/>
              </w:rPr>
            </w:pPr>
            <w:r w:rsidRPr="005B7D56">
              <w:rPr>
                <w:sz w:val="20"/>
                <w:szCs w:val="20"/>
              </w:rPr>
              <w:t>T:</w:t>
            </w:r>
            <w:r w:rsidRPr="005B7D56">
              <w:rPr>
                <w:sz w:val="20"/>
                <w:szCs w:val="20"/>
              </w:rPr>
              <w:tab/>
              <w:t>Produkcia toxínu</w:t>
            </w:r>
          </w:p>
          <w:p w:rsidR="00F35A08" w:rsidRPr="005B7D56" w:rsidRDefault="00F35A08" w:rsidP="006F0EDE">
            <w:pPr>
              <w:rPr>
                <w:sz w:val="20"/>
                <w:szCs w:val="20"/>
              </w:rPr>
            </w:pPr>
            <w:r w:rsidRPr="005B7D56">
              <w:rPr>
                <w:sz w:val="20"/>
                <w:szCs w:val="20"/>
              </w:rPr>
              <w:t>V:</w:t>
            </w:r>
            <w:r w:rsidRPr="005B7D56">
              <w:rPr>
                <w:sz w:val="20"/>
                <w:szCs w:val="20"/>
              </w:rPr>
              <w:tab/>
              <w:t>Dostupnosť účinnej očkovacej látky</w:t>
            </w:r>
          </w:p>
          <w:p w:rsidR="00F35A08" w:rsidRPr="005B7D56" w:rsidRDefault="00F35A08" w:rsidP="006F0EDE">
            <w:pPr>
              <w:rPr>
                <w:sz w:val="20"/>
                <w:szCs w:val="20"/>
              </w:rPr>
            </w:pPr>
          </w:p>
          <w:p w:rsidR="00F35A08" w:rsidRPr="005B7D56" w:rsidRDefault="00F35A08" w:rsidP="006F0EDE">
            <w:pPr>
              <w:rPr>
                <w:sz w:val="20"/>
                <w:szCs w:val="20"/>
              </w:rPr>
            </w:pPr>
            <w:r w:rsidRPr="005B7D56">
              <w:rPr>
                <w:sz w:val="20"/>
                <w:szCs w:val="20"/>
              </w:rPr>
              <w:t>Pri preventívnom očkovaní by sa malo prihliadať na odporúčaný kódex stanovený v prílohe VII.</w:t>
            </w:r>
          </w:p>
          <w:p w:rsidR="006F0EDE" w:rsidRPr="005B7D56" w:rsidRDefault="006F0EDE" w:rsidP="006F0EDE">
            <w:pPr>
              <w:rPr>
                <w:sz w:val="20"/>
                <w:szCs w:val="20"/>
              </w:rPr>
            </w:pPr>
          </w:p>
        </w:tc>
        <w:tc>
          <w:tcPr>
            <w:tcW w:w="992" w:type="dxa"/>
          </w:tcPr>
          <w:p w:rsidR="00F35A08" w:rsidRPr="005B7D56" w:rsidRDefault="00F35A08">
            <w:pPr>
              <w:jc w:val="center"/>
              <w:rPr>
                <w:sz w:val="20"/>
                <w:szCs w:val="20"/>
              </w:rPr>
            </w:pPr>
            <w:r w:rsidRPr="005B7D56">
              <w:rPr>
                <w:sz w:val="20"/>
                <w:szCs w:val="20"/>
              </w:rPr>
              <w:lastRenderedPageBreak/>
              <w:t>N</w:t>
            </w:r>
          </w:p>
        </w:tc>
        <w:tc>
          <w:tcPr>
            <w:tcW w:w="1033" w:type="dxa"/>
            <w:gridSpan w:val="3"/>
          </w:tcPr>
          <w:p w:rsidR="00F35A08" w:rsidRPr="005B7D56" w:rsidRDefault="00BD6AAA">
            <w:pPr>
              <w:pStyle w:val="Normlny0"/>
            </w:pPr>
            <w:r>
              <w:t xml:space="preserve">NV SR č .83/2013 Z. z. </w:t>
            </w:r>
          </w:p>
        </w:tc>
        <w:tc>
          <w:tcPr>
            <w:tcW w:w="810" w:type="dxa"/>
          </w:tcPr>
          <w:p w:rsidR="00F35A08" w:rsidRPr="004522E4" w:rsidRDefault="00EF781F" w:rsidP="00EF781F">
            <w:pPr>
              <w:pStyle w:val="Zarkazkladnhotextu2"/>
              <w:ind w:firstLine="0"/>
              <w:jc w:val="center"/>
              <w:rPr>
                <w:sz w:val="20"/>
                <w:szCs w:val="20"/>
                <w:lang w:val="sk-SK" w:eastAsia="sk-SK"/>
              </w:rPr>
            </w:pPr>
            <w:r w:rsidRPr="004522E4">
              <w:rPr>
                <w:sz w:val="20"/>
                <w:szCs w:val="20"/>
                <w:lang w:val="sk-SK" w:eastAsia="sk-SK"/>
              </w:rPr>
              <w:t>Príloha č. 2</w:t>
            </w:r>
          </w:p>
        </w:tc>
        <w:tc>
          <w:tcPr>
            <w:tcW w:w="5103" w:type="dxa"/>
            <w:gridSpan w:val="5"/>
          </w:tcPr>
          <w:p w:rsidR="006F0EDE" w:rsidRPr="005B7D56" w:rsidRDefault="006F0EDE" w:rsidP="006F0EDE">
            <w:pPr>
              <w:jc w:val="center"/>
              <w:rPr>
                <w:b/>
                <w:bCs/>
                <w:sz w:val="20"/>
                <w:szCs w:val="20"/>
              </w:rPr>
            </w:pPr>
          </w:p>
          <w:p w:rsidR="006F0EDE" w:rsidRPr="005B7D56" w:rsidRDefault="006F0EDE" w:rsidP="006F0EDE">
            <w:pPr>
              <w:rPr>
                <w:b/>
                <w:bCs/>
                <w:sz w:val="20"/>
                <w:szCs w:val="20"/>
              </w:rPr>
            </w:pPr>
            <w:r w:rsidRPr="005B7D56">
              <w:rPr>
                <w:b/>
                <w:bCs/>
                <w:sz w:val="20"/>
                <w:szCs w:val="20"/>
              </w:rPr>
              <w:t>KLASIFIKÁCIA  BIOLOGICKÝCH  FAKTOROV</w:t>
            </w:r>
          </w:p>
          <w:p w:rsidR="006F0EDE" w:rsidRPr="005B7D56" w:rsidRDefault="006F0EDE" w:rsidP="006F0EDE">
            <w:pPr>
              <w:rPr>
                <w:sz w:val="20"/>
                <w:szCs w:val="20"/>
              </w:rPr>
            </w:pPr>
          </w:p>
          <w:p w:rsidR="006F0EDE" w:rsidRPr="005B7D56" w:rsidRDefault="006F0EDE" w:rsidP="001C3268">
            <w:pPr>
              <w:numPr>
                <w:ilvl w:val="0"/>
                <w:numId w:val="40"/>
              </w:numPr>
              <w:tabs>
                <w:tab w:val="num" w:pos="-4140"/>
              </w:tabs>
              <w:autoSpaceDE/>
              <w:ind w:left="360"/>
              <w:rPr>
                <w:strike/>
                <w:sz w:val="20"/>
                <w:szCs w:val="20"/>
              </w:rPr>
            </w:pPr>
            <w:r w:rsidRPr="005B7D56">
              <w:rPr>
                <w:sz w:val="20"/>
                <w:szCs w:val="20"/>
              </w:rPr>
              <w:t xml:space="preserve">V súlade s rozsahom platnosti tohto nariadenia vlády sa do zoznamu klasifikovaných faktorov (ďalej len „zoznam“) zaraďujú výhradne faktory, o ktorých sa vie, že spôsobujú u ľudí </w:t>
            </w:r>
            <w:r w:rsidR="007663C3" w:rsidRPr="005B7D56">
              <w:rPr>
                <w:sz w:val="20"/>
                <w:szCs w:val="20"/>
              </w:rPr>
              <w:t>nákazu.</w:t>
            </w:r>
          </w:p>
          <w:p w:rsidR="006F0EDE" w:rsidRPr="005B7D56" w:rsidRDefault="006F0EDE" w:rsidP="006F0EDE">
            <w:pPr>
              <w:autoSpaceDE/>
              <w:rPr>
                <w:sz w:val="20"/>
                <w:szCs w:val="20"/>
              </w:rPr>
            </w:pPr>
          </w:p>
          <w:p w:rsidR="006F0EDE" w:rsidRPr="005B7D56" w:rsidRDefault="006F0EDE" w:rsidP="006F0EDE">
            <w:pPr>
              <w:autoSpaceDE/>
              <w:ind w:left="426"/>
              <w:rPr>
                <w:sz w:val="20"/>
                <w:szCs w:val="20"/>
              </w:rPr>
            </w:pPr>
            <w:r w:rsidRPr="005B7D56">
              <w:rPr>
                <w:sz w:val="20"/>
                <w:szCs w:val="20"/>
              </w:rPr>
              <w:t>Tam, kde je to vhodné, sa uvádzajú indikátory toxického a alergického potenciálu biologických faktorov.</w:t>
            </w:r>
          </w:p>
          <w:p w:rsidR="006F0EDE" w:rsidRPr="005B7D56" w:rsidRDefault="006F0EDE" w:rsidP="006F0EDE">
            <w:pPr>
              <w:ind w:left="360"/>
              <w:rPr>
                <w:sz w:val="20"/>
                <w:szCs w:val="20"/>
              </w:rPr>
            </w:pPr>
          </w:p>
          <w:p w:rsidR="006F0EDE" w:rsidRPr="005B7D56" w:rsidRDefault="006F0EDE" w:rsidP="006F0EDE">
            <w:pPr>
              <w:ind w:left="360"/>
              <w:rPr>
                <w:sz w:val="20"/>
                <w:szCs w:val="20"/>
              </w:rPr>
            </w:pPr>
            <w:r w:rsidRPr="005B7D56">
              <w:rPr>
                <w:sz w:val="20"/>
                <w:szCs w:val="20"/>
              </w:rPr>
              <w:lastRenderedPageBreak/>
              <w:t>Zoznam neobsahuje geneticky modifikované mikroorganizmy.</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Zoznam sa zakladá na účinkoch biologických faktorov na zdravých ľudí.</w:t>
            </w:r>
          </w:p>
          <w:p w:rsidR="006F0EDE" w:rsidRPr="005B7D56" w:rsidRDefault="006F0EDE" w:rsidP="006F0EDE">
            <w:pPr>
              <w:autoSpaceDE/>
              <w:rPr>
                <w:sz w:val="20"/>
                <w:szCs w:val="20"/>
              </w:rPr>
            </w:pPr>
          </w:p>
          <w:p w:rsidR="006F0EDE" w:rsidRPr="005B7D56" w:rsidRDefault="006F0EDE" w:rsidP="006F0EDE">
            <w:pPr>
              <w:autoSpaceDE/>
              <w:ind w:left="426"/>
              <w:rPr>
                <w:sz w:val="20"/>
                <w:szCs w:val="20"/>
              </w:rPr>
            </w:pPr>
            <w:r w:rsidRPr="005B7D56">
              <w:rPr>
                <w:sz w:val="20"/>
                <w:szCs w:val="20"/>
              </w:rPr>
              <w:t xml:space="preserve">Osobitne sa neprihliada na špecifické účinky na zamestnancov, ktorých vnímavosť môžu ovplyvňovať rozličné príčiny ako napríklad predchádzajúce ochorenie, liečba, oslabená imunita, tehotenstvo alebo dojčenie. </w:t>
            </w:r>
          </w:p>
          <w:p w:rsidR="006F0EDE" w:rsidRPr="005B7D56" w:rsidRDefault="006F0EDE" w:rsidP="006F0EDE">
            <w:pPr>
              <w:ind w:left="360"/>
              <w:rPr>
                <w:sz w:val="20"/>
                <w:szCs w:val="20"/>
              </w:rPr>
            </w:pPr>
            <w:r w:rsidRPr="005B7D56">
              <w:rPr>
                <w:sz w:val="20"/>
                <w:szCs w:val="20"/>
              </w:rPr>
              <w:br/>
              <w:t xml:space="preserve">Také zvýšené riziko na zamestnancov by sa malo považovať za súčasť hodnotenia rizika </w:t>
            </w:r>
            <w:r w:rsidR="007663C3" w:rsidRPr="005B7D56">
              <w:rPr>
                <w:sz w:val="20"/>
                <w:szCs w:val="20"/>
              </w:rPr>
              <w:t xml:space="preserve">z expozície biologickým faktorom </w:t>
            </w:r>
            <w:r w:rsidRPr="005B7D56">
              <w:rPr>
                <w:sz w:val="20"/>
                <w:szCs w:val="20"/>
              </w:rPr>
              <w:t>podľa tohto nariadenia vlády.</w:t>
            </w:r>
          </w:p>
          <w:p w:rsidR="006F0EDE" w:rsidRPr="005B7D56" w:rsidRDefault="006F0EDE" w:rsidP="006F0EDE">
            <w:pPr>
              <w:ind w:left="360"/>
              <w:rPr>
                <w:sz w:val="20"/>
                <w:szCs w:val="20"/>
              </w:rPr>
            </w:pPr>
          </w:p>
          <w:p w:rsidR="006F0EDE" w:rsidRPr="005B7D56" w:rsidRDefault="006F0EDE" w:rsidP="006F0EDE">
            <w:pPr>
              <w:ind w:left="360"/>
              <w:rPr>
                <w:sz w:val="20"/>
                <w:szCs w:val="20"/>
              </w:rPr>
            </w:pPr>
            <w:r w:rsidRPr="005B7D56">
              <w:rPr>
                <w:sz w:val="20"/>
                <w:szCs w:val="20"/>
              </w:rPr>
              <w:t>Pri niektorých priemyselných procesoch, niektorých laboratórnych prácach alebo niektorých prácach so zvieratami, ktoré zahŕňajú skutočnú alebo možnú expozíciu biologickým faktorom 3. skupiny alebo 4. skupiny, musia byť všetky preventívne technické opatrenia v súlade s § 17 nariadenia vlády.</w:t>
            </w:r>
          </w:p>
          <w:p w:rsidR="006F0EDE" w:rsidRPr="005B7D56" w:rsidRDefault="006F0EDE" w:rsidP="006F0EDE">
            <w:pPr>
              <w:ind w:left="360"/>
              <w:rPr>
                <w:sz w:val="20"/>
                <w:szCs w:val="20"/>
              </w:rPr>
            </w:pPr>
          </w:p>
          <w:p w:rsidR="006F0EDE" w:rsidRPr="005B7D56" w:rsidRDefault="006F0EDE" w:rsidP="001C3268">
            <w:pPr>
              <w:numPr>
                <w:ilvl w:val="0"/>
                <w:numId w:val="40"/>
              </w:numPr>
              <w:tabs>
                <w:tab w:val="num" w:pos="-4140"/>
              </w:tabs>
              <w:autoSpaceDE/>
              <w:ind w:left="360"/>
              <w:rPr>
                <w:sz w:val="20"/>
                <w:szCs w:val="20"/>
              </w:rPr>
            </w:pPr>
            <w:r w:rsidRPr="005B7D56">
              <w:rPr>
                <w:sz w:val="20"/>
                <w:szCs w:val="20"/>
              </w:rPr>
              <w:t xml:space="preserve">Biologické faktory, ktoré nie sú v zozname klasifikované ako faktory 2. až 4. skupiny, sa automaticky </w:t>
            </w:r>
            <w:r w:rsidR="008724F5" w:rsidRPr="005B7D56">
              <w:rPr>
                <w:sz w:val="20"/>
                <w:szCs w:val="20"/>
              </w:rPr>
              <w:t xml:space="preserve">neklasifikujú </w:t>
            </w:r>
            <w:r w:rsidRPr="005B7D56">
              <w:rPr>
                <w:sz w:val="20"/>
                <w:szCs w:val="20"/>
              </w:rPr>
              <w:t>ako faktory 1. skupiny.</w:t>
            </w:r>
          </w:p>
          <w:p w:rsidR="006F0EDE" w:rsidRPr="005B7D56" w:rsidRDefault="006F0EDE" w:rsidP="006F0EDE">
            <w:pPr>
              <w:rPr>
                <w:sz w:val="20"/>
                <w:szCs w:val="20"/>
              </w:rPr>
            </w:pPr>
          </w:p>
          <w:p w:rsidR="006F0EDE" w:rsidRPr="005B7D56" w:rsidRDefault="006F0EDE" w:rsidP="006F0EDE">
            <w:pPr>
              <w:ind w:left="360"/>
              <w:rPr>
                <w:sz w:val="20"/>
                <w:szCs w:val="20"/>
              </w:rPr>
            </w:pPr>
            <w:r w:rsidRPr="005B7D56">
              <w:rPr>
                <w:sz w:val="20"/>
                <w:szCs w:val="20"/>
              </w:rPr>
              <w:t>U biologických faktorov, o ktorých sa vie, že ich viaceré druhy sú patogénne pre ľudí, zoznam obsahuje tie, ktoré najčastejšie vyvolávajú ochorenia ako aj odkaz na skutočnosť, že zdravie môžu ovplyvniť aj iné druhy toho istého rodu.</w:t>
            </w:r>
          </w:p>
          <w:p w:rsidR="006F0EDE" w:rsidRPr="005B7D56" w:rsidRDefault="006F0EDE" w:rsidP="006F0EDE">
            <w:pPr>
              <w:ind w:left="360"/>
              <w:rPr>
                <w:sz w:val="20"/>
                <w:szCs w:val="20"/>
              </w:rPr>
            </w:pPr>
          </w:p>
          <w:p w:rsidR="006F0EDE" w:rsidRPr="005B7D56" w:rsidRDefault="006F0EDE" w:rsidP="006F0EDE">
            <w:pPr>
              <w:ind w:left="360"/>
              <w:rPr>
                <w:sz w:val="20"/>
                <w:szCs w:val="20"/>
              </w:rPr>
            </w:pPr>
            <w:r w:rsidRPr="005B7D56">
              <w:rPr>
                <w:sz w:val="20"/>
                <w:szCs w:val="20"/>
              </w:rPr>
              <w:t>Ak sa v zozname uvádza celý rod znamená to, že druhy a kmene, o ktorých sa vie, že nie sú patogénne, sa zo zoznamu vylučujú.</w:t>
            </w:r>
          </w:p>
          <w:p w:rsidR="006F0EDE" w:rsidRPr="005B7D56" w:rsidRDefault="006F0EDE" w:rsidP="006F0EDE">
            <w:pPr>
              <w:ind w:left="360"/>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Ak je kmeň oslabený alebo stratil známe virulentné gény, nemusí sa úroveň ochrany požadovaná klasifikáciou jeho kmeňa nevyhnutne uplatniť, podlieha však primeranému hodnoteniu rizika na pracovisku. Je to vtedy, ak sa taký kmeň má použiť ako produkt alebo súčasť produktu na profylaktické alebo liečebné účely.</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lastRenderedPageBreak/>
              <w:t>Nomenklatúra klasifikovaných biologických faktorov použitá pri vypracúvaní tohto zoznamu je v súlade s najnovšími medzinárodnými dohodami o taxonómii a nomenklatúre biologických faktorov v čase prípravy tohto zoznamu.</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Zoznam odráža stav vedomostí v čase jeho vypracovania.</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Všetky vírusy, ktoré už boli izolované v ľuďoch a ktoré zatiaľ neboli vyhodnotené a začlenené do tejto prílohy, by mali byť klasifikované ako faktory minimálne 2. skupiny okrem prípadov, keď je možné dokázať, že ide o biologický faktor, ktorý pravdepodobne nespôsobuje ochorenie ľudí.</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Niektoré biologické faktory klasifikované ako faktory 3. skupiny, ktoré sú v zozname označené dvoma hviezdičkami (**), môžu pre zamestnancov predstavovať znížené riziko infekcie, keďže sa nimi spôsobená infekcia bežne nešíri vzduchom. Pri takýchto biologických faktoroch sa vyhodnotia ochranné opatrenia, ktoré sa majú vykonávať, prihliadajúc na charakter konkrétnych činností a množstvo príslušného biologického faktora.</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Požiadavky na ochranu vyplývajúce z klasifikácie parazitov platia len pre štádiá životného cyklu príslušného parazita, v ktorých je schopný infikovať zamestnancov na pracovisku.</w:t>
            </w:r>
          </w:p>
          <w:p w:rsidR="006F0EDE" w:rsidRPr="005B7D56" w:rsidRDefault="006F0EDE" w:rsidP="006F0EDE">
            <w:pPr>
              <w:rPr>
                <w:sz w:val="20"/>
                <w:szCs w:val="20"/>
              </w:rPr>
            </w:pPr>
          </w:p>
          <w:p w:rsidR="006F0EDE" w:rsidRPr="005B7D56" w:rsidRDefault="006F0EDE" w:rsidP="001C3268">
            <w:pPr>
              <w:numPr>
                <w:ilvl w:val="0"/>
                <w:numId w:val="40"/>
              </w:numPr>
              <w:autoSpaceDE/>
              <w:ind w:left="360"/>
              <w:rPr>
                <w:sz w:val="20"/>
                <w:szCs w:val="20"/>
              </w:rPr>
            </w:pPr>
            <w:r w:rsidRPr="005B7D56">
              <w:rPr>
                <w:sz w:val="20"/>
                <w:szCs w:val="20"/>
              </w:rPr>
              <w:t>Zoznam obsahuje aj samostatné označenia prípadov, v ktorých je pravdepodobné, že biologické faktory spôsobujú alergické alebo toxické reakcie a prípadov, keď je dostupná účinná očkovacia látka, alebo keď sa uchováva zoznam zamestnancov vystavených danému biologickému faktoru dlhšie ako 10 rokov.</w:t>
            </w:r>
          </w:p>
          <w:p w:rsidR="006F0EDE" w:rsidRPr="005B7D56" w:rsidRDefault="006F0EDE" w:rsidP="006F0EDE">
            <w:pPr>
              <w:rPr>
                <w:sz w:val="20"/>
                <w:szCs w:val="20"/>
              </w:rPr>
            </w:pPr>
          </w:p>
          <w:p w:rsidR="00F35A08" w:rsidRPr="005B7D56" w:rsidRDefault="006F0EDE" w:rsidP="006F0EDE">
            <w:pPr>
              <w:ind w:left="360"/>
              <w:rPr>
                <w:sz w:val="20"/>
                <w:szCs w:val="20"/>
              </w:rPr>
            </w:pPr>
            <w:r w:rsidRPr="005B7D56">
              <w:rPr>
                <w:sz w:val="20"/>
                <w:szCs w:val="20"/>
              </w:rPr>
              <w:t>Pri preventívnom očkovaní sa prihliada na zásady očkovania uvedené v prílohe č. 6.</w:t>
            </w:r>
          </w:p>
          <w:p w:rsidR="00F35A08" w:rsidRPr="005B7D56" w:rsidRDefault="00F35A08" w:rsidP="006F0EDE">
            <w:pPr>
              <w:rPr>
                <w:sz w:val="20"/>
                <w:szCs w:val="20"/>
              </w:rPr>
            </w:pPr>
          </w:p>
          <w:p w:rsidR="00F35A08" w:rsidRPr="005B7D56" w:rsidRDefault="00DF30A3" w:rsidP="006F0EDE">
            <w:pPr>
              <w:rPr>
                <w:sz w:val="20"/>
                <w:szCs w:val="20"/>
              </w:rPr>
            </w:pPr>
            <w:r w:rsidRPr="005B7D56">
              <w:rPr>
                <w:sz w:val="20"/>
                <w:szCs w:val="20"/>
              </w:rPr>
              <w:t>Vysvetlivky</w:t>
            </w:r>
            <w:r w:rsidR="00F35A08" w:rsidRPr="005B7D56">
              <w:rPr>
                <w:sz w:val="20"/>
                <w:szCs w:val="20"/>
              </w:rPr>
              <w:t>:</w:t>
            </w:r>
          </w:p>
          <w:p w:rsidR="00F35A08" w:rsidRPr="004522E4" w:rsidRDefault="00F35A08" w:rsidP="006F0EDE">
            <w:pPr>
              <w:pStyle w:val="Nadpis6"/>
              <w:rPr>
                <w:rFonts w:ascii="Times New Roman" w:hAnsi="Times New Roman"/>
                <w:b w:val="0"/>
                <w:bCs w:val="0"/>
                <w:lang w:val="sk-SK" w:eastAsia="sk-SK"/>
              </w:rPr>
            </w:pPr>
            <w:r w:rsidRPr="004522E4">
              <w:rPr>
                <w:rFonts w:ascii="Times New Roman" w:hAnsi="Times New Roman"/>
                <w:b w:val="0"/>
                <w:bCs w:val="0"/>
                <w:lang w:val="sk-SK" w:eastAsia="sk-SK"/>
              </w:rPr>
              <w:t>A:</w:t>
            </w:r>
            <w:r w:rsidRPr="004522E4">
              <w:rPr>
                <w:rFonts w:ascii="Times New Roman" w:hAnsi="Times New Roman"/>
                <w:b w:val="0"/>
                <w:bCs w:val="0"/>
                <w:lang w:val="sk-SK" w:eastAsia="sk-SK"/>
              </w:rPr>
              <w:tab/>
              <w:t>Možné alergické účinky</w:t>
            </w:r>
          </w:p>
          <w:p w:rsidR="00F35A08" w:rsidRPr="004522E4" w:rsidRDefault="00F35A08" w:rsidP="00E21C3C">
            <w:pPr>
              <w:pStyle w:val="Zkladntext3"/>
              <w:ind w:left="665" w:right="-2" w:hanging="665"/>
              <w:jc w:val="left"/>
              <w:rPr>
                <w:sz w:val="20"/>
                <w:szCs w:val="20"/>
                <w:lang w:val="sk-SK" w:eastAsia="sk-SK"/>
              </w:rPr>
            </w:pPr>
            <w:r w:rsidRPr="004522E4">
              <w:rPr>
                <w:sz w:val="20"/>
                <w:szCs w:val="20"/>
                <w:lang w:val="sk-SK" w:eastAsia="sk-SK"/>
              </w:rPr>
              <w:t xml:space="preserve">D: </w:t>
            </w:r>
            <w:r w:rsidRPr="004522E4">
              <w:rPr>
                <w:sz w:val="20"/>
                <w:szCs w:val="20"/>
                <w:lang w:val="sk-SK" w:eastAsia="sk-SK"/>
              </w:rPr>
              <w:tab/>
              <w:t xml:space="preserve">Zoznam </w:t>
            </w:r>
            <w:r w:rsidR="008724F5" w:rsidRPr="004522E4">
              <w:rPr>
                <w:sz w:val="20"/>
                <w:szCs w:val="20"/>
                <w:lang w:val="sk-SK" w:eastAsia="sk-SK"/>
              </w:rPr>
              <w:t xml:space="preserve">a záznamy </w:t>
            </w:r>
            <w:r w:rsidRPr="004522E4">
              <w:rPr>
                <w:sz w:val="20"/>
                <w:szCs w:val="20"/>
                <w:lang w:val="sk-SK" w:eastAsia="sk-SK"/>
              </w:rPr>
              <w:t xml:space="preserve">zamestnancov  vystavených </w:t>
            </w:r>
            <w:r w:rsidRPr="004522E4">
              <w:rPr>
                <w:sz w:val="20"/>
                <w:szCs w:val="20"/>
                <w:lang w:val="sk-SK" w:eastAsia="sk-SK"/>
              </w:rPr>
              <w:lastRenderedPageBreak/>
              <w:t>tomuto biologickému faktoru</w:t>
            </w:r>
            <w:r w:rsidR="00E21C3C" w:rsidRPr="004522E4">
              <w:rPr>
                <w:sz w:val="20"/>
                <w:szCs w:val="20"/>
                <w:lang w:val="sk-SK" w:eastAsia="sk-SK"/>
              </w:rPr>
              <w:t xml:space="preserve"> zamestnávateľ</w:t>
            </w:r>
            <w:r w:rsidRPr="004522E4">
              <w:rPr>
                <w:sz w:val="20"/>
                <w:szCs w:val="20"/>
                <w:lang w:val="sk-SK" w:eastAsia="sk-SK"/>
              </w:rPr>
              <w:t xml:space="preserve"> musí uchovať dlhšie ako 10 rokov od posledného známeho vystavenia biologickým faktorom</w:t>
            </w:r>
          </w:p>
          <w:p w:rsidR="00F35A08" w:rsidRPr="005B7D56" w:rsidRDefault="00F35A08" w:rsidP="006F0EDE">
            <w:pPr>
              <w:rPr>
                <w:sz w:val="20"/>
                <w:szCs w:val="20"/>
              </w:rPr>
            </w:pPr>
            <w:r w:rsidRPr="005B7D56">
              <w:rPr>
                <w:sz w:val="20"/>
                <w:szCs w:val="20"/>
              </w:rPr>
              <w:t>T:</w:t>
            </w:r>
            <w:r w:rsidRPr="005B7D56">
              <w:rPr>
                <w:sz w:val="20"/>
                <w:szCs w:val="20"/>
              </w:rPr>
              <w:tab/>
              <w:t>Produkcia toxínov</w:t>
            </w:r>
          </w:p>
          <w:p w:rsidR="00F35A08" w:rsidRPr="005B7D56" w:rsidRDefault="00F35A08" w:rsidP="006F0EDE">
            <w:pPr>
              <w:rPr>
                <w:sz w:val="20"/>
                <w:szCs w:val="20"/>
              </w:rPr>
            </w:pPr>
            <w:r w:rsidRPr="005B7D56">
              <w:rPr>
                <w:sz w:val="20"/>
                <w:szCs w:val="20"/>
              </w:rPr>
              <w:t>V:</w:t>
            </w:r>
            <w:r w:rsidRPr="005B7D56">
              <w:rPr>
                <w:sz w:val="20"/>
                <w:szCs w:val="20"/>
              </w:rPr>
              <w:tab/>
              <w:t>Dostupnosť účinnej očkovacej látky</w:t>
            </w:r>
          </w:p>
          <w:p w:rsidR="00F35A08" w:rsidRPr="005B7D56" w:rsidRDefault="00F35A08">
            <w:pPr>
              <w:jc w:val="both"/>
              <w:rPr>
                <w:sz w:val="20"/>
                <w:szCs w:val="20"/>
              </w:rPr>
            </w:pPr>
          </w:p>
        </w:tc>
        <w:tc>
          <w:tcPr>
            <w:tcW w:w="1014" w:type="dxa"/>
            <w:gridSpan w:val="3"/>
          </w:tcPr>
          <w:p w:rsidR="00F35A08" w:rsidRPr="005B7D56" w:rsidRDefault="00F35A08">
            <w:pPr>
              <w:jc w:val="cente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rsidP="006F0EDE">
            <w:pPr>
              <w:rPr>
                <w:sz w:val="20"/>
                <w:szCs w:val="20"/>
              </w:rPr>
            </w:pPr>
            <w:r w:rsidRPr="005B7D56">
              <w:rPr>
                <w:sz w:val="20"/>
                <w:szCs w:val="20"/>
              </w:rPr>
              <w:t>Baktérie a podobné organizmy (tab. č. 1)</w:t>
            </w:r>
          </w:p>
          <w:p w:rsidR="00F35A08" w:rsidRPr="005B7D56" w:rsidRDefault="00F35A08" w:rsidP="006F0EDE">
            <w:pPr>
              <w:rPr>
                <w:sz w:val="20"/>
                <w:szCs w:val="20"/>
              </w:rPr>
            </w:pPr>
            <w:r w:rsidRPr="005B7D56">
              <w:rPr>
                <w:sz w:val="20"/>
                <w:szCs w:val="20"/>
              </w:rPr>
              <w:t>Vírusy (tab. č. 2)</w:t>
            </w:r>
          </w:p>
          <w:p w:rsidR="00F35A08" w:rsidRPr="005B7D56" w:rsidRDefault="00F35A08" w:rsidP="006F0EDE">
            <w:pPr>
              <w:rPr>
                <w:sz w:val="20"/>
                <w:szCs w:val="20"/>
              </w:rPr>
            </w:pPr>
            <w:r w:rsidRPr="005B7D56">
              <w:rPr>
                <w:sz w:val="20"/>
                <w:szCs w:val="20"/>
              </w:rPr>
              <w:t>Parazity (tab. č. 3)</w:t>
            </w:r>
          </w:p>
          <w:p w:rsidR="00F35A08" w:rsidRPr="005B7D56" w:rsidRDefault="00F35A08" w:rsidP="006F0EDE">
            <w:pPr>
              <w:rPr>
                <w:sz w:val="20"/>
                <w:szCs w:val="20"/>
              </w:rPr>
            </w:pPr>
            <w:r w:rsidRPr="005B7D56">
              <w:rPr>
                <w:sz w:val="20"/>
                <w:szCs w:val="20"/>
              </w:rPr>
              <w:t>Huby (tab. č. 4)</w:t>
            </w:r>
          </w:p>
        </w:tc>
        <w:tc>
          <w:tcPr>
            <w:tcW w:w="992" w:type="dxa"/>
          </w:tcPr>
          <w:p w:rsidR="00F35A08" w:rsidRPr="005B7D56" w:rsidRDefault="00F35A08">
            <w:pPr>
              <w:jc w:val="center"/>
              <w:rPr>
                <w:sz w:val="20"/>
                <w:szCs w:val="20"/>
              </w:rPr>
            </w:pPr>
            <w:r w:rsidRPr="005B7D56">
              <w:rPr>
                <w:sz w:val="20"/>
                <w:szCs w:val="20"/>
              </w:rPr>
              <w:t>N</w:t>
            </w:r>
          </w:p>
        </w:tc>
        <w:tc>
          <w:tcPr>
            <w:tcW w:w="1033" w:type="dxa"/>
            <w:gridSpan w:val="3"/>
          </w:tcPr>
          <w:p w:rsidR="00F35A08" w:rsidRPr="005B7D56" w:rsidRDefault="00BD6AAA">
            <w:pPr>
              <w:pStyle w:val="Normlny0"/>
            </w:pPr>
            <w:r>
              <w:t xml:space="preserve">NV SR č .83/2013 Z. z. </w:t>
            </w:r>
          </w:p>
        </w:tc>
        <w:tc>
          <w:tcPr>
            <w:tcW w:w="810" w:type="dxa"/>
          </w:tcPr>
          <w:p w:rsidR="00F35A08" w:rsidRPr="004522E4" w:rsidRDefault="00F35A08">
            <w:pPr>
              <w:pStyle w:val="Zarkazkladnhotextu2"/>
              <w:ind w:firstLine="0"/>
              <w:rPr>
                <w:sz w:val="20"/>
                <w:szCs w:val="20"/>
                <w:lang w:val="sk-SK" w:eastAsia="sk-SK"/>
              </w:rPr>
            </w:pPr>
            <w:r w:rsidRPr="004522E4">
              <w:rPr>
                <w:sz w:val="20"/>
                <w:szCs w:val="20"/>
                <w:lang w:val="sk-SK" w:eastAsia="sk-SK"/>
              </w:rPr>
              <w:t>Tabuľky</w:t>
            </w:r>
          </w:p>
        </w:tc>
        <w:tc>
          <w:tcPr>
            <w:tcW w:w="5103" w:type="dxa"/>
            <w:gridSpan w:val="5"/>
          </w:tcPr>
          <w:p w:rsidR="00F35A08" w:rsidRPr="005B7D56" w:rsidRDefault="008724F5">
            <w:pPr>
              <w:jc w:val="both"/>
              <w:rPr>
                <w:sz w:val="20"/>
                <w:szCs w:val="20"/>
              </w:rPr>
            </w:pPr>
            <w:r w:rsidRPr="005B7D56">
              <w:rPr>
                <w:sz w:val="20"/>
                <w:szCs w:val="20"/>
              </w:rPr>
              <w:t>Klasifikácia b</w:t>
            </w:r>
            <w:r w:rsidR="00F35A08" w:rsidRPr="005B7D56">
              <w:rPr>
                <w:sz w:val="20"/>
                <w:szCs w:val="20"/>
              </w:rPr>
              <w:t>aktéri</w:t>
            </w:r>
            <w:r w:rsidRPr="005B7D56">
              <w:rPr>
                <w:sz w:val="20"/>
                <w:szCs w:val="20"/>
              </w:rPr>
              <w:t>í</w:t>
            </w:r>
            <w:r w:rsidR="00F35A08" w:rsidRPr="005B7D56">
              <w:rPr>
                <w:sz w:val="20"/>
                <w:szCs w:val="20"/>
              </w:rPr>
              <w:t xml:space="preserve"> a podobn</w:t>
            </w:r>
            <w:r w:rsidRPr="005B7D56">
              <w:rPr>
                <w:sz w:val="20"/>
                <w:szCs w:val="20"/>
              </w:rPr>
              <w:t>ých</w:t>
            </w:r>
            <w:r w:rsidR="00F35A08" w:rsidRPr="005B7D56">
              <w:rPr>
                <w:sz w:val="20"/>
                <w:szCs w:val="20"/>
              </w:rPr>
              <w:t xml:space="preserve"> organizm</w:t>
            </w:r>
            <w:r w:rsidRPr="005B7D56">
              <w:rPr>
                <w:sz w:val="20"/>
                <w:szCs w:val="20"/>
              </w:rPr>
              <w:t>ov</w:t>
            </w:r>
          </w:p>
          <w:p w:rsidR="00F35A08" w:rsidRPr="005B7D56" w:rsidRDefault="008724F5">
            <w:pPr>
              <w:jc w:val="both"/>
              <w:rPr>
                <w:sz w:val="20"/>
                <w:szCs w:val="20"/>
              </w:rPr>
            </w:pPr>
            <w:r w:rsidRPr="005B7D56">
              <w:rPr>
                <w:sz w:val="20"/>
                <w:szCs w:val="20"/>
              </w:rPr>
              <w:t>Klasifikácia v</w:t>
            </w:r>
            <w:r w:rsidR="00F35A08" w:rsidRPr="005B7D56">
              <w:rPr>
                <w:sz w:val="20"/>
                <w:szCs w:val="20"/>
              </w:rPr>
              <w:t>írus</w:t>
            </w:r>
            <w:r w:rsidRPr="005B7D56">
              <w:rPr>
                <w:sz w:val="20"/>
                <w:szCs w:val="20"/>
              </w:rPr>
              <w:t>ov</w:t>
            </w:r>
          </w:p>
          <w:p w:rsidR="00F35A08" w:rsidRPr="005B7D56" w:rsidRDefault="008724F5">
            <w:pPr>
              <w:jc w:val="both"/>
              <w:rPr>
                <w:sz w:val="20"/>
                <w:szCs w:val="20"/>
              </w:rPr>
            </w:pPr>
            <w:r w:rsidRPr="005B7D56">
              <w:rPr>
                <w:sz w:val="20"/>
                <w:szCs w:val="20"/>
              </w:rPr>
              <w:t xml:space="preserve">Klasifikácia </w:t>
            </w:r>
            <w:r w:rsidR="004640D2" w:rsidRPr="005B7D56">
              <w:rPr>
                <w:sz w:val="20"/>
                <w:szCs w:val="20"/>
              </w:rPr>
              <w:t>p</w:t>
            </w:r>
            <w:r w:rsidR="00F35A08" w:rsidRPr="005B7D56">
              <w:rPr>
                <w:sz w:val="20"/>
                <w:szCs w:val="20"/>
              </w:rPr>
              <w:t>arazit</w:t>
            </w:r>
            <w:r w:rsidR="004640D2" w:rsidRPr="005B7D56">
              <w:rPr>
                <w:sz w:val="20"/>
                <w:szCs w:val="20"/>
              </w:rPr>
              <w:t>ov</w:t>
            </w:r>
          </w:p>
          <w:p w:rsidR="00F35A08" w:rsidRPr="004522E4" w:rsidRDefault="008724F5">
            <w:pPr>
              <w:pStyle w:val="Nadpis4"/>
              <w:numPr>
                <w:ilvl w:val="3"/>
                <w:numId w:val="0"/>
              </w:numPr>
              <w:suppressAutoHyphens/>
              <w:jc w:val="both"/>
              <w:rPr>
                <w:rFonts w:ascii="Times New Roman" w:hAnsi="Times New Roman"/>
                <w:b w:val="0"/>
                <w:bCs w:val="0"/>
                <w:sz w:val="20"/>
                <w:szCs w:val="20"/>
                <w:lang w:val="sk-SK" w:eastAsia="sk-SK"/>
              </w:rPr>
            </w:pPr>
            <w:r w:rsidRPr="004522E4">
              <w:rPr>
                <w:rFonts w:ascii="Times New Roman" w:hAnsi="Times New Roman"/>
                <w:b w:val="0"/>
                <w:sz w:val="20"/>
                <w:szCs w:val="20"/>
                <w:lang w:val="sk-SK" w:eastAsia="sk-SK"/>
              </w:rPr>
              <w:t xml:space="preserve">Klasifikácia </w:t>
            </w:r>
            <w:r w:rsidR="004640D2" w:rsidRPr="004522E4">
              <w:rPr>
                <w:rFonts w:ascii="Times New Roman" w:hAnsi="Times New Roman"/>
                <w:b w:val="0"/>
                <w:sz w:val="20"/>
                <w:szCs w:val="20"/>
                <w:lang w:val="sk-SK" w:eastAsia="sk-SK"/>
              </w:rPr>
              <w:t>húb</w:t>
            </w:r>
          </w:p>
        </w:tc>
        <w:tc>
          <w:tcPr>
            <w:tcW w:w="1014" w:type="dxa"/>
            <w:gridSpan w:val="3"/>
          </w:tcPr>
          <w:p w:rsidR="00F35A08" w:rsidRPr="005B7D56" w:rsidRDefault="00F35A08">
            <w:pPr>
              <w:jc w:val="cente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sz w:val="20"/>
                <w:szCs w:val="20"/>
              </w:rPr>
            </w:pPr>
            <w:r w:rsidRPr="005B7D56">
              <w:rPr>
                <w:sz w:val="20"/>
                <w:szCs w:val="20"/>
              </w:rPr>
              <w:t>PRÍLOHA IV</w:t>
            </w:r>
          </w:p>
        </w:tc>
        <w:tc>
          <w:tcPr>
            <w:tcW w:w="992" w:type="dxa"/>
          </w:tcPr>
          <w:p w:rsidR="00F35A08" w:rsidRPr="005B7D56" w:rsidRDefault="00F35A08">
            <w:pPr>
              <w:jc w:val="center"/>
              <w:rPr>
                <w:sz w:val="20"/>
                <w:szCs w:val="20"/>
              </w:rPr>
            </w:pPr>
          </w:p>
        </w:tc>
        <w:tc>
          <w:tcPr>
            <w:tcW w:w="1033" w:type="dxa"/>
            <w:gridSpan w:val="3"/>
          </w:tcPr>
          <w:p w:rsidR="00F35A08" w:rsidRPr="005B7D56" w:rsidRDefault="00F35A08">
            <w:pPr>
              <w:jc w:val="center"/>
              <w:rPr>
                <w:sz w:val="20"/>
                <w:szCs w:val="20"/>
              </w:rPr>
            </w:pPr>
          </w:p>
        </w:tc>
        <w:tc>
          <w:tcPr>
            <w:tcW w:w="810" w:type="dxa"/>
          </w:tcPr>
          <w:p w:rsidR="00F35A08" w:rsidRPr="004522E4" w:rsidRDefault="00F35A08">
            <w:pPr>
              <w:pStyle w:val="Zarkazkladnhotextu2"/>
              <w:jc w:val="center"/>
              <w:rPr>
                <w:sz w:val="20"/>
                <w:szCs w:val="20"/>
                <w:lang w:val="sk-SK" w:eastAsia="sk-SK"/>
              </w:rPr>
            </w:pPr>
          </w:p>
        </w:tc>
        <w:tc>
          <w:tcPr>
            <w:tcW w:w="5103" w:type="dxa"/>
            <w:gridSpan w:val="5"/>
          </w:tcPr>
          <w:p w:rsidR="00F35A08" w:rsidRPr="004522E4" w:rsidRDefault="00F35A08">
            <w:pPr>
              <w:pStyle w:val="Nadpis4"/>
              <w:numPr>
                <w:ilvl w:val="3"/>
                <w:numId w:val="0"/>
              </w:numPr>
              <w:suppressAutoHyphens/>
              <w:jc w:val="both"/>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Príloha č.</w:t>
            </w:r>
            <w:r w:rsidR="00E25FA3" w:rsidRPr="004522E4">
              <w:rPr>
                <w:rFonts w:ascii="Times New Roman" w:hAnsi="Times New Roman"/>
                <w:b w:val="0"/>
                <w:bCs w:val="0"/>
                <w:sz w:val="20"/>
                <w:szCs w:val="20"/>
                <w:lang w:val="sk-SK" w:eastAsia="sk-SK"/>
              </w:rPr>
              <w:t xml:space="preserve"> 4</w:t>
            </w:r>
          </w:p>
        </w:tc>
        <w:tc>
          <w:tcPr>
            <w:tcW w:w="1014" w:type="dxa"/>
            <w:gridSpan w:val="3"/>
          </w:tcPr>
          <w:p w:rsidR="00F35A08" w:rsidRPr="005B7D56" w:rsidRDefault="00F35A08">
            <w:pPr>
              <w:jc w:val="center"/>
              <w:rPr>
                <w:sz w:val="20"/>
                <w:szCs w:val="20"/>
              </w:rPr>
            </w:pP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rsidP="006F0EDE">
            <w:pPr>
              <w:rPr>
                <w:b/>
                <w:bCs/>
                <w:sz w:val="20"/>
                <w:szCs w:val="20"/>
              </w:rPr>
            </w:pPr>
            <w:r w:rsidRPr="005B7D56">
              <w:rPr>
                <w:b/>
                <w:bCs/>
                <w:sz w:val="20"/>
                <w:szCs w:val="20"/>
              </w:rPr>
              <w:t>PRAKTICKÉ ODPORÚČANIA TÝKAJÚCE SA ZDRAVOTNÉHO DOHĽADU NAD PRACOVNÍKMI</w:t>
            </w:r>
          </w:p>
          <w:p w:rsidR="00F35A08" w:rsidRPr="005B7D56" w:rsidRDefault="00F35A08" w:rsidP="006F0EDE">
            <w:pPr>
              <w:rPr>
                <w:b/>
                <w:bCs/>
                <w:sz w:val="20"/>
                <w:szCs w:val="20"/>
              </w:rPr>
            </w:pPr>
            <w:r w:rsidRPr="005B7D56">
              <w:rPr>
                <w:b/>
                <w:bCs/>
                <w:sz w:val="20"/>
                <w:szCs w:val="20"/>
              </w:rPr>
              <w:t>(Článok 14(8))</w:t>
            </w:r>
          </w:p>
          <w:p w:rsidR="00F35A08" w:rsidRPr="005B7D56" w:rsidRDefault="00F35A08" w:rsidP="001C3268">
            <w:pPr>
              <w:numPr>
                <w:ilvl w:val="0"/>
                <w:numId w:val="11"/>
              </w:numPr>
              <w:tabs>
                <w:tab w:val="clear" w:pos="720"/>
                <w:tab w:val="num" w:pos="307"/>
              </w:tabs>
              <w:ind w:left="24" w:firstLine="0"/>
              <w:rPr>
                <w:sz w:val="20"/>
                <w:szCs w:val="20"/>
              </w:rPr>
            </w:pPr>
            <w:r w:rsidRPr="005B7D56">
              <w:rPr>
                <w:sz w:val="20"/>
                <w:szCs w:val="20"/>
              </w:rPr>
              <w:t xml:space="preserve">Doktor a/alebo orgán zodpovedný za zdravotný dohľad nad pracovníkmi exponovanými biologickým faktorom musí byť oboznámený s podmienkami alebo okolnosťami expozície každého pracovníka. </w:t>
            </w:r>
          </w:p>
          <w:p w:rsidR="00F35A08" w:rsidRPr="005B7D56" w:rsidRDefault="00F35A08" w:rsidP="006F0EDE">
            <w:pPr>
              <w:tabs>
                <w:tab w:val="num" w:pos="307"/>
              </w:tabs>
              <w:ind w:left="24"/>
              <w:rPr>
                <w:sz w:val="20"/>
                <w:szCs w:val="20"/>
              </w:rPr>
            </w:pPr>
          </w:p>
          <w:p w:rsidR="00F35A08" w:rsidRPr="005B7D56" w:rsidRDefault="00F35A08" w:rsidP="001C3268">
            <w:pPr>
              <w:numPr>
                <w:ilvl w:val="0"/>
                <w:numId w:val="11"/>
              </w:numPr>
              <w:tabs>
                <w:tab w:val="clear" w:pos="720"/>
                <w:tab w:val="num" w:pos="307"/>
              </w:tabs>
              <w:ind w:left="24" w:firstLine="0"/>
              <w:rPr>
                <w:sz w:val="20"/>
                <w:szCs w:val="20"/>
              </w:rPr>
            </w:pPr>
            <w:r w:rsidRPr="005B7D56">
              <w:rPr>
                <w:sz w:val="20"/>
                <w:szCs w:val="20"/>
              </w:rPr>
              <w:t>Zdravotný dohľad nad pracovníkmi sa musí vykonávať v súlade so zásadami a praxou pracovného lekárstva: musí pozostávať aspoň z nasledovných opatrení:</w:t>
            </w:r>
          </w:p>
          <w:p w:rsidR="00F35A08" w:rsidRPr="005B7D56" w:rsidRDefault="00F35A08" w:rsidP="001C3268">
            <w:pPr>
              <w:numPr>
                <w:ilvl w:val="1"/>
                <w:numId w:val="11"/>
              </w:numPr>
              <w:tabs>
                <w:tab w:val="clear" w:pos="1440"/>
                <w:tab w:val="num" w:pos="165"/>
              </w:tabs>
              <w:ind w:left="24" w:hanging="24"/>
              <w:rPr>
                <w:sz w:val="20"/>
                <w:szCs w:val="20"/>
              </w:rPr>
            </w:pPr>
            <w:r w:rsidRPr="005B7D56">
              <w:rPr>
                <w:sz w:val="20"/>
                <w:szCs w:val="20"/>
              </w:rPr>
              <w:t>uchovávanie záznamov o zdravotnej a pracovnej anamnéze zamestnanca,</w:t>
            </w:r>
          </w:p>
          <w:p w:rsidR="00F35A08" w:rsidRPr="005B7D56" w:rsidRDefault="00F35A08" w:rsidP="001C3268">
            <w:pPr>
              <w:numPr>
                <w:ilvl w:val="1"/>
                <w:numId w:val="11"/>
              </w:numPr>
              <w:tabs>
                <w:tab w:val="clear" w:pos="1440"/>
                <w:tab w:val="num" w:pos="165"/>
              </w:tabs>
              <w:ind w:left="24" w:hanging="24"/>
              <w:rPr>
                <w:sz w:val="20"/>
                <w:szCs w:val="20"/>
              </w:rPr>
            </w:pPr>
            <w:r w:rsidRPr="005B7D56">
              <w:rPr>
                <w:sz w:val="20"/>
                <w:szCs w:val="20"/>
              </w:rPr>
              <w:t>individualizované hodnotenie zdravotného stavu pracovníka,</w:t>
            </w:r>
          </w:p>
          <w:p w:rsidR="00F35A08" w:rsidRPr="005B7D56" w:rsidRDefault="00F35A08" w:rsidP="001C3268">
            <w:pPr>
              <w:numPr>
                <w:ilvl w:val="1"/>
                <w:numId w:val="11"/>
              </w:numPr>
              <w:tabs>
                <w:tab w:val="clear" w:pos="1440"/>
                <w:tab w:val="num" w:pos="165"/>
              </w:tabs>
              <w:ind w:left="24" w:hanging="24"/>
              <w:rPr>
                <w:sz w:val="20"/>
                <w:szCs w:val="20"/>
              </w:rPr>
            </w:pPr>
            <w:r w:rsidRPr="005B7D56">
              <w:rPr>
                <w:sz w:val="20"/>
                <w:szCs w:val="20"/>
              </w:rPr>
              <w:t>kde je to vhodné, biologické monitorovanie, ako aj zisťovanie skorých a zvratných následkov.</w:t>
            </w:r>
          </w:p>
          <w:p w:rsidR="00F35A08" w:rsidRPr="005B7D56" w:rsidRDefault="00F35A08" w:rsidP="006F0EDE">
            <w:pPr>
              <w:rPr>
                <w:sz w:val="20"/>
                <w:szCs w:val="20"/>
              </w:rPr>
            </w:pPr>
          </w:p>
          <w:p w:rsidR="00F35A08" w:rsidRPr="005B7D56" w:rsidRDefault="00F35A08" w:rsidP="006F0EDE">
            <w:pPr>
              <w:pStyle w:val="abc"/>
              <w:widowControl/>
              <w:tabs>
                <w:tab w:val="clear" w:pos="360"/>
                <w:tab w:val="clear" w:pos="680"/>
              </w:tabs>
              <w:jc w:val="left"/>
            </w:pPr>
            <w:r w:rsidRPr="005B7D56">
              <w:t>Na základe najnovších znalostí v pracovnom lekárstve môže byť pre každého pracovníka, ktorý sa podrobuje zdravotnému dohľadu, rozhodnuté o ďalších testoch.</w:t>
            </w:r>
          </w:p>
        </w:tc>
        <w:tc>
          <w:tcPr>
            <w:tcW w:w="992" w:type="dxa"/>
          </w:tcPr>
          <w:p w:rsidR="00F35A08" w:rsidRPr="005B7D56" w:rsidRDefault="00F35A08">
            <w:pPr>
              <w:jc w:val="center"/>
              <w:rPr>
                <w:sz w:val="20"/>
                <w:szCs w:val="20"/>
              </w:rPr>
            </w:pPr>
            <w:r w:rsidRPr="005B7D56">
              <w:rPr>
                <w:sz w:val="20"/>
                <w:szCs w:val="20"/>
              </w:rPr>
              <w:t>N</w:t>
            </w:r>
          </w:p>
        </w:tc>
        <w:tc>
          <w:tcPr>
            <w:tcW w:w="1033" w:type="dxa"/>
            <w:gridSpan w:val="3"/>
          </w:tcPr>
          <w:p w:rsidR="00F35A08" w:rsidRPr="005B7D56" w:rsidRDefault="00BD6AAA">
            <w:pPr>
              <w:pStyle w:val="Normlny0"/>
            </w:pPr>
            <w:r>
              <w:t xml:space="preserve">NV SR č .83/2013 Z. z. </w:t>
            </w:r>
          </w:p>
        </w:tc>
        <w:tc>
          <w:tcPr>
            <w:tcW w:w="810" w:type="dxa"/>
          </w:tcPr>
          <w:p w:rsidR="00DF30A3" w:rsidRPr="005B7D56" w:rsidRDefault="00EF781F" w:rsidP="00DF30A3">
            <w:pPr>
              <w:pStyle w:val="Normlny0"/>
              <w:jc w:val="center"/>
            </w:pPr>
            <w:r w:rsidRPr="005B7D56">
              <w:t>Príloha č. 4</w:t>
            </w: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4E69E1" w:rsidRPr="005B7D56" w:rsidRDefault="004E69E1" w:rsidP="00DF30A3">
            <w:pPr>
              <w:pStyle w:val="Normlny0"/>
              <w:jc w:val="center"/>
            </w:pPr>
          </w:p>
          <w:p w:rsidR="00DF30A3" w:rsidRPr="005B7D56" w:rsidRDefault="00DF30A3" w:rsidP="00DF30A3">
            <w:pPr>
              <w:pStyle w:val="Normlny0"/>
              <w:jc w:val="center"/>
            </w:pPr>
            <w:r w:rsidRPr="005B7D56">
              <w:t>P:</w:t>
            </w:r>
            <w:r w:rsidR="005B7D56">
              <w:t xml:space="preserve"> </w:t>
            </w:r>
            <w:r w:rsidRPr="005B7D56">
              <w:t>a</w:t>
            </w: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jc w:val="center"/>
            </w:pPr>
            <w:r w:rsidRPr="005B7D56">
              <w:t>P: b</w:t>
            </w:r>
          </w:p>
          <w:p w:rsidR="00DF30A3" w:rsidRPr="005B7D56" w:rsidRDefault="00DF30A3" w:rsidP="00DF30A3">
            <w:pPr>
              <w:pStyle w:val="Normlny0"/>
            </w:pPr>
          </w:p>
          <w:p w:rsidR="00DF30A3" w:rsidRPr="005B7D56" w:rsidRDefault="00DF30A3" w:rsidP="00DF30A3">
            <w:pPr>
              <w:pStyle w:val="Normlny0"/>
              <w:jc w:val="center"/>
            </w:pPr>
          </w:p>
          <w:p w:rsidR="00F37E0D" w:rsidRPr="005B7D56" w:rsidRDefault="00F37E0D" w:rsidP="00DF30A3">
            <w:pPr>
              <w:pStyle w:val="Normlny0"/>
              <w:jc w:val="center"/>
            </w:pPr>
          </w:p>
          <w:p w:rsidR="00DF30A3" w:rsidRPr="005B7D56" w:rsidRDefault="00DF30A3" w:rsidP="00DF30A3">
            <w:pPr>
              <w:pStyle w:val="Normlny0"/>
              <w:jc w:val="center"/>
            </w:pPr>
            <w:r w:rsidRPr="005B7D56">
              <w:t xml:space="preserve">P: c </w:t>
            </w:r>
          </w:p>
          <w:p w:rsidR="00DF30A3" w:rsidRPr="005B7D56" w:rsidRDefault="00DF30A3" w:rsidP="00DF30A3">
            <w:pPr>
              <w:pStyle w:val="Normlny0"/>
              <w:jc w:val="center"/>
            </w:pPr>
          </w:p>
          <w:p w:rsidR="00DF30A3" w:rsidRPr="005B7D56" w:rsidRDefault="00DF30A3" w:rsidP="00DF30A3">
            <w:pPr>
              <w:pStyle w:val="Normlny0"/>
              <w:jc w:val="center"/>
            </w:pPr>
          </w:p>
          <w:p w:rsidR="00DF30A3" w:rsidRPr="005B7D56" w:rsidRDefault="00DF30A3" w:rsidP="00DF30A3">
            <w:pPr>
              <w:pStyle w:val="Normlny0"/>
            </w:pPr>
          </w:p>
          <w:p w:rsidR="00DF30A3" w:rsidRPr="005B7D56" w:rsidRDefault="00DF30A3" w:rsidP="00DF30A3">
            <w:pPr>
              <w:pStyle w:val="Normlny0"/>
              <w:jc w:val="center"/>
            </w:pPr>
          </w:p>
          <w:p w:rsidR="00DF30A3" w:rsidRPr="005B7D56" w:rsidRDefault="00DF30A3" w:rsidP="00DF30A3">
            <w:pPr>
              <w:pStyle w:val="Normlny0"/>
              <w:jc w:val="center"/>
            </w:pPr>
            <w:r w:rsidRPr="005B7D56">
              <w:t xml:space="preserve">P: d </w:t>
            </w:r>
          </w:p>
          <w:p w:rsidR="00F35A08" w:rsidRPr="004522E4" w:rsidRDefault="00F35A08">
            <w:pPr>
              <w:pStyle w:val="Zarkazkladnhotextu2"/>
              <w:jc w:val="center"/>
              <w:rPr>
                <w:sz w:val="20"/>
                <w:szCs w:val="20"/>
                <w:lang w:val="sk-SK" w:eastAsia="sk-SK"/>
              </w:rPr>
            </w:pPr>
          </w:p>
        </w:tc>
        <w:tc>
          <w:tcPr>
            <w:tcW w:w="5103" w:type="dxa"/>
            <w:gridSpan w:val="5"/>
          </w:tcPr>
          <w:p w:rsidR="00E25FA3" w:rsidRPr="005B7D56" w:rsidRDefault="00E25FA3" w:rsidP="00E25FA3">
            <w:pPr>
              <w:autoSpaceDE/>
              <w:rPr>
                <w:b/>
                <w:bCs/>
                <w:sz w:val="20"/>
                <w:szCs w:val="20"/>
              </w:rPr>
            </w:pPr>
            <w:r w:rsidRPr="005B7D56">
              <w:rPr>
                <w:b/>
                <w:bCs/>
                <w:sz w:val="20"/>
                <w:szCs w:val="20"/>
              </w:rPr>
              <w:t>ZÁSADY ZDRAVOTNÉHO DOHĽADU</w:t>
            </w:r>
          </w:p>
          <w:p w:rsidR="00E25FA3" w:rsidRPr="005B7D56" w:rsidRDefault="00E25FA3" w:rsidP="00E25FA3">
            <w:pPr>
              <w:adjustRightInd w:val="0"/>
              <w:spacing w:after="120"/>
              <w:rPr>
                <w:sz w:val="20"/>
                <w:szCs w:val="20"/>
              </w:rPr>
            </w:pPr>
            <w:r w:rsidRPr="005B7D56">
              <w:rPr>
                <w:sz w:val="20"/>
                <w:szCs w:val="20"/>
              </w:rPr>
              <w:br/>
              <w:t>1. Lekár vykonávajúci zdravotný dohľad zamestnancov exponovaných biologickým faktorom musí byť oboznámený s podmienkami alebo okolnosťami expozície každého zamestnanca.</w:t>
            </w:r>
            <w:r w:rsidRPr="005B7D56">
              <w:rPr>
                <w:sz w:val="20"/>
                <w:szCs w:val="20"/>
              </w:rPr>
              <w:br/>
            </w:r>
            <w:r w:rsidRPr="005B7D56">
              <w:rPr>
                <w:sz w:val="20"/>
                <w:szCs w:val="20"/>
              </w:rPr>
              <w:br/>
              <w:t xml:space="preserve">2. Zdravotný dohľad, ktorého súčasťou sú lekárske preventívne prehliadky vo vzťahu k práci, lekár musí vykonávať v súlade so zásadami a praxou pracovného lekárstva a musí zahŕňať najmenej takýto rozsah: </w:t>
            </w:r>
          </w:p>
          <w:p w:rsidR="00E25FA3" w:rsidRPr="005B7D56" w:rsidRDefault="00E25FA3" w:rsidP="00E25FA3">
            <w:pPr>
              <w:adjustRightInd w:val="0"/>
              <w:spacing w:after="120"/>
              <w:rPr>
                <w:sz w:val="20"/>
                <w:szCs w:val="20"/>
              </w:rPr>
            </w:pPr>
            <w:r w:rsidRPr="005B7D56">
              <w:rPr>
                <w:sz w:val="20"/>
                <w:szCs w:val="20"/>
              </w:rPr>
              <w:t xml:space="preserve">a) vedenie a uchovávanie záznamov o zdravotnej a pracovnej anamnéze zamestnanca, ktoré obsahujú tieto základné údaje o zamestnancovi: meno, priezvisko, pohlavie, dátum narodenia, bydlisko, zdravotnú poisťovňu, dátum nástupu do súčasného zamestnania, zamestnanie vrátane expozície faktorom vyžadujúcim zdravotný dohľad v tomto zamestnaní, </w:t>
            </w:r>
          </w:p>
          <w:p w:rsidR="00E25FA3" w:rsidRPr="005B7D56" w:rsidRDefault="00E25FA3" w:rsidP="00E25FA3">
            <w:pPr>
              <w:adjustRightInd w:val="0"/>
              <w:spacing w:after="120"/>
              <w:rPr>
                <w:sz w:val="20"/>
                <w:szCs w:val="20"/>
              </w:rPr>
            </w:pPr>
            <w:r w:rsidRPr="005B7D56">
              <w:rPr>
                <w:sz w:val="20"/>
                <w:szCs w:val="20"/>
              </w:rPr>
              <w:t xml:space="preserve">b) individuálne hodnotenie zdravotného stavu vo vzťahu k vykonávanej práci, najmä stav imunity a vykonané očkovania, zdravotné obmedzenia a kontraindikácie, </w:t>
            </w:r>
          </w:p>
          <w:p w:rsidR="00E25FA3" w:rsidRPr="005B7D56" w:rsidRDefault="00E25FA3" w:rsidP="00E25FA3">
            <w:pPr>
              <w:adjustRightInd w:val="0"/>
              <w:spacing w:after="120"/>
              <w:rPr>
                <w:sz w:val="20"/>
                <w:szCs w:val="20"/>
              </w:rPr>
            </w:pPr>
            <w:r w:rsidRPr="005B7D56">
              <w:rPr>
                <w:sz w:val="20"/>
                <w:szCs w:val="20"/>
              </w:rPr>
              <w:t xml:space="preserve">c) biologický monitoring, ak je to primerané a vhodné, ako aj detekciu včasných a reverzibilných účinkov spojených s expozíciou </w:t>
            </w:r>
            <w:r w:rsidR="00F37E0D" w:rsidRPr="005B7D56">
              <w:rPr>
                <w:sz w:val="20"/>
                <w:szCs w:val="20"/>
              </w:rPr>
              <w:t xml:space="preserve">biologickým faktorom </w:t>
            </w:r>
            <w:r w:rsidRPr="005B7D56">
              <w:rPr>
                <w:sz w:val="20"/>
                <w:szCs w:val="20"/>
              </w:rPr>
              <w:t xml:space="preserve">pri výkone zamestnania; o ďalších vyšetreniach môže lekár rozhodnúť v súlade s najnovšími poznatkami v oblasti pracovného lekárstva, </w:t>
            </w:r>
          </w:p>
          <w:p w:rsidR="00E25FA3" w:rsidRPr="005B7D56" w:rsidRDefault="00E25FA3" w:rsidP="00E25FA3">
            <w:pPr>
              <w:adjustRightInd w:val="0"/>
              <w:rPr>
                <w:sz w:val="20"/>
                <w:szCs w:val="20"/>
              </w:rPr>
            </w:pPr>
            <w:r w:rsidRPr="005B7D56">
              <w:rPr>
                <w:sz w:val="20"/>
                <w:szCs w:val="20"/>
              </w:rPr>
              <w:t>d) vyhodnotenie všetkých postupov vykonaných v rámci zdravotného dohľadu vrátane dátumu kedy a kým boli vykonané.</w:t>
            </w:r>
          </w:p>
          <w:p w:rsidR="00E25FA3" w:rsidRPr="005B7D56" w:rsidRDefault="00E25FA3" w:rsidP="00E25FA3">
            <w:pPr>
              <w:adjustRightInd w:val="0"/>
              <w:rPr>
                <w:sz w:val="20"/>
                <w:szCs w:val="20"/>
              </w:rPr>
            </w:pPr>
            <w:r w:rsidRPr="005B7D56">
              <w:rPr>
                <w:sz w:val="20"/>
                <w:szCs w:val="20"/>
              </w:rPr>
              <w:br/>
            </w:r>
            <w:r w:rsidRPr="005B7D56">
              <w:rPr>
                <w:sz w:val="20"/>
                <w:szCs w:val="20"/>
              </w:rPr>
              <w:lastRenderedPageBreak/>
              <w:t>Lekár musí písomne zdokumentovať záver, ktorý obsahuje zdravotnú spôsobilosť zamestnanca na výkon práce; ak je to potrebné musí obsahovať aj odporúčania lekára, ktorý vykonáva zdravotný dohľad u zamestnávateľa alebo opatrenia nariadené príslušným orgánom verejného zdravotníctva na vykonanie ochranných a preventívnych opatrení. Lekár poskytne záver zdravotného dohľadu zamestnancovi a zamestnávateľovi bez uvedenia údajov o  zdravotnom stave zamestnanca.</w:t>
            </w:r>
          </w:p>
          <w:p w:rsidR="00F35A08" w:rsidRPr="005B7D56" w:rsidRDefault="00F35A08">
            <w:pPr>
              <w:pStyle w:val="abc"/>
              <w:widowControl/>
              <w:tabs>
                <w:tab w:val="clear" w:pos="360"/>
                <w:tab w:val="clear" w:pos="680"/>
              </w:tabs>
              <w:rPr>
                <w:b/>
                <w:bCs/>
              </w:rPr>
            </w:pPr>
          </w:p>
        </w:tc>
        <w:tc>
          <w:tcPr>
            <w:tcW w:w="1014" w:type="dxa"/>
            <w:gridSpan w:val="3"/>
          </w:tcPr>
          <w:p w:rsidR="00F35A08" w:rsidRPr="005B7D56" w:rsidRDefault="00F35A08">
            <w:pPr>
              <w:jc w:val="cente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sz w:val="20"/>
                <w:szCs w:val="20"/>
              </w:rPr>
            </w:pPr>
            <w:r w:rsidRPr="005B7D56">
              <w:rPr>
                <w:sz w:val="20"/>
                <w:szCs w:val="20"/>
              </w:rPr>
              <w:t>PRÍLOHA V</w:t>
            </w:r>
          </w:p>
        </w:tc>
        <w:tc>
          <w:tcPr>
            <w:tcW w:w="992" w:type="dxa"/>
          </w:tcPr>
          <w:p w:rsidR="00F35A08" w:rsidRPr="005B7D56" w:rsidRDefault="00F35A08">
            <w:pPr>
              <w:jc w:val="center"/>
              <w:rPr>
                <w:sz w:val="20"/>
                <w:szCs w:val="20"/>
              </w:rPr>
            </w:pPr>
          </w:p>
        </w:tc>
        <w:tc>
          <w:tcPr>
            <w:tcW w:w="1033" w:type="dxa"/>
            <w:gridSpan w:val="3"/>
          </w:tcPr>
          <w:p w:rsidR="00F35A08" w:rsidRPr="005B7D56" w:rsidRDefault="00F35A08">
            <w:pPr>
              <w:jc w:val="center"/>
              <w:rPr>
                <w:sz w:val="20"/>
                <w:szCs w:val="20"/>
              </w:rPr>
            </w:pPr>
          </w:p>
        </w:tc>
        <w:tc>
          <w:tcPr>
            <w:tcW w:w="810" w:type="dxa"/>
          </w:tcPr>
          <w:p w:rsidR="00F35A08" w:rsidRPr="005B7D56" w:rsidRDefault="00F35A08">
            <w:pPr>
              <w:pStyle w:val="Normlny0"/>
              <w:jc w:val="center"/>
            </w:pPr>
          </w:p>
        </w:tc>
        <w:tc>
          <w:tcPr>
            <w:tcW w:w="5103" w:type="dxa"/>
            <w:gridSpan w:val="5"/>
          </w:tcPr>
          <w:p w:rsidR="00F35A08" w:rsidRPr="004522E4" w:rsidRDefault="00F35A08">
            <w:pPr>
              <w:pStyle w:val="Nadpis4"/>
              <w:numPr>
                <w:ilvl w:val="3"/>
                <w:numId w:val="0"/>
              </w:numPr>
              <w:suppressAutoHyphens/>
              <w:jc w:val="both"/>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Príloha č.</w:t>
            </w:r>
            <w:r w:rsidR="00E25FA3" w:rsidRPr="004522E4">
              <w:rPr>
                <w:rFonts w:ascii="Times New Roman" w:hAnsi="Times New Roman"/>
                <w:b w:val="0"/>
                <w:bCs w:val="0"/>
                <w:sz w:val="20"/>
                <w:szCs w:val="20"/>
                <w:lang w:val="sk-SK" w:eastAsia="sk-SK"/>
              </w:rPr>
              <w:t xml:space="preserve"> 5</w:t>
            </w:r>
          </w:p>
        </w:tc>
        <w:tc>
          <w:tcPr>
            <w:tcW w:w="1014" w:type="dxa"/>
            <w:gridSpan w:val="3"/>
          </w:tcPr>
          <w:p w:rsidR="00F35A08" w:rsidRPr="005B7D56" w:rsidRDefault="00F35A08">
            <w:pPr>
              <w:jc w:val="center"/>
              <w:rPr>
                <w:sz w:val="20"/>
                <w:szCs w:val="20"/>
              </w:rPr>
            </w:pP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b/>
                <w:bCs/>
                <w:sz w:val="20"/>
                <w:szCs w:val="20"/>
              </w:rPr>
            </w:pPr>
            <w:r w:rsidRPr="005B7D56">
              <w:rPr>
                <w:b/>
                <w:bCs/>
                <w:sz w:val="20"/>
                <w:szCs w:val="20"/>
              </w:rPr>
              <w:t>INDIKÁCIE TÝKAJÚCE SA OCHRANNÝCH OPATRENÍ A ÚROVNÍ OCHRANY</w:t>
            </w:r>
          </w:p>
          <w:p w:rsidR="00F35A08" w:rsidRPr="005B7D56" w:rsidRDefault="00F35A08">
            <w:pPr>
              <w:jc w:val="both"/>
              <w:rPr>
                <w:b/>
                <w:bCs/>
                <w:sz w:val="20"/>
                <w:szCs w:val="20"/>
              </w:rPr>
            </w:pPr>
            <w:r w:rsidRPr="005B7D56">
              <w:rPr>
                <w:b/>
                <w:bCs/>
                <w:sz w:val="20"/>
                <w:szCs w:val="20"/>
              </w:rPr>
              <w:t>(Články 15(3) a 16(1)(a) a (b))</w:t>
            </w:r>
          </w:p>
          <w:p w:rsidR="00F35A08" w:rsidRPr="005B7D56" w:rsidRDefault="00F35A08">
            <w:pPr>
              <w:jc w:val="both"/>
              <w:rPr>
                <w:sz w:val="20"/>
                <w:szCs w:val="20"/>
              </w:rPr>
            </w:pPr>
            <w:r w:rsidRPr="005B7D56">
              <w:rPr>
                <w:sz w:val="20"/>
                <w:szCs w:val="20"/>
              </w:rPr>
              <w:t>Úvodná poznámka</w:t>
            </w:r>
          </w:p>
          <w:p w:rsidR="00F35A08" w:rsidRPr="005B7D56" w:rsidRDefault="00F35A08" w:rsidP="00ED11E5">
            <w:pPr>
              <w:rPr>
                <w:sz w:val="20"/>
                <w:szCs w:val="20"/>
              </w:rPr>
            </w:pPr>
            <w:r w:rsidRPr="005B7D56">
              <w:rPr>
                <w:sz w:val="20"/>
                <w:szCs w:val="20"/>
              </w:rPr>
              <w:t>Opatrenia vymenované v tejto prílohe sa uplatňujú so zreteľom na  charakter príslušných činností, hodnotenie rizika ohrozenia pracovníkov a charakter príslušného biologického faktora.</w:t>
            </w:r>
          </w:p>
          <w:p w:rsidR="00F35A08" w:rsidRPr="005B7D56" w:rsidRDefault="00F35A08" w:rsidP="00ED11E5">
            <w:pPr>
              <w:rPr>
                <w:sz w:val="20"/>
                <w:szCs w:val="20"/>
              </w:rPr>
            </w:pPr>
          </w:p>
          <w:p w:rsidR="00F35A08" w:rsidRPr="005B7D56" w:rsidRDefault="00F35A08">
            <w:pPr>
              <w:jc w:val="both"/>
              <w:rPr>
                <w:sz w:val="20"/>
                <w:szCs w:val="20"/>
              </w:rPr>
            </w:pPr>
            <w:r w:rsidRPr="005B7D56">
              <w:rPr>
                <w:sz w:val="20"/>
                <w:szCs w:val="20"/>
              </w:rPr>
              <w:t xml:space="preserve">(tab. č. 5) </w:t>
            </w:r>
          </w:p>
        </w:tc>
        <w:tc>
          <w:tcPr>
            <w:tcW w:w="992" w:type="dxa"/>
          </w:tcPr>
          <w:p w:rsidR="00F35A08" w:rsidRPr="005B7D56" w:rsidRDefault="00F35A08">
            <w:pPr>
              <w:jc w:val="center"/>
              <w:rPr>
                <w:sz w:val="20"/>
                <w:szCs w:val="20"/>
              </w:rPr>
            </w:pPr>
            <w:r w:rsidRPr="005B7D56">
              <w:rPr>
                <w:sz w:val="20"/>
                <w:szCs w:val="20"/>
              </w:rPr>
              <w:t>N</w:t>
            </w:r>
          </w:p>
        </w:tc>
        <w:tc>
          <w:tcPr>
            <w:tcW w:w="1033" w:type="dxa"/>
            <w:gridSpan w:val="3"/>
          </w:tcPr>
          <w:p w:rsidR="00F35A08" w:rsidRPr="005B7D56" w:rsidRDefault="00BD6AAA">
            <w:pPr>
              <w:pStyle w:val="Normlny0"/>
            </w:pPr>
            <w:r>
              <w:t xml:space="preserve">NV SR č .83/2013 Z. z. </w:t>
            </w:r>
          </w:p>
        </w:tc>
        <w:tc>
          <w:tcPr>
            <w:tcW w:w="810" w:type="dxa"/>
          </w:tcPr>
          <w:p w:rsidR="00F35A08" w:rsidRPr="005B7D56" w:rsidRDefault="00EF781F">
            <w:pPr>
              <w:pStyle w:val="Normlny0"/>
              <w:jc w:val="center"/>
            </w:pPr>
            <w:r w:rsidRPr="005B7D56">
              <w:t>Príloha č. 5</w:t>
            </w:r>
          </w:p>
        </w:tc>
        <w:tc>
          <w:tcPr>
            <w:tcW w:w="5103" w:type="dxa"/>
            <w:gridSpan w:val="5"/>
          </w:tcPr>
          <w:p w:rsidR="00F35A08" w:rsidRPr="004522E4" w:rsidRDefault="00F35A08">
            <w:pPr>
              <w:pStyle w:val="Zkladntext"/>
              <w:jc w:val="left"/>
              <w:rPr>
                <w:b/>
                <w:bCs/>
                <w:caps/>
                <w:sz w:val="20"/>
                <w:szCs w:val="20"/>
                <w:lang w:val="sk-SK" w:eastAsia="sk-SK"/>
              </w:rPr>
            </w:pPr>
            <w:r w:rsidRPr="004522E4">
              <w:rPr>
                <w:b/>
                <w:bCs/>
                <w:caps/>
                <w:sz w:val="20"/>
                <w:szCs w:val="20"/>
                <w:lang w:val="sk-SK" w:eastAsia="sk-SK"/>
              </w:rPr>
              <w:t>Ochranné opatrenia v zdravotníckych zariadeniach, zariadeniach veterinárnej starostlivosti,  laboratóriách a miestnostiach pre pokusné zvieratá</w:t>
            </w:r>
          </w:p>
          <w:p w:rsidR="00E25FA3" w:rsidRPr="004522E4" w:rsidRDefault="00E25FA3">
            <w:pPr>
              <w:pStyle w:val="Nadpis4"/>
              <w:numPr>
                <w:ilvl w:val="3"/>
                <w:numId w:val="0"/>
              </w:numPr>
              <w:suppressAutoHyphens/>
              <w:jc w:val="both"/>
              <w:rPr>
                <w:rFonts w:ascii="Times New Roman" w:hAnsi="Times New Roman"/>
                <w:b w:val="0"/>
                <w:bCs w:val="0"/>
                <w:sz w:val="20"/>
                <w:szCs w:val="20"/>
                <w:lang w:val="sk-SK" w:eastAsia="sk-SK"/>
              </w:rPr>
            </w:pPr>
          </w:p>
          <w:p w:rsidR="00F35A08" w:rsidRPr="004522E4" w:rsidRDefault="00F35A08" w:rsidP="00ED11E5">
            <w:pPr>
              <w:pStyle w:val="Nadpis4"/>
              <w:numPr>
                <w:ilvl w:val="3"/>
                <w:numId w:val="0"/>
              </w:numPr>
              <w:suppressAutoHyphens/>
              <w:jc w:val="left"/>
              <w:rPr>
                <w:rFonts w:ascii="Times New Roman" w:hAnsi="Times New Roman"/>
                <w:sz w:val="20"/>
                <w:szCs w:val="20"/>
                <w:lang w:val="sk-SK" w:eastAsia="sk-SK"/>
              </w:rPr>
            </w:pPr>
            <w:r w:rsidRPr="004522E4">
              <w:rPr>
                <w:rFonts w:ascii="Times New Roman" w:hAnsi="Times New Roman"/>
                <w:b w:val="0"/>
                <w:bCs w:val="0"/>
                <w:sz w:val="20"/>
                <w:szCs w:val="20"/>
                <w:lang w:val="sk-SK" w:eastAsia="sk-SK"/>
              </w:rPr>
              <w:t xml:space="preserve">Opatrenia uvedené v tejto prílohe sa uplatňujú so zreteľom na  charakter príslušných činností, </w:t>
            </w:r>
            <w:r w:rsidR="00E25FA3" w:rsidRPr="004522E4">
              <w:rPr>
                <w:rFonts w:ascii="Times New Roman" w:hAnsi="Times New Roman"/>
                <w:b w:val="0"/>
                <w:bCs w:val="0"/>
                <w:sz w:val="20"/>
                <w:szCs w:val="20"/>
                <w:lang w:val="sk-SK" w:eastAsia="sk-SK"/>
              </w:rPr>
              <w:t xml:space="preserve">príslušného biologického faktora a na </w:t>
            </w:r>
            <w:r w:rsidRPr="004522E4">
              <w:rPr>
                <w:rFonts w:ascii="Times New Roman" w:hAnsi="Times New Roman"/>
                <w:b w:val="0"/>
                <w:bCs w:val="0"/>
                <w:sz w:val="20"/>
                <w:szCs w:val="20"/>
                <w:lang w:val="sk-SK" w:eastAsia="sk-SK"/>
              </w:rPr>
              <w:t>posudzovanie rizika zamestnancov.</w:t>
            </w:r>
          </w:p>
        </w:tc>
        <w:tc>
          <w:tcPr>
            <w:tcW w:w="1014" w:type="dxa"/>
            <w:gridSpan w:val="3"/>
          </w:tcPr>
          <w:p w:rsidR="00F35A08" w:rsidRPr="005B7D56" w:rsidRDefault="00F35A08">
            <w:pPr>
              <w:jc w:val="cente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sz w:val="20"/>
                <w:szCs w:val="20"/>
              </w:rPr>
            </w:pPr>
            <w:r w:rsidRPr="005B7D56">
              <w:rPr>
                <w:sz w:val="20"/>
                <w:szCs w:val="20"/>
              </w:rPr>
              <w:t>PRÍLOHA VI</w:t>
            </w:r>
          </w:p>
        </w:tc>
        <w:tc>
          <w:tcPr>
            <w:tcW w:w="992" w:type="dxa"/>
          </w:tcPr>
          <w:p w:rsidR="00F35A08" w:rsidRPr="005B7D56" w:rsidRDefault="00F35A08">
            <w:pPr>
              <w:jc w:val="center"/>
              <w:rPr>
                <w:sz w:val="20"/>
                <w:szCs w:val="20"/>
              </w:rPr>
            </w:pPr>
          </w:p>
        </w:tc>
        <w:tc>
          <w:tcPr>
            <w:tcW w:w="1033" w:type="dxa"/>
            <w:gridSpan w:val="3"/>
          </w:tcPr>
          <w:p w:rsidR="00F35A08" w:rsidRPr="005B7D56" w:rsidRDefault="00F35A08">
            <w:pPr>
              <w:jc w:val="center"/>
              <w:rPr>
                <w:sz w:val="20"/>
                <w:szCs w:val="20"/>
              </w:rPr>
            </w:pPr>
          </w:p>
        </w:tc>
        <w:tc>
          <w:tcPr>
            <w:tcW w:w="810" w:type="dxa"/>
          </w:tcPr>
          <w:p w:rsidR="00F35A08" w:rsidRPr="005B7D56" w:rsidRDefault="00F35A08">
            <w:pPr>
              <w:pStyle w:val="Normlny0"/>
              <w:jc w:val="center"/>
            </w:pPr>
          </w:p>
        </w:tc>
        <w:tc>
          <w:tcPr>
            <w:tcW w:w="5103" w:type="dxa"/>
            <w:gridSpan w:val="5"/>
          </w:tcPr>
          <w:p w:rsidR="00F35A08" w:rsidRPr="004522E4" w:rsidRDefault="00F35A08">
            <w:pPr>
              <w:pStyle w:val="Nadpis4"/>
              <w:numPr>
                <w:ilvl w:val="3"/>
                <w:numId w:val="0"/>
              </w:numPr>
              <w:suppressAutoHyphens/>
              <w:jc w:val="both"/>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Príloha č.</w:t>
            </w:r>
            <w:r w:rsidR="00E25FA3" w:rsidRPr="004522E4">
              <w:rPr>
                <w:rFonts w:ascii="Times New Roman" w:hAnsi="Times New Roman"/>
                <w:b w:val="0"/>
                <w:bCs w:val="0"/>
                <w:sz w:val="20"/>
                <w:szCs w:val="20"/>
                <w:lang w:val="sk-SK" w:eastAsia="sk-SK"/>
              </w:rPr>
              <w:t xml:space="preserve"> 6</w:t>
            </w:r>
          </w:p>
        </w:tc>
        <w:tc>
          <w:tcPr>
            <w:tcW w:w="1014" w:type="dxa"/>
            <w:gridSpan w:val="3"/>
          </w:tcPr>
          <w:p w:rsidR="00F35A08" w:rsidRPr="005B7D56" w:rsidRDefault="00F35A08">
            <w:pPr>
              <w:jc w:val="center"/>
              <w:rPr>
                <w:sz w:val="20"/>
                <w:szCs w:val="20"/>
              </w:rPr>
            </w:pP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b/>
                <w:bCs/>
                <w:sz w:val="20"/>
                <w:szCs w:val="20"/>
              </w:rPr>
            </w:pPr>
            <w:r w:rsidRPr="005B7D56">
              <w:rPr>
                <w:b/>
                <w:bCs/>
                <w:sz w:val="20"/>
                <w:szCs w:val="20"/>
              </w:rPr>
              <w:t>OCHRANA PRE PRIEMYSELNÉ PROCESY</w:t>
            </w:r>
          </w:p>
          <w:p w:rsidR="00F35A08" w:rsidRPr="005B7D56" w:rsidRDefault="00F35A08">
            <w:pPr>
              <w:jc w:val="both"/>
              <w:rPr>
                <w:b/>
                <w:bCs/>
                <w:sz w:val="20"/>
                <w:szCs w:val="20"/>
              </w:rPr>
            </w:pPr>
            <w:r w:rsidRPr="005B7D56">
              <w:rPr>
                <w:b/>
                <w:bCs/>
                <w:sz w:val="20"/>
                <w:szCs w:val="20"/>
              </w:rPr>
              <w:t>(Článok 4(1) a Článok 16(2)(a))</w:t>
            </w:r>
          </w:p>
          <w:p w:rsidR="00F35A08" w:rsidRPr="005B7D56" w:rsidRDefault="00F35A08">
            <w:pPr>
              <w:jc w:val="both"/>
              <w:rPr>
                <w:sz w:val="20"/>
                <w:szCs w:val="20"/>
              </w:rPr>
            </w:pPr>
            <w:r w:rsidRPr="005B7D56">
              <w:rPr>
                <w:sz w:val="20"/>
                <w:szCs w:val="20"/>
              </w:rPr>
              <w:t>Biologické faktory 1. skupiny</w:t>
            </w:r>
          </w:p>
          <w:p w:rsidR="00F35A08" w:rsidRPr="005B7D56" w:rsidRDefault="00F35A08" w:rsidP="00ED11E5">
            <w:pPr>
              <w:rPr>
                <w:sz w:val="20"/>
                <w:szCs w:val="20"/>
              </w:rPr>
            </w:pPr>
            <w:r w:rsidRPr="005B7D56">
              <w:rPr>
                <w:sz w:val="20"/>
                <w:szCs w:val="20"/>
              </w:rPr>
              <w:t>Pri práci s biologickými faktormi 1. skupiny, vrátane živých, oslabených očkovacích látok by sa mali dodržiavať zásady bezpečnosti pri práci a hygieny práce.</w:t>
            </w:r>
          </w:p>
          <w:p w:rsidR="00F35A08" w:rsidRPr="005B7D56" w:rsidRDefault="00F35A08" w:rsidP="00ED11E5">
            <w:pPr>
              <w:rPr>
                <w:sz w:val="20"/>
                <w:szCs w:val="20"/>
              </w:rPr>
            </w:pPr>
            <w:r w:rsidRPr="005B7D56">
              <w:rPr>
                <w:sz w:val="20"/>
                <w:szCs w:val="20"/>
              </w:rPr>
              <w:t xml:space="preserve">Biologické faktory 2., </w:t>
            </w:r>
            <w:smartTag w:uri="urn:schemas-microsoft-com:office:smarttags" w:element="metricconverter">
              <w:smartTagPr>
                <w:attr w:name="ProductID" w:val="3. a"/>
              </w:smartTagPr>
              <w:r w:rsidRPr="005B7D56">
                <w:rPr>
                  <w:sz w:val="20"/>
                  <w:szCs w:val="20"/>
                </w:rPr>
                <w:t>3. a</w:t>
              </w:r>
            </w:smartTag>
            <w:r w:rsidRPr="005B7D56">
              <w:rPr>
                <w:sz w:val="20"/>
                <w:szCs w:val="20"/>
              </w:rPr>
              <w:t xml:space="preserve"> 4. skupiny</w:t>
            </w:r>
          </w:p>
          <w:p w:rsidR="00F35A08" w:rsidRPr="005B7D56" w:rsidRDefault="00F35A08" w:rsidP="00ED11E5">
            <w:pPr>
              <w:rPr>
                <w:sz w:val="20"/>
                <w:szCs w:val="20"/>
              </w:rPr>
            </w:pPr>
            <w:r w:rsidRPr="005B7D56">
              <w:rPr>
                <w:sz w:val="20"/>
                <w:szCs w:val="20"/>
              </w:rPr>
              <w:t xml:space="preserve">Na základe hodnotenia týkajúceho sa akéhokoľvek konkrétneho procesu alebo časti procesu možno podľa vhodnosti vybrať a kombinovať požiadavky na ochranu z rozdielnych kategórií uvedených nižšie. </w:t>
            </w:r>
          </w:p>
          <w:p w:rsidR="00F35A08" w:rsidRPr="005B7D56" w:rsidRDefault="00F35A08">
            <w:pPr>
              <w:jc w:val="both"/>
              <w:rPr>
                <w:sz w:val="20"/>
                <w:szCs w:val="20"/>
              </w:rPr>
            </w:pPr>
          </w:p>
          <w:p w:rsidR="00F35A08" w:rsidRPr="005B7D56" w:rsidRDefault="00F35A08">
            <w:pPr>
              <w:jc w:val="both"/>
              <w:rPr>
                <w:sz w:val="20"/>
                <w:szCs w:val="20"/>
              </w:rPr>
            </w:pPr>
            <w:r w:rsidRPr="005B7D56">
              <w:rPr>
                <w:sz w:val="20"/>
                <w:szCs w:val="20"/>
              </w:rPr>
              <w:t>(tab. č.6)</w:t>
            </w:r>
          </w:p>
        </w:tc>
        <w:tc>
          <w:tcPr>
            <w:tcW w:w="992" w:type="dxa"/>
          </w:tcPr>
          <w:p w:rsidR="00F35A08" w:rsidRPr="005B7D56" w:rsidRDefault="00F35A08">
            <w:pPr>
              <w:jc w:val="center"/>
              <w:rPr>
                <w:sz w:val="20"/>
                <w:szCs w:val="20"/>
              </w:rPr>
            </w:pPr>
            <w:r w:rsidRPr="005B7D56">
              <w:rPr>
                <w:sz w:val="20"/>
                <w:szCs w:val="20"/>
              </w:rPr>
              <w:t>N</w:t>
            </w:r>
          </w:p>
        </w:tc>
        <w:tc>
          <w:tcPr>
            <w:tcW w:w="1033" w:type="dxa"/>
            <w:gridSpan w:val="3"/>
          </w:tcPr>
          <w:p w:rsidR="00F35A08" w:rsidRPr="005B7D56" w:rsidRDefault="00BD6AAA">
            <w:pPr>
              <w:pStyle w:val="Normlny0"/>
            </w:pPr>
            <w:r>
              <w:t xml:space="preserve">NV SR č .83/2013 Z. z. </w:t>
            </w:r>
          </w:p>
        </w:tc>
        <w:tc>
          <w:tcPr>
            <w:tcW w:w="810" w:type="dxa"/>
          </w:tcPr>
          <w:p w:rsidR="00F35A08" w:rsidRPr="005B7D56" w:rsidRDefault="00EF781F">
            <w:pPr>
              <w:pStyle w:val="Normlny0"/>
              <w:jc w:val="center"/>
            </w:pPr>
            <w:r w:rsidRPr="005B7D56">
              <w:t>Príloha č. 6</w:t>
            </w:r>
          </w:p>
        </w:tc>
        <w:tc>
          <w:tcPr>
            <w:tcW w:w="5103" w:type="dxa"/>
            <w:gridSpan w:val="5"/>
          </w:tcPr>
          <w:p w:rsidR="00F35A08" w:rsidRPr="005B7D56" w:rsidRDefault="00F35A08">
            <w:pPr>
              <w:jc w:val="both"/>
              <w:rPr>
                <w:caps/>
                <w:sz w:val="20"/>
                <w:szCs w:val="20"/>
              </w:rPr>
            </w:pPr>
            <w:r w:rsidRPr="005B7D56">
              <w:rPr>
                <w:b/>
                <w:bCs/>
                <w:caps/>
                <w:sz w:val="20"/>
                <w:szCs w:val="20"/>
              </w:rPr>
              <w:t>ochranné opatrenia pre priemyselné procesy</w:t>
            </w:r>
            <w:r w:rsidRPr="005B7D56">
              <w:rPr>
                <w:caps/>
                <w:sz w:val="20"/>
                <w:szCs w:val="20"/>
              </w:rPr>
              <w:t>.</w:t>
            </w:r>
          </w:p>
          <w:p w:rsidR="00F35A08" w:rsidRPr="005B7D56" w:rsidRDefault="00F35A08">
            <w:pPr>
              <w:jc w:val="both"/>
              <w:rPr>
                <w:caps/>
                <w:sz w:val="20"/>
                <w:szCs w:val="20"/>
              </w:rPr>
            </w:pPr>
          </w:p>
          <w:p w:rsidR="00F35A08" w:rsidRPr="005B7D56" w:rsidRDefault="00F35A08" w:rsidP="00ED11E5">
            <w:pPr>
              <w:pStyle w:val="Textpoznmkypodiarou"/>
              <w:rPr>
                <w:sz w:val="24"/>
                <w:szCs w:val="24"/>
              </w:rPr>
            </w:pPr>
            <w:r w:rsidRPr="005B7D56">
              <w:t>Biologické faktory 1.</w:t>
            </w:r>
            <w:r w:rsidR="00E25FA3" w:rsidRPr="005B7D56">
              <w:t xml:space="preserve"> </w:t>
            </w:r>
            <w:r w:rsidRPr="005B7D56">
              <w:t>skupiny – Pri práci s biologickými faktormi 1. skupiny vrátane živých oslabených očkovacích látok je potrebné zachovávať zásady bezpečn</w:t>
            </w:r>
            <w:r w:rsidR="00E25FA3" w:rsidRPr="005B7D56">
              <w:t xml:space="preserve">osti a ochrany </w:t>
            </w:r>
            <w:r w:rsidRPr="005B7D56">
              <w:t xml:space="preserve"> </w:t>
            </w:r>
            <w:r w:rsidR="00E25FA3" w:rsidRPr="005B7D56">
              <w:t xml:space="preserve">zdravia pri </w:t>
            </w:r>
            <w:r w:rsidRPr="005B7D56">
              <w:t>prác</w:t>
            </w:r>
            <w:r w:rsidR="00E25FA3" w:rsidRPr="005B7D56">
              <w:t>i</w:t>
            </w:r>
            <w:r w:rsidRPr="005B7D56">
              <w:t>.</w:t>
            </w:r>
          </w:p>
          <w:p w:rsidR="00F35A08" w:rsidRPr="005B7D56" w:rsidRDefault="00F35A08" w:rsidP="00ED11E5">
            <w:pPr>
              <w:pStyle w:val="Textpoznmkypodiarou"/>
            </w:pPr>
          </w:p>
          <w:p w:rsidR="00F35A08" w:rsidRPr="005B7D56" w:rsidRDefault="00F35A08" w:rsidP="00ED11E5">
            <w:pPr>
              <w:spacing w:before="120"/>
              <w:rPr>
                <w:sz w:val="20"/>
                <w:szCs w:val="20"/>
              </w:rPr>
            </w:pPr>
            <w:r w:rsidRPr="005B7D56">
              <w:rPr>
                <w:sz w:val="20"/>
                <w:szCs w:val="20"/>
              </w:rPr>
              <w:t>Biologické faktory 2., 3. a 4. skupiny – Ochranné opatrenia sa môžu vhodne vyb</w:t>
            </w:r>
            <w:r w:rsidR="00E25FA3" w:rsidRPr="005B7D56">
              <w:rPr>
                <w:sz w:val="20"/>
                <w:szCs w:val="20"/>
              </w:rPr>
              <w:t>e</w:t>
            </w:r>
            <w:r w:rsidRPr="005B7D56">
              <w:rPr>
                <w:sz w:val="20"/>
                <w:szCs w:val="20"/>
              </w:rPr>
              <w:t xml:space="preserve">rať a kombinovať </w:t>
            </w:r>
            <w:r w:rsidR="00E25FA3" w:rsidRPr="005B7D56">
              <w:rPr>
                <w:sz w:val="20"/>
                <w:szCs w:val="20"/>
              </w:rPr>
              <w:t xml:space="preserve">v rámci </w:t>
            </w:r>
            <w:r w:rsidRPr="005B7D56">
              <w:rPr>
                <w:sz w:val="20"/>
                <w:szCs w:val="20"/>
              </w:rPr>
              <w:t> rôznych stupňov ochrany na základe hodnotenia rizika</w:t>
            </w:r>
            <w:r w:rsidR="00F37E0D" w:rsidRPr="005B7D56">
              <w:rPr>
                <w:sz w:val="20"/>
                <w:szCs w:val="20"/>
              </w:rPr>
              <w:t xml:space="preserve"> z expozície biologickým faktorom </w:t>
            </w:r>
            <w:r w:rsidRPr="005B7D56">
              <w:rPr>
                <w:sz w:val="20"/>
                <w:szCs w:val="20"/>
              </w:rPr>
              <w:t xml:space="preserve"> pre ktorýkoľvek pracovný proces alebo časti procesu.</w:t>
            </w:r>
          </w:p>
          <w:p w:rsidR="00F35A08" w:rsidRPr="004522E4" w:rsidRDefault="00F35A08">
            <w:pPr>
              <w:pStyle w:val="Nadpis4"/>
              <w:numPr>
                <w:ilvl w:val="3"/>
                <w:numId w:val="0"/>
              </w:numPr>
              <w:suppressAutoHyphens/>
              <w:jc w:val="both"/>
              <w:rPr>
                <w:rFonts w:ascii="Times New Roman" w:hAnsi="Times New Roman"/>
                <w:sz w:val="20"/>
                <w:szCs w:val="20"/>
                <w:lang w:val="sk-SK" w:eastAsia="sk-SK"/>
              </w:rPr>
            </w:pPr>
          </w:p>
        </w:tc>
        <w:tc>
          <w:tcPr>
            <w:tcW w:w="1014" w:type="dxa"/>
            <w:gridSpan w:val="3"/>
          </w:tcPr>
          <w:p w:rsidR="00F35A08" w:rsidRPr="005B7D56" w:rsidRDefault="00F35A08">
            <w:pPr>
              <w:jc w:val="center"/>
              <w:rPr>
                <w:sz w:val="20"/>
                <w:szCs w:val="20"/>
              </w:rPr>
            </w:pPr>
            <w:r w:rsidRPr="005B7D56">
              <w:rPr>
                <w:sz w:val="20"/>
                <w:szCs w:val="20"/>
              </w:rPr>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sz w:val="20"/>
                <w:szCs w:val="20"/>
              </w:rPr>
            </w:pPr>
            <w:r w:rsidRPr="005B7D56">
              <w:rPr>
                <w:sz w:val="20"/>
                <w:szCs w:val="20"/>
              </w:rPr>
              <w:t>PRÍLOHA VII</w:t>
            </w:r>
          </w:p>
        </w:tc>
        <w:tc>
          <w:tcPr>
            <w:tcW w:w="992" w:type="dxa"/>
          </w:tcPr>
          <w:p w:rsidR="00F35A08" w:rsidRPr="005B7D56" w:rsidRDefault="00F35A08">
            <w:pPr>
              <w:jc w:val="center"/>
              <w:rPr>
                <w:sz w:val="20"/>
                <w:szCs w:val="20"/>
              </w:rPr>
            </w:pPr>
          </w:p>
        </w:tc>
        <w:tc>
          <w:tcPr>
            <w:tcW w:w="1033" w:type="dxa"/>
            <w:gridSpan w:val="3"/>
          </w:tcPr>
          <w:p w:rsidR="00F35A08" w:rsidRPr="005B7D56" w:rsidRDefault="00F35A08">
            <w:pPr>
              <w:jc w:val="center"/>
              <w:rPr>
                <w:sz w:val="20"/>
                <w:szCs w:val="20"/>
              </w:rPr>
            </w:pPr>
          </w:p>
        </w:tc>
        <w:tc>
          <w:tcPr>
            <w:tcW w:w="810" w:type="dxa"/>
          </w:tcPr>
          <w:p w:rsidR="00F35A08" w:rsidRPr="005B7D56" w:rsidRDefault="00F35A08">
            <w:pPr>
              <w:pStyle w:val="Normlny0"/>
              <w:jc w:val="center"/>
            </w:pPr>
          </w:p>
        </w:tc>
        <w:tc>
          <w:tcPr>
            <w:tcW w:w="5103" w:type="dxa"/>
            <w:gridSpan w:val="5"/>
          </w:tcPr>
          <w:p w:rsidR="00F35A08" w:rsidRPr="004522E4" w:rsidRDefault="00F35A08">
            <w:pPr>
              <w:pStyle w:val="Nadpis4"/>
              <w:numPr>
                <w:ilvl w:val="3"/>
                <w:numId w:val="0"/>
              </w:numPr>
              <w:suppressAutoHyphens/>
              <w:jc w:val="both"/>
              <w:rPr>
                <w:rFonts w:ascii="Times New Roman" w:hAnsi="Times New Roman"/>
                <w:b w:val="0"/>
                <w:bCs w:val="0"/>
                <w:sz w:val="20"/>
                <w:szCs w:val="20"/>
                <w:lang w:val="sk-SK" w:eastAsia="sk-SK"/>
              </w:rPr>
            </w:pPr>
            <w:r w:rsidRPr="004522E4">
              <w:rPr>
                <w:rFonts w:ascii="Times New Roman" w:hAnsi="Times New Roman"/>
                <w:b w:val="0"/>
                <w:bCs w:val="0"/>
                <w:sz w:val="20"/>
                <w:szCs w:val="20"/>
                <w:lang w:val="sk-SK" w:eastAsia="sk-SK"/>
              </w:rPr>
              <w:t>Príloha č.</w:t>
            </w:r>
            <w:r w:rsidR="00E25FA3" w:rsidRPr="004522E4">
              <w:rPr>
                <w:rFonts w:ascii="Times New Roman" w:hAnsi="Times New Roman"/>
                <w:b w:val="0"/>
                <w:bCs w:val="0"/>
                <w:sz w:val="20"/>
                <w:szCs w:val="20"/>
                <w:lang w:val="sk-SK" w:eastAsia="sk-SK"/>
              </w:rPr>
              <w:t xml:space="preserve"> 3</w:t>
            </w:r>
          </w:p>
        </w:tc>
        <w:tc>
          <w:tcPr>
            <w:tcW w:w="1014" w:type="dxa"/>
            <w:gridSpan w:val="3"/>
          </w:tcPr>
          <w:p w:rsidR="00F35A08" w:rsidRPr="005B7D56" w:rsidRDefault="00F35A08">
            <w:pPr>
              <w:jc w:val="center"/>
              <w:rPr>
                <w:sz w:val="20"/>
                <w:szCs w:val="20"/>
              </w:rPr>
            </w:pP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r w:rsidR="00F35A08" w:rsidRPr="005B7D56">
        <w:tblPrEx>
          <w:tblCellMar>
            <w:top w:w="0" w:type="dxa"/>
            <w:bottom w:w="0" w:type="dxa"/>
          </w:tblCellMar>
        </w:tblPrEx>
        <w:tc>
          <w:tcPr>
            <w:tcW w:w="1135" w:type="dxa"/>
          </w:tcPr>
          <w:p w:rsidR="00F35A08" w:rsidRPr="005B7D56" w:rsidRDefault="00F35A08">
            <w:pPr>
              <w:jc w:val="center"/>
              <w:rPr>
                <w:sz w:val="20"/>
                <w:szCs w:val="20"/>
              </w:rPr>
            </w:pPr>
          </w:p>
        </w:tc>
        <w:tc>
          <w:tcPr>
            <w:tcW w:w="4536" w:type="dxa"/>
            <w:gridSpan w:val="4"/>
          </w:tcPr>
          <w:p w:rsidR="00F35A08" w:rsidRPr="005B7D56" w:rsidRDefault="00F35A08">
            <w:pPr>
              <w:jc w:val="both"/>
              <w:rPr>
                <w:b/>
                <w:bCs/>
                <w:sz w:val="20"/>
                <w:szCs w:val="20"/>
              </w:rPr>
            </w:pPr>
            <w:r w:rsidRPr="005B7D56">
              <w:rPr>
                <w:b/>
                <w:bCs/>
                <w:sz w:val="20"/>
                <w:szCs w:val="20"/>
              </w:rPr>
              <w:t>ODPORÚČANÝ KÓDEX PRE OČKOVANIE</w:t>
            </w:r>
          </w:p>
          <w:p w:rsidR="00F35A08" w:rsidRPr="005B7D56" w:rsidRDefault="00F35A08">
            <w:pPr>
              <w:jc w:val="both"/>
              <w:rPr>
                <w:b/>
                <w:bCs/>
                <w:sz w:val="20"/>
                <w:szCs w:val="20"/>
              </w:rPr>
            </w:pPr>
            <w:r w:rsidRPr="005B7D56">
              <w:rPr>
                <w:b/>
                <w:bCs/>
                <w:sz w:val="20"/>
                <w:szCs w:val="20"/>
              </w:rPr>
              <w:t>(Článok 14(3))</w:t>
            </w:r>
          </w:p>
          <w:p w:rsidR="00F35A08" w:rsidRPr="005B7D56" w:rsidRDefault="00F35A08">
            <w:pPr>
              <w:jc w:val="both"/>
              <w:rPr>
                <w:b/>
                <w:bCs/>
                <w:sz w:val="20"/>
                <w:szCs w:val="20"/>
              </w:rPr>
            </w:pPr>
          </w:p>
          <w:p w:rsidR="00F35A08" w:rsidRPr="005B7D56" w:rsidRDefault="00F35A08" w:rsidP="00ED11E5">
            <w:pPr>
              <w:rPr>
                <w:sz w:val="20"/>
                <w:szCs w:val="20"/>
              </w:rPr>
            </w:pPr>
            <w:r w:rsidRPr="005B7D56">
              <w:rPr>
                <w:sz w:val="20"/>
                <w:szCs w:val="20"/>
              </w:rPr>
              <w:t>1.</w:t>
            </w:r>
            <w:r w:rsidR="00ED11E5" w:rsidRPr="005B7D56">
              <w:rPr>
                <w:sz w:val="20"/>
                <w:szCs w:val="20"/>
              </w:rPr>
              <w:t xml:space="preserve"> </w:t>
            </w:r>
            <w:r w:rsidRPr="005B7D56">
              <w:rPr>
                <w:sz w:val="20"/>
                <w:szCs w:val="20"/>
              </w:rPr>
              <w:t xml:space="preserve">Ak hodnotenie uvedené v článku 3(2) preukáže, že existuje riziko ohrozenia zdravia a bezpečnosti </w:t>
            </w:r>
            <w:r w:rsidRPr="005B7D56">
              <w:rPr>
                <w:sz w:val="20"/>
                <w:szCs w:val="20"/>
              </w:rPr>
              <w:lastRenderedPageBreak/>
              <w:t>pracovníkov spôsobené ich expozíciou biologickým faktorom, pre ktoré existujú účinné očkovacie látky, zamestnávatelia týchto pracovníkov by im mali ponúknuť očkovanie.</w:t>
            </w:r>
          </w:p>
          <w:p w:rsidR="00ED11E5" w:rsidRPr="005B7D56" w:rsidRDefault="00ED11E5" w:rsidP="00ED11E5">
            <w:pPr>
              <w:rPr>
                <w:sz w:val="20"/>
                <w:szCs w:val="20"/>
              </w:rPr>
            </w:pPr>
          </w:p>
          <w:p w:rsidR="00F35A08" w:rsidRPr="005B7D56" w:rsidRDefault="00F35A08" w:rsidP="00ED11E5">
            <w:pPr>
              <w:rPr>
                <w:sz w:val="20"/>
                <w:szCs w:val="20"/>
              </w:rPr>
            </w:pPr>
            <w:r w:rsidRPr="005B7D56">
              <w:rPr>
                <w:sz w:val="20"/>
                <w:szCs w:val="20"/>
              </w:rPr>
              <w:t>2.</w:t>
            </w:r>
            <w:r w:rsidR="00ED11E5" w:rsidRPr="005B7D56">
              <w:rPr>
                <w:sz w:val="20"/>
                <w:szCs w:val="20"/>
              </w:rPr>
              <w:t xml:space="preserve"> </w:t>
            </w:r>
            <w:r w:rsidRPr="005B7D56">
              <w:rPr>
                <w:sz w:val="20"/>
                <w:szCs w:val="20"/>
              </w:rPr>
              <w:t>Očkovanie by sa malo vykonať v súlade s národnými legislatívno-právnymi predpismi a/alebo praxou.</w:t>
            </w:r>
          </w:p>
          <w:p w:rsidR="00F35A08" w:rsidRPr="005B7D56" w:rsidRDefault="00F35A08" w:rsidP="00ED11E5">
            <w:pPr>
              <w:rPr>
                <w:sz w:val="20"/>
                <w:szCs w:val="20"/>
              </w:rPr>
            </w:pPr>
            <w:r w:rsidRPr="005B7D56">
              <w:rPr>
                <w:sz w:val="20"/>
                <w:szCs w:val="20"/>
              </w:rPr>
              <w:t>Pracovníci by mali byť informovaní o výhodách a nevýhodách očkovania, ako aj jeho odmietnutia.</w:t>
            </w:r>
          </w:p>
          <w:p w:rsidR="00ED11E5" w:rsidRPr="005B7D56" w:rsidRDefault="00ED11E5" w:rsidP="00ED11E5">
            <w:pPr>
              <w:rPr>
                <w:sz w:val="20"/>
                <w:szCs w:val="20"/>
              </w:rPr>
            </w:pPr>
          </w:p>
          <w:p w:rsidR="00F35A08" w:rsidRPr="005B7D56" w:rsidRDefault="00F35A08" w:rsidP="00ED11E5">
            <w:pPr>
              <w:rPr>
                <w:sz w:val="20"/>
                <w:szCs w:val="20"/>
              </w:rPr>
            </w:pPr>
            <w:r w:rsidRPr="005B7D56">
              <w:rPr>
                <w:sz w:val="20"/>
                <w:szCs w:val="20"/>
              </w:rPr>
              <w:t>3.</w:t>
            </w:r>
            <w:r w:rsidR="00ED11E5" w:rsidRPr="005B7D56">
              <w:rPr>
                <w:sz w:val="20"/>
                <w:szCs w:val="20"/>
              </w:rPr>
              <w:t xml:space="preserve"> </w:t>
            </w:r>
            <w:r w:rsidRPr="005B7D56">
              <w:rPr>
                <w:sz w:val="20"/>
                <w:szCs w:val="20"/>
              </w:rPr>
              <w:t>Očkovanie musí byť pracovníkom poskytnuté zdarma.</w:t>
            </w:r>
          </w:p>
          <w:p w:rsidR="00ED11E5" w:rsidRPr="005B7D56" w:rsidRDefault="00ED11E5" w:rsidP="00ED11E5">
            <w:pPr>
              <w:rPr>
                <w:sz w:val="20"/>
                <w:szCs w:val="20"/>
              </w:rPr>
            </w:pPr>
          </w:p>
          <w:p w:rsidR="00F35A08" w:rsidRPr="005B7D56" w:rsidRDefault="00F35A08" w:rsidP="00ED11E5">
            <w:pPr>
              <w:pStyle w:val="abc"/>
              <w:widowControl/>
              <w:tabs>
                <w:tab w:val="clear" w:pos="360"/>
                <w:tab w:val="clear" w:pos="680"/>
              </w:tabs>
              <w:jc w:val="left"/>
            </w:pPr>
            <w:r w:rsidRPr="005B7D56">
              <w:t>4.</w:t>
            </w:r>
            <w:r w:rsidR="00ED11E5" w:rsidRPr="005B7D56">
              <w:t xml:space="preserve"> </w:t>
            </w:r>
            <w:r w:rsidRPr="005B7D56">
              <w:t>Možno vyhotoviť osvedčenie o očkovaní, ktoré by sa malo sprístupniť príslušnému pracovníkovi a, na požiadanie, príslušným orgánom.</w:t>
            </w:r>
          </w:p>
        </w:tc>
        <w:tc>
          <w:tcPr>
            <w:tcW w:w="992" w:type="dxa"/>
          </w:tcPr>
          <w:p w:rsidR="00F35A08" w:rsidRPr="005B7D56" w:rsidRDefault="00F35A08">
            <w:pPr>
              <w:jc w:val="center"/>
              <w:rPr>
                <w:sz w:val="20"/>
                <w:szCs w:val="20"/>
              </w:rPr>
            </w:pPr>
            <w:r w:rsidRPr="005B7D56">
              <w:rPr>
                <w:sz w:val="20"/>
                <w:szCs w:val="20"/>
              </w:rPr>
              <w:lastRenderedPageBreak/>
              <w:t>N</w:t>
            </w:r>
          </w:p>
        </w:tc>
        <w:tc>
          <w:tcPr>
            <w:tcW w:w="1033" w:type="dxa"/>
            <w:gridSpan w:val="3"/>
          </w:tcPr>
          <w:p w:rsidR="00F35A08" w:rsidRPr="005B7D56" w:rsidRDefault="00BD6AAA">
            <w:pPr>
              <w:pStyle w:val="Normlny0"/>
            </w:pPr>
            <w:r>
              <w:t xml:space="preserve">NV SR č .83/2013 Z. z. </w:t>
            </w:r>
          </w:p>
        </w:tc>
        <w:tc>
          <w:tcPr>
            <w:tcW w:w="810" w:type="dxa"/>
          </w:tcPr>
          <w:p w:rsidR="00F35A08" w:rsidRPr="005B7D56" w:rsidRDefault="00EF781F">
            <w:pPr>
              <w:pStyle w:val="Normlny0"/>
              <w:jc w:val="center"/>
            </w:pPr>
            <w:r w:rsidRPr="005B7D56">
              <w:t>Príloha č. 3</w:t>
            </w:r>
          </w:p>
        </w:tc>
        <w:tc>
          <w:tcPr>
            <w:tcW w:w="5103" w:type="dxa"/>
            <w:gridSpan w:val="5"/>
          </w:tcPr>
          <w:p w:rsidR="00ED11E5" w:rsidRPr="005B7D56" w:rsidRDefault="00ED11E5" w:rsidP="004E0D26">
            <w:pPr>
              <w:autoSpaceDE/>
              <w:rPr>
                <w:b/>
                <w:bCs/>
                <w:sz w:val="20"/>
                <w:szCs w:val="20"/>
              </w:rPr>
            </w:pPr>
            <w:r w:rsidRPr="005B7D56">
              <w:rPr>
                <w:b/>
                <w:bCs/>
                <w:sz w:val="20"/>
                <w:szCs w:val="20"/>
              </w:rPr>
              <w:t>ZÁSADY PRI OČKOVANÍ</w:t>
            </w:r>
          </w:p>
          <w:p w:rsidR="00ED11E5" w:rsidRPr="005B7D56" w:rsidRDefault="00ED11E5" w:rsidP="00ED11E5">
            <w:pPr>
              <w:adjustRightInd w:val="0"/>
              <w:rPr>
                <w:sz w:val="20"/>
                <w:szCs w:val="20"/>
              </w:rPr>
            </w:pPr>
            <w:r w:rsidRPr="005B7D56">
              <w:rPr>
                <w:sz w:val="20"/>
                <w:szCs w:val="20"/>
              </w:rPr>
              <w:br/>
              <w:t xml:space="preserve">1. Ak hodnotenie podľa § 4 preukáže riziko pre zdravie a bezpečnosť zamestnancov v súvislosti s expozíciou biologickým faktorom, a ak existuje účinná očkovacia látka, </w:t>
            </w:r>
            <w:r w:rsidRPr="005B7D56">
              <w:rPr>
                <w:sz w:val="20"/>
                <w:szCs w:val="20"/>
              </w:rPr>
              <w:lastRenderedPageBreak/>
              <w:t>zamestnávateľ je povinný zabezpečiť očkovanie príslušných zamestnancov.</w:t>
            </w:r>
          </w:p>
          <w:p w:rsidR="00ED11E5" w:rsidRPr="005B7D56" w:rsidRDefault="00ED11E5" w:rsidP="00ED11E5">
            <w:pPr>
              <w:adjustRightInd w:val="0"/>
              <w:rPr>
                <w:sz w:val="20"/>
                <w:szCs w:val="20"/>
              </w:rPr>
            </w:pPr>
            <w:r w:rsidRPr="005B7D56">
              <w:rPr>
                <w:sz w:val="20"/>
                <w:szCs w:val="20"/>
              </w:rPr>
              <w:br/>
              <w:t>2. Očkovanie by sa malo vykonávať v súlade s postupom uvedenom v osobitnom predpise</w:t>
            </w:r>
            <w:r w:rsidR="00DB4458" w:rsidRPr="005B7D56">
              <w:rPr>
                <w:sz w:val="20"/>
                <w:szCs w:val="20"/>
                <w:vertAlign w:val="superscript"/>
              </w:rPr>
              <w:t>18</w:t>
            </w:r>
            <w:r w:rsidRPr="005B7D56">
              <w:rPr>
                <w:sz w:val="20"/>
                <w:szCs w:val="20"/>
              </w:rPr>
              <w:t>) a s praxou. Zamestnanci by mali byť informovaní o výhodách očkovania  ako aj nevýhodách  pri nezaočkovaní.</w:t>
            </w:r>
          </w:p>
          <w:p w:rsidR="00ED11E5" w:rsidRPr="005B7D56" w:rsidRDefault="00ED11E5" w:rsidP="00ED11E5">
            <w:pPr>
              <w:adjustRightInd w:val="0"/>
              <w:rPr>
                <w:sz w:val="20"/>
                <w:szCs w:val="20"/>
              </w:rPr>
            </w:pPr>
            <w:r w:rsidRPr="005B7D56">
              <w:rPr>
                <w:sz w:val="20"/>
                <w:szCs w:val="20"/>
              </w:rPr>
              <w:br/>
              <w:t>3. Očkovanie sa poskytuje zamestnancom bezplatne.</w:t>
            </w:r>
          </w:p>
          <w:p w:rsidR="00DB4458" w:rsidRPr="005B7D56" w:rsidRDefault="00ED11E5" w:rsidP="00ED11E5">
            <w:pPr>
              <w:adjustRightInd w:val="0"/>
              <w:rPr>
                <w:sz w:val="20"/>
                <w:szCs w:val="20"/>
              </w:rPr>
            </w:pPr>
            <w:r w:rsidRPr="005B7D56">
              <w:rPr>
                <w:sz w:val="20"/>
                <w:szCs w:val="20"/>
              </w:rPr>
              <w:br/>
              <w:t>4. Lekár vystaví o očkovaní potvrdenie, údaj o očkovaní zapíše do zdravotnej dokumentácie vrátane dôvodu, ak sa očkovanie neuskutočnilo. Zápis o očkovaní je prístupný zamestnancovi a na požiadanie aj príslušnému orgánu verejného zdravotníctva.</w:t>
            </w:r>
            <w:r w:rsidR="00DB4458" w:rsidRPr="005B7D56">
              <w:rPr>
                <w:sz w:val="20"/>
                <w:szCs w:val="20"/>
              </w:rPr>
              <w:t xml:space="preserve"> </w:t>
            </w:r>
          </w:p>
          <w:p w:rsidR="00DB4458" w:rsidRPr="005B7D56" w:rsidRDefault="00DB4458" w:rsidP="00ED11E5">
            <w:pPr>
              <w:adjustRightInd w:val="0"/>
              <w:rPr>
                <w:sz w:val="20"/>
                <w:szCs w:val="20"/>
              </w:rPr>
            </w:pPr>
            <w:r w:rsidRPr="005B7D56">
              <w:rPr>
                <w:sz w:val="20"/>
                <w:szCs w:val="20"/>
              </w:rPr>
              <w:t>Odkaz pod čiarou:</w:t>
            </w:r>
          </w:p>
          <w:p w:rsidR="00E25FA3" w:rsidRPr="005B7D56" w:rsidRDefault="00DB4458" w:rsidP="00DB4458">
            <w:pPr>
              <w:adjustRightInd w:val="0"/>
              <w:rPr>
                <w:b/>
                <w:bCs/>
                <w:caps/>
                <w:sz w:val="20"/>
                <w:szCs w:val="20"/>
              </w:rPr>
            </w:pPr>
            <w:r w:rsidRPr="005B7D56">
              <w:rPr>
                <w:sz w:val="20"/>
                <w:szCs w:val="20"/>
              </w:rPr>
              <w:t>18) Vyhláška Ministerstva zdravotníctva Slovenskej republiky č. 585/2008 Z.z., ktorou sa ustanovujú podrobnosti o prevencii a kontrole prenosných ochorení v znení neskorších  predpisov.</w:t>
            </w:r>
          </w:p>
          <w:p w:rsidR="00E25FA3" w:rsidRPr="005B7D56" w:rsidRDefault="00E25FA3">
            <w:pPr>
              <w:jc w:val="both"/>
              <w:rPr>
                <w:b/>
                <w:bCs/>
                <w:caps/>
                <w:sz w:val="20"/>
                <w:szCs w:val="20"/>
              </w:rPr>
            </w:pPr>
          </w:p>
          <w:p w:rsidR="00F35A08" w:rsidRPr="005B7D56" w:rsidRDefault="00F35A08" w:rsidP="00ED11E5">
            <w:pPr>
              <w:jc w:val="both"/>
              <w:rPr>
                <w:sz w:val="20"/>
                <w:szCs w:val="20"/>
              </w:rPr>
            </w:pPr>
          </w:p>
        </w:tc>
        <w:tc>
          <w:tcPr>
            <w:tcW w:w="1014" w:type="dxa"/>
            <w:gridSpan w:val="3"/>
          </w:tcPr>
          <w:p w:rsidR="00F35A08" w:rsidRPr="005B7D56" w:rsidRDefault="00F35A08">
            <w:pPr>
              <w:jc w:val="center"/>
              <w:rPr>
                <w:sz w:val="20"/>
                <w:szCs w:val="20"/>
              </w:rPr>
            </w:pPr>
            <w:r w:rsidRPr="005B7D56">
              <w:rPr>
                <w:sz w:val="20"/>
                <w:szCs w:val="20"/>
              </w:rPr>
              <w:lastRenderedPageBreak/>
              <w:t>Ú</w:t>
            </w:r>
          </w:p>
        </w:tc>
        <w:tc>
          <w:tcPr>
            <w:tcW w:w="959" w:type="dxa"/>
            <w:gridSpan w:val="2"/>
          </w:tcPr>
          <w:p w:rsidR="00F35A08" w:rsidRPr="004522E4" w:rsidRDefault="00F35A08">
            <w:pPr>
              <w:pStyle w:val="Nadpis1"/>
              <w:suppressAutoHyphens/>
              <w:jc w:val="both"/>
              <w:rPr>
                <w:rFonts w:ascii="Times New Roman" w:hAnsi="Times New Roman"/>
                <w:b w:val="0"/>
                <w:bCs w:val="0"/>
                <w:kern w:val="0"/>
                <w:sz w:val="20"/>
                <w:szCs w:val="20"/>
                <w:lang w:val="sk-SK" w:eastAsia="sk-SK"/>
              </w:rPr>
            </w:pPr>
          </w:p>
        </w:tc>
      </w:tr>
    </w:tbl>
    <w:p w:rsidR="00C3320F" w:rsidRPr="005B7D56" w:rsidRDefault="00C3320F">
      <w:pPr>
        <w:ind w:left="360"/>
        <w:rPr>
          <w:sz w:val="20"/>
          <w:szCs w:val="20"/>
        </w:rPr>
      </w:pPr>
    </w:p>
    <w:p w:rsidR="00C3320F" w:rsidRPr="005B7D56" w:rsidRDefault="00C3320F">
      <w:pPr>
        <w:rPr>
          <w:sz w:val="20"/>
          <w:szCs w:val="20"/>
        </w:rPr>
      </w:pPr>
    </w:p>
    <w:tbl>
      <w:tblPr>
        <w:tblW w:w="0" w:type="auto"/>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C3320F" w:rsidRPr="005B7D56">
        <w:tblPrEx>
          <w:tblCellMar>
            <w:top w:w="0" w:type="dxa"/>
            <w:bottom w:w="0" w:type="dxa"/>
          </w:tblCellMar>
        </w:tblPrEx>
        <w:trPr>
          <w:cantSplit/>
        </w:trPr>
        <w:tc>
          <w:tcPr>
            <w:tcW w:w="16160" w:type="dxa"/>
            <w:gridSpan w:val="2"/>
            <w:tcBorders>
              <w:top w:val="single" w:sz="12" w:space="0" w:color="auto"/>
              <w:left w:val="single" w:sz="12" w:space="0" w:color="auto"/>
              <w:bottom w:val="nil"/>
              <w:right w:val="single" w:sz="12" w:space="0" w:color="auto"/>
            </w:tcBorders>
          </w:tcPr>
          <w:p w:rsidR="00C3320F" w:rsidRPr="004522E4" w:rsidRDefault="00C3320F">
            <w:pPr>
              <w:pStyle w:val="Nadpis2"/>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Zoznam všeobecne záväzných právnych predpisov preberajúcich smernicu: (uveďte číslo smernice)</w:t>
            </w:r>
          </w:p>
          <w:p w:rsidR="00C3320F" w:rsidRPr="005B7D56" w:rsidRDefault="00C3320F">
            <w:pPr>
              <w:jc w:val="center"/>
              <w:rPr>
                <w:sz w:val="20"/>
                <w:szCs w:val="20"/>
              </w:rPr>
            </w:pPr>
          </w:p>
        </w:tc>
      </w:tr>
      <w:tr w:rsidR="00C3320F" w:rsidRPr="005B7D56">
        <w:tblPrEx>
          <w:tblCellMar>
            <w:top w:w="0" w:type="dxa"/>
            <w:bottom w:w="0" w:type="dxa"/>
          </w:tblCellMar>
        </w:tblPrEx>
        <w:trPr>
          <w:cantSplit/>
        </w:trPr>
        <w:tc>
          <w:tcPr>
            <w:tcW w:w="1186" w:type="dxa"/>
            <w:tcBorders>
              <w:top w:val="nil"/>
              <w:left w:val="single" w:sz="12" w:space="0" w:color="auto"/>
              <w:bottom w:val="nil"/>
              <w:right w:val="nil"/>
            </w:tcBorders>
          </w:tcPr>
          <w:p w:rsidR="00C3320F" w:rsidRPr="005B7D56" w:rsidRDefault="00C3320F">
            <w:pPr>
              <w:spacing w:before="120"/>
              <w:jc w:val="center"/>
              <w:rPr>
                <w:sz w:val="20"/>
                <w:szCs w:val="20"/>
              </w:rPr>
            </w:pPr>
            <w:r w:rsidRPr="005B7D56">
              <w:rPr>
                <w:sz w:val="20"/>
                <w:szCs w:val="20"/>
              </w:rPr>
              <w:t>Por. č.</w:t>
            </w:r>
          </w:p>
        </w:tc>
        <w:tc>
          <w:tcPr>
            <w:tcW w:w="14974" w:type="dxa"/>
            <w:tcBorders>
              <w:top w:val="nil"/>
              <w:left w:val="nil"/>
              <w:bottom w:val="nil"/>
              <w:right w:val="single" w:sz="12" w:space="0" w:color="auto"/>
            </w:tcBorders>
          </w:tcPr>
          <w:p w:rsidR="00C3320F" w:rsidRPr="005B7D56" w:rsidRDefault="00C3320F">
            <w:pPr>
              <w:rPr>
                <w:sz w:val="20"/>
                <w:szCs w:val="20"/>
              </w:rPr>
            </w:pPr>
            <w:r w:rsidRPr="005B7D56">
              <w:rPr>
                <w:sz w:val="20"/>
                <w:szCs w:val="20"/>
              </w:rPr>
              <w:t>Názov predpisu</w:t>
            </w:r>
          </w:p>
        </w:tc>
      </w:tr>
      <w:tr w:rsidR="00C3320F" w:rsidRPr="005B7D56">
        <w:tblPrEx>
          <w:tblCellMar>
            <w:top w:w="0" w:type="dxa"/>
            <w:bottom w:w="0" w:type="dxa"/>
          </w:tblCellMar>
        </w:tblPrEx>
        <w:trPr>
          <w:cantSplit/>
        </w:trPr>
        <w:tc>
          <w:tcPr>
            <w:tcW w:w="1186" w:type="dxa"/>
            <w:tcBorders>
              <w:top w:val="nil"/>
              <w:left w:val="single" w:sz="12" w:space="0" w:color="auto"/>
              <w:bottom w:val="single" w:sz="12" w:space="0" w:color="auto"/>
              <w:right w:val="nil"/>
            </w:tcBorders>
          </w:tcPr>
          <w:p w:rsidR="00C3320F" w:rsidRPr="005B7D56" w:rsidRDefault="00C3320F">
            <w:pPr>
              <w:numPr>
                <w:ilvl w:val="0"/>
                <w:numId w:val="6"/>
              </w:numPr>
              <w:jc w:val="center"/>
              <w:rPr>
                <w:sz w:val="20"/>
                <w:szCs w:val="20"/>
              </w:rPr>
            </w:pPr>
          </w:p>
        </w:tc>
        <w:tc>
          <w:tcPr>
            <w:tcW w:w="14974" w:type="dxa"/>
            <w:tcBorders>
              <w:top w:val="nil"/>
              <w:left w:val="nil"/>
              <w:bottom w:val="single" w:sz="12" w:space="0" w:color="auto"/>
              <w:right w:val="single" w:sz="12" w:space="0" w:color="auto"/>
            </w:tcBorders>
          </w:tcPr>
          <w:p w:rsidR="00C3320F" w:rsidRPr="005B7D56" w:rsidRDefault="00C3320F">
            <w:pPr>
              <w:pStyle w:val="abc"/>
              <w:widowControl/>
              <w:tabs>
                <w:tab w:val="clear" w:pos="360"/>
                <w:tab w:val="clear" w:pos="680"/>
              </w:tabs>
            </w:pPr>
            <w:r w:rsidRPr="005B7D56">
              <w:rPr>
                <w:b/>
                <w:bCs/>
              </w:rPr>
              <w:t>Nariadenie vlády Slovenskej republiky č...</w:t>
            </w:r>
            <w:r w:rsidR="00E21C3C" w:rsidRPr="005B7D56">
              <w:rPr>
                <w:b/>
                <w:bCs/>
              </w:rPr>
              <w:t>/2013</w:t>
            </w:r>
            <w:r w:rsidRPr="005B7D56">
              <w:rPr>
                <w:b/>
                <w:bCs/>
              </w:rPr>
              <w:t xml:space="preserve"> Z. z. o ochrane zdravia  zamestnancov pred rizikami súvisiacimi s expozíciou biologickým faktorom pri práci</w:t>
            </w:r>
          </w:p>
        </w:tc>
      </w:tr>
    </w:tbl>
    <w:p w:rsidR="00C3320F" w:rsidRPr="005B7D56" w:rsidRDefault="00C3320F">
      <w:pPr>
        <w:rPr>
          <w:sz w:val="20"/>
          <w:szCs w:val="20"/>
        </w:rPr>
      </w:pPr>
    </w:p>
    <w:p w:rsidR="00C3320F" w:rsidRPr="005B7D56" w:rsidRDefault="00C3320F">
      <w:pPr>
        <w:pStyle w:val="Nadpis4"/>
      </w:pPr>
      <w:r w:rsidRPr="005B7D56">
        <w:rPr>
          <w:b w:val="0"/>
          <w:bCs w:val="0"/>
        </w:rPr>
        <w:t>Tabuľka  č.1</w:t>
      </w:r>
      <w:r w:rsidRPr="005B7D56">
        <w:rPr>
          <w:b w:val="0"/>
          <w:bCs w:val="0"/>
        </w:rPr>
        <w:tab/>
      </w:r>
      <w:r w:rsidRPr="005B7D56">
        <w:rPr>
          <w:b w:val="0"/>
          <w:bCs w:val="0"/>
        </w:rPr>
        <w:tab/>
      </w:r>
      <w:r w:rsidRPr="005B7D56">
        <w:rPr>
          <w:b w:val="0"/>
          <w:bCs w:val="0"/>
        </w:rPr>
        <w:tab/>
      </w:r>
      <w:r w:rsidRPr="005B7D56">
        <w:rPr>
          <w:b w:val="0"/>
          <w:bCs w:val="0"/>
        </w:rPr>
        <w:tab/>
      </w:r>
      <w:r w:rsidRPr="005B7D56">
        <w:rPr>
          <w:b w:val="0"/>
          <w:bCs w:val="0"/>
        </w:rPr>
        <w:tab/>
      </w:r>
      <w:r w:rsidRPr="005B7D56">
        <w:rPr>
          <w:b w:val="0"/>
          <w:bCs w:val="0"/>
        </w:rPr>
        <w:tab/>
      </w:r>
      <w:r w:rsidRPr="005B7D56">
        <w:rPr>
          <w:b w:val="0"/>
          <w:bCs w:val="0"/>
        </w:rPr>
        <w:tab/>
      </w:r>
      <w:r w:rsidRPr="005B7D56">
        <w:rPr>
          <w:b w:val="0"/>
          <w:bCs w:val="0"/>
        </w:rPr>
        <w:tab/>
        <w:t xml:space="preserve"> </w:t>
      </w:r>
    </w:p>
    <w:p w:rsidR="00C3320F" w:rsidRPr="005B7D56" w:rsidRDefault="00C3320F">
      <w:pPr>
        <w:pStyle w:val="Nadpis4"/>
      </w:pPr>
      <w:r w:rsidRPr="005B7D56">
        <w:t>BAKTÉRIE a podobné organizmy</w:t>
      </w:r>
      <w:r w:rsidRPr="005B7D56">
        <w:tab/>
      </w:r>
      <w:r w:rsidRPr="005B7D56">
        <w:tab/>
      </w:r>
      <w:r w:rsidRPr="005B7D56">
        <w:tab/>
      </w:r>
      <w:r w:rsidRPr="005B7D56">
        <w:tab/>
      </w:r>
      <w:r w:rsidRPr="005B7D56">
        <w:tab/>
      </w:r>
      <w:r w:rsidR="00511EBC" w:rsidRPr="005B7D56">
        <w:t>Klasifikácia baktérií</w:t>
      </w:r>
      <w:r w:rsidRPr="005B7D56">
        <w:t xml:space="preserve"> a</w:t>
      </w:r>
      <w:r w:rsidR="00511EBC" w:rsidRPr="005B7D56">
        <w:t> </w:t>
      </w:r>
      <w:r w:rsidRPr="005B7D56">
        <w:t>podobn</w:t>
      </w:r>
      <w:r w:rsidR="00511EBC" w:rsidRPr="005B7D56">
        <w:t xml:space="preserve">ých </w:t>
      </w:r>
      <w:r w:rsidRPr="005B7D56">
        <w:t>organizm</w:t>
      </w:r>
      <w:r w:rsidR="00511EBC" w:rsidRPr="005B7D56">
        <w:t>ov</w:t>
      </w:r>
    </w:p>
    <w:p w:rsidR="00C3320F" w:rsidRPr="005B7D56" w:rsidRDefault="00C3320F">
      <w:pPr>
        <w:pStyle w:val="Nadpis4"/>
      </w:pPr>
      <w:r w:rsidRPr="005B7D56">
        <w:rPr>
          <w:b w:val="0"/>
          <w:bCs w:val="0"/>
        </w:rPr>
        <w:t>(Príloha III Smernice Rady 2000/54/EC)</w:t>
      </w:r>
      <w:r w:rsidRPr="005B7D56">
        <w:tab/>
      </w:r>
      <w:r w:rsidRPr="005B7D56">
        <w:tab/>
      </w:r>
      <w:r w:rsidRPr="005B7D56">
        <w:tab/>
      </w:r>
      <w:r w:rsidRPr="005B7D56">
        <w:tab/>
      </w:r>
      <w:r w:rsidRPr="005B7D56">
        <w:tab/>
      </w:r>
      <w:r w:rsidRPr="005B7D56">
        <w:rPr>
          <w:b w:val="0"/>
          <w:bCs w:val="0"/>
        </w:rPr>
        <w:t xml:space="preserve"> Príloha č. 2 k nariadeniu vlády</w:t>
      </w:r>
    </w:p>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851"/>
        <w:gridCol w:w="992"/>
        <w:gridCol w:w="567"/>
        <w:gridCol w:w="3827"/>
        <w:gridCol w:w="993"/>
        <w:gridCol w:w="1134"/>
      </w:tblGrid>
      <w:tr w:rsidR="00C3320F" w:rsidRPr="005B7D56">
        <w:tblPrEx>
          <w:tblCellMar>
            <w:top w:w="0" w:type="dxa"/>
            <w:bottom w:w="0" w:type="dxa"/>
          </w:tblCellMar>
        </w:tblPrEx>
        <w:trPr>
          <w:cantSplit/>
          <w:tblHeader/>
        </w:trPr>
        <w:tc>
          <w:tcPr>
            <w:tcW w:w="3510" w:type="dxa"/>
            <w:shd w:val="pct10" w:color="000000" w:fill="FFFFFF"/>
          </w:tcPr>
          <w:p w:rsidR="00C3320F" w:rsidRPr="005B7D56" w:rsidRDefault="00C3320F">
            <w:pPr>
              <w:jc w:val="center"/>
              <w:rPr>
                <w:sz w:val="20"/>
                <w:szCs w:val="20"/>
              </w:rPr>
            </w:pPr>
            <w:r w:rsidRPr="005B7D56">
              <w:rPr>
                <w:sz w:val="20"/>
                <w:szCs w:val="20"/>
              </w:rPr>
              <w:t>Biologický  faktor</w:t>
            </w:r>
          </w:p>
        </w:tc>
        <w:tc>
          <w:tcPr>
            <w:tcW w:w="851" w:type="dxa"/>
            <w:shd w:val="pct10" w:color="000000" w:fill="FFFFFF"/>
          </w:tcPr>
          <w:p w:rsidR="00C3320F" w:rsidRPr="005B7D56" w:rsidRDefault="00C3320F">
            <w:pPr>
              <w:jc w:val="center"/>
              <w:rPr>
                <w:sz w:val="20"/>
                <w:szCs w:val="20"/>
              </w:rPr>
            </w:pPr>
            <w:r w:rsidRPr="005B7D56">
              <w:rPr>
                <w:sz w:val="20"/>
                <w:szCs w:val="20"/>
              </w:rPr>
              <w:t>Klasifi-kácia</w:t>
            </w:r>
          </w:p>
        </w:tc>
        <w:tc>
          <w:tcPr>
            <w:tcW w:w="992" w:type="dxa"/>
            <w:shd w:val="pct10" w:color="000000" w:fill="FFFFFF"/>
          </w:tcPr>
          <w:p w:rsidR="00C3320F" w:rsidRPr="005B7D56" w:rsidRDefault="00C3320F">
            <w:pPr>
              <w:jc w:val="center"/>
              <w:rPr>
                <w:sz w:val="20"/>
                <w:szCs w:val="20"/>
              </w:rPr>
            </w:pPr>
            <w:r w:rsidRPr="005B7D56">
              <w:rPr>
                <w:sz w:val="20"/>
                <w:szCs w:val="20"/>
              </w:rPr>
              <w:t>Poznám -</w:t>
            </w:r>
          </w:p>
          <w:p w:rsidR="00C3320F" w:rsidRPr="005B7D56" w:rsidRDefault="00C3320F">
            <w:pPr>
              <w:jc w:val="center"/>
              <w:rPr>
                <w:sz w:val="20"/>
                <w:szCs w:val="20"/>
              </w:rPr>
            </w:pPr>
            <w:r w:rsidRPr="005B7D56">
              <w:rPr>
                <w:sz w:val="20"/>
                <w:szCs w:val="20"/>
              </w:rPr>
              <w:t>ky</w:t>
            </w:r>
          </w:p>
        </w:tc>
        <w:tc>
          <w:tcPr>
            <w:tcW w:w="567" w:type="dxa"/>
            <w:vMerge w:val="restart"/>
            <w:tcBorders>
              <w:top w:val="nil"/>
            </w:tcBorders>
          </w:tcPr>
          <w:p w:rsidR="00C3320F" w:rsidRPr="005B7D56" w:rsidRDefault="00C3320F">
            <w:pPr>
              <w:pStyle w:val="Textpoznmkypodiarou"/>
            </w:pPr>
          </w:p>
        </w:tc>
        <w:tc>
          <w:tcPr>
            <w:tcW w:w="3827" w:type="dxa"/>
            <w:shd w:val="pct10" w:color="000000" w:fill="FFFFFF"/>
          </w:tcPr>
          <w:p w:rsidR="00C3320F" w:rsidRPr="005B7D56" w:rsidRDefault="00C3320F">
            <w:pPr>
              <w:jc w:val="center"/>
              <w:rPr>
                <w:sz w:val="20"/>
                <w:szCs w:val="20"/>
              </w:rPr>
            </w:pPr>
            <w:r w:rsidRPr="005B7D56">
              <w:rPr>
                <w:sz w:val="20"/>
                <w:szCs w:val="20"/>
              </w:rPr>
              <w:t>Biologický  faktor</w:t>
            </w:r>
          </w:p>
        </w:tc>
        <w:tc>
          <w:tcPr>
            <w:tcW w:w="993" w:type="dxa"/>
            <w:shd w:val="pct10" w:color="000000" w:fill="FFFFFF"/>
          </w:tcPr>
          <w:p w:rsidR="00C3320F" w:rsidRPr="005B7D56" w:rsidRDefault="00C3320F">
            <w:pPr>
              <w:jc w:val="center"/>
              <w:rPr>
                <w:sz w:val="20"/>
                <w:szCs w:val="20"/>
              </w:rPr>
            </w:pPr>
            <w:r w:rsidRPr="005B7D56">
              <w:rPr>
                <w:sz w:val="20"/>
                <w:szCs w:val="20"/>
              </w:rPr>
              <w:t>Klasifi-kácia</w:t>
            </w:r>
          </w:p>
        </w:tc>
        <w:tc>
          <w:tcPr>
            <w:tcW w:w="1134" w:type="dxa"/>
            <w:shd w:val="pct10" w:color="000000" w:fill="FFFFFF"/>
          </w:tcPr>
          <w:p w:rsidR="00C3320F" w:rsidRPr="005B7D56" w:rsidRDefault="00C3320F">
            <w:pPr>
              <w:jc w:val="center"/>
              <w:rPr>
                <w:sz w:val="20"/>
                <w:szCs w:val="20"/>
              </w:rPr>
            </w:pPr>
            <w:r w:rsidRPr="005B7D56">
              <w:rPr>
                <w:sz w:val="20"/>
                <w:szCs w:val="20"/>
              </w:rPr>
              <w:t>Poznám-</w:t>
            </w:r>
          </w:p>
          <w:p w:rsidR="00C3320F" w:rsidRPr="005B7D56" w:rsidRDefault="00C3320F">
            <w:pPr>
              <w:jc w:val="center"/>
              <w:rPr>
                <w:sz w:val="20"/>
                <w:szCs w:val="20"/>
              </w:rPr>
            </w:pPr>
            <w:r w:rsidRPr="005B7D56">
              <w:rPr>
                <w:sz w:val="20"/>
                <w:szCs w:val="20"/>
              </w:rPr>
              <w:t>ky</w:t>
            </w:r>
          </w:p>
        </w:tc>
      </w:tr>
      <w:tr w:rsidR="00C3320F" w:rsidRPr="005B7D56">
        <w:tblPrEx>
          <w:tblCellMar>
            <w:top w:w="0" w:type="dxa"/>
            <w:bottom w:w="0" w:type="dxa"/>
          </w:tblCellMar>
        </w:tblPrEx>
        <w:trPr>
          <w:cantSplit/>
          <w:trHeight w:val="539"/>
        </w:trPr>
        <w:tc>
          <w:tcPr>
            <w:tcW w:w="3510" w:type="dxa"/>
          </w:tcPr>
          <w:p w:rsidR="00C3320F" w:rsidRPr="005B7D56" w:rsidRDefault="00C3320F">
            <w:pPr>
              <w:pStyle w:val="FR1"/>
              <w:spacing w:before="200"/>
              <w:rPr>
                <w:rFonts w:ascii="Times New Roman" w:hAnsi="Times New Roman" w:cs="Times New Roman"/>
                <w:i w:val="0"/>
                <w:iCs w:val="0"/>
                <w:sz w:val="20"/>
                <w:szCs w:val="20"/>
              </w:rPr>
            </w:pPr>
            <w:r w:rsidRPr="005B7D56">
              <w:rPr>
                <w:rFonts w:ascii="Times New Roman" w:hAnsi="Times New Roman" w:cs="Times New Roman"/>
                <w:i w:val="0"/>
                <w:iCs w:val="0"/>
                <w:sz w:val="20"/>
                <w:szCs w:val="20"/>
              </w:rPr>
              <w:t>Actinobacillus actinomycetemcomitans</w:t>
            </w:r>
          </w:p>
        </w:tc>
        <w:tc>
          <w:tcPr>
            <w:tcW w:w="851" w:type="dxa"/>
          </w:tcPr>
          <w:p w:rsidR="00C3320F" w:rsidRPr="005B7D56" w:rsidRDefault="00C3320F">
            <w:pPr>
              <w:jc w:val="center"/>
              <w:rPr>
                <w:sz w:val="20"/>
                <w:szCs w:val="20"/>
              </w:rPr>
            </w:pPr>
          </w:p>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D557F2">
            <w:pPr>
              <w:pStyle w:val="FR1"/>
              <w:spacing w:before="200"/>
              <w:rPr>
                <w:rFonts w:ascii="Times New Roman" w:hAnsi="Times New Roman" w:cs="Times New Roman"/>
                <w:i w:val="0"/>
                <w:iCs w:val="0"/>
                <w:sz w:val="20"/>
                <w:szCs w:val="20"/>
              </w:rPr>
            </w:pPr>
            <w:r w:rsidRPr="005B7D56">
              <w:rPr>
                <w:rFonts w:ascii="Times New Roman" w:hAnsi="Times New Roman" w:cs="Times New Roman"/>
                <w:i w:val="0"/>
                <w:iCs w:val="0"/>
                <w:sz w:val="20"/>
                <w:szCs w:val="20"/>
              </w:rPr>
              <w:t xml:space="preserve">Aggregatibacter </w:t>
            </w:r>
            <w:r w:rsidR="00C3320F" w:rsidRPr="005B7D56">
              <w:rPr>
                <w:rFonts w:ascii="Times New Roman" w:hAnsi="Times New Roman" w:cs="Times New Roman"/>
                <w:i w:val="0"/>
                <w:iCs w:val="0"/>
                <w:sz w:val="20"/>
                <w:szCs w:val="20"/>
              </w:rPr>
              <w:t>actinomycetemcomitans</w:t>
            </w:r>
          </w:p>
        </w:tc>
        <w:tc>
          <w:tcPr>
            <w:tcW w:w="993" w:type="dxa"/>
          </w:tcPr>
          <w:p w:rsidR="00C3320F" w:rsidRPr="005B7D56" w:rsidRDefault="00C3320F">
            <w:pPr>
              <w:jc w:val="center"/>
              <w:rPr>
                <w:sz w:val="20"/>
                <w:szCs w:val="20"/>
              </w:rPr>
            </w:pPr>
          </w:p>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Actinomadura madurae</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Actinomadura madurae</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Actinomadura pelletieri</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Actinomadura pelletieri</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Actinomyces gerencseriae</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Actinomyces gerencseriae</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lastRenderedPageBreak/>
              <w:t>Actinomyces israelii</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Actinomyces israelii</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Actinomyces pyogenes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D557F2">
            <w:pPr>
              <w:rPr>
                <w:sz w:val="20"/>
                <w:szCs w:val="20"/>
              </w:rPr>
            </w:pPr>
            <w:r w:rsidRPr="005B7D56">
              <w:rPr>
                <w:sz w:val="20"/>
                <w:szCs w:val="20"/>
              </w:rPr>
              <w:t xml:space="preserve">Arcanobacterium </w:t>
            </w:r>
            <w:r w:rsidR="00C3320F" w:rsidRPr="005B7D56">
              <w:rPr>
                <w:sz w:val="20"/>
                <w:szCs w:val="20"/>
              </w:rPr>
              <w:t>pyogenes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Actinomyces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Actinomyces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Arcanobacterium haemolyticum (Corynebacterium haemolyticum)</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Arcanobacterium haemolyticum (Corynebacterium haemolyticum)</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Bacillus anthracis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Bacillus anthracis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Bacteroides fragillis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Bacteroides fragillis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Bartonella bacilliformis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Bartonella bacilliformis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Height w:val="429"/>
        </w:trPr>
        <w:tc>
          <w:tcPr>
            <w:tcW w:w="3510" w:type="dxa"/>
          </w:tcPr>
          <w:p w:rsidR="00C3320F" w:rsidRPr="005B7D56" w:rsidRDefault="00C3320F">
            <w:pPr>
              <w:pStyle w:val="FR1"/>
              <w:rPr>
                <w:rFonts w:ascii="Times New Roman" w:hAnsi="Times New Roman" w:cs="Times New Roman"/>
                <w:i w:val="0"/>
                <w:iCs w:val="0"/>
                <w:sz w:val="20"/>
                <w:szCs w:val="20"/>
              </w:rPr>
            </w:pPr>
            <w:r w:rsidRPr="005B7D56">
              <w:rPr>
                <w:rFonts w:ascii="Times New Roman" w:hAnsi="Times New Roman" w:cs="Times New Roman"/>
                <w:i w:val="0"/>
                <w:iCs w:val="0"/>
                <w:sz w:val="20"/>
                <w:szCs w:val="20"/>
              </w:rPr>
              <w:t>Bartonella quintana (Rochalimaea quintana)</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pStyle w:val="FR1"/>
              <w:rPr>
                <w:rFonts w:ascii="Times New Roman" w:hAnsi="Times New Roman" w:cs="Times New Roman"/>
                <w:i w:val="0"/>
                <w:iCs w:val="0"/>
                <w:sz w:val="20"/>
                <w:szCs w:val="20"/>
              </w:rPr>
            </w:pPr>
            <w:r w:rsidRPr="005B7D56">
              <w:rPr>
                <w:rFonts w:ascii="Times New Roman" w:hAnsi="Times New Roman" w:cs="Times New Roman"/>
                <w:i w:val="0"/>
                <w:iCs w:val="0"/>
                <w:sz w:val="20"/>
                <w:szCs w:val="20"/>
              </w:rPr>
              <w:t>Bartonella quintana (Rochalimaea quintana)</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Bartonella (Rochalinea)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Bartonella (Rochalinea)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Bordetella bronchiseptica</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Bordetella bronchiseptica</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Bordetella parapertussis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Bordetella parapertussis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4522E4" w:rsidRDefault="00C3320F">
            <w:pPr>
              <w:pStyle w:val="Nadpis8"/>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Bordetella pertussis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4522E4" w:rsidRDefault="00C3320F">
            <w:pPr>
              <w:pStyle w:val="Nadpis8"/>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Bordetella pertussis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Borrelia burgdorferi</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Borrelia burgdorferi</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Borrela duttonii</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A64200">
            <w:pPr>
              <w:rPr>
                <w:sz w:val="20"/>
                <w:szCs w:val="20"/>
              </w:rPr>
            </w:pPr>
            <w:r w:rsidRPr="005B7D56">
              <w:rPr>
                <w:sz w:val="20"/>
                <w:szCs w:val="20"/>
              </w:rPr>
              <w:t xml:space="preserve">Borrela </w:t>
            </w:r>
            <w:r w:rsidR="00C3320F" w:rsidRPr="005B7D56">
              <w:rPr>
                <w:sz w:val="20"/>
                <w:szCs w:val="20"/>
              </w:rPr>
              <w:t>duttonii</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Borrelia recurrentis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Borrelia recurrentis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Borrelia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Borrelia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Brucella abortus</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Brucella abortus</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Brucella canis</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Brucella canis</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Brucella melitensis</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Brucella melitensis</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Brucella suis</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Brucella suis</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pStyle w:val="FR1"/>
              <w:spacing w:before="40"/>
              <w:rPr>
                <w:rFonts w:ascii="Times New Roman" w:hAnsi="Times New Roman" w:cs="Times New Roman"/>
                <w:i w:val="0"/>
                <w:iCs w:val="0"/>
                <w:sz w:val="20"/>
                <w:szCs w:val="20"/>
              </w:rPr>
            </w:pPr>
            <w:r w:rsidRPr="005B7D56">
              <w:rPr>
                <w:rFonts w:ascii="Times New Roman" w:hAnsi="Times New Roman" w:cs="Times New Roman"/>
                <w:i w:val="0"/>
                <w:iCs w:val="0"/>
                <w:sz w:val="20"/>
                <w:szCs w:val="20"/>
              </w:rPr>
              <w:t>Burkholderia mallei (Pseudomonas mallei)</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pStyle w:val="FR1"/>
              <w:spacing w:before="40"/>
              <w:rPr>
                <w:rFonts w:ascii="Times New Roman" w:hAnsi="Times New Roman" w:cs="Times New Roman"/>
                <w:i w:val="0"/>
                <w:iCs w:val="0"/>
                <w:sz w:val="20"/>
                <w:szCs w:val="20"/>
              </w:rPr>
            </w:pPr>
            <w:r w:rsidRPr="005B7D56">
              <w:rPr>
                <w:rFonts w:ascii="Times New Roman" w:hAnsi="Times New Roman" w:cs="Times New Roman"/>
                <w:i w:val="0"/>
                <w:iCs w:val="0"/>
                <w:sz w:val="20"/>
                <w:szCs w:val="20"/>
              </w:rPr>
              <w:t>Burkholderia mallei (Pseudomonas mallei)</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Burkholderia pseudomallei (Pseudomonas pseudomallei)</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rPr>
                <w:strike/>
                <w:sz w:val="20"/>
                <w:szCs w:val="20"/>
              </w:rPr>
            </w:pPr>
            <w:r w:rsidRPr="005B7D56">
              <w:rPr>
                <w:sz w:val="20"/>
                <w:szCs w:val="20"/>
              </w:rPr>
              <w:t>Burkholderia pseudomallei (Pseudomonas pseudomallei)</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Campylobacter fetus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Campylobacter fetus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Campylobacter jejuni</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Campylobacter jejuni</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Campylobacter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Campylobacter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Cardiobacterium hominis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Cardiobacterium hominis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Chlamydia pneumoniae</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Chlamydia pneumoniae</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Chlamydia trachomatis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Chlamydia trachomatis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Chlamydia psittaci (vtáčie kmene)</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Chlamydia psittaci (vtáčie kmene)</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Chlamydia psittaci (iné kmene)</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Chlamydia psittaci (iné kmene)</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Clostridium botulinum</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r w:rsidRPr="005B7D56">
              <w:rPr>
                <w:sz w:val="20"/>
                <w:szCs w:val="20"/>
              </w:rPr>
              <w:t>T</w:t>
            </w: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Clostridium botulinum</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r w:rsidRPr="005B7D56">
              <w:rPr>
                <w:sz w:val="20"/>
                <w:szCs w:val="20"/>
              </w:rPr>
              <w:t>T</w:t>
            </w: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Clostridium perfringens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Clostridium perfringens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Clostridium tetani</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r w:rsidRPr="005B7D56">
              <w:rPr>
                <w:sz w:val="20"/>
                <w:szCs w:val="20"/>
              </w:rPr>
              <w:t>T, V</w:t>
            </w: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Clostridium tetani</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r w:rsidRPr="005B7D56">
              <w:rPr>
                <w:sz w:val="20"/>
                <w:szCs w:val="20"/>
              </w:rPr>
              <w:t>T, V</w:t>
            </w: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Clostridium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Clostridium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pStyle w:val="FR1"/>
              <w:spacing w:before="40"/>
              <w:rPr>
                <w:rFonts w:ascii="Times New Roman" w:hAnsi="Times New Roman" w:cs="Times New Roman"/>
                <w:i w:val="0"/>
                <w:iCs w:val="0"/>
                <w:sz w:val="20"/>
                <w:szCs w:val="20"/>
              </w:rPr>
            </w:pPr>
            <w:r w:rsidRPr="005B7D56">
              <w:rPr>
                <w:rFonts w:ascii="Times New Roman" w:hAnsi="Times New Roman" w:cs="Times New Roman"/>
                <w:i w:val="0"/>
                <w:iCs w:val="0"/>
                <w:sz w:val="20"/>
                <w:szCs w:val="20"/>
              </w:rPr>
              <w:t>Corynebacterium diphtheriae</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r w:rsidRPr="005B7D56">
              <w:rPr>
                <w:sz w:val="20"/>
                <w:szCs w:val="20"/>
              </w:rPr>
              <w:t>T, V</w:t>
            </w:r>
          </w:p>
        </w:tc>
        <w:tc>
          <w:tcPr>
            <w:tcW w:w="567" w:type="dxa"/>
            <w:vMerge/>
          </w:tcPr>
          <w:p w:rsidR="00C3320F" w:rsidRPr="005B7D56" w:rsidRDefault="00C3320F">
            <w:pPr>
              <w:pStyle w:val="Textpoznmkypodiarou"/>
            </w:pPr>
          </w:p>
        </w:tc>
        <w:tc>
          <w:tcPr>
            <w:tcW w:w="3827" w:type="dxa"/>
          </w:tcPr>
          <w:p w:rsidR="00C3320F" w:rsidRPr="005B7D56" w:rsidRDefault="00C3320F">
            <w:pPr>
              <w:pStyle w:val="FR1"/>
              <w:spacing w:before="40"/>
              <w:rPr>
                <w:rFonts w:ascii="Times New Roman" w:hAnsi="Times New Roman" w:cs="Times New Roman"/>
                <w:i w:val="0"/>
                <w:iCs w:val="0"/>
                <w:sz w:val="20"/>
                <w:szCs w:val="20"/>
              </w:rPr>
            </w:pPr>
            <w:r w:rsidRPr="005B7D56">
              <w:rPr>
                <w:rFonts w:ascii="Times New Roman" w:hAnsi="Times New Roman" w:cs="Times New Roman"/>
                <w:i w:val="0"/>
                <w:iCs w:val="0"/>
                <w:sz w:val="20"/>
                <w:szCs w:val="20"/>
              </w:rPr>
              <w:t>Corynebacterium diphtheriae</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r w:rsidRPr="005B7D56">
              <w:rPr>
                <w:sz w:val="20"/>
                <w:szCs w:val="20"/>
              </w:rPr>
              <w:t>T, V</w:t>
            </w: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lastRenderedPageBreak/>
              <w:t>Corynebacterium minutissimum</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Corynebacterium minutissimum</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4522E4" w:rsidRDefault="00C3320F">
            <w:pPr>
              <w:pStyle w:val="Nadpis8"/>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Corynebacterium pseudotuberculosis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4522E4" w:rsidRDefault="00C3320F">
            <w:pPr>
              <w:pStyle w:val="Nadpis8"/>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Corynebacterium pseudotuberculosis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Corynebacterium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Corynebacterium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Coxiella burnetii</w:t>
            </w:r>
          </w:p>
        </w:tc>
        <w:tc>
          <w:tcPr>
            <w:tcW w:w="851" w:type="dxa"/>
          </w:tcPr>
          <w:p w:rsidR="00C3320F" w:rsidRPr="005B7D56" w:rsidRDefault="00C3320F">
            <w:pPr>
              <w:jc w:val="center"/>
              <w:rPr>
                <w:sz w:val="20"/>
                <w:szCs w:val="20"/>
              </w:rPr>
            </w:pPr>
            <w:r w:rsidRPr="005B7D56">
              <w:rPr>
                <w:sz w:val="20"/>
                <w:szCs w:val="20"/>
              </w:rPr>
              <w:t>3</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Coxiella burnetii</w:t>
            </w:r>
          </w:p>
        </w:tc>
        <w:tc>
          <w:tcPr>
            <w:tcW w:w="993" w:type="dxa"/>
          </w:tcPr>
          <w:p w:rsidR="00C3320F" w:rsidRPr="005B7D56" w:rsidRDefault="00C3320F">
            <w:pPr>
              <w:jc w:val="center"/>
              <w:rPr>
                <w:sz w:val="20"/>
                <w:szCs w:val="20"/>
              </w:rPr>
            </w:pPr>
            <w:r w:rsidRPr="005B7D56">
              <w:rPr>
                <w:sz w:val="20"/>
                <w:szCs w:val="20"/>
              </w:rPr>
              <w:t>3</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Edwardsiella tarda</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Edwardsiella tarda</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Ehrlichia sennetsu (Rickettsia sennetsu)</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Ehrlichia sennetsu (Rickettsia sennetsu)</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Ehrlichia spp.</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Ehrlichia spp.</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rPr>
                <w:sz w:val="20"/>
                <w:szCs w:val="20"/>
              </w:rPr>
            </w:pPr>
            <w:r w:rsidRPr="005B7D56">
              <w:rPr>
                <w:sz w:val="20"/>
                <w:szCs w:val="20"/>
              </w:rPr>
              <w:t>Eikenella corrodens</w:t>
            </w:r>
          </w:p>
        </w:tc>
        <w:tc>
          <w:tcPr>
            <w:tcW w:w="851" w:type="dxa"/>
          </w:tcPr>
          <w:p w:rsidR="00C3320F" w:rsidRPr="005B7D56" w:rsidRDefault="00C3320F">
            <w:pPr>
              <w:jc w:val="center"/>
              <w:rPr>
                <w:sz w:val="20"/>
                <w:szCs w:val="20"/>
              </w:rPr>
            </w:pPr>
            <w:r w:rsidRPr="005B7D56">
              <w:rPr>
                <w:sz w:val="20"/>
                <w:szCs w:val="20"/>
              </w:rPr>
              <w:t>2</w:t>
            </w:r>
          </w:p>
        </w:tc>
        <w:tc>
          <w:tcPr>
            <w:tcW w:w="992" w:type="dxa"/>
          </w:tcPr>
          <w:p w:rsidR="00C3320F" w:rsidRPr="005B7D56" w:rsidRDefault="00C3320F">
            <w:pPr>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rPr>
                <w:sz w:val="20"/>
                <w:szCs w:val="20"/>
              </w:rPr>
            </w:pPr>
            <w:r w:rsidRPr="005B7D56">
              <w:rPr>
                <w:sz w:val="20"/>
                <w:szCs w:val="20"/>
              </w:rPr>
              <w:t>Eikenella corrodens</w:t>
            </w:r>
          </w:p>
        </w:tc>
        <w:tc>
          <w:tcPr>
            <w:tcW w:w="993" w:type="dxa"/>
          </w:tcPr>
          <w:p w:rsidR="00C3320F" w:rsidRPr="005B7D56" w:rsidRDefault="00C3320F">
            <w:pPr>
              <w:jc w:val="center"/>
              <w:rPr>
                <w:sz w:val="20"/>
                <w:szCs w:val="20"/>
              </w:rPr>
            </w:pPr>
            <w:r w:rsidRPr="005B7D56">
              <w:rPr>
                <w:sz w:val="20"/>
                <w:szCs w:val="20"/>
              </w:rPr>
              <w:t>2</w:t>
            </w:r>
          </w:p>
        </w:tc>
        <w:tc>
          <w:tcPr>
            <w:tcW w:w="1134" w:type="dxa"/>
          </w:tcPr>
          <w:p w:rsidR="00C3320F" w:rsidRPr="005B7D56" w:rsidRDefault="00C3320F">
            <w:pP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Enterobacter aerogenes/cloacae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Enterobacter aerogenes/cloacae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Enterobacter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Enterobacter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Enterococcus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Enterococcus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Erysipelothrix rhusiopathiae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Erysipelothrix rhusiopathiae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Escherichia coli (s výnimkou nepatogénnych kmeňov)</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Escherichia coli (s výnimkou nepatogénnych kmeňov)</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Escherichia coli, verocytotoxigenické kmene (napr. 0157:H7 or 0103)</w:t>
            </w:r>
          </w:p>
        </w:tc>
        <w:tc>
          <w:tcPr>
            <w:tcW w:w="851"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Escherichia coli, verocytotoxigenické kmene (napr. 0157:H7 alebo 0103)</w:t>
            </w:r>
          </w:p>
        </w:tc>
        <w:tc>
          <w:tcPr>
            <w:tcW w:w="993" w:type="dxa"/>
          </w:tcPr>
          <w:p w:rsidR="00C3320F" w:rsidRPr="005B7D56" w:rsidRDefault="00C3320F">
            <w:pPr>
              <w:spacing w:before="20"/>
              <w:jc w:val="center"/>
              <w:rPr>
                <w:sz w:val="20"/>
                <w:szCs w:val="20"/>
              </w:rPr>
            </w:pPr>
            <w:r w:rsidRPr="005B7D56">
              <w:rPr>
                <w:sz w:val="20"/>
                <w:szCs w:val="20"/>
              </w:rPr>
              <w:t xml:space="preserve">3 </w:t>
            </w:r>
            <w:r w:rsidR="004F2BA7" w:rsidRPr="005B7D56">
              <w:rPr>
                <w:sz w:val="20"/>
                <w:szCs w:val="20"/>
              </w:rPr>
              <w:t>(</w:t>
            </w:r>
            <w:r w:rsidRPr="005B7D56">
              <w:rPr>
                <w:sz w:val="20"/>
                <w:szCs w:val="20"/>
              </w:rPr>
              <w:t>**)</w:t>
            </w:r>
          </w:p>
        </w:tc>
        <w:tc>
          <w:tcPr>
            <w:tcW w:w="1134" w:type="dxa"/>
          </w:tcPr>
          <w:p w:rsidR="00C3320F" w:rsidRPr="005B7D56" w:rsidRDefault="00C3320F" w:rsidP="00191F30">
            <w:pPr>
              <w:spacing w:before="20"/>
              <w:jc w:val="center"/>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Flavobacterium meningosepticum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Flavobacterium meningosepticum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Fluoribacter bozemanae (Legionella)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Fluoribacter bozemanae (Legionella)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Francisella tularensis (Typ A)</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Francisella tularensis (Typ A)</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Francisella tularensis (Typ B)</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Francisella tularensis (Typ B)</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Fusobacterium necrophorum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Fusobacterium necrophorum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Gardnerella vaginalis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Gardnerella vaginalis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Haemophilus ducreyi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Haemophilus ducreyi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Haemophilus influenzae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Haemophilus influenzae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Haemophilus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Haemophilus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Helicobacter pylori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Helicobacter pylori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Klebsiella oxytoca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Klebsiella oxytoca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Klebsiella pneumoniae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Klebsiella pneumoniae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Klebsiella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Klebsiella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Legionella pneumophila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Legionella pneumophila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Legionella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Legionella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Leptospira interrogans (všetky serotypy)</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Leptospira interrogans (všetky serotypy)</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Listeria monocytogenes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Listeria monocytogenes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Listeria ivanovii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Listeria ivanovii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Morganella morganii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Morganella morganii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africanum</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africanum</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avium/intracellulare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avium/intracellulare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lastRenderedPageBreak/>
              <w:t>Mycobacterium bovis (okrem kmeňa BCG)</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bovis (okrem kmeňa BCG)</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chelonae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chelonae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 xml:space="preserve">Mycobacterium fortuitum </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 xml:space="preserve">Mycobacterium fortuitum </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kansasii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kansasii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leprae</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leprae</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malmoense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malmoense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marinum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marinum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microti</w:t>
            </w:r>
          </w:p>
        </w:tc>
        <w:tc>
          <w:tcPr>
            <w:tcW w:w="851"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microti</w:t>
            </w:r>
          </w:p>
        </w:tc>
        <w:tc>
          <w:tcPr>
            <w:tcW w:w="993" w:type="dxa"/>
          </w:tcPr>
          <w:p w:rsidR="00C3320F" w:rsidRPr="005B7D56" w:rsidRDefault="00C3320F">
            <w:pPr>
              <w:spacing w:before="20"/>
              <w:jc w:val="center"/>
              <w:rPr>
                <w:sz w:val="20"/>
                <w:szCs w:val="20"/>
              </w:rPr>
            </w:pPr>
            <w:r w:rsidRPr="005B7D56">
              <w:rPr>
                <w:sz w:val="20"/>
                <w:szCs w:val="20"/>
              </w:rPr>
              <w:t xml:space="preserve">3 </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paratuberculosis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paratuberculosis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scrofulaceum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scrofulaceum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simiae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simiae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szulgai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szulgai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tuberculosis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tuberculosis</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ulcerans</w:t>
            </w:r>
          </w:p>
        </w:tc>
        <w:tc>
          <w:tcPr>
            <w:tcW w:w="851"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ulcerans</w:t>
            </w:r>
          </w:p>
        </w:tc>
        <w:tc>
          <w:tcPr>
            <w:tcW w:w="993" w:type="dxa"/>
          </w:tcPr>
          <w:p w:rsidR="00C3320F" w:rsidRPr="005B7D56" w:rsidRDefault="00C3320F">
            <w:pPr>
              <w:spacing w:before="20"/>
              <w:jc w:val="center"/>
              <w:rPr>
                <w:sz w:val="20"/>
                <w:szCs w:val="20"/>
              </w:rPr>
            </w:pPr>
            <w:r w:rsidRPr="005B7D56">
              <w:rPr>
                <w:sz w:val="20"/>
                <w:szCs w:val="20"/>
              </w:rPr>
              <w:t xml:space="preserve">3 </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Mycobacterium xenopi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Mycobacterium xenopi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Mycoplasma caviae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Mycoplasma caviae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Mycoplasma hominis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Mycoplasma hominis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Mycoplasma pneumoniae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Mycoplasma pneumoniae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Neisseria gonorrhoeae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Neisseria gonorrhoeae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Neisseria meningitidis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Neisseria meningitidis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Nocardia asteroides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Nocardia asteroides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Nocardia brasiliensis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Nocardia brasiliensis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Nocardia farcinica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Nocardia farcinica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Nocardia nova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Nocardia nova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4522E4" w:rsidRDefault="00C3320F">
            <w:pPr>
              <w:pStyle w:val="Nadpis8"/>
              <w:spacing w:before="20"/>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Nocardia otitidiscaviarum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4522E4" w:rsidRDefault="00C3320F">
            <w:pPr>
              <w:pStyle w:val="Nadpis8"/>
              <w:spacing w:before="20"/>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Nocardia otitidiscaviarum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Pasteurella multocida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Pasteurella multocida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Pasteurella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Pasteurella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Peptostreptococcus anaerobius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Peptostreptococcus anaerobius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Plesiomonas shigelloides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Plesiomonas shigelloides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Porphyromonas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Porphyromonas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Prevotella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Prevotella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Proteus mirabilis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Proteus mirabilis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Proteus penneri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Proteus penneri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Proteus vulgaris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Proteus vulgaris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Providencia alcalifaciens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Providencia alcalifaciens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Providencia rettgeri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Providencia rettgeri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lastRenderedPageBreak/>
              <w:t>Providencia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Providencia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Pseudomonas aeruginosa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Pseudomonas aeruginosa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Rhodococcus equi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Rhodococcus equi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akari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akari</w:t>
            </w:r>
          </w:p>
        </w:tc>
        <w:tc>
          <w:tcPr>
            <w:tcW w:w="993" w:type="dxa"/>
          </w:tcPr>
          <w:p w:rsidR="00C3320F" w:rsidRPr="005B7D56" w:rsidRDefault="00C3320F">
            <w:pPr>
              <w:spacing w:before="20"/>
              <w:jc w:val="center"/>
              <w:rPr>
                <w:sz w:val="20"/>
                <w:szCs w:val="20"/>
              </w:rPr>
            </w:pPr>
            <w:r w:rsidRPr="005B7D56">
              <w:rPr>
                <w:sz w:val="20"/>
                <w:szCs w:val="20"/>
              </w:rPr>
              <w:t>3</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canada</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canada</w:t>
            </w:r>
          </w:p>
        </w:tc>
        <w:tc>
          <w:tcPr>
            <w:tcW w:w="993" w:type="dxa"/>
          </w:tcPr>
          <w:p w:rsidR="00C3320F" w:rsidRPr="005B7D56" w:rsidRDefault="00C3320F">
            <w:pPr>
              <w:spacing w:before="20"/>
              <w:jc w:val="center"/>
              <w:rPr>
                <w:sz w:val="20"/>
                <w:szCs w:val="20"/>
              </w:rPr>
            </w:pPr>
            <w:r w:rsidRPr="005B7D56">
              <w:rPr>
                <w:sz w:val="20"/>
                <w:szCs w:val="20"/>
              </w:rPr>
              <w:t>3</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conorii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conorii</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montana</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montana</w:t>
            </w:r>
          </w:p>
        </w:tc>
        <w:tc>
          <w:tcPr>
            <w:tcW w:w="993" w:type="dxa"/>
          </w:tcPr>
          <w:p w:rsidR="00C3320F" w:rsidRPr="005B7D56" w:rsidRDefault="00C3320F">
            <w:pPr>
              <w:spacing w:before="20"/>
              <w:jc w:val="center"/>
              <w:rPr>
                <w:sz w:val="20"/>
                <w:szCs w:val="20"/>
              </w:rPr>
            </w:pPr>
            <w:r w:rsidRPr="005B7D56">
              <w:rPr>
                <w:sz w:val="20"/>
                <w:szCs w:val="20"/>
              </w:rPr>
              <w:t>3</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typhi (Rickettsia mooseri)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typhi (Rickettsia mooseri)</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prowazekii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prowazekii</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rickettsii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rickettsii</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tsutsugamushi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tsutsugamushi</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Rickettsia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Rickettsia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Salmonella arizonae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Salmonella arizonae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Salmonella enteritidis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Salmonella enteritidis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Salmonella typhimurium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Salmonella typhimurium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Salmonella paratyphi A, B, C</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Salmonella paratyphi A, B, C</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Salmonella typhi</w:t>
            </w:r>
          </w:p>
        </w:tc>
        <w:tc>
          <w:tcPr>
            <w:tcW w:w="851"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Salmonella typhi</w:t>
            </w:r>
          </w:p>
        </w:tc>
        <w:tc>
          <w:tcPr>
            <w:tcW w:w="993" w:type="dxa"/>
          </w:tcPr>
          <w:p w:rsidR="00C3320F" w:rsidRPr="005B7D56" w:rsidRDefault="00C3320F">
            <w:pPr>
              <w:spacing w:before="20"/>
              <w:jc w:val="center"/>
              <w:rPr>
                <w:sz w:val="20"/>
                <w:szCs w:val="20"/>
              </w:rPr>
            </w:pPr>
            <w:r w:rsidRPr="005B7D56">
              <w:rPr>
                <w:sz w:val="20"/>
                <w:szCs w:val="20"/>
              </w:rPr>
              <w:t xml:space="preserve">3 </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Salmonella (iné sérotypy)</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Salmonella (iné sérotypy)</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Serpulina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Serpulina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Shigella boydii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Shigella boydii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Shigella dysenteriae (typ 1)</w:t>
            </w:r>
          </w:p>
        </w:tc>
        <w:tc>
          <w:tcPr>
            <w:tcW w:w="851"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r w:rsidRPr="005B7D56">
              <w:rPr>
                <w:sz w:val="20"/>
                <w:szCs w:val="20"/>
              </w:rPr>
              <w:t>T</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Shigella dysenteriae (typ 1)</w:t>
            </w:r>
          </w:p>
        </w:tc>
        <w:tc>
          <w:tcPr>
            <w:tcW w:w="993" w:type="dxa"/>
          </w:tcPr>
          <w:p w:rsidR="00C3320F" w:rsidRPr="005B7D56" w:rsidRDefault="00C3320F">
            <w:pPr>
              <w:spacing w:before="20"/>
              <w:jc w:val="center"/>
              <w:rPr>
                <w:sz w:val="20"/>
                <w:szCs w:val="20"/>
              </w:rPr>
            </w:pPr>
            <w:r w:rsidRPr="005B7D56">
              <w:rPr>
                <w:sz w:val="20"/>
                <w:szCs w:val="20"/>
              </w:rPr>
              <w:t xml:space="preserve">3 </w:t>
            </w:r>
            <w:r w:rsidR="004F2BA7" w:rsidRPr="005B7D56">
              <w:rPr>
                <w:sz w:val="20"/>
                <w:szCs w:val="20"/>
              </w:rPr>
              <w:t>(</w:t>
            </w:r>
            <w:r w:rsidRPr="005B7D56">
              <w:rPr>
                <w:sz w:val="20"/>
                <w:szCs w:val="20"/>
              </w:rPr>
              <w:t>**)</w:t>
            </w:r>
          </w:p>
        </w:tc>
        <w:tc>
          <w:tcPr>
            <w:tcW w:w="1134" w:type="dxa"/>
          </w:tcPr>
          <w:p w:rsidR="00C3320F" w:rsidRPr="005B7D56" w:rsidRDefault="00C3320F">
            <w:pPr>
              <w:spacing w:before="20"/>
              <w:rPr>
                <w:sz w:val="20"/>
                <w:szCs w:val="20"/>
              </w:rPr>
            </w:pPr>
            <w:r w:rsidRPr="005B7D56">
              <w:rPr>
                <w:sz w:val="20"/>
                <w:szCs w:val="20"/>
              </w:rPr>
              <w:t>T</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Shigella dysenteriae, iné ako typ 1</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Shigella dysenteriae, iné ako typ 1</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Shigella flexneri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Shigella flexneri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Shigella sonnei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Shigella sonnei</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Staphylococcus aureus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Staphylococcus aureus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Streptobacillus moniliformis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Streptobacillus moniliformis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Streptococcus pneumoniae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Streptococcus pneumoniae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Streptococcus pyogenes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Streptococcus pyogenes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Streptococcus suis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Streptococcus suis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Streptococcus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Streptococcus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Treponema carateum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Treponema carateum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Treponema pallidum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Treponema pallidum</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Treponema pertenue</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Treponema pertenue</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Treponema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Treponema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Vibrio cholerae (vrátane El Tor)</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Vibrio cholerae (vrátane El Tor)</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Vibrio parahaemolyticus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Vibrio parahaemolyticus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Vibrio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Vibrio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lastRenderedPageBreak/>
              <w:t>Yersinia enterocolitica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Yersinia enterocolitica</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Yersinia pestis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Yersinia pestis</w:t>
            </w:r>
          </w:p>
        </w:tc>
        <w:tc>
          <w:tcPr>
            <w:tcW w:w="993" w:type="dxa"/>
          </w:tcPr>
          <w:p w:rsidR="00C3320F" w:rsidRPr="005B7D56" w:rsidRDefault="00C3320F">
            <w:pPr>
              <w:spacing w:before="20"/>
              <w:jc w:val="center"/>
              <w:rPr>
                <w:sz w:val="20"/>
                <w:szCs w:val="20"/>
              </w:rPr>
            </w:pPr>
            <w:r w:rsidRPr="005B7D56">
              <w:rPr>
                <w:sz w:val="20"/>
                <w:szCs w:val="20"/>
              </w:rPr>
              <w:t>3</w:t>
            </w:r>
          </w:p>
        </w:tc>
        <w:tc>
          <w:tcPr>
            <w:tcW w:w="1134"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Yersinia pseudotuberculosis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Yersinia pseudotuberculosis</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510" w:type="dxa"/>
          </w:tcPr>
          <w:p w:rsidR="00C3320F" w:rsidRPr="005B7D56" w:rsidRDefault="00C3320F">
            <w:pPr>
              <w:spacing w:before="20"/>
              <w:rPr>
                <w:sz w:val="20"/>
                <w:szCs w:val="20"/>
              </w:rPr>
            </w:pPr>
            <w:r w:rsidRPr="005B7D56">
              <w:rPr>
                <w:sz w:val="20"/>
                <w:szCs w:val="20"/>
              </w:rPr>
              <w:t>Yersinia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3827" w:type="dxa"/>
          </w:tcPr>
          <w:p w:rsidR="00C3320F" w:rsidRPr="005B7D56" w:rsidRDefault="00C3320F">
            <w:pPr>
              <w:spacing w:before="20"/>
              <w:rPr>
                <w:sz w:val="20"/>
                <w:szCs w:val="20"/>
              </w:rPr>
            </w:pPr>
            <w:r w:rsidRPr="005B7D56">
              <w:rPr>
                <w:sz w:val="20"/>
                <w:szCs w:val="20"/>
              </w:rPr>
              <w:t>Yersinia spp.</w:t>
            </w:r>
          </w:p>
        </w:tc>
        <w:tc>
          <w:tcPr>
            <w:tcW w:w="993" w:type="dxa"/>
          </w:tcPr>
          <w:p w:rsidR="00C3320F" w:rsidRPr="005B7D56" w:rsidRDefault="00C3320F">
            <w:pPr>
              <w:spacing w:before="20"/>
              <w:jc w:val="center"/>
              <w:rPr>
                <w:sz w:val="20"/>
                <w:szCs w:val="20"/>
              </w:rPr>
            </w:pPr>
            <w:r w:rsidRPr="005B7D56">
              <w:rPr>
                <w:sz w:val="20"/>
                <w:szCs w:val="20"/>
              </w:rPr>
              <w:t>2</w:t>
            </w:r>
          </w:p>
        </w:tc>
        <w:tc>
          <w:tcPr>
            <w:tcW w:w="1134" w:type="dxa"/>
          </w:tcPr>
          <w:p w:rsidR="00C3320F" w:rsidRPr="005B7D56" w:rsidRDefault="00C3320F">
            <w:pPr>
              <w:spacing w:before="20"/>
              <w:rPr>
                <w:sz w:val="20"/>
                <w:szCs w:val="20"/>
              </w:rPr>
            </w:pPr>
          </w:p>
        </w:tc>
      </w:tr>
    </w:tbl>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8"/>
        <w:gridCol w:w="7638"/>
      </w:tblGrid>
      <w:tr w:rsidR="00C3320F" w:rsidRPr="005B7D56">
        <w:tblPrEx>
          <w:tblCellMar>
            <w:top w:w="0" w:type="dxa"/>
            <w:bottom w:w="0" w:type="dxa"/>
          </w:tblCellMar>
        </w:tblPrEx>
        <w:tc>
          <w:tcPr>
            <w:tcW w:w="7638" w:type="dxa"/>
          </w:tcPr>
          <w:p w:rsidR="00C3320F" w:rsidRPr="004522E4" w:rsidRDefault="00C3320F">
            <w:pPr>
              <w:pStyle w:val="Obyajntext"/>
              <w:rPr>
                <w:rFonts w:ascii="Times New Roman" w:hAnsi="Times New Roman"/>
                <w:lang w:val="sk-SK" w:eastAsia="sk-SK"/>
              </w:rPr>
            </w:pPr>
            <w:r w:rsidRPr="004522E4">
              <w:rPr>
                <w:rFonts w:ascii="Times New Roman" w:hAnsi="Times New Roman"/>
                <w:lang w:val="sk-SK" w:eastAsia="sk-SK"/>
              </w:rPr>
              <w:t>Vysvetlivky:</w:t>
            </w:r>
          </w:p>
          <w:p w:rsidR="00C3320F" w:rsidRPr="005B7D56" w:rsidRDefault="00C3320F">
            <w:pPr>
              <w:jc w:val="both"/>
              <w:rPr>
                <w:sz w:val="20"/>
                <w:szCs w:val="20"/>
              </w:rPr>
            </w:pPr>
            <w:r w:rsidRPr="005B7D56">
              <w:rPr>
                <w:sz w:val="20"/>
                <w:szCs w:val="20"/>
              </w:rPr>
              <w:t>(**)        Niektoré biologické faktory, klasifikované ako faktory tretej skupiny, môžu pre zamestnancov predstavovať</w:t>
            </w:r>
          </w:p>
          <w:p w:rsidR="00C3320F" w:rsidRPr="005B7D56" w:rsidRDefault="00C3320F">
            <w:pPr>
              <w:ind w:firstLine="708"/>
              <w:jc w:val="both"/>
              <w:rPr>
                <w:sz w:val="20"/>
                <w:szCs w:val="20"/>
              </w:rPr>
            </w:pPr>
            <w:r w:rsidRPr="005B7D56">
              <w:rPr>
                <w:sz w:val="20"/>
                <w:szCs w:val="20"/>
              </w:rPr>
              <w:t xml:space="preserve"> znížené riziko infekcie, pretože  sa nimi spôsobená infekcia bežne nešíri vzduchom.</w:t>
            </w:r>
          </w:p>
          <w:p w:rsidR="00C3320F" w:rsidRPr="005B7D56" w:rsidRDefault="00C3320F">
            <w:pPr>
              <w:jc w:val="both"/>
              <w:rPr>
                <w:sz w:val="20"/>
                <w:szCs w:val="20"/>
              </w:rPr>
            </w:pPr>
            <w:r w:rsidRPr="005B7D56">
              <w:rPr>
                <w:sz w:val="20"/>
                <w:szCs w:val="20"/>
              </w:rPr>
              <w:t>T:</w:t>
            </w:r>
            <w:r w:rsidRPr="005B7D56">
              <w:rPr>
                <w:sz w:val="20"/>
                <w:szCs w:val="20"/>
              </w:rPr>
              <w:tab/>
              <w:t>Produkcia toxínov.</w:t>
            </w:r>
          </w:p>
          <w:p w:rsidR="00C3320F" w:rsidRPr="005B7D56" w:rsidRDefault="00C3320F">
            <w:pPr>
              <w:jc w:val="both"/>
              <w:rPr>
                <w:sz w:val="20"/>
                <w:szCs w:val="20"/>
              </w:rPr>
            </w:pPr>
            <w:r w:rsidRPr="005B7D56">
              <w:rPr>
                <w:sz w:val="20"/>
                <w:szCs w:val="20"/>
              </w:rPr>
              <w:t>V:</w:t>
            </w:r>
            <w:r w:rsidRPr="005B7D56">
              <w:rPr>
                <w:sz w:val="20"/>
                <w:szCs w:val="20"/>
              </w:rPr>
              <w:tab/>
              <w:t>Dostupnosť účinnej očkovacej látky.</w:t>
            </w:r>
          </w:p>
          <w:p w:rsidR="00C3320F" w:rsidRPr="005B7D56" w:rsidRDefault="00C3320F">
            <w:pPr>
              <w:rPr>
                <w:b/>
                <w:bCs/>
                <w:sz w:val="20"/>
                <w:szCs w:val="20"/>
              </w:rPr>
            </w:pPr>
            <w:r w:rsidRPr="005B7D56">
              <w:rPr>
                <w:sz w:val="20"/>
                <w:szCs w:val="20"/>
              </w:rPr>
              <w:t>spp.</w:t>
            </w:r>
            <w:r w:rsidRPr="005B7D56">
              <w:rPr>
                <w:sz w:val="20"/>
                <w:szCs w:val="20"/>
              </w:rPr>
              <w:tab/>
              <w:t>odkaz na iné druhy, o ktorých sa vie, že sú pre ľudí patogénne.</w:t>
            </w:r>
          </w:p>
          <w:p w:rsidR="00C3320F" w:rsidRPr="005B7D56" w:rsidRDefault="00C3320F">
            <w:pPr>
              <w:pStyle w:val="Textpoznmkypodiarou"/>
            </w:pPr>
          </w:p>
        </w:tc>
        <w:tc>
          <w:tcPr>
            <w:tcW w:w="7638" w:type="dxa"/>
          </w:tcPr>
          <w:p w:rsidR="00C3320F" w:rsidRPr="005B7D56" w:rsidRDefault="00C3320F">
            <w:pPr>
              <w:jc w:val="both"/>
              <w:rPr>
                <w:sz w:val="20"/>
                <w:szCs w:val="20"/>
              </w:rPr>
            </w:pPr>
            <w:r w:rsidRPr="005B7D56">
              <w:rPr>
                <w:sz w:val="20"/>
                <w:szCs w:val="20"/>
              </w:rPr>
              <w:t>Vysvetlivky:</w:t>
            </w:r>
          </w:p>
          <w:p w:rsidR="00C3320F" w:rsidRPr="004522E4" w:rsidRDefault="00C3320F">
            <w:pPr>
              <w:pStyle w:val="Zarkazkladnhotextu3"/>
              <w:ind w:left="0"/>
              <w:jc w:val="both"/>
              <w:rPr>
                <w:sz w:val="20"/>
                <w:szCs w:val="20"/>
                <w:lang w:val="sk-SK" w:eastAsia="sk-SK"/>
              </w:rPr>
            </w:pPr>
            <w:r w:rsidRPr="004522E4">
              <w:rPr>
                <w:sz w:val="20"/>
                <w:szCs w:val="20"/>
                <w:lang w:val="sk-SK" w:eastAsia="sk-SK"/>
              </w:rPr>
              <w:t xml:space="preserve"> **)  Niektoré biologické faktory klasifikované ako faktory </w:t>
            </w:r>
            <w:r w:rsidR="00E21C3C" w:rsidRPr="004522E4">
              <w:rPr>
                <w:sz w:val="20"/>
                <w:szCs w:val="20"/>
                <w:lang w:val="sk-SK" w:eastAsia="sk-SK"/>
              </w:rPr>
              <w:t>3.</w:t>
            </w:r>
            <w:r w:rsidRPr="004522E4">
              <w:rPr>
                <w:sz w:val="20"/>
                <w:szCs w:val="20"/>
                <w:lang w:val="sk-SK" w:eastAsia="sk-SK"/>
              </w:rPr>
              <w:t xml:space="preserve"> skupiny môžu pre zamestnancov predstavovať znížené riziko </w:t>
            </w:r>
            <w:r w:rsidR="00511EBC" w:rsidRPr="004522E4">
              <w:rPr>
                <w:sz w:val="20"/>
                <w:szCs w:val="20"/>
                <w:lang w:val="sk-SK" w:eastAsia="sk-SK"/>
              </w:rPr>
              <w:t>nákazy</w:t>
            </w:r>
            <w:r w:rsidRPr="004522E4">
              <w:rPr>
                <w:sz w:val="20"/>
                <w:szCs w:val="20"/>
                <w:lang w:val="sk-SK" w:eastAsia="sk-SK"/>
              </w:rPr>
              <w:t>, pretože sa nimi spôsobená infekcia bežne nešíri vzduchom.</w:t>
            </w:r>
          </w:p>
          <w:p w:rsidR="00C3320F" w:rsidRPr="005B7D56" w:rsidRDefault="00C3320F">
            <w:pPr>
              <w:jc w:val="both"/>
              <w:rPr>
                <w:sz w:val="20"/>
                <w:szCs w:val="20"/>
              </w:rPr>
            </w:pPr>
            <w:r w:rsidRPr="005B7D56">
              <w:rPr>
                <w:sz w:val="20"/>
                <w:szCs w:val="20"/>
              </w:rPr>
              <w:t>T:</w:t>
            </w:r>
            <w:r w:rsidRPr="005B7D56">
              <w:rPr>
                <w:sz w:val="20"/>
                <w:szCs w:val="20"/>
              </w:rPr>
              <w:tab/>
              <w:t>Produkcia toxínov.</w:t>
            </w:r>
          </w:p>
          <w:p w:rsidR="00C3320F" w:rsidRPr="005B7D56" w:rsidRDefault="00C3320F">
            <w:pPr>
              <w:jc w:val="both"/>
              <w:rPr>
                <w:sz w:val="20"/>
                <w:szCs w:val="20"/>
              </w:rPr>
            </w:pPr>
            <w:r w:rsidRPr="005B7D56">
              <w:rPr>
                <w:sz w:val="20"/>
                <w:szCs w:val="20"/>
              </w:rPr>
              <w:t>V:</w:t>
            </w:r>
            <w:r w:rsidRPr="005B7D56">
              <w:rPr>
                <w:sz w:val="20"/>
                <w:szCs w:val="20"/>
              </w:rPr>
              <w:tab/>
              <w:t>Dostupnosť účinnej očkovacej látky.</w:t>
            </w:r>
          </w:p>
          <w:p w:rsidR="00C3320F" w:rsidRPr="005B7D56" w:rsidRDefault="00C3320F">
            <w:pPr>
              <w:rPr>
                <w:sz w:val="20"/>
                <w:szCs w:val="20"/>
              </w:rPr>
            </w:pPr>
            <w:r w:rsidRPr="005B7D56">
              <w:rPr>
                <w:sz w:val="20"/>
                <w:szCs w:val="20"/>
              </w:rPr>
              <w:t>spp.</w:t>
            </w:r>
            <w:r w:rsidRPr="005B7D56">
              <w:rPr>
                <w:sz w:val="20"/>
                <w:szCs w:val="20"/>
              </w:rPr>
              <w:tab/>
              <w:t>Odkaz na iné druhy, o ktorých sa vie, že sú pre ľudí patogénne.</w:t>
            </w:r>
          </w:p>
          <w:p w:rsidR="00E21C3C" w:rsidRPr="005B7D56" w:rsidRDefault="00E21C3C">
            <w:pPr>
              <w:rPr>
                <w:sz w:val="20"/>
                <w:szCs w:val="20"/>
              </w:rPr>
            </w:pPr>
            <w:r w:rsidRPr="005B7D56">
              <w:rPr>
                <w:sz w:val="20"/>
                <w:szCs w:val="20"/>
              </w:rPr>
              <w:t>ss.          Poddruh</w:t>
            </w:r>
          </w:p>
          <w:p w:rsidR="00C3320F" w:rsidRPr="005B7D56" w:rsidRDefault="00C3320F">
            <w:pPr>
              <w:pStyle w:val="Textpoznmkypodiarou"/>
            </w:pPr>
          </w:p>
        </w:tc>
      </w:tr>
    </w:tbl>
    <w:p w:rsidR="00C3320F" w:rsidRPr="005B7D56" w:rsidRDefault="00C3320F">
      <w:pPr>
        <w:pStyle w:val="Textpoznmkypodiarou"/>
        <w:rPr>
          <w:b/>
          <w:bCs/>
        </w:rPr>
      </w:pPr>
    </w:p>
    <w:p w:rsidR="00C3320F" w:rsidRPr="005B7D56" w:rsidRDefault="00C3320F">
      <w:pPr>
        <w:pStyle w:val="Textpoznmkypodiarou"/>
        <w:rPr>
          <w:b/>
          <w:bCs/>
        </w:rPr>
      </w:pPr>
    </w:p>
    <w:p w:rsidR="00C3320F" w:rsidRPr="005B7D56" w:rsidRDefault="00C3320F">
      <w:pPr>
        <w:pStyle w:val="Textpoznmkypodiarou"/>
        <w:rPr>
          <w:b/>
          <w:bCs/>
        </w:rPr>
      </w:pPr>
      <w:r w:rsidRPr="005B7D56">
        <w:rPr>
          <w:b/>
          <w:bCs/>
        </w:rPr>
        <w:t>Tabuľka č. 2</w:t>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p>
    <w:p w:rsidR="00C3320F" w:rsidRPr="005B7D56" w:rsidRDefault="00C3320F">
      <w:pPr>
        <w:pStyle w:val="Textpoznmkypodiarou"/>
        <w:rPr>
          <w:b/>
          <w:bCs/>
        </w:rPr>
      </w:pPr>
      <w:r w:rsidRPr="005B7D56">
        <w:rPr>
          <w:b/>
          <w:bCs/>
        </w:rPr>
        <w:t>Vírusy</w:t>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00191F30" w:rsidRPr="005B7D56">
        <w:rPr>
          <w:b/>
          <w:bCs/>
        </w:rPr>
        <w:t>Klasifikácia v</w:t>
      </w:r>
      <w:r w:rsidRPr="005B7D56">
        <w:rPr>
          <w:b/>
          <w:bCs/>
        </w:rPr>
        <w:t>írus</w:t>
      </w:r>
      <w:r w:rsidR="00191F30" w:rsidRPr="005B7D56">
        <w:rPr>
          <w:b/>
          <w:bCs/>
        </w:rPr>
        <w:t>ov</w:t>
      </w:r>
    </w:p>
    <w:p w:rsidR="00C3320F" w:rsidRPr="005B7D56" w:rsidRDefault="00C3320F">
      <w:pPr>
        <w:pStyle w:val="Nadpis4"/>
      </w:pPr>
      <w:r w:rsidRPr="005B7D56">
        <w:rPr>
          <w:b w:val="0"/>
          <w:bCs w:val="0"/>
        </w:rPr>
        <w:t>(Príloha III Smernice Rady 2000/54/EC)</w:t>
      </w:r>
      <w:r w:rsidRPr="005B7D56">
        <w:tab/>
      </w:r>
      <w:r w:rsidRPr="005B7D56">
        <w:tab/>
      </w:r>
      <w:r w:rsidRPr="005B7D56">
        <w:tab/>
      </w:r>
      <w:r w:rsidRPr="005B7D56">
        <w:tab/>
      </w:r>
      <w:r w:rsidRPr="005B7D56">
        <w:tab/>
        <w:t xml:space="preserve">           </w:t>
      </w:r>
      <w:r w:rsidRPr="005B7D56">
        <w:tab/>
      </w:r>
      <w:r w:rsidRPr="005B7D56">
        <w:rPr>
          <w:b w:val="0"/>
          <w:bCs w:val="0"/>
        </w:rPr>
        <w:t xml:space="preserve">Príloha č.2 k nariadeniu vlády </w:t>
      </w:r>
    </w:p>
    <w:p w:rsidR="00C3320F" w:rsidRPr="005B7D56" w:rsidRDefault="00C3320F">
      <w:pPr>
        <w:pStyle w:val="Textpoznmkypodiarou"/>
      </w:pPr>
    </w:p>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709"/>
        <w:gridCol w:w="992"/>
        <w:gridCol w:w="567"/>
        <w:gridCol w:w="5529"/>
        <w:gridCol w:w="850"/>
        <w:gridCol w:w="992"/>
      </w:tblGrid>
      <w:tr w:rsidR="00C3320F" w:rsidRPr="005B7D56">
        <w:tblPrEx>
          <w:tblCellMar>
            <w:top w:w="0" w:type="dxa"/>
            <w:bottom w:w="0" w:type="dxa"/>
          </w:tblCellMar>
        </w:tblPrEx>
        <w:trPr>
          <w:cantSplit/>
          <w:tblHeader/>
        </w:trPr>
        <w:tc>
          <w:tcPr>
            <w:tcW w:w="4644" w:type="dxa"/>
            <w:shd w:val="pct5" w:color="000000" w:fill="FFFFFF"/>
          </w:tcPr>
          <w:p w:rsidR="00C3320F" w:rsidRPr="005B7D56" w:rsidRDefault="00C3320F">
            <w:pPr>
              <w:jc w:val="center"/>
              <w:rPr>
                <w:sz w:val="20"/>
                <w:szCs w:val="20"/>
              </w:rPr>
            </w:pPr>
            <w:r w:rsidRPr="005B7D56">
              <w:rPr>
                <w:sz w:val="20"/>
                <w:szCs w:val="20"/>
              </w:rPr>
              <w:t>Biologický faktor</w:t>
            </w:r>
          </w:p>
        </w:tc>
        <w:tc>
          <w:tcPr>
            <w:tcW w:w="709" w:type="dxa"/>
            <w:shd w:val="pct5" w:color="000000" w:fill="FFFFFF"/>
          </w:tcPr>
          <w:p w:rsidR="00C3320F" w:rsidRPr="005B7D56" w:rsidRDefault="00C3320F">
            <w:pPr>
              <w:jc w:val="center"/>
              <w:rPr>
                <w:sz w:val="20"/>
                <w:szCs w:val="20"/>
              </w:rPr>
            </w:pPr>
            <w:r w:rsidRPr="005B7D56">
              <w:rPr>
                <w:sz w:val="20"/>
                <w:szCs w:val="20"/>
              </w:rPr>
              <w:t>Kla-sifi-kácia</w:t>
            </w:r>
          </w:p>
        </w:tc>
        <w:tc>
          <w:tcPr>
            <w:tcW w:w="992" w:type="dxa"/>
            <w:shd w:val="pct5" w:color="000000" w:fill="FFFFFF"/>
          </w:tcPr>
          <w:p w:rsidR="00C3320F" w:rsidRPr="005B7D56" w:rsidRDefault="00C3320F">
            <w:pPr>
              <w:jc w:val="center"/>
              <w:rPr>
                <w:sz w:val="20"/>
                <w:szCs w:val="20"/>
              </w:rPr>
            </w:pPr>
            <w:r w:rsidRPr="005B7D56">
              <w:rPr>
                <w:sz w:val="20"/>
                <w:szCs w:val="20"/>
              </w:rPr>
              <w:t>Poznám-ky</w:t>
            </w:r>
          </w:p>
          <w:p w:rsidR="00C3320F" w:rsidRPr="005B7D56" w:rsidRDefault="00C3320F">
            <w:pPr>
              <w:rPr>
                <w:sz w:val="20"/>
                <w:szCs w:val="20"/>
              </w:rPr>
            </w:pPr>
          </w:p>
        </w:tc>
        <w:tc>
          <w:tcPr>
            <w:tcW w:w="567" w:type="dxa"/>
            <w:vMerge w:val="restart"/>
            <w:tcBorders>
              <w:top w:val="nil"/>
            </w:tcBorders>
          </w:tcPr>
          <w:p w:rsidR="00C3320F" w:rsidRPr="005B7D56" w:rsidRDefault="00C3320F">
            <w:pPr>
              <w:pStyle w:val="Textpoznmkypodiarou"/>
            </w:pPr>
          </w:p>
        </w:tc>
        <w:tc>
          <w:tcPr>
            <w:tcW w:w="5529" w:type="dxa"/>
            <w:shd w:val="pct5" w:color="000000" w:fill="FFFFFF"/>
          </w:tcPr>
          <w:p w:rsidR="00C3320F" w:rsidRPr="005B7D56" w:rsidRDefault="00C3320F">
            <w:pPr>
              <w:jc w:val="center"/>
              <w:rPr>
                <w:sz w:val="20"/>
                <w:szCs w:val="20"/>
              </w:rPr>
            </w:pPr>
            <w:r w:rsidRPr="005B7D56">
              <w:rPr>
                <w:sz w:val="20"/>
                <w:szCs w:val="20"/>
              </w:rPr>
              <w:t>Biologický faktor</w:t>
            </w:r>
          </w:p>
        </w:tc>
        <w:tc>
          <w:tcPr>
            <w:tcW w:w="850" w:type="dxa"/>
            <w:shd w:val="pct5" w:color="000000" w:fill="FFFFFF"/>
          </w:tcPr>
          <w:p w:rsidR="00C3320F" w:rsidRPr="005B7D56" w:rsidRDefault="00C3320F">
            <w:pPr>
              <w:jc w:val="center"/>
              <w:rPr>
                <w:sz w:val="20"/>
                <w:szCs w:val="20"/>
              </w:rPr>
            </w:pPr>
            <w:r w:rsidRPr="005B7D56">
              <w:rPr>
                <w:sz w:val="20"/>
                <w:szCs w:val="20"/>
              </w:rPr>
              <w:t>Kla-sifi-kácia</w:t>
            </w:r>
          </w:p>
        </w:tc>
        <w:tc>
          <w:tcPr>
            <w:tcW w:w="992" w:type="dxa"/>
            <w:shd w:val="pct5" w:color="000000" w:fill="FFFFFF"/>
          </w:tcPr>
          <w:p w:rsidR="00C3320F" w:rsidRPr="005B7D56" w:rsidRDefault="00C3320F">
            <w:pPr>
              <w:jc w:val="center"/>
              <w:rPr>
                <w:sz w:val="20"/>
                <w:szCs w:val="20"/>
              </w:rPr>
            </w:pPr>
            <w:r w:rsidRPr="005B7D56">
              <w:rPr>
                <w:sz w:val="20"/>
                <w:szCs w:val="20"/>
              </w:rPr>
              <w:t>Poznám-ky</w:t>
            </w:r>
          </w:p>
          <w:p w:rsidR="00C3320F" w:rsidRPr="005B7D56" w:rsidRDefault="00C3320F">
            <w:pPr>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Adenoviridae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Adenoviridae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Arenaviridae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Arenaviridae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komplex vírusov LCM-Lassa (Arenaviridae)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komplex vírusov LCM-Lassa (Arenaviridae)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Lassa</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Lassa</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virus lymfocytárnej choriomeningitídy (neurotropné kmene)</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virus lymfocytárnej choriomeningitídy (neurotropné kmene)</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lymfocytárnej choriomeningitídy  (ostatné kmene)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lymfocytárnej choriomeningitídy  (ostatné kmene)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Mopeia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Mopeia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iné vírusy komplexu LCM-Lassa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iné vírusy komplexu LCM-Lassa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komplex vírusov Tacaribe (Arenaviridae):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komplex vírusov Tacaribe (Arenaviridae):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Guanarito </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Guanarito </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Junin </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Junin </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Sabia</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Sabia</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lastRenderedPageBreak/>
              <w:t xml:space="preserve">vírus Machupo </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Machupo </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Flexal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Flexal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Iné vírusy komplexu Tacaribe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Iné vírusy komplexu Tacaribe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Astroviridae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Astroviridae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Bunyaviridae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Bunyaviridae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Belgrade (tiež známy ako Dobrava)</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Belgrade (tiež známy ako Dobrava)</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Bhanja</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Bhanja</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Bunyamwera</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Bunyamwera</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Germiston</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Germiston</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Oropouche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Oropouche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Sin Nombre (predtým Muerto Canyon)</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Sin Nombre (predtým Muerto Canyon)</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Kalifornskej encefalitídy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w:t>
            </w:r>
            <w:r w:rsidR="004F2BA7" w:rsidRPr="005B7D56">
              <w:rPr>
                <w:sz w:val="20"/>
                <w:szCs w:val="20"/>
              </w:rPr>
              <w:t>K</w:t>
            </w:r>
            <w:r w:rsidRPr="005B7D56">
              <w:rPr>
                <w:sz w:val="20"/>
                <w:szCs w:val="20"/>
              </w:rPr>
              <w:t xml:space="preserve">alifornskej encefalitídy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Hantavírusy</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Hantavírusy</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Hantaan (Kórejská hemoragická horúčka)</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Hantaan (</w:t>
            </w:r>
            <w:r w:rsidR="004F2BA7" w:rsidRPr="005B7D56">
              <w:rPr>
                <w:sz w:val="20"/>
                <w:szCs w:val="20"/>
              </w:rPr>
              <w:t xml:space="preserve">Kórjská hemoragická </w:t>
            </w:r>
            <w:r w:rsidR="00812210" w:rsidRPr="005B7D56">
              <w:rPr>
                <w:sz w:val="20"/>
                <w:szCs w:val="20"/>
              </w:rPr>
              <w:t>horúčk</w:t>
            </w:r>
            <w:r w:rsidR="004F2BA7" w:rsidRPr="005B7D56">
              <w:rPr>
                <w:sz w:val="20"/>
                <w:szCs w:val="20"/>
              </w:rPr>
              <w:t>a</w:t>
            </w:r>
            <w:r w:rsidRPr="005B7D56">
              <w:rPr>
                <w:sz w:val="20"/>
                <w:szCs w:val="20"/>
              </w:rPr>
              <w:t>)</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Seoul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Seoul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Puumala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Puumala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Prospect Hill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Prospect Hill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Iné hantavírusy</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Iné hantavírusy</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Nairovírusy:</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Nairovírusy:</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Krymsko-konžská hemoragická horúčka</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812210">
            <w:pPr>
              <w:spacing w:before="20"/>
              <w:rPr>
                <w:sz w:val="20"/>
                <w:szCs w:val="20"/>
              </w:rPr>
            </w:pPr>
            <w:r w:rsidRPr="005B7D56">
              <w:rPr>
                <w:sz w:val="20"/>
                <w:szCs w:val="20"/>
              </w:rPr>
              <w:t>Vírus k</w:t>
            </w:r>
            <w:r w:rsidR="00C3320F" w:rsidRPr="005B7D56">
              <w:rPr>
                <w:sz w:val="20"/>
                <w:szCs w:val="20"/>
              </w:rPr>
              <w:t>rymsko-konžsk</w:t>
            </w:r>
            <w:r w:rsidRPr="005B7D56">
              <w:rPr>
                <w:sz w:val="20"/>
                <w:szCs w:val="20"/>
              </w:rPr>
              <w:t>ej</w:t>
            </w:r>
            <w:r w:rsidR="00C3320F" w:rsidRPr="005B7D56">
              <w:rPr>
                <w:sz w:val="20"/>
                <w:szCs w:val="20"/>
              </w:rPr>
              <w:t xml:space="preserve"> hemoragick</w:t>
            </w:r>
            <w:r w:rsidRPr="005B7D56">
              <w:rPr>
                <w:sz w:val="20"/>
                <w:szCs w:val="20"/>
              </w:rPr>
              <w:t>ej</w:t>
            </w:r>
            <w:r w:rsidR="00C3320F" w:rsidRPr="005B7D56">
              <w:rPr>
                <w:sz w:val="20"/>
                <w:szCs w:val="20"/>
              </w:rPr>
              <w:t xml:space="preserve"> horúčk</w:t>
            </w:r>
            <w:r w:rsidRPr="005B7D56">
              <w:rPr>
                <w:sz w:val="20"/>
                <w:szCs w:val="20"/>
              </w:rPr>
              <w:t>y</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Hazara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Hazara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Phlebovírusy:</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Flebovírusy:</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horúčky Rift Valley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812210">
            <w:pPr>
              <w:spacing w:before="20"/>
              <w:rPr>
                <w:sz w:val="20"/>
                <w:szCs w:val="20"/>
              </w:rPr>
            </w:pPr>
            <w:r w:rsidRPr="005B7D56">
              <w:rPr>
                <w:sz w:val="20"/>
                <w:szCs w:val="20"/>
              </w:rPr>
              <w:t>V</w:t>
            </w:r>
            <w:r w:rsidR="00C3320F" w:rsidRPr="005B7D56">
              <w:rPr>
                <w:sz w:val="20"/>
                <w:szCs w:val="20"/>
              </w:rPr>
              <w:t xml:space="preserve">írus horúčky Rift Valley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horúčky Sandfly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812210">
            <w:pPr>
              <w:spacing w:before="20"/>
              <w:rPr>
                <w:sz w:val="20"/>
                <w:szCs w:val="20"/>
              </w:rPr>
            </w:pPr>
            <w:r w:rsidRPr="005B7D56">
              <w:rPr>
                <w:sz w:val="20"/>
                <w:szCs w:val="20"/>
              </w:rPr>
              <w:t>V</w:t>
            </w:r>
            <w:r w:rsidR="00C3320F" w:rsidRPr="005B7D56">
              <w:rPr>
                <w:sz w:val="20"/>
                <w:szCs w:val="20"/>
              </w:rPr>
              <w:t xml:space="preserve">írus horúčky Sandfly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Toscana</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812210">
            <w:pPr>
              <w:spacing w:before="20"/>
              <w:rPr>
                <w:sz w:val="20"/>
                <w:szCs w:val="20"/>
              </w:rPr>
            </w:pPr>
            <w:r w:rsidRPr="005B7D56">
              <w:rPr>
                <w:sz w:val="20"/>
                <w:szCs w:val="20"/>
              </w:rPr>
              <w:t>V</w:t>
            </w:r>
            <w:r w:rsidR="00C3320F" w:rsidRPr="005B7D56">
              <w:rPr>
                <w:sz w:val="20"/>
                <w:szCs w:val="20"/>
              </w:rPr>
              <w:t>írus Toscana</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Iné Bunyaviridae o ktorých je známe, že sú patogénne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iné Bunyaviridae o ktorých je známe, že sú patogénne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Caliciviridae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Caliciviridae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Hepatitis E</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Hepatitis E</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Norwalk</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Norwalk</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Iné Caliciviridae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iné Caliciviridae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Coronaviridae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Coronaviridae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Filoviridae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Filoviridae: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Ebola </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Ebola </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Marburg </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Marburg </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Flaviviridae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Flaviviridae: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lastRenderedPageBreak/>
              <w:t>vírus austrálskej encefalitídy (vírus Murray Valley encefalitídy)</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austrálskej encefalitídy (vírus Murray Valley encefalitídy)</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stredoeurópskej kliešťovej encefalitídy</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stredoeurópskej kliešťovej encefalitídy</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Absettarov</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Absettarov</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Hanzalova</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Hanzalova</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Hypr</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Hypr</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Kumlinge</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Kumlinge</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Dengue typ 1-4</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Dengue typ 1-4</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Hepatitis C </w:t>
            </w:r>
          </w:p>
        </w:tc>
        <w:tc>
          <w:tcPr>
            <w:tcW w:w="709"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r w:rsidRPr="005B7D56">
              <w:rPr>
                <w:sz w:val="20"/>
                <w:szCs w:val="20"/>
              </w:rPr>
              <w:t>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Hepatitis C </w:t>
            </w:r>
          </w:p>
        </w:tc>
        <w:tc>
          <w:tcPr>
            <w:tcW w:w="850" w:type="dxa"/>
          </w:tcPr>
          <w:p w:rsidR="00C3320F" w:rsidRPr="005B7D56" w:rsidRDefault="00C3320F">
            <w:pPr>
              <w:spacing w:before="20"/>
              <w:jc w:val="center"/>
              <w:rPr>
                <w:sz w:val="20"/>
                <w:szCs w:val="20"/>
              </w:rPr>
            </w:pPr>
            <w:r w:rsidRPr="005B7D56">
              <w:rPr>
                <w:sz w:val="20"/>
                <w:szCs w:val="20"/>
              </w:rPr>
              <w:t>3 (**)</w:t>
            </w:r>
          </w:p>
        </w:tc>
        <w:tc>
          <w:tcPr>
            <w:tcW w:w="992" w:type="dxa"/>
          </w:tcPr>
          <w:p w:rsidR="00C3320F" w:rsidRPr="005B7D56" w:rsidRDefault="00C3320F">
            <w:pPr>
              <w:spacing w:before="20"/>
              <w:rPr>
                <w:sz w:val="20"/>
                <w:szCs w:val="20"/>
              </w:rPr>
            </w:pPr>
            <w:r w:rsidRPr="005B7D56">
              <w:rPr>
                <w:sz w:val="20"/>
                <w:szCs w:val="20"/>
              </w:rPr>
              <w:t>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Hepatitis G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Hepatitis G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japonskej B encefalitídy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japonskej B encefalitídy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Kyasanur Forest</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Kyasanur Forest</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Louping ill (vírus vrtivky)</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Louping ill (vírus vrtivky)</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Omsk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 (a)</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Omsk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 (a)</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Powassan</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Powassan</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Rocio</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Rocio</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ruskej  jaro-letnej  encefalitídy (TBE)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 (a)</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ruskej  jarno-letnej  encefalitídy (TBE)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 (a)</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encefalitídy St Louis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encefalitídy St. Louis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Wesselsbron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Wesselsbron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zapadonílskej horúčky (West Nile fever virus)</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zapadonílskej horúčky (West Nile fever virus)</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žltá zimnica (Yellow fever)</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žltá zimnica (Yellow fever)</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Iné flavivírusy o ktorých je známe, že sú patogénne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iné flavivírusy o ktorých je známe, že sú patogénne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Hepadnaviridae</w:t>
            </w:r>
          </w:p>
        </w:tc>
        <w:tc>
          <w:tcPr>
            <w:tcW w:w="709" w:type="dxa"/>
          </w:tcPr>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Hepadnaviridae</w:t>
            </w:r>
          </w:p>
        </w:tc>
        <w:tc>
          <w:tcPr>
            <w:tcW w:w="850" w:type="dxa"/>
          </w:tcPr>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Hepatitis B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Hepatitis B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Hepatitis D (Delta)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V,D, (b)</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Hepatitis D (Delta)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V,D, (b)</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Herpesviridae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Herpesviridae: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Cytomegalovirus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Cytomegalovirus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Epstein-Barr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Epstein-Barr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Herpesvirus simiae (vírus B)</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Herpesvirus simiae (vírus B)</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Herpes simplex typ </w:t>
            </w:r>
            <w:smartTag w:uri="urn:schemas-microsoft-com:office:smarttags" w:element="metricconverter">
              <w:smartTagPr>
                <w:attr w:name="ProductID" w:val="1 a"/>
              </w:smartTagPr>
              <w:r w:rsidRPr="005B7D56">
                <w:rPr>
                  <w:sz w:val="20"/>
                  <w:szCs w:val="20"/>
                </w:rPr>
                <w:t>1 a</w:t>
              </w:r>
            </w:smartTag>
            <w:r w:rsidRPr="005B7D56">
              <w:rPr>
                <w:sz w:val="20"/>
                <w:szCs w:val="20"/>
              </w:rPr>
              <w:t xml:space="preserve"> 2</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Herpes simplex typ </w:t>
            </w:r>
            <w:smartTag w:uri="urn:schemas-microsoft-com:office:smarttags" w:element="metricconverter">
              <w:smartTagPr>
                <w:attr w:name="ProductID" w:val="1 a"/>
              </w:smartTagPr>
              <w:r w:rsidRPr="005B7D56">
                <w:rPr>
                  <w:sz w:val="20"/>
                  <w:szCs w:val="20"/>
                </w:rPr>
                <w:t>1 a</w:t>
              </w:r>
            </w:smartTag>
            <w:r w:rsidRPr="005B7D56">
              <w:rPr>
                <w:sz w:val="20"/>
                <w:szCs w:val="20"/>
              </w:rPr>
              <w:t xml:space="preserve"> 2</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 Herpesvirus varicella-zoster</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 Herpesvirus varicella-zoster</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Human B-lymphotropic vírus (HBLV-HHV6)</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Human B-lymphotropic vírus (HBLV-HHV6)</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Human herpes vírus 7</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Human herpes vírus 7</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Human herpes vírus 8</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Human herpes vírus 8</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Orthomyxoviridae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Orthomyxoviridae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Vírusy chrípky typu A, B a C</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 (c)</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Vírusy chrípky typu A, B a C</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 (c)</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lastRenderedPageBreak/>
              <w:t>Orthomyxoviridae: Dhori and Thogoto (prenášané kliešťami)</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Orthomyxoviridae: Dhori and Thogoto (prenášané kliešťami)</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Papovaviridae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Papovaviridae: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vírusy BK a JC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D(d)</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vírusy BK a JC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D(d)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ľudské papilomavírusy (Human papillomaviruses)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D(d)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ľudské papilomavírusy (Human papillomaviruses)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D(d)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Paramyxoviridae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Paramyxoviridae: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osýpok (Measles 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osýpok (Measles 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mumpsu  (Mumps 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mumpsu  (Mumps 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newcastleskej choroby (Newcastle disease 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newcastleskej choroby (Newcastle disease 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Parainfluenza vírusy typy 1 - 4</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Parainfluenza vírusy typy 1 - 4</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Respiračný syncyciálny vírus (Respiratory syncytial vírus)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Respiračný syncyciálny vírus (Respiratory syncytial 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Parvoviridae</w:t>
            </w:r>
          </w:p>
        </w:tc>
        <w:tc>
          <w:tcPr>
            <w:tcW w:w="709" w:type="dxa"/>
          </w:tcPr>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Parvoviridae:</w:t>
            </w:r>
          </w:p>
        </w:tc>
        <w:tc>
          <w:tcPr>
            <w:tcW w:w="850" w:type="dxa"/>
          </w:tcPr>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ľudský parvovírus B 19  (Human parvovirus) </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ľudský parvovírus B 19  (Human parvovirus)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Picomaviridae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Pico</w:t>
            </w:r>
            <w:r w:rsidR="001C3268" w:rsidRPr="005B7D56">
              <w:rPr>
                <w:sz w:val="20"/>
                <w:szCs w:val="20"/>
              </w:rPr>
              <w:t>rna</w:t>
            </w:r>
            <w:r w:rsidRPr="005B7D56">
              <w:rPr>
                <w:sz w:val="20"/>
                <w:szCs w:val="20"/>
              </w:rPr>
              <w:t>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akútnej hemoragickej konjuktivitídy (Acute haemorrhagic conjunctivitis virus (AHC)) </w:t>
            </w:r>
          </w:p>
        </w:tc>
        <w:tc>
          <w:tcPr>
            <w:tcW w:w="709" w:type="dxa"/>
          </w:tcPr>
          <w:p w:rsidR="00C3320F" w:rsidRPr="005B7D56" w:rsidRDefault="00C3320F">
            <w:pPr>
              <w:spacing w:before="20"/>
              <w:jc w:val="center"/>
              <w:rPr>
                <w:sz w:val="20"/>
                <w:szCs w:val="20"/>
              </w:rPr>
            </w:pPr>
            <w:r w:rsidRPr="005B7D56">
              <w:rPr>
                <w:sz w:val="20"/>
                <w:szCs w:val="20"/>
              </w:rPr>
              <w:t>2</w:t>
            </w:r>
          </w:p>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akútnej hemoragickej konjuktivitídy (Acute haemorrhagic conjunctivitis virus (AHC)) </w:t>
            </w:r>
          </w:p>
        </w:tc>
        <w:tc>
          <w:tcPr>
            <w:tcW w:w="850" w:type="dxa"/>
          </w:tcPr>
          <w:p w:rsidR="00C3320F" w:rsidRPr="005B7D56" w:rsidRDefault="00C3320F">
            <w:pPr>
              <w:spacing w:before="20"/>
              <w:jc w:val="center"/>
              <w:rPr>
                <w:sz w:val="20"/>
                <w:szCs w:val="20"/>
              </w:rPr>
            </w:pPr>
            <w:r w:rsidRPr="005B7D56">
              <w:rPr>
                <w:sz w:val="20"/>
                <w:szCs w:val="20"/>
              </w:rPr>
              <w:t>2</w:t>
            </w:r>
          </w:p>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vírusy Coxsackie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vírusy Coxsackie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vírusy Echo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vírusy Echo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Hepatitis A (ľudský enterovírus typ 72)</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Hepatitis A (ľudský enterovírus typ 72)</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Poliovírusy</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Poliovírusy</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Rinovírusy</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Rinovírusy</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Poxviridae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Poxviridae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Buffalopox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(e)</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Buffalopox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(e)</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Cowpox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Cowpox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Elephantpox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(f)</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Elephantpox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(f)</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Milkers' node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Milkers' node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Molluscum contagiosum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Molluscum contagiosum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Monkeypox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vrus Monkeypox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Orf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Orf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Rabbitpox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(g)</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Rabbitpox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(g)</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Vaccinia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Vaccinia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Variola (major and minor) </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Variola (major and minor) </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Whitepox (Variola vírus)</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Whitepox (Variola vírus)</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Yatapox (Tana &amp; Yaba)</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Yatapox (Tana &amp; Yaba)</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Reoviridae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Reoviridae: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lastRenderedPageBreak/>
              <w:t>Coltivirus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Coltivirus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ľudské rotavírusy (Human rotaviruses)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ľudské rotavírusy (Human rotaviruses)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Orbivirus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Orbivirus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Reuvirus</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Reuvirus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Retroviridae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Retroviridae: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ľudskej imunitnej nedostatočnosti (Human immunodeficiency viruses)</w:t>
            </w:r>
          </w:p>
        </w:tc>
        <w:tc>
          <w:tcPr>
            <w:tcW w:w="709" w:type="dxa"/>
          </w:tcPr>
          <w:p w:rsidR="00C3320F" w:rsidRPr="005B7D56" w:rsidRDefault="00C3320F">
            <w:pPr>
              <w:spacing w:before="20"/>
              <w:jc w:val="center"/>
              <w:rPr>
                <w:sz w:val="20"/>
                <w:szCs w:val="20"/>
              </w:rPr>
            </w:pPr>
            <w:r w:rsidRPr="005B7D56">
              <w:rPr>
                <w:sz w:val="20"/>
                <w:szCs w:val="20"/>
              </w:rPr>
              <w:t>3(**)</w:t>
            </w:r>
          </w:p>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r w:rsidRPr="005B7D56">
              <w:rPr>
                <w:sz w:val="20"/>
                <w:szCs w:val="20"/>
              </w:rPr>
              <w:t>D</w:t>
            </w:r>
          </w:p>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ľudskej imunitnej nedostatočnosti (Human immunodeficiency viruses)</w:t>
            </w:r>
          </w:p>
        </w:tc>
        <w:tc>
          <w:tcPr>
            <w:tcW w:w="850" w:type="dxa"/>
          </w:tcPr>
          <w:p w:rsidR="00C3320F" w:rsidRPr="005B7D56" w:rsidRDefault="00C3320F">
            <w:pPr>
              <w:spacing w:before="20"/>
              <w:jc w:val="center"/>
              <w:rPr>
                <w:sz w:val="20"/>
                <w:szCs w:val="20"/>
              </w:rPr>
            </w:pPr>
            <w:r w:rsidRPr="005B7D56">
              <w:rPr>
                <w:sz w:val="20"/>
                <w:szCs w:val="20"/>
              </w:rPr>
              <w:t>3(**)</w:t>
            </w:r>
          </w:p>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r w:rsidRPr="005B7D56">
              <w:rPr>
                <w:sz w:val="20"/>
                <w:szCs w:val="20"/>
              </w:rPr>
              <w:t>D</w:t>
            </w:r>
          </w:p>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ľudský T-bunkový leukemický vírus (Human T-cell lymphotropné  vírusy (HTLV), typ </w:t>
            </w:r>
            <w:smartTag w:uri="urn:schemas-microsoft-com:office:smarttags" w:element="metricconverter">
              <w:smartTagPr>
                <w:attr w:name="ProductID" w:val="1 a"/>
              </w:smartTagPr>
              <w:r w:rsidRPr="005B7D56">
                <w:rPr>
                  <w:sz w:val="20"/>
                  <w:szCs w:val="20"/>
                </w:rPr>
                <w:t>1 a</w:t>
              </w:r>
            </w:smartTag>
            <w:r w:rsidRPr="005B7D56">
              <w:rPr>
                <w:sz w:val="20"/>
                <w:szCs w:val="20"/>
              </w:rPr>
              <w:t xml:space="preserve"> 2</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ľudský T-bunkový leukemický vírus (Human T-cell ) lymphotropné  vírusy (HTLV), typ </w:t>
            </w:r>
            <w:smartTag w:uri="urn:schemas-microsoft-com:office:smarttags" w:element="metricconverter">
              <w:smartTagPr>
                <w:attr w:name="ProductID" w:val="1 a"/>
              </w:smartTagPr>
              <w:r w:rsidRPr="005B7D56">
                <w:rPr>
                  <w:sz w:val="20"/>
                  <w:szCs w:val="20"/>
                </w:rPr>
                <w:t>1 a</w:t>
              </w:r>
            </w:smartTag>
            <w:r w:rsidRPr="005B7D56">
              <w:rPr>
                <w:sz w:val="20"/>
                <w:szCs w:val="20"/>
              </w:rPr>
              <w:t xml:space="preserve"> 2</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opičej imunitnej nedostatočnosti (Simian immunodeficiency virus)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(h)</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opičej imunitnej nedostatočnosti (Simian immunodeficiency virus)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(h)</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Rhabdoviridae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Rhabdoviridae: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besnoty (Rabies virus)</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besnoty (Rabies virus)</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vírus vezikulárnej stomatitídy</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vírus vezikulárnej stomatitídy (vesicular stomatitis virus)</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Togaviridae</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Togaviridae:</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Alphavírusy</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Alphavírusy</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východná konská encefalitída (Eastern equine encephalomyelitis)</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 xml:space="preserve">V </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východná konská encefalitída (Eastern equine encephalomyelitis)</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 xml:space="preserve">V </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Bebaru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Bebaru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Chikungunya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Chikungunya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Everglades </w:t>
            </w:r>
          </w:p>
        </w:tc>
        <w:tc>
          <w:tcPr>
            <w:tcW w:w="709" w:type="dxa"/>
          </w:tcPr>
          <w:p w:rsidR="00C3320F" w:rsidRPr="005B7D56" w:rsidRDefault="001C3268">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Everglades </w:t>
            </w:r>
          </w:p>
        </w:tc>
        <w:tc>
          <w:tcPr>
            <w:tcW w:w="850" w:type="dxa"/>
          </w:tcPr>
          <w:p w:rsidR="00C3320F" w:rsidRPr="005B7D56" w:rsidRDefault="001C3268">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Mayaro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Mayaro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Mucambo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Mucambo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Ndumu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Ndumu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O'nyong-nyong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O'nyong-nyong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Ross River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Ross River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Semliki Forest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Semliki Forest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Sindbis </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Sindbis </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 Tonate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 Tonate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venezuelská konská encefalitída (Venezuelan equine encephalomyelitis)</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venezuelská konská encefalitída (Venezuelan equine encephalomyelitis)</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V</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západná konská encefalitída (Western equine encephalomyelitis)</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 xml:space="preserve">V </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západná konská encefalitída (Western equine encephalomyelitis)</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 xml:space="preserve">V </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Iné známe alphavírusy</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Iné známe alfavírusy</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Rubivirus (rubella)</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 xml:space="preserve">V </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Rubivirus (rubella)</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r w:rsidRPr="005B7D56">
              <w:rPr>
                <w:sz w:val="20"/>
                <w:szCs w:val="20"/>
              </w:rPr>
              <w:t xml:space="preserve">V </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Toraviridae</w:t>
            </w:r>
          </w:p>
        </w:tc>
        <w:tc>
          <w:tcPr>
            <w:tcW w:w="709"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Toraviridae</w:t>
            </w:r>
          </w:p>
        </w:tc>
        <w:tc>
          <w:tcPr>
            <w:tcW w:w="850"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lastRenderedPageBreak/>
              <w:t>Neklasifikované vírusy</w:t>
            </w:r>
          </w:p>
        </w:tc>
        <w:tc>
          <w:tcPr>
            <w:tcW w:w="709"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Neklasifikované vírusy:</w:t>
            </w:r>
          </w:p>
        </w:tc>
        <w:tc>
          <w:tcPr>
            <w:tcW w:w="850" w:type="dxa"/>
          </w:tcPr>
          <w:p w:rsidR="00C3320F" w:rsidRPr="005B7D56" w:rsidRDefault="00C3320F">
            <w:pPr>
              <w:spacing w:before="20"/>
              <w:rPr>
                <w:sz w:val="20"/>
                <w:szCs w:val="20"/>
              </w:rPr>
            </w:pP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konské morbiliformné vírusy (Equine morbillivirus)</w:t>
            </w:r>
          </w:p>
        </w:tc>
        <w:tc>
          <w:tcPr>
            <w:tcW w:w="709"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konské morbiliformné vírusy (Equine morbillivirus)</w:t>
            </w:r>
          </w:p>
        </w:tc>
        <w:tc>
          <w:tcPr>
            <w:tcW w:w="850" w:type="dxa"/>
          </w:tcPr>
          <w:p w:rsidR="00C3320F" w:rsidRPr="005B7D56" w:rsidRDefault="00C3320F">
            <w:pPr>
              <w:spacing w:before="20"/>
              <w:jc w:val="center"/>
              <w:rPr>
                <w:sz w:val="20"/>
                <w:szCs w:val="20"/>
              </w:rPr>
            </w:pPr>
            <w:r w:rsidRPr="005B7D56">
              <w:rPr>
                <w:sz w:val="20"/>
                <w:szCs w:val="20"/>
              </w:rPr>
              <w:t>4</w:t>
            </w:r>
          </w:p>
        </w:tc>
        <w:tc>
          <w:tcPr>
            <w:tcW w:w="992"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Vírusy hepatitídy doteraz neidentifikované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Vírusy hepatitídy doteraz neidentifikované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Nekonvenčné faktory, ktoré vyvolávajú prenosné spongiformné encefalopatie) (TSEs)</w:t>
            </w:r>
          </w:p>
        </w:tc>
        <w:tc>
          <w:tcPr>
            <w:tcW w:w="709" w:type="dxa"/>
          </w:tcPr>
          <w:p w:rsidR="00C3320F" w:rsidRPr="005B7D56" w:rsidRDefault="00C3320F">
            <w:pPr>
              <w:spacing w:before="20"/>
              <w:jc w:val="center"/>
              <w:rPr>
                <w:sz w:val="20"/>
                <w:szCs w:val="20"/>
              </w:rPr>
            </w:pPr>
          </w:p>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p>
          <w:p w:rsidR="00C3320F" w:rsidRPr="005B7D56" w:rsidRDefault="00C3320F">
            <w:pPr>
              <w:spacing w:before="20"/>
              <w:rPr>
                <w:sz w:val="20"/>
                <w:szCs w:val="20"/>
              </w:rPr>
            </w:pP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Nekonvenčné činitele, ktoré vyvolávajú prenosné spongiformné encefalopatie) (TSEs):</w:t>
            </w:r>
          </w:p>
        </w:tc>
        <w:tc>
          <w:tcPr>
            <w:tcW w:w="850" w:type="dxa"/>
          </w:tcPr>
          <w:p w:rsidR="00C3320F" w:rsidRPr="005B7D56" w:rsidRDefault="00C3320F">
            <w:pPr>
              <w:spacing w:before="20"/>
              <w:jc w:val="center"/>
              <w:rPr>
                <w:sz w:val="20"/>
                <w:szCs w:val="20"/>
              </w:rPr>
            </w:pPr>
          </w:p>
          <w:p w:rsidR="00C3320F" w:rsidRPr="005B7D56" w:rsidRDefault="00C3320F">
            <w:pPr>
              <w:spacing w:before="20"/>
              <w:jc w:val="center"/>
              <w:rPr>
                <w:sz w:val="20"/>
                <w:szCs w:val="20"/>
              </w:rPr>
            </w:pPr>
          </w:p>
        </w:tc>
        <w:tc>
          <w:tcPr>
            <w:tcW w:w="992" w:type="dxa"/>
          </w:tcPr>
          <w:p w:rsidR="00C3320F" w:rsidRPr="005B7D56" w:rsidRDefault="00C3320F">
            <w:pPr>
              <w:spacing w:before="20"/>
              <w:rPr>
                <w:sz w:val="20"/>
                <w:szCs w:val="20"/>
              </w:rPr>
            </w:pPr>
          </w:p>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Creutzfeldt-Jakobova choroba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Creutzfeldt-Jakobova choroba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variant Creutzfeldt-Jakobovej choroby</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variant Creutzfeldt-Jakobovej choroby</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 xml:space="preserve">Bovinná spongiformná encefalopatia (BSE) a iné zvieracie TSEs </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 (i)</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 xml:space="preserve">Bovinná spongiformná encefalopatia (BSE) a iné zvieracie TSEs </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 (i)</w:t>
            </w:r>
          </w:p>
        </w:tc>
      </w:tr>
      <w:tr w:rsidR="00C3320F" w:rsidRPr="005B7D56">
        <w:tblPrEx>
          <w:tblCellMar>
            <w:top w:w="0" w:type="dxa"/>
            <w:bottom w:w="0" w:type="dxa"/>
          </w:tblCellMar>
        </w:tblPrEx>
        <w:trPr>
          <w:cantSplit/>
        </w:trPr>
        <w:tc>
          <w:tcPr>
            <w:tcW w:w="4644" w:type="dxa"/>
          </w:tcPr>
          <w:p w:rsidR="00C3320F" w:rsidRPr="005B7D56" w:rsidRDefault="00C3320F">
            <w:pPr>
              <w:spacing w:before="20"/>
              <w:rPr>
                <w:sz w:val="20"/>
                <w:szCs w:val="20"/>
              </w:rPr>
            </w:pPr>
            <w:r w:rsidRPr="005B7D56">
              <w:rPr>
                <w:sz w:val="20"/>
                <w:szCs w:val="20"/>
              </w:rPr>
              <w:t>Gerstmann-Sträussler-Scheinkerov syndróm</w:t>
            </w:r>
          </w:p>
        </w:tc>
        <w:tc>
          <w:tcPr>
            <w:tcW w:w="709"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w:t>
            </w:r>
          </w:p>
        </w:tc>
        <w:tc>
          <w:tcPr>
            <w:tcW w:w="567" w:type="dxa"/>
            <w:vMerge/>
          </w:tcPr>
          <w:p w:rsidR="00C3320F" w:rsidRPr="005B7D56" w:rsidRDefault="00C3320F">
            <w:pPr>
              <w:pStyle w:val="Textpoznmkypodiarou"/>
            </w:pPr>
          </w:p>
        </w:tc>
        <w:tc>
          <w:tcPr>
            <w:tcW w:w="5529" w:type="dxa"/>
          </w:tcPr>
          <w:p w:rsidR="00C3320F" w:rsidRPr="005B7D56" w:rsidRDefault="00C3320F">
            <w:pPr>
              <w:spacing w:before="20"/>
              <w:rPr>
                <w:sz w:val="20"/>
                <w:szCs w:val="20"/>
              </w:rPr>
            </w:pPr>
            <w:r w:rsidRPr="005B7D56">
              <w:rPr>
                <w:sz w:val="20"/>
                <w:szCs w:val="20"/>
              </w:rPr>
              <w:t>Gerstmanov-Sträusslerov-Scheinkerov syndróm</w:t>
            </w:r>
          </w:p>
        </w:tc>
        <w:tc>
          <w:tcPr>
            <w:tcW w:w="850"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rPr>
                <w:sz w:val="20"/>
                <w:szCs w:val="20"/>
              </w:rPr>
            </w:pPr>
            <w:r w:rsidRPr="005B7D56">
              <w:rPr>
                <w:sz w:val="20"/>
                <w:szCs w:val="20"/>
              </w:rPr>
              <w:t>D(d)</w:t>
            </w:r>
          </w:p>
        </w:tc>
      </w:tr>
      <w:tr w:rsidR="00C3320F" w:rsidRPr="005B7D56">
        <w:tblPrEx>
          <w:tblCellMar>
            <w:top w:w="0" w:type="dxa"/>
            <w:bottom w:w="0" w:type="dxa"/>
          </w:tblCellMar>
        </w:tblPrEx>
        <w:trPr>
          <w:cantSplit/>
        </w:trPr>
        <w:tc>
          <w:tcPr>
            <w:tcW w:w="4644" w:type="dxa"/>
          </w:tcPr>
          <w:p w:rsidR="00C3320F" w:rsidRPr="005B7D56" w:rsidRDefault="00C3320F">
            <w:pPr>
              <w:spacing w:before="40"/>
              <w:rPr>
                <w:sz w:val="20"/>
                <w:szCs w:val="20"/>
              </w:rPr>
            </w:pPr>
            <w:r w:rsidRPr="005B7D56">
              <w:rPr>
                <w:sz w:val="20"/>
                <w:szCs w:val="20"/>
              </w:rPr>
              <w:t>Kuru</w:t>
            </w:r>
          </w:p>
        </w:tc>
        <w:tc>
          <w:tcPr>
            <w:tcW w:w="709" w:type="dxa"/>
          </w:tcPr>
          <w:p w:rsidR="00C3320F" w:rsidRPr="005B7D56" w:rsidRDefault="00C3320F">
            <w:pPr>
              <w:spacing w:before="40"/>
              <w:jc w:val="center"/>
              <w:rPr>
                <w:sz w:val="20"/>
                <w:szCs w:val="20"/>
              </w:rPr>
            </w:pPr>
            <w:r w:rsidRPr="005B7D56">
              <w:rPr>
                <w:sz w:val="20"/>
                <w:szCs w:val="20"/>
              </w:rPr>
              <w:t>3(**)</w:t>
            </w:r>
          </w:p>
        </w:tc>
        <w:tc>
          <w:tcPr>
            <w:tcW w:w="992" w:type="dxa"/>
          </w:tcPr>
          <w:p w:rsidR="00C3320F" w:rsidRPr="005B7D56" w:rsidRDefault="00C3320F">
            <w:pPr>
              <w:spacing w:before="40"/>
              <w:rPr>
                <w:sz w:val="20"/>
                <w:szCs w:val="20"/>
              </w:rPr>
            </w:pPr>
            <w:r w:rsidRPr="005B7D56">
              <w:rPr>
                <w:sz w:val="20"/>
                <w:szCs w:val="20"/>
              </w:rPr>
              <w:t>D(d)</w:t>
            </w:r>
          </w:p>
        </w:tc>
        <w:tc>
          <w:tcPr>
            <w:tcW w:w="567" w:type="dxa"/>
            <w:vMerge/>
            <w:tcBorders>
              <w:bottom w:val="nil"/>
            </w:tcBorders>
          </w:tcPr>
          <w:p w:rsidR="00C3320F" w:rsidRPr="005B7D56" w:rsidRDefault="00C3320F">
            <w:pPr>
              <w:pStyle w:val="Textpoznmkypodiarou"/>
            </w:pPr>
          </w:p>
        </w:tc>
        <w:tc>
          <w:tcPr>
            <w:tcW w:w="5529" w:type="dxa"/>
          </w:tcPr>
          <w:p w:rsidR="00C3320F" w:rsidRPr="005B7D56" w:rsidRDefault="00C3320F">
            <w:pPr>
              <w:spacing w:before="40"/>
              <w:rPr>
                <w:sz w:val="20"/>
                <w:szCs w:val="20"/>
              </w:rPr>
            </w:pPr>
            <w:r w:rsidRPr="005B7D56">
              <w:rPr>
                <w:sz w:val="20"/>
                <w:szCs w:val="20"/>
              </w:rPr>
              <w:t>Kuru</w:t>
            </w:r>
          </w:p>
        </w:tc>
        <w:tc>
          <w:tcPr>
            <w:tcW w:w="850" w:type="dxa"/>
          </w:tcPr>
          <w:p w:rsidR="00C3320F" w:rsidRPr="005B7D56" w:rsidRDefault="00C3320F">
            <w:pPr>
              <w:spacing w:before="40"/>
              <w:jc w:val="center"/>
              <w:rPr>
                <w:sz w:val="20"/>
                <w:szCs w:val="20"/>
              </w:rPr>
            </w:pPr>
            <w:r w:rsidRPr="005B7D56">
              <w:rPr>
                <w:sz w:val="20"/>
                <w:szCs w:val="20"/>
              </w:rPr>
              <w:t>3(**)</w:t>
            </w:r>
          </w:p>
        </w:tc>
        <w:tc>
          <w:tcPr>
            <w:tcW w:w="992" w:type="dxa"/>
          </w:tcPr>
          <w:p w:rsidR="00C3320F" w:rsidRPr="005B7D56" w:rsidRDefault="00C3320F">
            <w:pPr>
              <w:spacing w:before="40"/>
              <w:rPr>
                <w:sz w:val="20"/>
                <w:szCs w:val="20"/>
              </w:rPr>
            </w:pPr>
            <w:r w:rsidRPr="005B7D56">
              <w:rPr>
                <w:sz w:val="20"/>
                <w:szCs w:val="20"/>
              </w:rPr>
              <w:t>D(d)</w:t>
            </w:r>
          </w:p>
        </w:tc>
      </w:tr>
    </w:tbl>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8"/>
        <w:gridCol w:w="7638"/>
      </w:tblGrid>
      <w:tr w:rsidR="00C3320F" w:rsidRPr="005B7D56">
        <w:tblPrEx>
          <w:tblCellMar>
            <w:top w:w="0" w:type="dxa"/>
            <w:bottom w:w="0" w:type="dxa"/>
          </w:tblCellMar>
        </w:tblPrEx>
        <w:tc>
          <w:tcPr>
            <w:tcW w:w="7638" w:type="dxa"/>
          </w:tcPr>
          <w:p w:rsidR="00C3320F" w:rsidRPr="005B7D56" w:rsidRDefault="00C3320F">
            <w:pPr>
              <w:pStyle w:val="abc"/>
              <w:widowControl/>
              <w:tabs>
                <w:tab w:val="clear" w:pos="360"/>
                <w:tab w:val="clear" w:pos="680"/>
              </w:tabs>
            </w:pPr>
            <w:r w:rsidRPr="005B7D56">
              <w:t>Vysvetlivky:</w:t>
            </w:r>
          </w:p>
          <w:p w:rsidR="00C3320F" w:rsidRPr="005B7D56" w:rsidRDefault="00C3320F">
            <w:pPr>
              <w:jc w:val="both"/>
              <w:rPr>
                <w:sz w:val="20"/>
                <w:szCs w:val="20"/>
              </w:rPr>
            </w:pPr>
            <w:r w:rsidRPr="005B7D56">
              <w:rPr>
                <w:sz w:val="20"/>
                <w:szCs w:val="20"/>
              </w:rPr>
              <w:t>(*)</w:t>
            </w:r>
            <w:r w:rsidRPr="005B7D56">
              <w:rPr>
                <w:sz w:val="20"/>
                <w:szCs w:val="20"/>
              </w:rPr>
              <w:tab/>
              <w:t>Biologické faktory, ktoré nie sú v zozname klasifikované ako faktory druhej  až štvrtej  skupiny, sa neklasifikujú automaticky ako faktory prvej skupiny.</w:t>
            </w:r>
          </w:p>
          <w:p w:rsidR="00C3320F" w:rsidRPr="005B7D56" w:rsidRDefault="00C3320F">
            <w:pPr>
              <w:jc w:val="both"/>
              <w:rPr>
                <w:sz w:val="20"/>
                <w:szCs w:val="20"/>
              </w:rPr>
            </w:pPr>
            <w:r w:rsidRPr="005B7D56">
              <w:rPr>
                <w:sz w:val="20"/>
                <w:szCs w:val="20"/>
              </w:rPr>
              <w:t>(**)       Niektoré biologické faktory  klasifikované ako faktory tretej skupiny, môžu pre zamestnancov predstavovať znížené riziko infekcie, pretože  sa nimi spôsobená infekcia bežne nešíri vzduchom.</w:t>
            </w:r>
          </w:p>
          <w:p w:rsidR="00C3320F" w:rsidRPr="004522E4" w:rsidRDefault="00C3320F">
            <w:pPr>
              <w:pStyle w:val="Zkladntext3"/>
              <w:ind w:right="-2"/>
              <w:rPr>
                <w:sz w:val="20"/>
                <w:szCs w:val="20"/>
                <w:lang w:val="sk-SK" w:eastAsia="sk-SK"/>
              </w:rPr>
            </w:pPr>
            <w:r w:rsidRPr="004522E4">
              <w:rPr>
                <w:sz w:val="20"/>
                <w:szCs w:val="20"/>
                <w:lang w:val="sk-SK" w:eastAsia="sk-SK"/>
              </w:rPr>
              <w:t xml:space="preserve">D: </w:t>
            </w:r>
            <w:r w:rsidRPr="004522E4">
              <w:rPr>
                <w:sz w:val="20"/>
                <w:szCs w:val="20"/>
                <w:lang w:val="sk-SK" w:eastAsia="sk-SK"/>
              </w:rPr>
              <w:tab/>
              <w:t>Zoznam a záznamy  zamestnancov vystavených tomuto biologickému faktoru sa musí uchovať dlhšie ako 10 rokov od posledného známeho vystavenia biologickým faktorom</w:t>
            </w:r>
          </w:p>
          <w:p w:rsidR="00C3320F" w:rsidRPr="004522E4" w:rsidRDefault="00C3320F">
            <w:pPr>
              <w:pStyle w:val="Zkladntext3"/>
              <w:ind w:right="-2"/>
              <w:rPr>
                <w:sz w:val="20"/>
                <w:szCs w:val="20"/>
                <w:lang w:val="sk-SK" w:eastAsia="sk-SK"/>
              </w:rPr>
            </w:pPr>
            <w:r w:rsidRPr="004522E4">
              <w:rPr>
                <w:sz w:val="20"/>
                <w:szCs w:val="20"/>
                <w:lang w:val="sk-SK" w:eastAsia="sk-SK"/>
              </w:rPr>
              <w:t>V:</w:t>
            </w:r>
            <w:r w:rsidRPr="004522E4">
              <w:rPr>
                <w:sz w:val="20"/>
                <w:szCs w:val="20"/>
                <w:lang w:val="sk-SK" w:eastAsia="sk-SK"/>
              </w:rPr>
              <w:tab/>
              <w:t>Dostupnosť účinnej očkovacej látky.</w:t>
            </w:r>
          </w:p>
          <w:p w:rsidR="00C3320F" w:rsidRPr="005B7D56" w:rsidRDefault="00C3320F" w:rsidP="001C3268">
            <w:pPr>
              <w:numPr>
                <w:ilvl w:val="0"/>
                <w:numId w:val="12"/>
              </w:numPr>
              <w:ind w:left="0" w:firstLine="0"/>
              <w:jc w:val="both"/>
              <w:rPr>
                <w:sz w:val="20"/>
                <w:szCs w:val="20"/>
              </w:rPr>
            </w:pPr>
            <w:r w:rsidRPr="005B7D56">
              <w:rPr>
                <w:sz w:val="20"/>
                <w:szCs w:val="20"/>
              </w:rPr>
              <w:t xml:space="preserve">Kliešťová encefalitída. </w:t>
            </w:r>
          </w:p>
          <w:p w:rsidR="00C3320F" w:rsidRPr="005B7D56" w:rsidRDefault="00C3320F" w:rsidP="001C3268">
            <w:pPr>
              <w:numPr>
                <w:ilvl w:val="0"/>
                <w:numId w:val="12"/>
              </w:numPr>
              <w:ind w:left="0" w:firstLine="0"/>
              <w:jc w:val="both"/>
              <w:rPr>
                <w:sz w:val="20"/>
                <w:szCs w:val="20"/>
              </w:rPr>
            </w:pPr>
            <w:r w:rsidRPr="005B7D56">
              <w:rPr>
                <w:sz w:val="20"/>
                <w:szCs w:val="20"/>
              </w:rPr>
              <w:t xml:space="preserve">Vírus hepatitídy D je pre zamestnancov patogénny iba za prítomnosti simultánnej  alebo sekundárnej infekcie vyvolanej vírusom hepatitídy B. Preto očkovanie proti </w:t>
            </w:r>
          </w:p>
          <w:p w:rsidR="00C3320F" w:rsidRPr="005B7D56" w:rsidRDefault="00C3320F">
            <w:pPr>
              <w:jc w:val="both"/>
              <w:rPr>
                <w:sz w:val="20"/>
                <w:szCs w:val="20"/>
              </w:rPr>
            </w:pPr>
            <w:r w:rsidRPr="005B7D56">
              <w:rPr>
                <w:sz w:val="20"/>
                <w:szCs w:val="20"/>
              </w:rPr>
              <w:t>hepatitíde B chráni  zamestnancov, ktorí nie sú postihnutí hepatitídou B, proti hepatitíde D (Delta).</w:t>
            </w:r>
          </w:p>
          <w:p w:rsidR="00C3320F" w:rsidRPr="005B7D56" w:rsidRDefault="00C3320F" w:rsidP="001C3268">
            <w:pPr>
              <w:numPr>
                <w:ilvl w:val="0"/>
                <w:numId w:val="12"/>
              </w:numPr>
              <w:ind w:left="0" w:firstLine="0"/>
              <w:jc w:val="both"/>
              <w:rPr>
                <w:sz w:val="20"/>
                <w:szCs w:val="20"/>
              </w:rPr>
            </w:pPr>
            <w:r w:rsidRPr="005B7D56">
              <w:rPr>
                <w:sz w:val="20"/>
                <w:szCs w:val="20"/>
              </w:rPr>
              <w:t>Iba pre typy A a B.</w:t>
            </w:r>
          </w:p>
          <w:p w:rsidR="00C3320F" w:rsidRPr="005B7D56" w:rsidRDefault="00C3320F" w:rsidP="001C3268">
            <w:pPr>
              <w:numPr>
                <w:ilvl w:val="0"/>
                <w:numId w:val="12"/>
              </w:numPr>
              <w:ind w:left="0" w:firstLine="0"/>
              <w:jc w:val="both"/>
              <w:rPr>
                <w:sz w:val="20"/>
                <w:szCs w:val="20"/>
              </w:rPr>
            </w:pPr>
            <w:r w:rsidRPr="005B7D56">
              <w:rPr>
                <w:sz w:val="20"/>
                <w:szCs w:val="20"/>
              </w:rPr>
              <w:t xml:space="preserve">Odporúčané pri práci, pri ktorej je priamy kontakt s týmito faktormi. </w:t>
            </w:r>
          </w:p>
          <w:p w:rsidR="00C3320F" w:rsidRPr="005B7D56" w:rsidRDefault="00C3320F" w:rsidP="001C3268">
            <w:pPr>
              <w:pStyle w:val="abc"/>
              <w:widowControl/>
              <w:numPr>
                <w:ilvl w:val="0"/>
                <w:numId w:val="12"/>
              </w:numPr>
              <w:tabs>
                <w:tab w:val="clear" w:pos="360"/>
                <w:tab w:val="clear" w:pos="680"/>
              </w:tabs>
              <w:ind w:left="0" w:firstLine="0"/>
            </w:pPr>
            <w:r w:rsidRPr="005B7D56">
              <w:t>Identifikované sú 2 vírusy: typ buffalopox a variant vírusu Vaccinia.</w:t>
            </w:r>
          </w:p>
          <w:p w:rsidR="00C3320F" w:rsidRPr="005B7D56" w:rsidRDefault="00C3320F" w:rsidP="001C3268">
            <w:pPr>
              <w:numPr>
                <w:ilvl w:val="0"/>
                <w:numId w:val="12"/>
              </w:numPr>
              <w:ind w:left="0" w:firstLine="0"/>
              <w:jc w:val="both"/>
              <w:rPr>
                <w:sz w:val="20"/>
                <w:szCs w:val="20"/>
              </w:rPr>
            </w:pPr>
            <w:r w:rsidRPr="005B7D56">
              <w:rPr>
                <w:sz w:val="20"/>
                <w:szCs w:val="20"/>
              </w:rPr>
              <w:t>Variant vírusu cowpox (kravských kiahní).</w:t>
            </w:r>
          </w:p>
          <w:p w:rsidR="00C3320F" w:rsidRPr="005B7D56" w:rsidRDefault="00C3320F" w:rsidP="001C3268">
            <w:pPr>
              <w:numPr>
                <w:ilvl w:val="0"/>
                <w:numId w:val="12"/>
              </w:numPr>
              <w:ind w:left="0" w:firstLine="0"/>
              <w:jc w:val="both"/>
              <w:rPr>
                <w:sz w:val="20"/>
                <w:szCs w:val="20"/>
              </w:rPr>
            </w:pPr>
            <w:r w:rsidRPr="005B7D56">
              <w:rPr>
                <w:sz w:val="20"/>
                <w:szCs w:val="20"/>
              </w:rPr>
              <w:t xml:space="preserve">Variant vírusu Vaccinia. </w:t>
            </w:r>
          </w:p>
          <w:p w:rsidR="00C3320F" w:rsidRPr="005B7D56" w:rsidRDefault="00C3320F" w:rsidP="001C3268">
            <w:pPr>
              <w:numPr>
                <w:ilvl w:val="0"/>
                <w:numId w:val="12"/>
              </w:numPr>
              <w:ind w:left="0" w:firstLine="0"/>
              <w:jc w:val="both"/>
              <w:rPr>
                <w:sz w:val="20"/>
                <w:szCs w:val="20"/>
              </w:rPr>
            </w:pPr>
            <w:r w:rsidRPr="005B7D56">
              <w:rPr>
                <w:sz w:val="20"/>
                <w:szCs w:val="20"/>
              </w:rPr>
              <w:t>V súčasnosti nie je dôkaz o ochoreniach ľudí zapríčinených inými retrovírusmi  opičieho pôvodu. Pri práci s nimi sa odporúčajú opatrenia úrovne ochrany  3. stupňa.</w:t>
            </w:r>
          </w:p>
          <w:p w:rsidR="00C3320F" w:rsidRPr="005B7D56" w:rsidRDefault="00C3320F" w:rsidP="001C3268">
            <w:pPr>
              <w:numPr>
                <w:ilvl w:val="0"/>
                <w:numId w:val="12"/>
              </w:numPr>
              <w:ind w:left="0" w:firstLine="0"/>
              <w:jc w:val="both"/>
              <w:rPr>
                <w:sz w:val="20"/>
                <w:szCs w:val="20"/>
              </w:rPr>
            </w:pPr>
            <w:r w:rsidRPr="005B7D56">
              <w:rPr>
                <w:sz w:val="20"/>
                <w:szCs w:val="20"/>
              </w:rPr>
              <w:t xml:space="preserve">V súčasnosti nie je dôkaz o infekciách u ľudí zapríčinených inými zvieracími TSEs. </w:t>
            </w:r>
          </w:p>
          <w:p w:rsidR="00C3320F" w:rsidRPr="005B7D56" w:rsidRDefault="00C3320F">
            <w:pPr>
              <w:jc w:val="both"/>
              <w:rPr>
                <w:sz w:val="20"/>
                <w:szCs w:val="20"/>
              </w:rPr>
            </w:pPr>
            <w:r w:rsidRPr="005B7D56">
              <w:rPr>
                <w:sz w:val="20"/>
                <w:szCs w:val="20"/>
              </w:rPr>
              <w:t xml:space="preserve">Napriek tomu sa pri laboratórnej práci odporúčajú rovnaké ochranné  opatrenia ako pre faktory tretej skupiny  s výnimkou laboratórnej práce na identifikáciu faktora </w:t>
            </w:r>
            <w:r w:rsidRPr="005B7D56">
              <w:rPr>
                <w:sz w:val="20"/>
                <w:szCs w:val="20"/>
              </w:rPr>
              <w:tab/>
              <w:t>scrapie, pri ktorej sú dostatočné ochranné opatrenia úrovne ochrany 2. stupňa.</w:t>
            </w:r>
          </w:p>
          <w:p w:rsidR="00C3320F" w:rsidRPr="005B7D56" w:rsidRDefault="00C3320F">
            <w:pPr>
              <w:jc w:val="both"/>
              <w:rPr>
                <w:sz w:val="20"/>
                <w:szCs w:val="20"/>
                <w:u w:val="single"/>
              </w:rPr>
            </w:pPr>
          </w:p>
        </w:tc>
        <w:tc>
          <w:tcPr>
            <w:tcW w:w="7638" w:type="dxa"/>
          </w:tcPr>
          <w:p w:rsidR="00C3320F" w:rsidRPr="005B7D56" w:rsidRDefault="00C3320F">
            <w:pPr>
              <w:jc w:val="both"/>
              <w:rPr>
                <w:sz w:val="20"/>
                <w:szCs w:val="20"/>
              </w:rPr>
            </w:pPr>
            <w:r w:rsidRPr="005B7D56">
              <w:rPr>
                <w:sz w:val="20"/>
                <w:szCs w:val="20"/>
              </w:rPr>
              <w:t>Vysvetlivky:</w:t>
            </w:r>
          </w:p>
          <w:p w:rsidR="00C3320F" w:rsidRPr="005B7D56" w:rsidRDefault="00C3320F">
            <w:pPr>
              <w:jc w:val="both"/>
              <w:rPr>
                <w:sz w:val="20"/>
                <w:szCs w:val="20"/>
              </w:rPr>
            </w:pPr>
            <w:r w:rsidRPr="005B7D56">
              <w:rPr>
                <w:sz w:val="20"/>
                <w:szCs w:val="20"/>
              </w:rPr>
              <w:t xml:space="preserve">(*)  </w:t>
            </w:r>
            <w:r w:rsidRPr="005B7D56">
              <w:rPr>
                <w:sz w:val="20"/>
                <w:szCs w:val="20"/>
              </w:rPr>
              <w:tab/>
              <w:t xml:space="preserve">Biologické faktory, ktoré nie sú v zozname klasifikované ako faktory </w:t>
            </w:r>
            <w:r w:rsidR="00E21C3C" w:rsidRPr="005B7D56">
              <w:rPr>
                <w:sz w:val="20"/>
                <w:szCs w:val="20"/>
              </w:rPr>
              <w:t>2.</w:t>
            </w:r>
            <w:r w:rsidRPr="005B7D56">
              <w:rPr>
                <w:sz w:val="20"/>
                <w:szCs w:val="20"/>
              </w:rPr>
              <w:t xml:space="preserve"> až </w:t>
            </w:r>
            <w:r w:rsidR="00E21C3C" w:rsidRPr="005B7D56">
              <w:rPr>
                <w:sz w:val="20"/>
                <w:szCs w:val="20"/>
              </w:rPr>
              <w:t>4.</w:t>
            </w:r>
            <w:r w:rsidRPr="005B7D56">
              <w:rPr>
                <w:sz w:val="20"/>
                <w:szCs w:val="20"/>
              </w:rPr>
              <w:t xml:space="preserve"> skupiny, sa neklasifikujú automaticky ako faktory </w:t>
            </w:r>
            <w:r w:rsidR="00E21C3C" w:rsidRPr="005B7D56">
              <w:rPr>
                <w:sz w:val="20"/>
                <w:szCs w:val="20"/>
              </w:rPr>
              <w:t>1.</w:t>
            </w:r>
            <w:r w:rsidRPr="005B7D56">
              <w:rPr>
                <w:sz w:val="20"/>
                <w:szCs w:val="20"/>
              </w:rPr>
              <w:t xml:space="preserve"> skupiny.</w:t>
            </w:r>
          </w:p>
          <w:p w:rsidR="00C3320F" w:rsidRPr="004522E4" w:rsidRDefault="00C3320F">
            <w:pPr>
              <w:pStyle w:val="Zarkazkladnhotextu3"/>
              <w:ind w:left="0"/>
              <w:jc w:val="both"/>
              <w:rPr>
                <w:sz w:val="20"/>
                <w:szCs w:val="20"/>
                <w:lang w:val="sk-SK" w:eastAsia="sk-SK"/>
              </w:rPr>
            </w:pPr>
            <w:r w:rsidRPr="004522E4">
              <w:rPr>
                <w:sz w:val="20"/>
                <w:szCs w:val="20"/>
                <w:lang w:val="sk-SK" w:eastAsia="sk-SK"/>
              </w:rPr>
              <w:t xml:space="preserve">(**)  Niektoré biologické faktory klasifikované ako faktory </w:t>
            </w:r>
            <w:r w:rsidR="00E21C3C" w:rsidRPr="004522E4">
              <w:rPr>
                <w:sz w:val="20"/>
                <w:szCs w:val="20"/>
                <w:lang w:val="sk-SK" w:eastAsia="sk-SK"/>
              </w:rPr>
              <w:t>3.</w:t>
            </w:r>
            <w:r w:rsidRPr="004522E4">
              <w:rPr>
                <w:sz w:val="20"/>
                <w:szCs w:val="20"/>
                <w:lang w:val="sk-SK" w:eastAsia="sk-SK"/>
              </w:rPr>
              <w:t xml:space="preserve"> skupiny môžu pre zamestnancov predstavovať znížené riziko infekcie, pretože sa nimi spôsobená infekcia bežne nešíri vzduchom.</w:t>
            </w:r>
          </w:p>
          <w:p w:rsidR="00C3320F" w:rsidRPr="005B7D56" w:rsidRDefault="00C3320F">
            <w:pPr>
              <w:pStyle w:val="abc"/>
              <w:widowControl/>
              <w:numPr>
                <w:ilvl w:val="0"/>
                <w:numId w:val="13"/>
              </w:numPr>
              <w:tabs>
                <w:tab w:val="clear" w:pos="680"/>
              </w:tabs>
            </w:pPr>
            <w:r w:rsidRPr="005B7D56">
              <w:t xml:space="preserve">Kliešťová encefalitída. </w:t>
            </w:r>
          </w:p>
          <w:p w:rsidR="00C3320F" w:rsidRPr="005B7D56" w:rsidRDefault="00C3320F" w:rsidP="001C3268">
            <w:pPr>
              <w:numPr>
                <w:ilvl w:val="0"/>
                <w:numId w:val="13"/>
              </w:numPr>
              <w:ind w:left="0" w:firstLine="0"/>
              <w:jc w:val="both"/>
              <w:rPr>
                <w:sz w:val="20"/>
                <w:szCs w:val="20"/>
              </w:rPr>
            </w:pPr>
            <w:r w:rsidRPr="005B7D56">
              <w:rPr>
                <w:sz w:val="20"/>
                <w:szCs w:val="20"/>
              </w:rPr>
              <w:t>Vírus hepatitídy D je pre zamestnancov patogénny iba za prítomnosti simultánnej   alebo sekundárnej infekcie vyvolanej vírusom hepatitídy B. Preto očkovanie proti hepatitíde B chráni zamestnancov, ktorí nie sú postihnutí hepatitídou B, proti hepatitíde D (</w:t>
            </w:r>
            <w:r w:rsidR="00E21C3C" w:rsidRPr="005B7D56">
              <w:rPr>
                <w:sz w:val="20"/>
                <w:szCs w:val="20"/>
              </w:rPr>
              <w:t>d</w:t>
            </w:r>
            <w:r w:rsidRPr="005B7D56">
              <w:rPr>
                <w:sz w:val="20"/>
                <w:szCs w:val="20"/>
              </w:rPr>
              <w:t>elta).</w:t>
            </w:r>
          </w:p>
          <w:p w:rsidR="00C3320F" w:rsidRPr="005B7D56" w:rsidRDefault="00E21C3C" w:rsidP="001C3268">
            <w:pPr>
              <w:numPr>
                <w:ilvl w:val="0"/>
                <w:numId w:val="13"/>
              </w:numPr>
              <w:ind w:left="0" w:firstLine="0"/>
              <w:jc w:val="both"/>
              <w:rPr>
                <w:sz w:val="20"/>
                <w:szCs w:val="20"/>
              </w:rPr>
            </w:pPr>
            <w:r w:rsidRPr="005B7D56">
              <w:rPr>
                <w:sz w:val="20"/>
                <w:szCs w:val="20"/>
              </w:rPr>
              <w:t>Len</w:t>
            </w:r>
            <w:r w:rsidR="00C3320F" w:rsidRPr="005B7D56">
              <w:rPr>
                <w:sz w:val="20"/>
                <w:szCs w:val="20"/>
              </w:rPr>
              <w:t xml:space="preserve"> pre typy A a B.</w:t>
            </w:r>
          </w:p>
          <w:p w:rsidR="00C3320F" w:rsidRPr="005B7D56" w:rsidRDefault="00C3320F" w:rsidP="001C3268">
            <w:pPr>
              <w:numPr>
                <w:ilvl w:val="0"/>
                <w:numId w:val="13"/>
              </w:numPr>
              <w:ind w:left="0" w:firstLine="0"/>
              <w:jc w:val="both"/>
              <w:rPr>
                <w:sz w:val="20"/>
                <w:szCs w:val="20"/>
              </w:rPr>
            </w:pPr>
            <w:r w:rsidRPr="005B7D56">
              <w:rPr>
                <w:sz w:val="20"/>
                <w:szCs w:val="20"/>
              </w:rPr>
              <w:t xml:space="preserve">Odporúčané pri práci, pri ktorej je priamy kontakt s týmito faktormi. </w:t>
            </w:r>
          </w:p>
          <w:p w:rsidR="00C3320F" w:rsidRPr="005B7D56" w:rsidRDefault="00C3320F" w:rsidP="001C3268">
            <w:pPr>
              <w:numPr>
                <w:ilvl w:val="0"/>
                <w:numId w:val="13"/>
              </w:numPr>
              <w:ind w:left="0" w:firstLine="0"/>
              <w:jc w:val="both"/>
              <w:rPr>
                <w:sz w:val="20"/>
                <w:szCs w:val="20"/>
              </w:rPr>
            </w:pPr>
            <w:r w:rsidRPr="005B7D56">
              <w:rPr>
                <w:sz w:val="20"/>
                <w:szCs w:val="20"/>
              </w:rPr>
              <w:t>Identifikované sú dva vírusy: typ buffalopox a variant vírusu Vaccinia.</w:t>
            </w:r>
          </w:p>
          <w:p w:rsidR="00C3320F" w:rsidRPr="005B7D56" w:rsidRDefault="00C3320F" w:rsidP="001C3268">
            <w:pPr>
              <w:numPr>
                <w:ilvl w:val="0"/>
                <w:numId w:val="13"/>
              </w:numPr>
              <w:ind w:left="0" w:firstLine="0"/>
              <w:jc w:val="both"/>
              <w:rPr>
                <w:sz w:val="20"/>
                <w:szCs w:val="20"/>
              </w:rPr>
            </w:pPr>
            <w:r w:rsidRPr="005B7D56">
              <w:rPr>
                <w:sz w:val="20"/>
                <w:szCs w:val="20"/>
              </w:rPr>
              <w:t>Variant vírusu cowpox (kravských kiahní).</w:t>
            </w:r>
          </w:p>
          <w:p w:rsidR="00C3320F" w:rsidRPr="005B7D56" w:rsidRDefault="00C3320F" w:rsidP="001C3268">
            <w:pPr>
              <w:numPr>
                <w:ilvl w:val="0"/>
                <w:numId w:val="13"/>
              </w:numPr>
              <w:ind w:left="0" w:firstLine="0"/>
              <w:jc w:val="both"/>
              <w:rPr>
                <w:sz w:val="20"/>
                <w:szCs w:val="20"/>
              </w:rPr>
            </w:pPr>
            <w:r w:rsidRPr="005B7D56">
              <w:rPr>
                <w:sz w:val="20"/>
                <w:szCs w:val="20"/>
              </w:rPr>
              <w:t xml:space="preserve">Variant vírusu Vaccinia. </w:t>
            </w:r>
          </w:p>
          <w:p w:rsidR="00C3320F" w:rsidRPr="005B7D56" w:rsidRDefault="00C3320F" w:rsidP="001C3268">
            <w:pPr>
              <w:numPr>
                <w:ilvl w:val="0"/>
                <w:numId w:val="13"/>
              </w:numPr>
              <w:ind w:left="0" w:firstLine="0"/>
              <w:jc w:val="both"/>
              <w:rPr>
                <w:sz w:val="20"/>
                <w:szCs w:val="20"/>
              </w:rPr>
            </w:pPr>
            <w:r w:rsidRPr="005B7D56">
              <w:rPr>
                <w:sz w:val="20"/>
                <w:szCs w:val="20"/>
              </w:rPr>
              <w:t>V súčasnosti nie je dôkaz o ochoreniach ľudí zapríčinených inými retrovírusmi</w:t>
            </w:r>
            <w:r w:rsidRPr="005B7D56">
              <w:rPr>
                <w:sz w:val="20"/>
                <w:szCs w:val="20"/>
              </w:rPr>
              <w:tab/>
              <w:t>opičieho pôvodu. Pri práci s nimi sa odporúčajú opatrenia úrovne ochrany 3.</w:t>
            </w:r>
            <w:r w:rsidR="00E21C3C" w:rsidRPr="005B7D56">
              <w:rPr>
                <w:sz w:val="20"/>
                <w:szCs w:val="20"/>
              </w:rPr>
              <w:t xml:space="preserve"> </w:t>
            </w:r>
            <w:r w:rsidRPr="005B7D56">
              <w:rPr>
                <w:sz w:val="20"/>
                <w:szCs w:val="20"/>
              </w:rPr>
              <w:t>stupňa.</w:t>
            </w:r>
          </w:p>
          <w:p w:rsidR="00C3320F" w:rsidRPr="005B7D56" w:rsidRDefault="00C3320F" w:rsidP="001C3268">
            <w:pPr>
              <w:numPr>
                <w:ilvl w:val="0"/>
                <w:numId w:val="13"/>
              </w:numPr>
              <w:ind w:left="0" w:firstLine="0"/>
              <w:jc w:val="both"/>
              <w:rPr>
                <w:sz w:val="20"/>
                <w:szCs w:val="20"/>
              </w:rPr>
            </w:pPr>
            <w:r w:rsidRPr="005B7D56">
              <w:rPr>
                <w:sz w:val="20"/>
                <w:szCs w:val="20"/>
              </w:rPr>
              <w:t xml:space="preserve">V súčasnosti nie je dôkaz o infekciách u ľudí zapríčinených inými zvieracími TSEs. </w:t>
            </w:r>
          </w:p>
          <w:p w:rsidR="00C3320F" w:rsidRPr="005B7D56" w:rsidRDefault="00C3320F">
            <w:pPr>
              <w:jc w:val="both"/>
              <w:rPr>
                <w:sz w:val="20"/>
                <w:szCs w:val="20"/>
              </w:rPr>
            </w:pPr>
            <w:r w:rsidRPr="005B7D56">
              <w:rPr>
                <w:sz w:val="20"/>
                <w:szCs w:val="20"/>
              </w:rPr>
              <w:t xml:space="preserve">Napriek tomu sa pri laboratórnej práci odporúčajú bezpečnostné ochranné opatrenia ako pre faktory </w:t>
            </w:r>
            <w:r w:rsidR="00E21C3C" w:rsidRPr="005B7D56">
              <w:rPr>
                <w:sz w:val="20"/>
                <w:szCs w:val="20"/>
              </w:rPr>
              <w:t xml:space="preserve">3. </w:t>
            </w:r>
            <w:r w:rsidRPr="005B7D56">
              <w:rPr>
                <w:sz w:val="20"/>
                <w:szCs w:val="20"/>
              </w:rPr>
              <w:t>skupiny s výnimkou laboratórnej práce na identifikáciu faktora  scrapie, pri ktorej sú dostatočné ochranné opatrenia úrovne ochrany 2.stupňa.</w:t>
            </w:r>
          </w:p>
          <w:p w:rsidR="00E21C3C" w:rsidRPr="004522E4" w:rsidRDefault="00E21C3C" w:rsidP="00E21C3C">
            <w:pPr>
              <w:pStyle w:val="Zkladntext"/>
              <w:rPr>
                <w:sz w:val="20"/>
                <w:szCs w:val="20"/>
                <w:lang w:val="sk-SK" w:eastAsia="sk-SK"/>
              </w:rPr>
            </w:pPr>
            <w:r w:rsidRPr="004522E4">
              <w:rPr>
                <w:sz w:val="20"/>
                <w:szCs w:val="20"/>
                <w:lang w:val="sk-SK" w:eastAsia="sk-SK"/>
              </w:rPr>
              <w:t>D: Zoznam a záznamy zamestnancov vystavených tomuto biologickému faktoru zamestnávateľ musí  uchovať dlhšie ako 10 rokov od posledného známeho vystavenia biologickým  faktorom.</w:t>
            </w:r>
          </w:p>
          <w:p w:rsidR="00E21C3C" w:rsidRPr="004522E4" w:rsidRDefault="00E21C3C" w:rsidP="00E21C3C">
            <w:pPr>
              <w:pStyle w:val="Zkladntext"/>
              <w:rPr>
                <w:sz w:val="20"/>
                <w:szCs w:val="20"/>
                <w:lang w:val="sk-SK" w:eastAsia="sk-SK"/>
              </w:rPr>
            </w:pPr>
            <w:r w:rsidRPr="004522E4">
              <w:rPr>
                <w:sz w:val="20"/>
                <w:szCs w:val="20"/>
                <w:lang w:val="sk-SK" w:eastAsia="sk-SK"/>
              </w:rPr>
              <w:t>V: Dostupnosť účinnej očkovacej látky.</w:t>
            </w:r>
          </w:p>
          <w:p w:rsidR="00C3320F" w:rsidRPr="005B7D56" w:rsidRDefault="00C3320F">
            <w:pPr>
              <w:jc w:val="both"/>
              <w:rPr>
                <w:sz w:val="20"/>
                <w:szCs w:val="20"/>
                <w:u w:val="single"/>
              </w:rPr>
            </w:pPr>
          </w:p>
        </w:tc>
      </w:tr>
    </w:tbl>
    <w:p w:rsidR="00C3320F" w:rsidRPr="005B7D56" w:rsidRDefault="00C3320F">
      <w:pPr>
        <w:jc w:val="both"/>
        <w:rPr>
          <w:sz w:val="20"/>
          <w:szCs w:val="20"/>
          <w:u w:val="single"/>
        </w:rPr>
      </w:pPr>
    </w:p>
    <w:p w:rsidR="00C3320F" w:rsidRPr="005B7D56" w:rsidRDefault="00C3320F">
      <w:pPr>
        <w:pStyle w:val="Textpoznmkypodiarou"/>
        <w:rPr>
          <w:b/>
          <w:bCs/>
        </w:rPr>
      </w:pPr>
      <w:r w:rsidRPr="005B7D56">
        <w:rPr>
          <w:b/>
          <w:bCs/>
        </w:rPr>
        <w:br w:type="page"/>
      </w:r>
      <w:r w:rsidRPr="005B7D56">
        <w:rPr>
          <w:b/>
          <w:bCs/>
        </w:rPr>
        <w:lastRenderedPageBreak/>
        <w:t>Tabuľka č.3</w:t>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p>
    <w:p w:rsidR="00C3320F" w:rsidRPr="005B7D56" w:rsidRDefault="00C3320F">
      <w:pPr>
        <w:pStyle w:val="Textpoznmkypodiarou"/>
        <w:rPr>
          <w:b/>
          <w:bCs/>
        </w:rPr>
      </w:pPr>
      <w:r w:rsidRPr="005B7D56">
        <w:rPr>
          <w:b/>
          <w:bCs/>
        </w:rPr>
        <w:t>Parazity</w:t>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004F2BA7" w:rsidRPr="005B7D56">
        <w:rPr>
          <w:b/>
          <w:bCs/>
        </w:rPr>
        <w:t>Klasifikácia p</w:t>
      </w:r>
      <w:r w:rsidRPr="005B7D56">
        <w:rPr>
          <w:b/>
          <w:bCs/>
        </w:rPr>
        <w:t>arazit</w:t>
      </w:r>
      <w:r w:rsidR="004F2BA7" w:rsidRPr="005B7D56">
        <w:rPr>
          <w:b/>
          <w:bCs/>
        </w:rPr>
        <w:t>ov</w:t>
      </w:r>
    </w:p>
    <w:p w:rsidR="00C3320F" w:rsidRPr="005B7D56" w:rsidRDefault="00C3320F">
      <w:pPr>
        <w:pStyle w:val="Nadpis4"/>
      </w:pPr>
      <w:r w:rsidRPr="005B7D56">
        <w:rPr>
          <w:b w:val="0"/>
          <w:bCs w:val="0"/>
        </w:rPr>
        <w:t>(Príloha III Smernice Rady 2000/54/EC)</w:t>
      </w:r>
      <w:r w:rsidRPr="005B7D56">
        <w:tab/>
      </w:r>
      <w:r w:rsidRPr="005B7D56">
        <w:tab/>
      </w:r>
      <w:r w:rsidRPr="005B7D56">
        <w:tab/>
      </w:r>
      <w:r w:rsidRPr="005B7D56">
        <w:tab/>
      </w:r>
      <w:r w:rsidRPr="005B7D56">
        <w:tab/>
      </w:r>
      <w:r w:rsidRPr="005B7D56">
        <w:rPr>
          <w:b w:val="0"/>
          <w:bCs w:val="0"/>
        </w:rPr>
        <w:t xml:space="preserve">Príloha č. 2 k nariadeniu vlády </w:t>
      </w:r>
    </w:p>
    <w:p w:rsidR="00C3320F" w:rsidRPr="005B7D56" w:rsidRDefault="00C3320F">
      <w:pPr>
        <w:pStyle w:val="Textpoznmkypodiarou"/>
      </w:pPr>
    </w:p>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993"/>
        <w:gridCol w:w="708"/>
        <w:gridCol w:w="4253"/>
        <w:gridCol w:w="850"/>
        <w:gridCol w:w="993"/>
      </w:tblGrid>
      <w:tr w:rsidR="00C3320F" w:rsidRPr="005B7D56">
        <w:tblPrEx>
          <w:tblCellMar>
            <w:top w:w="0" w:type="dxa"/>
            <w:bottom w:w="0" w:type="dxa"/>
          </w:tblCellMar>
        </w:tblPrEx>
        <w:trPr>
          <w:cantSplit/>
          <w:tblHeader/>
        </w:trPr>
        <w:tc>
          <w:tcPr>
            <w:tcW w:w="3794" w:type="dxa"/>
            <w:shd w:val="pct5" w:color="000000" w:fill="FFFFFF"/>
          </w:tcPr>
          <w:p w:rsidR="00C3320F" w:rsidRPr="005B7D56" w:rsidRDefault="00C3320F">
            <w:pPr>
              <w:jc w:val="center"/>
              <w:rPr>
                <w:sz w:val="20"/>
                <w:szCs w:val="20"/>
              </w:rPr>
            </w:pPr>
            <w:r w:rsidRPr="005B7D56">
              <w:rPr>
                <w:sz w:val="20"/>
                <w:szCs w:val="20"/>
              </w:rPr>
              <w:t>Biologický faktor</w:t>
            </w:r>
          </w:p>
        </w:tc>
        <w:tc>
          <w:tcPr>
            <w:tcW w:w="850" w:type="dxa"/>
            <w:shd w:val="pct5" w:color="000000" w:fill="FFFFFF"/>
          </w:tcPr>
          <w:p w:rsidR="00C3320F" w:rsidRPr="005B7D56" w:rsidRDefault="00C3320F">
            <w:pPr>
              <w:jc w:val="center"/>
              <w:rPr>
                <w:sz w:val="20"/>
                <w:szCs w:val="20"/>
              </w:rPr>
            </w:pPr>
            <w:r w:rsidRPr="005B7D56">
              <w:rPr>
                <w:sz w:val="20"/>
                <w:szCs w:val="20"/>
              </w:rPr>
              <w:t>Klasifi-kácia</w:t>
            </w:r>
          </w:p>
        </w:tc>
        <w:tc>
          <w:tcPr>
            <w:tcW w:w="993" w:type="dxa"/>
            <w:shd w:val="pct5" w:color="000000" w:fill="FFFFFF"/>
          </w:tcPr>
          <w:p w:rsidR="00C3320F" w:rsidRPr="005B7D56" w:rsidRDefault="00C3320F">
            <w:pPr>
              <w:jc w:val="center"/>
              <w:rPr>
                <w:sz w:val="20"/>
                <w:szCs w:val="20"/>
              </w:rPr>
            </w:pPr>
            <w:r w:rsidRPr="005B7D56">
              <w:rPr>
                <w:sz w:val="20"/>
                <w:szCs w:val="20"/>
              </w:rPr>
              <w:t>Poznám-ky</w:t>
            </w:r>
          </w:p>
        </w:tc>
        <w:tc>
          <w:tcPr>
            <w:tcW w:w="708" w:type="dxa"/>
            <w:vMerge w:val="restart"/>
            <w:tcBorders>
              <w:top w:val="nil"/>
            </w:tcBorders>
          </w:tcPr>
          <w:p w:rsidR="00C3320F" w:rsidRPr="005B7D56" w:rsidRDefault="00C3320F">
            <w:pPr>
              <w:pStyle w:val="Textpoznmkypodiarou"/>
            </w:pPr>
          </w:p>
        </w:tc>
        <w:tc>
          <w:tcPr>
            <w:tcW w:w="4253" w:type="dxa"/>
            <w:shd w:val="pct5" w:color="000000" w:fill="FFFFFF"/>
          </w:tcPr>
          <w:p w:rsidR="00C3320F" w:rsidRPr="005B7D56" w:rsidRDefault="00C3320F">
            <w:pPr>
              <w:jc w:val="center"/>
              <w:rPr>
                <w:sz w:val="20"/>
                <w:szCs w:val="20"/>
              </w:rPr>
            </w:pPr>
            <w:r w:rsidRPr="005B7D56">
              <w:rPr>
                <w:sz w:val="20"/>
                <w:szCs w:val="20"/>
              </w:rPr>
              <w:t>Biologický faktor</w:t>
            </w:r>
          </w:p>
        </w:tc>
        <w:tc>
          <w:tcPr>
            <w:tcW w:w="850" w:type="dxa"/>
            <w:shd w:val="pct5" w:color="000000" w:fill="FFFFFF"/>
          </w:tcPr>
          <w:p w:rsidR="00C3320F" w:rsidRPr="005B7D56" w:rsidRDefault="00C3320F">
            <w:pPr>
              <w:jc w:val="center"/>
              <w:rPr>
                <w:sz w:val="20"/>
                <w:szCs w:val="20"/>
              </w:rPr>
            </w:pPr>
            <w:r w:rsidRPr="005B7D56">
              <w:rPr>
                <w:sz w:val="20"/>
                <w:szCs w:val="20"/>
              </w:rPr>
              <w:t>Klasifi-kácia</w:t>
            </w:r>
          </w:p>
        </w:tc>
        <w:tc>
          <w:tcPr>
            <w:tcW w:w="993" w:type="dxa"/>
            <w:shd w:val="pct5" w:color="000000" w:fill="FFFFFF"/>
          </w:tcPr>
          <w:p w:rsidR="00C3320F" w:rsidRPr="005B7D56" w:rsidRDefault="00C3320F">
            <w:pPr>
              <w:jc w:val="center"/>
              <w:rPr>
                <w:sz w:val="20"/>
                <w:szCs w:val="20"/>
              </w:rPr>
            </w:pPr>
            <w:r w:rsidRPr="005B7D56">
              <w:rPr>
                <w:sz w:val="20"/>
                <w:szCs w:val="20"/>
              </w:rPr>
              <w:t>Poznám-ky</w:t>
            </w: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Acanthamoeba castellani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Acanthamoeba castellani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Ancylostoma duodenale</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Ancylostoma duodenale</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 xml:space="preserve">Angiostrongylus </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 xml:space="preserve">Angiostrongylus </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Angiostrongylus costaricensis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Angiostrongylus costaricensis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 xml:space="preserve">Ascaris lumbricoides </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r w:rsidRPr="005B7D56">
              <w:rPr>
                <w:sz w:val="20"/>
                <w:szCs w:val="20"/>
              </w:rPr>
              <w:t>A</w:t>
            </w: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 xml:space="preserve">Ascaris lumbricoides </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r w:rsidRPr="005B7D56">
              <w:rPr>
                <w:sz w:val="20"/>
                <w:szCs w:val="20"/>
              </w:rPr>
              <w:t>A</w:t>
            </w: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Ascaris suun</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r w:rsidRPr="005B7D56">
              <w:rPr>
                <w:sz w:val="20"/>
                <w:szCs w:val="20"/>
              </w:rPr>
              <w:t>A</w:t>
            </w: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Ascaris suun</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r w:rsidRPr="005B7D56">
              <w:rPr>
                <w:sz w:val="20"/>
                <w:szCs w:val="20"/>
              </w:rPr>
              <w:t>A</w:t>
            </w: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Babesia divergens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Babesia divergens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Babesia microti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Babesia microti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Balantidium coli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Balantidium coli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Brugia malayi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Brugia malayi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Brugia pahangi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Brugia pahangi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Capillaria philippinensis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Capillaria philippinensis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Capillaria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Capillaria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Clonorchis sinensis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Clonorchis sinensis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Clonorchis viverrini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Clonorchis viverrini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Cryptosporidium parvum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Cryptosporidium parvum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Cryptosporidium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Cryptosporidium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Cyclospora cayetanensis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Cyclospora cayetanensis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Dipetalonema streptocerca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Dipetalonema streptocerca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Diphyllobothrium latum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Diphyllobothrium latum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Dracunculus medinensis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Dracunculus medinensis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Echinococcus granulosus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Echinococcus granulosus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Echinococcus multilocularis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Echinococcus multilocularis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Echinococcus vogeli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Echinococcus vogeli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Entamoeba histolytica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Entamoeba histolytica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Fasciola gigantica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Fasciola gigantica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Fasciola hepatica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Fasciola hepatica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Fasciolopsis buski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Fasciolopsis buski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Giardia lamblia (Giardia intestinalis)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Giardia lamblia (Giardia intestinalis)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Hymenolepis diminuta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Hymenolepis diminuta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Hymenolepis nana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Hymenolepis nana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brasiliensis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brasiliensis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lastRenderedPageBreak/>
              <w:t>Leishmania donovani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donovani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ethiopica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ethiopica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mexicana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mexicana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peruviana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peruviana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tropica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tropica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major</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major</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Leishmania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Leishmania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Loa loa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Loa loa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Mansonella ozzardi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Mansonella ozzardi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Mansonella perstans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Mansonella perstans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Naegleria fowleri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Naegleria fowleri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Necator americanus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Necator americanus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Onchocerca volvulus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Onchocerca volvulus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Opisthorchis felineus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Opisthorchis felineus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Opisthorchis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Opisthorchis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Paragonimus westermani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Paragonimus westermani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Plasmodium falciparum</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Plasmodium falciparum</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Plasmodium spp. (ľudské a opičie)</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Plasmodium spp. (ľudské a opičie)</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Sarcocystis suihominis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Sarcocystis suihominis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Schistosoma haematobium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Schistosoma haematobium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4522E4" w:rsidRDefault="00C3320F">
            <w:pPr>
              <w:pStyle w:val="Nadpis8"/>
              <w:spacing w:before="20"/>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Schistosoma intercalatum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4522E4" w:rsidRDefault="00C3320F">
            <w:pPr>
              <w:pStyle w:val="Nadpis8"/>
              <w:spacing w:before="20"/>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Schistosoma intercalatum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Schistosoma japonicum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Schistosoma japonicum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Schistosoma mansoni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Schistosoma mansoni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Schistosoma mekongi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Schistosoma mekongi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Strongyloides stercoralis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Strongyloides stercoralis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Strongyloides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Strongyloides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Taenia saginata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Taenia saginata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Taenia solium</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Taenia solium</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Toxocara canis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Toxocara canis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Toxoplasma gondii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Toxoplasma gondii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Trichinella spiralis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Trichinella spiralis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Trichuris trichiura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Trichuris trichiura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Trypanosoma brucei brucei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Trypanosoma brucei brucei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Trypanosoma brucei gambiense</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Trypanosoma brucei gambiense</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Trypanosoma brucei rhodesiense</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top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Trypanosoma brucei rhodesiense</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Trypanosoma cruzi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c>
          <w:tcPr>
            <w:tcW w:w="708" w:type="dxa"/>
            <w:vMerge/>
            <w:tcBorders>
              <w:top w:val="nil"/>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Trypanosoma cruzi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rPr>
                <w:sz w:val="20"/>
                <w:szCs w:val="20"/>
              </w:rPr>
            </w:pPr>
          </w:p>
        </w:tc>
      </w:tr>
      <w:tr w:rsidR="00C3320F" w:rsidRPr="005B7D56">
        <w:tblPrEx>
          <w:tblCellMar>
            <w:top w:w="0" w:type="dxa"/>
            <w:bottom w:w="0" w:type="dxa"/>
          </w:tblCellMar>
        </w:tblPrEx>
        <w:trPr>
          <w:cantSplit/>
        </w:trPr>
        <w:tc>
          <w:tcPr>
            <w:tcW w:w="3794" w:type="dxa"/>
          </w:tcPr>
          <w:p w:rsidR="00C3320F" w:rsidRPr="005B7D56" w:rsidRDefault="00C3320F">
            <w:pPr>
              <w:spacing w:before="20"/>
              <w:rPr>
                <w:sz w:val="20"/>
                <w:szCs w:val="20"/>
              </w:rPr>
            </w:pPr>
            <w:r w:rsidRPr="005B7D56">
              <w:rPr>
                <w:sz w:val="20"/>
                <w:szCs w:val="20"/>
              </w:rPr>
              <w:t>Wuchereria bancrofti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c>
          <w:tcPr>
            <w:tcW w:w="708" w:type="dxa"/>
            <w:vMerge/>
            <w:tcBorders>
              <w:top w:val="nil"/>
              <w:bottom w:val="nil"/>
            </w:tcBorders>
          </w:tcPr>
          <w:p w:rsidR="00C3320F" w:rsidRPr="005B7D56" w:rsidRDefault="00C3320F">
            <w:pPr>
              <w:pStyle w:val="Textpoznmkypodiarou"/>
            </w:pPr>
          </w:p>
        </w:tc>
        <w:tc>
          <w:tcPr>
            <w:tcW w:w="4253" w:type="dxa"/>
          </w:tcPr>
          <w:p w:rsidR="00C3320F" w:rsidRPr="005B7D56" w:rsidRDefault="00C3320F">
            <w:pPr>
              <w:spacing w:before="20"/>
              <w:rPr>
                <w:sz w:val="20"/>
                <w:szCs w:val="20"/>
              </w:rPr>
            </w:pPr>
            <w:r w:rsidRPr="005B7D56">
              <w:rPr>
                <w:sz w:val="20"/>
                <w:szCs w:val="20"/>
              </w:rPr>
              <w:t>Wuchereria bancrofti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rPr>
                <w:sz w:val="20"/>
                <w:szCs w:val="20"/>
              </w:rPr>
            </w:pPr>
          </w:p>
        </w:tc>
      </w:tr>
    </w:tbl>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8"/>
        <w:gridCol w:w="7638"/>
      </w:tblGrid>
      <w:tr w:rsidR="00C3320F" w:rsidRPr="005B7D56">
        <w:tblPrEx>
          <w:tblCellMar>
            <w:top w:w="0" w:type="dxa"/>
            <w:bottom w:w="0" w:type="dxa"/>
          </w:tblCellMar>
        </w:tblPrEx>
        <w:tc>
          <w:tcPr>
            <w:tcW w:w="7638" w:type="dxa"/>
          </w:tcPr>
          <w:p w:rsidR="00C3320F" w:rsidRPr="005B7D56" w:rsidRDefault="00C3320F">
            <w:pPr>
              <w:pStyle w:val="Normlny0"/>
              <w:spacing w:before="20"/>
            </w:pPr>
            <w:r w:rsidRPr="005B7D56">
              <w:t>Vysvetlivky:</w:t>
            </w:r>
          </w:p>
          <w:p w:rsidR="00C3320F" w:rsidRPr="005B7D56" w:rsidRDefault="00C3320F">
            <w:pPr>
              <w:jc w:val="both"/>
              <w:rPr>
                <w:sz w:val="20"/>
                <w:szCs w:val="20"/>
              </w:rPr>
            </w:pPr>
            <w:r w:rsidRPr="005B7D56">
              <w:rPr>
                <w:sz w:val="20"/>
                <w:szCs w:val="20"/>
              </w:rPr>
              <w:t xml:space="preserve">(**)     Niektoré biologické faktory, klasifikované ako faktory tretej skupiny, môžu pre </w:t>
            </w:r>
          </w:p>
          <w:p w:rsidR="00C3320F" w:rsidRPr="005B7D56" w:rsidRDefault="00C3320F">
            <w:pPr>
              <w:jc w:val="both"/>
              <w:rPr>
                <w:sz w:val="20"/>
                <w:szCs w:val="20"/>
              </w:rPr>
            </w:pPr>
            <w:r w:rsidRPr="005B7D56">
              <w:rPr>
                <w:sz w:val="20"/>
                <w:szCs w:val="20"/>
              </w:rPr>
              <w:t xml:space="preserve">zamestnancov predstavovať znížené riziko infekcie, pretože  sa nimi spôsobená infekcia bežne nešíri vzduchom. </w:t>
            </w:r>
          </w:p>
          <w:p w:rsidR="00C3320F" w:rsidRPr="005B7D56" w:rsidRDefault="00C3320F">
            <w:pPr>
              <w:pStyle w:val="abc"/>
              <w:widowControl/>
              <w:tabs>
                <w:tab w:val="clear" w:pos="360"/>
                <w:tab w:val="clear" w:pos="680"/>
              </w:tabs>
            </w:pPr>
            <w:r w:rsidRPr="005B7D56">
              <w:t>spp.</w:t>
            </w:r>
            <w:r w:rsidRPr="005B7D56">
              <w:tab/>
              <w:t>Odkaz na iné druhy, o ktorých sa vie, že sú pre ľudí patogénne.</w:t>
            </w:r>
          </w:p>
          <w:p w:rsidR="00C3320F" w:rsidRPr="004522E4" w:rsidRDefault="00C3320F">
            <w:pPr>
              <w:pStyle w:val="Nadpis6"/>
              <w:rPr>
                <w:rFonts w:ascii="Times New Roman" w:hAnsi="Times New Roman"/>
                <w:b w:val="0"/>
                <w:bCs w:val="0"/>
                <w:lang w:val="sk-SK" w:eastAsia="sk-SK"/>
              </w:rPr>
            </w:pPr>
            <w:r w:rsidRPr="004522E4">
              <w:rPr>
                <w:rFonts w:ascii="Times New Roman" w:hAnsi="Times New Roman"/>
                <w:b w:val="0"/>
                <w:bCs w:val="0"/>
                <w:lang w:val="sk-SK" w:eastAsia="sk-SK"/>
              </w:rPr>
              <w:t>A:</w:t>
            </w:r>
            <w:r w:rsidRPr="004522E4">
              <w:rPr>
                <w:rFonts w:ascii="Times New Roman" w:hAnsi="Times New Roman"/>
                <w:b w:val="0"/>
                <w:bCs w:val="0"/>
                <w:lang w:val="sk-SK" w:eastAsia="sk-SK"/>
              </w:rPr>
              <w:tab/>
              <w:t>Možné alergické účinky.</w:t>
            </w:r>
          </w:p>
          <w:p w:rsidR="00C3320F" w:rsidRPr="005B7D56" w:rsidRDefault="00C3320F">
            <w:pPr>
              <w:pStyle w:val="Textpoznmkypodiarou"/>
            </w:pPr>
          </w:p>
        </w:tc>
        <w:tc>
          <w:tcPr>
            <w:tcW w:w="7638" w:type="dxa"/>
          </w:tcPr>
          <w:p w:rsidR="00C3320F" w:rsidRPr="005B7D56" w:rsidRDefault="00C3320F">
            <w:pPr>
              <w:spacing w:before="20"/>
              <w:rPr>
                <w:sz w:val="20"/>
                <w:szCs w:val="20"/>
              </w:rPr>
            </w:pPr>
            <w:r w:rsidRPr="005B7D56">
              <w:rPr>
                <w:sz w:val="20"/>
                <w:szCs w:val="20"/>
              </w:rPr>
              <w:t>Vysvetlivky:</w:t>
            </w:r>
          </w:p>
          <w:p w:rsidR="00C3320F" w:rsidRPr="004522E4" w:rsidRDefault="00C3320F">
            <w:pPr>
              <w:pStyle w:val="Zkladntext"/>
              <w:rPr>
                <w:sz w:val="20"/>
                <w:szCs w:val="20"/>
                <w:lang w:val="sk-SK" w:eastAsia="sk-SK"/>
              </w:rPr>
            </w:pPr>
            <w:r w:rsidRPr="004522E4">
              <w:rPr>
                <w:sz w:val="20"/>
                <w:szCs w:val="20"/>
                <w:lang w:val="sk-SK" w:eastAsia="sk-SK"/>
              </w:rPr>
              <w:t xml:space="preserve">(**)  Niektoré biologické faktory klasifikované ako faktory </w:t>
            </w:r>
            <w:r w:rsidR="00AA7740" w:rsidRPr="004522E4">
              <w:rPr>
                <w:sz w:val="20"/>
                <w:szCs w:val="20"/>
                <w:lang w:val="sk-SK" w:eastAsia="sk-SK"/>
              </w:rPr>
              <w:t xml:space="preserve">3. </w:t>
            </w:r>
            <w:r w:rsidRPr="004522E4">
              <w:rPr>
                <w:sz w:val="20"/>
                <w:szCs w:val="20"/>
                <w:lang w:val="sk-SK" w:eastAsia="sk-SK"/>
              </w:rPr>
              <w:t>skupiny môžu pre zamestnancov predstavovať znížené riziko infekcie, pretože sa nimi spôsobená infekcia bežne nešíri vzduchom.</w:t>
            </w:r>
          </w:p>
          <w:p w:rsidR="00C3320F" w:rsidRPr="004522E4" w:rsidRDefault="00C3320F">
            <w:pPr>
              <w:pStyle w:val="Zkladntext"/>
              <w:rPr>
                <w:sz w:val="20"/>
                <w:szCs w:val="20"/>
                <w:lang w:val="sk-SK" w:eastAsia="sk-SK"/>
              </w:rPr>
            </w:pPr>
            <w:r w:rsidRPr="004522E4">
              <w:rPr>
                <w:sz w:val="20"/>
                <w:szCs w:val="20"/>
                <w:lang w:val="sk-SK" w:eastAsia="sk-SK"/>
              </w:rPr>
              <w:t>spp.</w:t>
            </w:r>
            <w:r w:rsidRPr="004522E4">
              <w:rPr>
                <w:sz w:val="20"/>
                <w:szCs w:val="20"/>
                <w:lang w:val="sk-SK" w:eastAsia="sk-SK"/>
              </w:rPr>
              <w:tab/>
              <w:t>Odkaz na iné druhy, o ktorých sa vie, že sú pre ľudí patogénne.</w:t>
            </w:r>
          </w:p>
          <w:p w:rsidR="00C3320F" w:rsidRPr="004522E4" w:rsidRDefault="00C3320F">
            <w:pPr>
              <w:pStyle w:val="Zkladntext"/>
              <w:rPr>
                <w:sz w:val="20"/>
                <w:szCs w:val="20"/>
                <w:lang w:val="sk-SK" w:eastAsia="sk-SK"/>
              </w:rPr>
            </w:pPr>
            <w:r w:rsidRPr="004522E4">
              <w:rPr>
                <w:sz w:val="20"/>
                <w:szCs w:val="20"/>
                <w:lang w:val="sk-SK" w:eastAsia="sk-SK"/>
              </w:rPr>
              <w:t>A:</w:t>
            </w:r>
            <w:r w:rsidRPr="004522E4">
              <w:rPr>
                <w:sz w:val="20"/>
                <w:szCs w:val="20"/>
                <w:lang w:val="sk-SK" w:eastAsia="sk-SK"/>
              </w:rPr>
              <w:tab/>
              <w:t>Možné alergické účinky.</w:t>
            </w:r>
          </w:p>
          <w:p w:rsidR="00C3320F" w:rsidRPr="005B7D56" w:rsidRDefault="00C3320F">
            <w:pPr>
              <w:pStyle w:val="Textpoznmkypodiarou"/>
            </w:pPr>
          </w:p>
        </w:tc>
      </w:tr>
    </w:tbl>
    <w:p w:rsidR="00C3320F" w:rsidRPr="005B7D56" w:rsidRDefault="00C3320F">
      <w:pPr>
        <w:pStyle w:val="Textpoznmkypodiarou"/>
      </w:pPr>
    </w:p>
    <w:p w:rsidR="00C3320F" w:rsidRPr="005B7D56" w:rsidRDefault="00C3320F">
      <w:pPr>
        <w:pStyle w:val="Textpoznmkypodiarou"/>
        <w:rPr>
          <w:b/>
          <w:bCs/>
        </w:rPr>
      </w:pPr>
      <w:r w:rsidRPr="005B7D56">
        <w:rPr>
          <w:b/>
          <w:bCs/>
        </w:rPr>
        <w:t>Tabuľka č. 4</w:t>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p>
    <w:p w:rsidR="00C3320F" w:rsidRPr="005B7D56" w:rsidRDefault="00C3320F">
      <w:pPr>
        <w:pStyle w:val="Textpoznmkypodiarou"/>
        <w:rPr>
          <w:b/>
          <w:bCs/>
        </w:rPr>
      </w:pPr>
    </w:p>
    <w:p w:rsidR="00C3320F" w:rsidRPr="005B7D56" w:rsidRDefault="00C3320F">
      <w:pPr>
        <w:pStyle w:val="Textpoznmkypodiarou"/>
        <w:rPr>
          <w:b/>
          <w:bCs/>
        </w:rPr>
      </w:pPr>
      <w:r w:rsidRPr="005B7D56">
        <w:rPr>
          <w:b/>
          <w:bCs/>
        </w:rPr>
        <w:t xml:space="preserve">HUBY </w:t>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Pr="005B7D56">
        <w:rPr>
          <w:b/>
          <w:bCs/>
        </w:rPr>
        <w:tab/>
      </w:r>
      <w:r w:rsidR="004F2BA7" w:rsidRPr="005B7D56">
        <w:rPr>
          <w:b/>
          <w:bCs/>
        </w:rPr>
        <w:t>Klasifikácia húb</w:t>
      </w:r>
      <w:r w:rsidRPr="005B7D56">
        <w:rPr>
          <w:b/>
          <w:bCs/>
        </w:rPr>
        <w:tab/>
      </w:r>
    </w:p>
    <w:p w:rsidR="00C3320F" w:rsidRPr="005B7D56" w:rsidRDefault="00C3320F">
      <w:pPr>
        <w:pStyle w:val="Nadpis4"/>
      </w:pPr>
      <w:r w:rsidRPr="005B7D56">
        <w:rPr>
          <w:b w:val="0"/>
          <w:bCs w:val="0"/>
        </w:rPr>
        <w:t>(Príloha III Smernice Rady 2000/54/EC)</w:t>
      </w:r>
      <w:r w:rsidRPr="005B7D56">
        <w:tab/>
      </w:r>
      <w:r w:rsidRPr="005B7D56">
        <w:tab/>
      </w:r>
      <w:r w:rsidRPr="005B7D56">
        <w:tab/>
      </w:r>
      <w:r w:rsidRPr="005B7D56">
        <w:tab/>
      </w:r>
      <w:r w:rsidRPr="005B7D56">
        <w:tab/>
        <w:t xml:space="preserve">          </w:t>
      </w:r>
      <w:r w:rsidRPr="005B7D56">
        <w:tab/>
      </w:r>
      <w:r w:rsidRPr="005B7D56">
        <w:rPr>
          <w:b w:val="0"/>
          <w:bCs w:val="0"/>
        </w:rPr>
        <w:t xml:space="preserve">Príloha č. 2 k nariadeniu vlády </w:t>
      </w:r>
    </w:p>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993"/>
        <w:gridCol w:w="567"/>
        <w:gridCol w:w="4677"/>
        <w:gridCol w:w="851"/>
        <w:gridCol w:w="992"/>
      </w:tblGrid>
      <w:tr w:rsidR="00C3320F" w:rsidRPr="005B7D56">
        <w:tblPrEx>
          <w:tblCellMar>
            <w:top w:w="0" w:type="dxa"/>
            <w:bottom w:w="0" w:type="dxa"/>
          </w:tblCellMar>
        </w:tblPrEx>
        <w:trPr>
          <w:cantSplit/>
          <w:tblHeader/>
        </w:trPr>
        <w:tc>
          <w:tcPr>
            <w:tcW w:w="4361" w:type="dxa"/>
            <w:shd w:val="pct5" w:color="000000" w:fill="FFFFFF"/>
          </w:tcPr>
          <w:p w:rsidR="00C3320F" w:rsidRPr="005B7D56" w:rsidRDefault="00C3320F">
            <w:pPr>
              <w:jc w:val="center"/>
              <w:rPr>
                <w:sz w:val="20"/>
                <w:szCs w:val="20"/>
              </w:rPr>
            </w:pPr>
            <w:r w:rsidRPr="005B7D56">
              <w:rPr>
                <w:sz w:val="20"/>
                <w:szCs w:val="20"/>
              </w:rPr>
              <w:t>Biologický faktor</w:t>
            </w:r>
          </w:p>
        </w:tc>
        <w:tc>
          <w:tcPr>
            <w:tcW w:w="850" w:type="dxa"/>
            <w:shd w:val="pct5" w:color="000000" w:fill="FFFFFF"/>
          </w:tcPr>
          <w:p w:rsidR="00C3320F" w:rsidRPr="005B7D56" w:rsidRDefault="00C3320F">
            <w:pPr>
              <w:jc w:val="center"/>
              <w:rPr>
                <w:sz w:val="20"/>
                <w:szCs w:val="20"/>
              </w:rPr>
            </w:pPr>
            <w:r w:rsidRPr="005B7D56">
              <w:rPr>
                <w:sz w:val="20"/>
                <w:szCs w:val="20"/>
              </w:rPr>
              <w:t>Klasifi-kácia</w:t>
            </w:r>
          </w:p>
        </w:tc>
        <w:tc>
          <w:tcPr>
            <w:tcW w:w="993" w:type="dxa"/>
            <w:shd w:val="pct5" w:color="000000" w:fill="FFFFFF"/>
          </w:tcPr>
          <w:p w:rsidR="00C3320F" w:rsidRPr="005B7D56" w:rsidRDefault="00C3320F">
            <w:pPr>
              <w:jc w:val="center"/>
              <w:rPr>
                <w:sz w:val="20"/>
                <w:szCs w:val="20"/>
              </w:rPr>
            </w:pPr>
            <w:r w:rsidRPr="005B7D56">
              <w:rPr>
                <w:sz w:val="20"/>
                <w:szCs w:val="20"/>
              </w:rPr>
              <w:t>Poznám-ky</w:t>
            </w:r>
          </w:p>
        </w:tc>
        <w:tc>
          <w:tcPr>
            <w:tcW w:w="567" w:type="dxa"/>
            <w:vMerge w:val="restart"/>
            <w:tcBorders>
              <w:top w:val="nil"/>
            </w:tcBorders>
          </w:tcPr>
          <w:p w:rsidR="00C3320F" w:rsidRPr="005B7D56" w:rsidRDefault="00C3320F">
            <w:pPr>
              <w:pStyle w:val="Textpoznmkypodiarou"/>
            </w:pPr>
          </w:p>
        </w:tc>
        <w:tc>
          <w:tcPr>
            <w:tcW w:w="4677" w:type="dxa"/>
            <w:shd w:val="pct5" w:color="000000" w:fill="FFFFFF"/>
          </w:tcPr>
          <w:p w:rsidR="00C3320F" w:rsidRPr="005B7D56" w:rsidRDefault="00C3320F">
            <w:pPr>
              <w:jc w:val="center"/>
              <w:rPr>
                <w:sz w:val="20"/>
                <w:szCs w:val="20"/>
              </w:rPr>
            </w:pPr>
            <w:r w:rsidRPr="005B7D56">
              <w:rPr>
                <w:sz w:val="20"/>
                <w:szCs w:val="20"/>
              </w:rPr>
              <w:t>Biologický faktor</w:t>
            </w:r>
          </w:p>
        </w:tc>
        <w:tc>
          <w:tcPr>
            <w:tcW w:w="851" w:type="dxa"/>
            <w:shd w:val="pct5" w:color="000000" w:fill="FFFFFF"/>
          </w:tcPr>
          <w:p w:rsidR="00C3320F" w:rsidRPr="005B7D56" w:rsidRDefault="00C3320F">
            <w:pPr>
              <w:jc w:val="center"/>
              <w:rPr>
                <w:sz w:val="20"/>
                <w:szCs w:val="20"/>
              </w:rPr>
            </w:pPr>
            <w:r w:rsidRPr="005B7D56">
              <w:rPr>
                <w:sz w:val="20"/>
                <w:szCs w:val="20"/>
              </w:rPr>
              <w:t>Klasifi-kácia</w:t>
            </w:r>
          </w:p>
        </w:tc>
        <w:tc>
          <w:tcPr>
            <w:tcW w:w="992" w:type="dxa"/>
            <w:shd w:val="pct5" w:color="000000" w:fill="FFFFFF"/>
          </w:tcPr>
          <w:p w:rsidR="00C3320F" w:rsidRPr="005B7D56" w:rsidRDefault="00C3320F">
            <w:pPr>
              <w:jc w:val="center"/>
              <w:rPr>
                <w:sz w:val="20"/>
                <w:szCs w:val="20"/>
              </w:rPr>
            </w:pPr>
            <w:r w:rsidRPr="005B7D56">
              <w:rPr>
                <w:sz w:val="20"/>
                <w:szCs w:val="20"/>
              </w:rPr>
              <w:t>Poznám-ky</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Aspergillus fumigatus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Aspergillus fumigatus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Blastomyces dermatitidis (Ajellomyces dermatitidis)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Blastomyces dermatitidis (Ajellomyces dermatitidis)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Candida albicans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Candida albicans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4522E4" w:rsidRDefault="00C3320F">
            <w:pPr>
              <w:pStyle w:val="Nadpis7"/>
              <w:rPr>
                <w:rFonts w:ascii="Times New Roman" w:hAnsi="Times New Roman"/>
                <w:sz w:val="20"/>
                <w:szCs w:val="20"/>
                <w:lang w:val="sk-SK" w:eastAsia="sk-SK"/>
              </w:rPr>
            </w:pPr>
            <w:r w:rsidRPr="004522E4">
              <w:rPr>
                <w:rFonts w:ascii="Times New Roman" w:hAnsi="Times New Roman"/>
                <w:sz w:val="20"/>
                <w:szCs w:val="20"/>
                <w:lang w:val="sk-SK" w:eastAsia="sk-SK"/>
              </w:rPr>
              <w:t>Candida tropicalis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4522E4" w:rsidRDefault="00C3320F">
            <w:pPr>
              <w:pStyle w:val="Nadpis7"/>
              <w:rPr>
                <w:rFonts w:ascii="Times New Roman" w:hAnsi="Times New Roman"/>
                <w:sz w:val="20"/>
                <w:szCs w:val="20"/>
                <w:lang w:val="sk-SK" w:eastAsia="sk-SK"/>
              </w:rPr>
            </w:pPr>
            <w:r w:rsidRPr="004522E4">
              <w:rPr>
                <w:rFonts w:ascii="Times New Roman" w:hAnsi="Times New Roman"/>
                <w:sz w:val="20"/>
                <w:szCs w:val="20"/>
                <w:lang w:val="sk-SK" w:eastAsia="sk-SK"/>
              </w:rPr>
              <w:t>Candida tropicalis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Cladophialophora bantiana (predtým: Xylohypha bantiana, Cladosporium bantianum alebo trichoides)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Cladophialophora bantiana (predtým: Xylohypha bantiana, Cladosporium bantianum alebo trichoides)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Coccidioides immitis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Coccidioides immitis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Cryptococcus neoformans var. neoformans (Filobasidiella neoformans var. neoformans)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Cryptococcus neoformans var. neoformans (Filobasidiella neoformans var. neoformans)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Cryptococcus neoformans var. gattii (Filobasidiella bacillispora)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Cryptococcus neoformans var. gattii (Filobasidiella bacillispora)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Emmonsia parva var, parva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Borders>
              <w:bottom w:val="nil"/>
            </w:tcBorders>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Emmonsia parva var. parva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Emmonsia parva var. crescens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Emmonsia parva var. crescens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Epidermophyton floccosum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4522E4" w:rsidRDefault="00C3320F">
            <w:pPr>
              <w:pStyle w:val="Nadpis8"/>
              <w:spacing w:before="20"/>
              <w:jc w:val="center"/>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Epidermophyton floccosum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4522E4" w:rsidRDefault="00C3320F">
            <w:pPr>
              <w:pStyle w:val="Nadpis8"/>
              <w:spacing w:before="20"/>
              <w:jc w:val="center"/>
              <w:rPr>
                <w:rFonts w:ascii="Times New Roman" w:hAnsi="Times New Roman"/>
                <w:i w:val="0"/>
                <w:iCs w:val="0"/>
                <w:sz w:val="20"/>
                <w:szCs w:val="20"/>
                <w:lang w:val="sk-SK" w:eastAsia="sk-SK"/>
              </w:rPr>
            </w:pPr>
            <w:r w:rsidRPr="004522E4">
              <w:rPr>
                <w:rFonts w:ascii="Times New Roman" w:hAnsi="Times New Roman"/>
                <w:i w:val="0"/>
                <w:iCs w:val="0"/>
                <w:sz w:val="20"/>
                <w:szCs w:val="20"/>
                <w:lang w:val="sk-SK" w:eastAsia="sk-SK"/>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Fonsecaea compacta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Fonsecaea compacta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Fonsecaea pedrosoi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Fonsecaea pedrosoi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Histoplasma capsulatum var. capsulatum (Ajellomyces capsulatus)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Histoplasma capsulatum var. capsulatum (Ajellomyces capsulatus)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Histoplasma capsulatum duboisii</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Histoplasma capsulatum duboisii</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Madurella grisea</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Madurella grisea</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Madurella mycetomatis</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Madurella mycetomatis</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Microsporum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Microsporum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lastRenderedPageBreak/>
              <w:t>Neotestudina rosatii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Neotestudina rosatii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Paracoccidioides brasiliensis</w:t>
            </w:r>
          </w:p>
        </w:tc>
        <w:tc>
          <w:tcPr>
            <w:tcW w:w="850" w:type="dxa"/>
          </w:tcPr>
          <w:p w:rsidR="00C3320F" w:rsidRPr="005B7D56" w:rsidRDefault="00C3320F">
            <w:pPr>
              <w:spacing w:before="20"/>
              <w:jc w:val="center"/>
              <w:rPr>
                <w:sz w:val="20"/>
                <w:szCs w:val="20"/>
              </w:rPr>
            </w:pPr>
            <w:r w:rsidRPr="005B7D56">
              <w:rPr>
                <w:sz w:val="20"/>
                <w:szCs w:val="20"/>
              </w:rPr>
              <w:t>3</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Paracoccidioides brasiliensis</w:t>
            </w:r>
          </w:p>
        </w:tc>
        <w:tc>
          <w:tcPr>
            <w:tcW w:w="851" w:type="dxa"/>
          </w:tcPr>
          <w:p w:rsidR="00C3320F" w:rsidRPr="005B7D56" w:rsidRDefault="00C3320F">
            <w:pPr>
              <w:spacing w:before="20"/>
              <w:jc w:val="center"/>
              <w:rPr>
                <w:sz w:val="20"/>
                <w:szCs w:val="20"/>
              </w:rPr>
            </w:pPr>
            <w:r w:rsidRPr="005B7D56">
              <w:rPr>
                <w:sz w:val="20"/>
                <w:szCs w:val="20"/>
              </w:rPr>
              <w:t>3</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Penicillium marneffei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r w:rsidRPr="005B7D56">
              <w:rPr>
                <w:sz w:val="20"/>
                <w:szCs w:val="20"/>
              </w:rPr>
              <w:t>A</w:t>
            </w: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Penicillium marneffei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r w:rsidRPr="005B7D56">
              <w:rPr>
                <w:sz w:val="20"/>
                <w:szCs w:val="20"/>
              </w:rPr>
              <w:t>A</w:t>
            </w: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Scedosporium apiospermum (Pseudallescheria boydii)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Scedosporium apiospermum (Pseudallescheria boydii)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Scedosporium prolificans (inflatum)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Scedosporium prolificans (inflatum)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Sporothrix schenckii</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Borders>
              <w:bottom w:val="nil"/>
            </w:tcBorders>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Sporothrix schenckii</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Trichophyton rubrum</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Borders>
              <w:top w:val="nil"/>
            </w:tcBorders>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Trichophyton rubrum</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r w:rsidR="00C3320F" w:rsidRPr="005B7D56">
        <w:tblPrEx>
          <w:tblCellMar>
            <w:top w:w="0" w:type="dxa"/>
            <w:bottom w:w="0" w:type="dxa"/>
          </w:tblCellMar>
        </w:tblPrEx>
        <w:trPr>
          <w:cantSplit/>
        </w:trPr>
        <w:tc>
          <w:tcPr>
            <w:tcW w:w="4361" w:type="dxa"/>
          </w:tcPr>
          <w:p w:rsidR="00C3320F" w:rsidRPr="005B7D56" w:rsidRDefault="00C3320F">
            <w:pPr>
              <w:spacing w:before="20"/>
              <w:rPr>
                <w:sz w:val="20"/>
                <w:szCs w:val="20"/>
              </w:rPr>
            </w:pPr>
            <w:r w:rsidRPr="005B7D56">
              <w:rPr>
                <w:sz w:val="20"/>
                <w:szCs w:val="20"/>
              </w:rPr>
              <w:t>Trichophyton spp.</w:t>
            </w:r>
          </w:p>
        </w:tc>
        <w:tc>
          <w:tcPr>
            <w:tcW w:w="850" w:type="dxa"/>
          </w:tcPr>
          <w:p w:rsidR="00C3320F" w:rsidRPr="005B7D56" w:rsidRDefault="00C3320F">
            <w:pPr>
              <w:spacing w:before="20"/>
              <w:jc w:val="center"/>
              <w:rPr>
                <w:sz w:val="20"/>
                <w:szCs w:val="20"/>
              </w:rPr>
            </w:pPr>
            <w:r w:rsidRPr="005B7D56">
              <w:rPr>
                <w:sz w:val="20"/>
                <w:szCs w:val="20"/>
              </w:rPr>
              <w:t>2</w:t>
            </w:r>
          </w:p>
        </w:tc>
        <w:tc>
          <w:tcPr>
            <w:tcW w:w="993" w:type="dxa"/>
          </w:tcPr>
          <w:p w:rsidR="00C3320F" w:rsidRPr="005B7D56" w:rsidRDefault="00C3320F">
            <w:pPr>
              <w:spacing w:before="20"/>
              <w:jc w:val="center"/>
              <w:rPr>
                <w:sz w:val="20"/>
                <w:szCs w:val="20"/>
              </w:rPr>
            </w:pPr>
          </w:p>
        </w:tc>
        <w:tc>
          <w:tcPr>
            <w:tcW w:w="567" w:type="dxa"/>
            <w:vMerge/>
            <w:tcBorders>
              <w:top w:val="nil"/>
              <w:bottom w:val="nil"/>
            </w:tcBorders>
          </w:tcPr>
          <w:p w:rsidR="00C3320F" w:rsidRPr="005B7D56" w:rsidRDefault="00C3320F">
            <w:pPr>
              <w:pStyle w:val="Textpoznmkypodiarou"/>
            </w:pPr>
          </w:p>
        </w:tc>
        <w:tc>
          <w:tcPr>
            <w:tcW w:w="4677" w:type="dxa"/>
          </w:tcPr>
          <w:p w:rsidR="00C3320F" w:rsidRPr="005B7D56" w:rsidRDefault="00C3320F">
            <w:pPr>
              <w:spacing w:before="20"/>
              <w:rPr>
                <w:sz w:val="20"/>
                <w:szCs w:val="20"/>
              </w:rPr>
            </w:pPr>
            <w:r w:rsidRPr="005B7D56">
              <w:rPr>
                <w:sz w:val="20"/>
                <w:szCs w:val="20"/>
              </w:rPr>
              <w:t>Trichophyton spp.</w:t>
            </w:r>
          </w:p>
        </w:tc>
        <w:tc>
          <w:tcPr>
            <w:tcW w:w="851" w:type="dxa"/>
          </w:tcPr>
          <w:p w:rsidR="00C3320F" w:rsidRPr="005B7D56" w:rsidRDefault="00C3320F">
            <w:pPr>
              <w:spacing w:before="20"/>
              <w:jc w:val="center"/>
              <w:rPr>
                <w:sz w:val="20"/>
                <w:szCs w:val="20"/>
              </w:rPr>
            </w:pPr>
            <w:r w:rsidRPr="005B7D56">
              <w:rPr>
                <w:sz w:val="20"/>
                <w:szCs w:val="20"/>
              </w:rPr>
              <w:t>2</w:t>
            </w:r>
          </w:p>
        </w:tc>
        <w:tc>
          <w:tcPr>
            <w:tcW w:w="992" w:type="dxa"/>
          </w:tcPr>
          <w:p w:rsidR="00C3320F" w:rsidRPr="005B7D56" w:rsidRDefault="00C3320F">
            <w:pPr>
              <w:spacing w:before="20"/>
              <w:jc w:val="center"/>
              <w:rPr>
                <w:sz w:val="20"/>
                <w:szCs w:val="20"/>
              </w:rPr>
            </w:pPr>
          </w:p>
        </w:tc>
      </w:tr>
    </w:tbl>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7693"/>
      </w:tblGrid>
      <w:tr w:rsidR="00C3320F" w:rsidRPr="005B7D56">
        <w:tblPrEx>
          <w:tblCellMar>
            <w:top w:w="0" w:type="dxa"/>
            <w:bottom w:w="0" w:type="dxa"/>
          </w:tblCellMar>
        </w:tblPrEx>
        <w:tc>
          <w:tcPr>
            <w:tcW w:w="7583" w:type="dxa"/>
          </w:tcPr>
          <w:p w:rsidR="00C3320F" w:rsidRPr="005B7D56" w:rsidRDefault="00C3320F">
            <w:pPr>
              <w:pStyle w:val="Normlny0"/>
              <w:spacing w:before="20"/>
            </w:pPr>
            <w:r w:rsidRPr="005B7D56">
              <w:t>Vysvetlivky:</w:t>
            </w:r>
          </w:p>
          <w:p w:rsidR="00C3320F" w:rsidRPr="005B7D56" w:rsidRDefault="00C3320F">
            <w:pPr>
              <w:rPr>
                <w:sz w:val="20"/>
                <w:szCs w:val="20"/>
              </w:rPr>
            </w:pPr>
            <w:r w:rsidRPr="005B7D56">
              <w:rPr>
                <w:sz w:val="20"/>
                <w:szCs w:val="20"/>
              </w:rPr>
              <w:t>spp.</w:t>
            </w:r>
            <w:r w:rsidRPr="005B7D56">
              <w:rPr>
                <w:sz w:val="20"/>
                <w:szCs w:val="20"/>
              </w:rPr>
              <w:tab/>
              <w:t>Odkaz na iné druhy, o ktorých sa vie, že sú pre ľudí patogénne.</w:t>
            </w:r>
          </w:p>
          <w:p w:rsidR="00C3320F" w:rsidRPr="004522E4" w:rsidRDefault="00C3320F">
            <w:pPr>
              <w:pStyle w:val="Nadpis6"/>
              <w:rPr>
                <w:rFonts w:ascii="Times New Roman" w:hAnsi="Times New Roman"/>
                <w:b w:val="0"/>
                <w:bCs w:val="0"/>
                <w:lang w:val="sk-SK" w:eastAsia="sk-SK"/>
              </w:rPr>
            </w:pPr>
            <w:r w:rsidRPr="004522E4">
              <w:rPr>
                <w:rFonts w:ascii="Times New Roman" w:hAnsi="Times New Roman"/>
                <w:b w:val="0"/>
                <w:bCs w:val="0"/>
                <w:lang w:val="sk-SK" w:eastAsia="sk-SK"/>
              </w:rPr>
              <w:t>A:</w:t>
            </w:r>
            <w:r w:rsidRPr="004522E4">
              <w:rPr>
                <w:rFonts w:ascii="Times New Roman" w:hAnsi="Times New Roman"/>
                <w:b w:val="0"/>
                <w:bCs w:val="0"/>
                <w:lang w:val="sk-SK" w:eastAsia="sk-SK"/>
              </w:rPr>
              <w:tab/>
              <w:t>Možné alergické účinky.</w:t>
            </w:r>
          </w:p>
          <w:p w:rsidR="00C3320F" w:rsidRPr="005B7D56" w:rsidRDefault="00C3320F">
            <w:pPr>
              <w:spacing w:before="20"/>
              <w:rPr>
                <w:sz w:val="20"/>
                <w:szCs w:val="20"/>
                <w:u w:val="single"/>
              </w:rPr>
            </w:pPr>
          </w:p>
        </w:tc>
        <w:tc>
          <w:tcPr>
            <w:tcW w:w="7693" w:type="dxa"/>
          </w:tcPr>
          <w:p w:rsidR="00C3320F" w:rsidRPr="005B7D56" w:rsidRDefault="00C3320F">
            <w:pPr>
              <w:spacing w:before="20"/>
              <w:rPr>
                <w:sz w:val="20"/>
                <w:szCs w:val="20"/>
                <w:u w:val="single"/>
              </w:rPr>
            </w:pPr>
            <w:r w:rsidRPr="005B7D56">
              <w:rPr>
                <w:sz w:val="20"/>
                <w:szCs w:val="20"/>
                <w:u w:val="single"/>
              </w:rPr>
              <w:t>Vysvetlivky:</w:t>
            </w:r>
          </w:p>
          <w:p w:rsidR="00C3320F" w:rsidRPr="005B7D56" w:rsidRDefault="00C3320F">
            <w:pPr>
              <w:rPr>
                <w:sz w:val="20"/>
                <w:szCs w:val="20"/>
              </w:rPr>
            </w:pPr>
            <w:r w:rsidRPr="005B7D56">
              <w:rPr>
                <w:sz w:val="20"/>
                <w:szCs w:val="20"/>
              </w:rPr>
              <w:t>spp.</w:t>
            </w:r>
            <w:r w:rsidRPr="005B7D56">
              <w:rPr>
                <w:sz w:val="20"/>
                <w:szCs w:val="20"/>
              </w:rPr>
              <w:tab/>
              <w:t>Odkaz na iné druhy, o ktorých sa vie, že sú pre ľudí patogénne.</w:t>
            </w:r>
          </w:p>
          <w:p w:rsidR="00C3320F" w:rsidRPr="004522E4" w:rsidRDefault="00C3320F">
            <w:pPr>
              <w:pStyle w:val="Nadpis6"/>
              <w:rPr>
                <w:rFonts w:ascii="Times New Roman" w:hAnsi="Times New Roman"/>
                <w:b w:val="0"/>
                <w:bCs w:val="0"/>
                <w:i/>
                <w:iCs/>
                <w:lang w:val="sk-SK" w:eastAsia="sk-SK"/>
              </w:rPr>
            </w:pPr>
            <w:r w:rsidRPr="004522E4">
              <w:rPr>
                <w:rFonts w:ascii="Times New Roman" w:hAnsi="Times New Roman"/>
                <w:b w:val="0"/>
                <w:bCs w:val="0"/>
                <w:lang w:val="sk-SK" w:eastAsia="sk-SK"/>
              </w:rPr>
              <w:t>A:</w:t>
            </w:r>
            <w:r w:rsidRPr="004522E4">
              <w:rPr>
                <w:rFonts w:ascii="Times New Roman" w:hAnsi="Times New Roman"/>
                <w:b w:val="0"/>
                <w:bCs w:val="0"/>
                <w:i/>
                <w:iCs/>
                <w:lang w:val="sk-SK" w:eastAsia="sk-SK"/>
              </w:rPr>
              <w:tab/>
            </w:r>
            <w:r w:rsidRPr="004522E4">
              <w:rPr>
                <w:rFonts w:ascii="Times New Roman" w:hAnsi="Times New Roman"/>
                <w:b w:val="0"/>
                <w:bCs w:val="0"/>
                <w:lang w:val="sk-SK" w:eastAsia="sk-SK"/>
              </w:rPr>
              <w:t>Možné alergické účinky.</w:t>
            </w:r>
          </w:p>
          <w:p w:rsidR="00C3320F" w:rsidRPr="005B7D56" w:rsidRDefault="00C3320F">
            <w:pPr>
              <w:spacing w:before="20"/>
              <w:rPr>
                <w:sz w:val="20"/>
                <w:szCs w:val="20"/>
                <w:u w:val="single"/>
              </w:rPr>
            </w:pPr>
          </w:p>
        </w:tc>
      </w:tr>
    </w:tbl>
    <w:p w:rsidR="00C3320F" w:rsidRPr="005B7D56" w:rsidRDefault="00C3320F">
      <w:pPr>
        <w:rPr>
          <w:sz w:val="20"/>
          <w:szCs w:val="20"/>
        </w:rPr>
      </w:pPr>
    </w:p>
    <w:tbl>
      <w:tblPr>
        <w:tblW w:w="0" w:type="auto"/>
        <w:tblBorders>
          <w:insideH w:val="single" w:sz="4" w:space="0" w:color="auto"/>
        </w:tblBorders>
        <w:tblLayout w:type="fixed"/>
        <w:tblLook w:val="0000" w:firstRow="0" w:lastRow="0" w:firstColumn="0" w:lastColumn="0" w:noHBand="0" w:noVBand="0"/>
      </w:tblPr>
      <w:tblGrid>
        <w:gridCol w:w="7763"/>
        <w:gridCol w:w="7025"/>
      </w:tblGrid>
      <w:tr w:rsidR="00C3320F" w:rsidRPr="005B7D56">
        <w:tblPrEx>
          <w:tblCellMar>
            <w:top w:w="0" w:type="dxa"/>
            <w:bottom w:w="0" w:type="dxa"/>
          </w:tblCellMar>
        </w:tblPrEx>
        <w:tc>
          <w:tcPr>
            <w:tcW w:w="7763" w:type="dxa"/>
            <w:tcBorders>
              <w:top w:val="nil"/>
              <w:left w:val="nil"/>
              <w:bottom w:val="nil"/>
              <w:right w:val="nil"/>
            </w:tcBorders>
          </w:tcPr>
          <w:p w:rsidR="00C3320F" w:rsidRPr="004522E4" w:rsidRDefault="00C3320F">
            <w:pPr>
              <w:pStyle w:val="Nadpis4"/>
              <w:jc w:val="left"/>
              <w:rPr>
                <w:rFonts w:ascii="Times New Roman" w:hAnsi="Times New Roman"/>
                <w:sz w:val="22"/>
                <w:szCs w:val="22"/>
                <w:lang w:val="sk-SK" w:eastAsia="sk-SK"/>
              </w:rPr>
            </w:pPr>
            <w:r w:rsidRPr="004522E4">
              <w:rPr>
                <w:rFonts w:ascii="Times New Roman" w:hAnsi="Times New Roman"/>
                <w:sz w:val="22"/>
                <w:szCs w:val="22"/>
                <w:lang w:val="sk-SK" w:eastAsia="sk-SK"/>
              </w:rPr>
              <w:t xml:space="preserve">Tabuľka č. 5 </w:t>
            </w:r>
          </w:p>
          <w:p w:rsidR="00C3320F" w:rsidRPr="005B7D56" w:rsidRDefault="00C3320F">
            <w:pPr>
              <w:rPr>
                <w:sz w:val="20"/>
                <w:szCs w:val="20"/>
              </w:rPr>
            </w:pPr>
          </w:p>
          <w:p w:rsidR="00C3320F" w:rsidRPr="005B7D56" w:rsidRDefault="00C3320F">
            <w:pPr>
              <w:pStyle w:val="abc"/>
              <w:widowControl/>
              <w:tabs>
                <w:tab w:val="clear" w:pos="360"/>
                <w:tab w:val="clear" w:pos="680"/>
              </w:tabs>
              <w:rPr>
                <w:b/>
                <w:bCs/>
              </w:rPr>
            </w:pPr>
            <w:r w:rsidRPr="005B7D56">
              <w:rPr>
                <w:b/>
                <w:bCs/>
              </w:rPr>
              <w:t>INDIKÁCIE TÝKAJÚCE SA OCHRANNÝCH OPATRENÍ A ÚROVNÍ OCHRANY</w:t>
            </w:r>
          </w:p>
          <w:p w:rsidR="00C3320F" w:rsidRPr="005B7D56" w:rsidRDefault="00C3320F">
            <w:pPr>
              <w:jc w:val="both"/>
              <w:rPr>
                <w:b/>
                <w:bCs/>
                <w:sz w:val="20"/>
                <w:szCs w:val="20"/>
              </w:rPr>
            </w:pPr>
            <w:r w:rsidRPr="005B7D56">
              <w:rPr>
                <w:b/>
                <w:bCs/>
                <w:sz w:val="20"/>
                <w:szCs w:val="20"/>
              </w:rPr>
              <w:t>(Články 15(3) a 16(1)(a) a (b))</w:t>
            </w:r>
          </w:p>
          <w:p w:rsidR="00C3320F" w:rsidRPr="004522E4" w:rsidRDefault="00C3320F">
            <w:pPr>
              <w:pStyle w:val="Nadpis4"/>
              <w:rPr>
                <w:rFonts w:ascii="Times New Roman" w:hAnsi="Times New Roman"/>
                <w:sz w:val="22"/>
                <w:szCs w:val="22"/>
                <w:lang w:val="sk-SK" w:eastAsia="sk-SK"/>
              </w:rPr>
            </w:pPr>
          </w:p>
          <w:p w:rsidR="00C3320F" w:rsidRPr="005B7D56" w:rsidRDefault="00C3320F">
            <w:pPr>
              <w:pStyle w:val="Textpoznmkypodiarou"/>
            </w:pPr>
            <w:r w:rsidRPr="005B7D56">
              <w:t xml:space="preserve">Príloha V Smernice Rady 2000/54/EC               </w:t>
            </w:r>
          </w:p>
          <w:p w:rsidR="00C3320F" w:rsidRPr="005B7D56" w:rsidRDefault="00C3320F">
            <w:pPr>
              <w:rPr>
                <w:sz w:val="20"/>
                <w:szCs w:val="20"/>
              </w:rPr>
            </w:pPr>
          </w:p>
          <w:p w:rsidR="00C3320F" w:rsidRPr="005B7D56" w:rsidRDefault="00C3320F">
            <w:pPr>
              <w:rPr>
                <w:sz w:val="20"/>
                <w:szCs w:val="20"/>
              </w:rPr>
            </w:pPr>
            <w:r w:rsidRPr="005B7D56">
              <w:rPr>
                <w:sz w:val="20"/>
                <w:szCs w:val="20"/>
              </w:rPr>
              <w:t xml:space="preserve">                                                                                                                             </w:t>
            </w:r>
          </w:p>
          <w:p w:rsidR="00C3320F" w:rsidRPr="005B7D56" w:rsidRDefault="00C3320F">
            <w:pPr>
              <w:rPr>
                <w:sz w:val="20"/>
                <w:szCs w:val="20"/>
              </w:rPr>
            </w:pPr>
            <w:r w:rsidRPr="005B7D56">
              <w:rPr>
                <w:sz w:val="20"/>
                <w:szCs w:val="20"/>
              </w:rPr>
              <w:t xml:space="preserve">                                                                                                                                                                                                                                                    </w:t>
            </w:r>
          </w:p>
        </w:tc>
        <w:tc>
          <w:tcPr>
            <w:tcW w:w="7025" w:type="dxa"/>
            <w:tcBorders>
              <w:top w:val="nil"/>
              <w:left w:val="nil"/>
              <w:bottom w:val="nil"/>
              <w:right w:val="nil"/>
            </w:tcBorders>
          </w:tcPr>
          <w:p w:rsidR="00C3320F" w:rsidRPr="004522E4" w:rsidRDefault="00C3320F">
            <w:pPr>
              <w:pStyle w:val="Nadpis4"/>
              <w:rPr>
                <w:rFonts w:ascii="Times New Roman" w:hAnsi="Times New Roman"/>
                <w:sz w:val="22"/>
                <w:szCs w:val="22"/>
                <w:lang w:val="sk-SK" w:eastAsia="sk-SK"/>
              </w:rPr>
            </w:pPr>
          </w:p>
          <w:p w:rsidR="00C3320F" w:rsidRPr="004522E4" w:rsidRDefault="00C3320F">
            <w:pPr>
              <w:pStyle w:val="Zkladntext"/>
              <w:rPr>
                <w:b/>
                <w:bCs/>
                <w:caps/>
                <w:sz w:val="20"/>
                <w:szCs w:val="20"/>
                <w:lang w:val="sk-SK" w:eastAsia="sk-SK"/>
              </w:rPr>
            </w:pPr>
          </w:p>
          <w:p w:rsidR="00C3320F" w:rsidRPr="004522E4" w:rsidRDefault="00C3320F" w:rsidP="00EF27AD">
            <w:pPr>
              <w:pStyle w:val="Zkladntext"/>
              <w:jc w:val="left"/>
              <w:rPr>
                <w:b/>
                <w:bCs/>
                <w:caps/>
                <w:sz w:val="20"/>
                <w:szCs w:val="20"/>
                <w:lang w:val="sk-SK" w:eastAsia="sk-SK"/>
              </w:rPr>
            </w:pPr>
            <w:r w:rsidRPr="004522E4">
              <w:rPr>
                <w:b/>
                <w:bCs/>
                <w:caps/>
                <w:sz w:val="20"/>
                <w:szCs w:val="20"/>
                <w:lang w:val="sk-SK" w:eastAsia="sk-SK"/>
              </w:rPr>
              <w:t>Ochranné opatrenia v zdravotníckych zariadeniach, zariadeniach veterinárnej starostlivosti,  laboratóriách a miestnostiach pre pokusné zvieratá</w:t>
            </w:r>
          </w:p>
          <w:p w:rsidR="00C3320F" w:rsidRPr="005B7D56" w:rsidRDefault="00C3320F" w:rsidP="00EF27AD">
            <w:pPr>
              <w:rPr>
                <w:b/>
                <w:bCs/>
                <w:sz w:val="20"/>
                <w:szCs w:val="20"/>
              </w:rPr>
            </w:pPr>
          </w:p>
          <w:p w:rsidR="00C3320F" w:rsidRPr="005B7D56" w:rsidRDefault="00C3320F">
            <w:pPr>
              <w:rPr>
                <w:sz w:val="20"/>
                <w:szCs w:val="20"/>
              </w:rPr>
            </w:pPr>
          </w:p>
          <w:p w:rsidR="00C3320F" w:rsidRPr="005B7D56" w:rsidRDefault="00C3320F">
            <w:pPr>
              <w:rPr>
                <w:sz w:val="20"/>
                <w:szCs w:val="20"/>
              </w:rPr>
            </w:pPr>
            <w:r w:rsidRPr="005B7D56">
              <w:rPr>
                <w:sz w:val="20"/>
                <w:szCs w:val="20"/>
              </w:rPr>
              <w:t>Príloha č.</w:t>
            </w:r>
            <w:r w:rsidR="00EF27AD" w:rsidRPr="005B7D56">
              <w:rPr>
                <w:sz w:val="20"/>
                <w:szCs w:val="20"/>
              </w:rPr>
              <w:t xml:space="preserve"> 5</w:t>
            </w:r>
          </w:p>
          <w:p w:rsidR="00C3320F" w:rsidRPr="005B7D56" w:rsidRDefault="00C3320F">
            <w:pPr>
              <w:jc w:val="both"/>
              <w:rPr>
                <w:sz w:val="20"/>
                <w:szCs w:val="20"/>
              </w:rPr>
            </w:pPr>
          </w:p>
        </w:tc>
      </w:tr>
    </w:tbl>
    <w:p w:rsidR="00C3320F" w:rsidRPr="005B7D56" w:rsidRDefault="00C3320F">
      <w:pPr>
        <w:jc w:val="both"/>
        <w:rPr>
          <w:sz w:val="20"/>
          <w:szCs w:val="2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
        <w:gridCol w:w="993"/>
        <w:gridCol w:w="1275"/>
        <w:gridCol w:w="284"/>
        <w:gridCol w:w="3969"/>
        <w:gridCol w:w="1276"/>
        <w:gridCol w:w="1140"/>
        <w:gridCol w:w="1260"/>
      </w:tblGrid>
      <w:tr w:rsidR="00C3320F" w:rsidRPr="005B7D56">
        <w:tblPrEx>
          <w:tblCellMar>
            <w:top w:w="0" w:type="dxa"/>
            <w:bottom w:w="0" w:type="dxa"/>
          </w:tblCellMar>
        </w:tblPrEx>
        <w:trPr>
          <w:cantSplit/>
          <w:tblHeader/>
        </w:trPr>
        <w:tc>
          <w:tcPr>
            <w:tcW w:w="4077" w:type="dxa"/>
            <w:shd w:val="pct5" w:color="000000" w:fill="FFFFFF"/>
          </w:tcPr>
          <w:p w:rsidR="00C3320F" w:rsidRPr="005B7D56" w:rsidRDefault="00C3320F">
            <w:pPr>
              <w:jc w:val="both"/>
              <w:rPr>
                <w:b/>
                <w:bCs/>
                <w:sz w:val="20"/>
                <w:szCs w:val="20"/>
              </w:rPr>
            </w:pPr>
          </w:p>
          <w:p w:rsidR="00C3320F" w:rsidRPr="005B7D56" w:rsidRDefault="00C3320F">
            <w:pPr>
              <w:jc w:val="center"/>
              <w:rPr>
                <w:b/>
                <w:bCs/>
                <w:sz w:val="20"/>
                <w:szCs w:val="20"/>
              </w:rPr>
            </w:pPr>
            <w:r w:rsidRPr="005B7D56">
              <w:rPr>
                <w:b/>
                <w:bCs/>
                <w:sz w:val="20"/>
                <w:szCs w:val="20"/>
              </w:rPr>
              <w:t>A. Ochranné opatrenia</w:t>
            </w:r>
          </w:p>
        </w:tc>
        <w:tc>
          <w:tcPr>
            <w:tcW w:w="3402" w:type="dxa"/>
            <w:gridSpan w:val="3"/>
            <w:shd w:val="pct5" w:color="000000" w:fill="FFFFFF"/>
          </w:tcPr>
          <w:p w:rsidR="00C3320F" w:rsidRPr="004522E4" w:rsidRDefault="00C3320F">
            <w:pPr>
              <w:pStyle w:val="Nadpis9"/>
              <w:rPr>
                <w:rFonts w:ascii="Times New Roman" w:hAnsi="Times New Roman"/>
                <w:b/>
                <w:bCs/>
                <w:lang w:val="sk-SK" w:eastAsia="sk-SK"/>
              </w:rPr>
            </w:pPr>
            <w:r w:rsidRPr="004522E4">
              <w:rPr>
                <w:rFonts w:ascii="Times New Roman" w:hAnsi="Times New Roman"/>
                <w:b/>
                <w:bCs/>
                <w:lang w:val="sk-SK" w:eastAsia="sk-SK"/>
              </w:rPr>
              <w:t>B. Úrovne ochrany</w:t>
            </w:r>
          </w:p>
        </w:tc>
        <w:tc>
          <w:tcPr>
            <w:tcW w:w="284" w:type="dxa"/>
            <w:vMerge w:val="restart"/>
            <w:tcBorders>
              <w:top w:val="nil"/>
              <w:right w:val="nil"/>
            </w:tcBorders>
          </w:tcPr>
          <w:p w:rsidR="00C3320F" w:rsidRPr="005B7D56" w:rsidRDefault="00C3320F">
            <w:pPr>
              <w:pStyle w:val="FR1"/>
              <w:rPr>
                <w:sz w:val="20"/>
                <w:szCs w:val="20"/>
              </w:rPr>
            </w:pPr>
          </w:p>
        </w:tc>
        <w:tc>
          <w:tcPr>
            <w:tcW w:w="3969" w:type="dxa"/>
            <w:tcBorders>
              <w:top w:val="single" w:sz="18" w:space="0" w:color="auto"/>
              <w:left w:val="single" w:sz="18" w:space="0" w:color="auto"/>
            </w:tcBorders>
            <w:shd w:val="pct5" w:color="000000" w:fill="FFFFFF"/>
          </w:tcPr>
          <w:p w:rsidR="00C3320F" w:rsidRPr="005B7D56" w:rsidRDefault="00C3320F">
            <w:pPr>
              <w:jc w:val="center"/>
              <w:rPr>
                <w:b/>
                <w:bCs/>
                <w:sz w:val="20"/>
                <w:szCs w:val="20"/>
              </w:rPr>
            </w:pPr>
            <w:r w:rsidRPr="005B7D56">
              <w:rPr>
                <w:b/>
                <w:bCs/>
                <w:sz w:val="20"/>
                <w:szCs w:val="20"/>
              </w:rPr>
              <w:t>A. Ochranné opatrenia</w:t>
            </w:r>
          </w:p>
        </w:tc>
        <w:tc>
          <w:tcPr>
            <w:tcW w:w="3676" w:type="dxa"/>
            <w:gridSpan w:val="3"/>
            <w:tcBorders>
              <w:top w:val="single" w:sz="18" w:space="0" w:color="auto"/>
              <w:right w:val="single" w:sz="18" w:space="0" w:color="auto"/>
            </w:tcBorders>
            <w:shd w:val="pct5" w:color="000000" w:fill="FFFFFF"/>
          </w:tcPr>
          <w:p w:rsidR="00C3320F" w:rsidRPr="005B7D56" w:rsidRDefault="00C3320F">
            <w:pPr>
              <w:jc w:val="center"/>
              <w:rPr>
                <w:b/>
                <w:bCs/>
                <w:sz w:val="20"/>
                <w:szCs w:val="20"/>
              </w:rPr>
            </w:pPr>
            <w:r w:rsidRPr="005B7D56">
              <w:rPr>
                <w:b/>
                <w:bCs/>
                <w:sz w:val="20"/>
                <w:szCs w:val="20"/>
              </w:rPr>
              <w:t>B. Úrovne ochrany</w:t>
            </w:r>
          </w:p>
        </w:tc>
      </w:tr>
      <w:tr w:rsidR="00C3320F" w:rsidRPr="005B7D56">
        <w:tblPrEx>
          <w:tblCellMar>
            <w:top w:w="0" w:type="dxa"/>
            <w:bottom w:w="0" w:type="dxa"/>
          </w:tblCellMar>
        </w:tblPrEx>
        <w:trPr>
          <w:cantSplit/>
          <w:tblHeader/>
        </w:trPr>
        <w:tc>
          <w:tcPr>
            <w:tcW w:w="4077" w:type="dxa"/>
            <w:shd w:val="pct5" w:color="000000" w:fill="FFFFFF"/>
          </w:tcPr>
          <w:p w:rsidR="00C3320F" w:rsidRPr="005B7D56" w:rsidRDefault="00C3320F">
            <w:pPr>
              <w:jc w:val="both"/>
              <w:rPr>
                <w:sz w:val="20"/>
                <w:szCs w:val="20"/>
              </w:rPr>
            </w:pPr>
          </w:p>
        </w:tc>
        <w:tc>
          <w:tcPr>
            <w:tcW w:w="1134" w:type="dxa"/>
            <w:shd w:val="pct5" w:color="000000" w:fill="FFFFFF"/>
          </w:tcPr>
          <w:p w:rsidR="00C3320F" w:rsidRPr="005B7D56" w:rsidRDefault="00C3320F">
            <w:pPr>
              <w:jc w:val="both"/>
              <w:rPr>
                <w:sz w:val="20"/>
                <w:szCs w:val="20"/>
              </w:rPr>
            </w:pPr>
            <w:r w:rsidRPr="005B7D56">
              <w:rPr>
                <w:sz w:val="20"/>
                <w:szCs w:val="20"/>
              </w:rPr>
              <w:t>2</w:t>
            </w:r>
          </w:p>
        </w:tc>
        <w:tc>
          <w:tcPr>
            <w:tcW w:w="993" w:type="dxa"/>
            <w:shd w:val="pct5" w:color="000000" w:fill="FFFFFF"/>
          </w:tcPr>
          <w:p w:rsidR="00C3320F" w:rsidRPr="005B7D56" w:rsidRDefault="00C3320F">
            <w:pPr>
              <w:jc w:val="both"/>
              <w:rPr>
                <w:sz w:val="20"/>
                <w:szCs w:val="20"/>
              </w:rPr>
            </w:pPr>
            <w:r w:rsidRPr="005B7D56">
              <w:rPr>
                <w:sz w:val="20"/>
                <w:szCs w:val="20"/>
              </w:rPr>
              <w:t>3</w:t>
            </w:r>
          </w:p>
        </w:tc>
        <w:tc>
          <w:tcPr>
            <w:tcW w:w="1275" w:type="dxa"/>
            <w:shd w:val="pct5" w:color="000000" w:fill="FFFFFF"/>
          </w:tcPr>
          <w:p w:rsidR="00C3320F" w:rsidRPr="005B7D56" w:rsidRDefault="00C3320F">
            <w:pPr>
              <w:jc w:val="both"/>
              <w:rPr>
                <w:sz w:val="20"/>
                <w:szCs w:val="20"/>
              </w:rPr>
            </w:pPr>
            <w:r w:rsidRPr="005B7D56">
              <w:rPr>
                <w:sz w:val="20"/>
                <w:szCs w:val="20"/>
              </w:rPr>
              <w:t>4</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bottom w:val="single" w:sz="18" w:space="0" w:color="auto"/>
            </w:tcBorders>
            <w:shd w:val="pct5" w:color="000000" w:fill="FFFFFF"/>
          </w:tcPr>
          <w:p w:rsidR="00C3320F" w:rsidRPr="005B7D56" w:rsidRDefault="00C3320F">
            <w:pPr>
              <w:jc w:val="both"/>
              <w:rPr>
                <w:sz w:val="20"/>
                <w:szCs w:val="20"/>
              </w:rPr>
            </w:pPr>
          </w:p>
        </w:tc>
        <w:tc>
          <w:tcPr>
            <w:tcW w:w="1276" w:type="dxa"/>
            <w:tcBorders>
              <w:bottom w:val="single" w:sz="18" w:space="0" w:color="auto"/>
            </w:tcBorders>
            <w:shd w:val="pct5" w:color="000000" w:fill="FFFFFF"/>
          </w:tcPr>
          <w:p w:rsidR="00C3320F" w:rsidRPr="005B7D56" w:rsidRDefault="00C3320F">
            <w:pPr>
              <w:jc w:val="center"/>
              <w:rPr>
                <w:sz w:val="20"/>
                <w:szCs w:val="20"/>
              </w:rPr>
            </w:pPr>
            <w:r w:rsidRPr="005B7D56">
              <w:rPr>
                <w:sz w:val="20"/>
                <w:szCs w:val="20"/>
              </w:rPr>
              <w:t>2.</w:t>
            </w:r>
          </w:p>
        </w:tc>
        <w:tc>
          <w:tcPr>
            <w:tcW w:w="1140" w:type="dxa"/>
            <w:tcBorders>
              <w:bottom w:val="single" w:sz="18" w:space="0" w:color="auto"/>
            </w:tcBorders>
            <w:shd w:val="pct5" w:color="000000" w:fill="FFFFFF"/>
          </w:tcPr>
          <w:p w:rsidR="00C3320F" w:rsidRPr="005B7D56" w:rsidRDefault="00C3320F">
            <w:pPr>
              <w:jc w:val="center"/>
              <w:rPr>
                <w:sz w:val="20"/>
                <w:szCs w:val="20"/>
              </w:rPr>
            </w:pPr>
            <w:r w:rsidRPr="005B7D56">
              <w:rPr>
                <w:sz w:val="20"/>
                <w:szCs w:val="20"/>
              </w:rPr>
              <w:t>3.</w:t>
            </w:r>
          </w:p>
        </w:tc>
        <w:tc>
          <w:tcPr>
            <w:tcW w:w="1260" w:type="dxa"/>
            <w:tcBorders>
              <w:bottom w:val="single" w:sz="18" w:space="0" w:color="auto"/>
              <w:right w:val="single" w:sz="18" w:space="0" w:color="auto"/>
            </w:tcBorders>
            <w:shd w:val="pct5" w:color="000000" w:fill="FFFFFF"/>
          </w:tcPr>
          <w:p w:rsidR="00C3320F" w:rsidRPr="005B7D56" w:rsidRDefault="00C3320F">
            <w:pPr>
              <w:jc w:val="center"/>
              <w:rPr>
                <w:sz w:val="20"/>
                <w:szCs w:val="20"/>
              </w:rPr>
            </w:pPr>
            <w:r w:rsidRPr="005B7D56">
              <w:rPr>
                <w:sz w:val="20"/>
                <w:szCs w:val="20"/>
              </w:rPr>
              <w:t>4.</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1. Pracovisko musí byť oddelené od akýchkoľvek iných činností vykonávaných v tej istej budove.</w:t>
            </w:r>
          </w:p>
        </w:tc>
        <w:tc>
          <w:tcPr>
            <w:tcW w:w="1134" w:type="dxa"/>
          </w:tcPr>
          <w:p w:rsidR="00C3320F" w:rsidRPr="005B7D56" w:rsidRDefault="00C3320F">
            <w:pPr>
              <w:jc w:val="both"/>
              <w:rPr>
                <w:sz w:val="20"/>
                <w:szCs w:val="20"/>
              </w:rPr>
            </w:pPr>
            <w:r w:rsidRPr="005B7D56">
              <w:rPr>
                <w:sz w:val="20"/>
                <w:szCs w:val="20"/>
              </w:rPr>
              <w:t>Nie</w:t>
            </w:r>
          </w:p>
        </w:tc>
        <w:tc>
          <w:tcPr>
            <w:tcW w:w="993" w:type="dxa"/>
          </w:tcPr>
          <w:p w:rsidR="00C3320F" w:rsidRPr="005B7D56" w:rsidRDefault="00C3320F">
            <w:pPr>
              <w:jc w:val="both"/>
              <w:rPr>
                <w:sz w:val="20"/>
                <w:szCs w:val="20"/>
              </w:rPr>
            </w:pPr>
            <w:r w:rsidRPr="005B7D56">
              <w:rPr>
                <w:sz w:val="20"/>
                <w:szCs w:val="20"/>
              </w:rPr>
              <w:t>Odporúča sa</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top w:val="nil"/>
              <w:left w:val="single" w:sz="18" w:space="0" w:color="auto"/>
            </w:tcBorders>
          </w:tcPr>
          <w:p w:rsidR="00C3320F" w:rsidRPr="005B7D56" w:rsidRDefault="00C3320F">
            <w:pPr>
              <w:jc w:val="both"/>
              <w:rPr>
                <w:sz w:val="20"/>
                <w:szCs w:val="20"/>
              </w:rPr>
            </w:pPr>
            <w:r w:rsidRPr="005B7D56">
              <w:rPr>
                <w:sz w:val="20"/>
                <w:szCs w:val="20"/>
              </w:rPr>
              <w:t>1. Pracovisko</w:t>
            </w:r>
            <w:r w:rsidRPr="005B7D56">
              <w:rPr>
                <w:rStyle w:val="Odkaznapoznmkupodiarou"/>
                <w:sz w:val="20"/>
                <w:szCs w:val="20"/>
              </w:rPr>
              <w:footnoteReference w:customMarkFollows="1" w:id="2"/>
              <w:t>1</w:t>
            </w:r>
            <w:r w:rsidRPr="005B7D56">
              <w:rPr>
                <w:sz w:val="20"/>
                <w:szCs w:val="20"/>
              </w:rPr>
              <w:t xml:space="preserve"> musí byť oddelené od iných činností vykonávaných v tej istej budove.</w:t>
            </w:r>
          </w:p>
        </w:tc>
        <w:tc>
          <w:tcPr>
            <w:tcW w:w="1276" w:type="dxa"/>
            <w:tcBorders>
              <w:top w:val="nil"/>
            </w:tcBorders>
          </w:tcPr>
          <w:p w:rsidR="00C3320F" w:rsidRPr="005B7D56" w:rsidRDefault="00C3320F">
            <w:pPr>
              <w:jc w:val="both"/>
              <w:rPr>
                <w:sz w:val="20"/>
                <w:szCs w:val="20"/>
              </w:rPr>
            </w:pPr>
            <w:r w:rsidRPr="005B7D56">
              <w:rPr>
                <w:sz w:val="20"/>
                <w:szCs w:val="20"/>
              </w:rPr>
              <w:t>Nie</w:t>
            </w:r>
          </w:p>
        </w:tc>
        <w:tc>
          <w:tcPr>
            <w:tcW w:w="1140" w:type="dxa"/>
            <w:tcBorders>
              <w:top w:val="nil"/>
            </w:tcBorders>
          </w:tcPr>
          <w:p w:rsidR="00C3320F" w:rsidRPr="005B7D56" w:rsidRDefault="00C3320F">
            <w:pPr>
              <w:jc w:val="both"/>
              <w:rPr>
                <w:sz w:val="20"/>
                <w:szCs w:val="20"/>
              </w:rPr>
            </w:pPr>
            <w:r w:rsidRPr="005B7D56">
              <w:rPr>
                <w:sz w:val="20"/>
                <w:szCs w:val="20"/>
              </w:rPr>
              <w:t>Odporúča sa</w:t>
            </w:r>
          </w:p>
        </w:tc>
        <w:tc>
          <w:tcPr>
            <w:tcW w:w="1260" w:type="dxa"/>
            <w:tcBorders>
              <w:top w:val="nil"/>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2. Vzduch vháňaný a odsávaný z pracoviska musí byť filtrovaný prostredníctvom (HEPA) alebo podobne</w:t>
            </w:r>
          </w:p>
        </w:tc>
        <w:tc>
          <w:tcPr>
            <w:tcW w:w="1134" w:type="dxa"/>
          </w:tcPr>
          <w:p w:rsidR="00C3320F" w:rsidRPr="005B7D56" w:rsidRDefault="00C3320F">
            <w:pPr>
              <w:jc w:val="both"/>
              <w:rPr>
                <w:sz w:val="20"/>
                <w:szCs w:val="20"/>
              </w:rPr>
            </w:pPr>
            <w:r w:rsidRPr="005B7D56">
              <w:rPr>
                <w:sz w:val="20"/>
                <w:szCs w:val="20"/>
              </w:rPr>
              <w:t>Nie</w:t>
            </w:r>
          </w:p>
        </w:tc>
        <w:tc>
          <w:tcPr>
            <w:tcW w:w="993" w:type="dxa"/>
          </w:tcPr>
          <w:p w:rsidR="00C3320F" w:rsidRPr="005B7D56" w:rsidRDefault="00C3320F">
            <w:pPr>
              <w:jc w:val="both"/>
              <w:rPr>
                <w:sz w:val="20"/>
                <w:szCs w:val="20"/>
              </w:rPr>
            </w:pPr>
            <w:r w:rsidRPr="005B7D56">
              <w:rPr>
                <w:sz w:val="20"/>
                <w:szCs w:val="20"/>
              </w:rPr>
              <w:t>Áno, pre odsávaný vzduch</w:t>
            </w:r>
          </w:p>
        </w:tc>
        <w:tc>
          <w:tcPr>
            <w:tcW w:w="1275" w:type="dxa"/>
          </w:tcPr>
          <w:p w:rsidR="00C3320F" w:rsidRPr="005B7D56" w:rsidRDefault="00C3320F">
            <w:pPr>
              <w:jc w:val="both"/>
              <w:rPr>
                <w:sz w:val="20"/>
                <w:szCs w:val="20"/>
              </w:rPr>
            </w:pPr>
            <w:r w:rsidRPr="005B7D56">
              <w:rPr>
                <w:sz w:val="20"/>
                <w:szCs w:val="20"/>
              </w:rPr>
              <w:t>Áno, pre vháňaný a odsávaný vzduch</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2. Vzduch vháňaný na pracoviská a odsávaný z pracoviska musí byť filtrovaný cez vysokoúčinný filter (HEPA)</w:t>
            </w:r>
            <w:r w:rsidR="004E0D26" w:rsidRPr="005B7D56">
              <w:rPr>
                <w:sz w:val="20"/>
                <w:szCs w:val="20"/>
              </w:rPr>
              <w:t>*)</w:t>
            </w:r>
            <w:r w:rsidRPr="005B7D56">
              <w:rPr>
                <w:sz w:val="20"/>
                <w:szCs w:val="20"/>
              </w:rPr>
              <w:t xml:space="preserve"> alebo podobným spôsobom</w:t>
            </w:r>
          </w:p>
        </w:tc>
        <w:tc>
          <w:tcPr>
            <w:tcW w:w="1276" w:type="dxa"/>
          </w:tcPr>
          <w:p w:rsidR="00C3320F" w:rsidRPr="005B7D56" w:rsidRDefault="00C3320F">
            <w:pPr>
              <w:jc w:val="both"/>
              <w:rPr>
                <w:sz w:val="20"/>
                <w:szCs w:val="20"/>
              </w:rPr>
            </w:pPr>
            <w:r w:rsidRPr="005B7D56">
              <w:rPr>
                <w:sz w:val="20"/>
                <w:szCs w:val="20"/>
              </w:rPr>
              <w:t>Nie</w:t>
            </w:r>
          </w:p>
        </w:tc>
        <w:tc>
          <w:tcPr>
            <w:tcW w:w="1140" w:type="dxa"/>
          </w:tcPr>
          <w:p w:rsidR="00C3320F" w:rsidRPr="005B7D56" w:rsidRDefault="00C3320F" w:rsidP="001C3268">
            <w:pPr>
              <w:rPr>
                <w:sz w:val="20"/>
                <w:szCs w:val="20"/>
              </w:rPr>
            </w:pPr>
            <w:r w:rsidRPr="005B7D56">
              <w:rPr>
                <w:sz w:val="20"/>
                <w:szCs w:val="20"/>
              </w:rPr>
              <w:t>Áno, pre odsávaný vzduch</w:t>
            </w:r>
          </w:p>
        </w:tc>
        <w:tc>
          <w:tcPr>
            <w:tcW w:w="1260" w:type="dxa"/>
            <w:tcBorders>
              <w:right w:val="single" w:sz="18" w:space="0" w:color="auto"/>
            </w:tcBorders>
          </w:tcPr>
          <w:p w:rsidR="00C3320F" w:rsidRPr="005B7D56" w:rsidRDefault="00C3320F" w:rsidP="001C3268">
            <w:pPr>
              <w:rPr>
                <w:sz w:val="20"/>
                <w:szCs w:val="20"/>
              </w:rPr>
            </w:pPr>
            <w:r w:rsidRPr="005B7D56">
              <w:rPr>
                <w:sz w:val="20"/>
                <w:szCs w:val="20"/>
              </w:rPr>
              <w:t>Áno, pre vháňaný aj odsávaný vzduch</w:t>
            </w:r>
          </w:p>
        </w:tc>
      </w:tr>
      <w:tr w:rsidR="00C3320F" w:rsidRPr="005B7D56">
        <w:tblPrEx>
          <w:tblCellMar>
            <w:top w:w="0" w:type="dxa"/>
            <w:bottom w:w="0" w:type="dxa"/>
          </w:tblCellMar>
        </w:tblPrEx>
        <w:trPr>
          <w:cantSplit/>
          <w:trHeight w:val="600"/>
        </w:trPr>
        <w:tc>
          <w:tcPr>
            <w:tcW w:w="4077" w:type="dxa"/>
            <w:vMerge w:val="restart"/>
          </w:tcPr>
          <w:p w:rsidR="00C3320F" w:rsidRPr="005B7D56" w:rsidRDefault="00C3320F">
            <w:pPr>
              <w:jc w:val="both"/>
              <w:rPr>
                <w:sz w:val="20"/>
                <w:szCs w:val="20"/>
              </w:rPr>
            </w:pPr>
            <w:r w:rsidRPr="005B7D56">
              <w:rPr>
                <w:sz w:val="20"/>
                <w:szCs w:val="20"/>
              </w:rPr>
              <w:lastRenderedPageBreak/>
              <w:t>3. Vstup musí byť obmedzený len na určených pracovníkov</w:t>
            </w:r>
          </w:p>
        </w:tc>
        <w:tc>
          <w:tcPr>
            <w:tcW w:w="1134" w:type="dxa"/>
            <w:vMerge w:val="restart"/>
          </w:tcPr>
          <w:p w:rsidR="00C3320F" w:rsidRPr="005B7D56" w:rsidRDefault="00C3320F">
            <w:pPr>
              <w:jc w:val="both"/>
              <w:rPr>
                <w:sz w:val="20"/>
                <w:szCs w:val="20"/>
              </w:rPr>
            </w:pPr>
            <w:r w:rsidRPr="005B7D56">
              <w:rPr>
                <w:sz w:val="20"/>
                <w:szCs w:val="20"/>
              </w:rPr>
              <w:t>Odporúča sa</w:t>
            </w:r>
          </w:p>
        </w:tc>
        <w:tc>
          <w:tcPr>
            <w:tcW w:w="993" w:type="dxa"/>
            <w:vMerge w:val="restart"/>
          </w:tcPr>
          <w:p w:rsidR="00C3320F" w:rsidRPr="005B7D56" w:rsidRDefault="00C3320F">
            <w:pPr>
              <w:jc w:val="both"/>
              <w:rPr>
                <w:sz w:val="20"/>
                <w:szCs w:val="20"/>
              </w:rPr>
            </w:pPr>
            <w:r w:rsidRPr="005B7D56">
              <w:rPr>
                <w:sz w:val="20"/>
                <w:szCs w:val="20"/>
              </w:rPr>
              <w:t>Áno</w:t>
            </w:r>
          </w:p>
        </w:tc>
        <w:tc>
          <w:tcPr>
            <w:tcW w:w="1275" w:type="dxa"/>
            <w:vMerge w:val="restart"/>
          </w:tcPr>
          <w:p w:rsidR="00C3320F" w:rsidRPr="005B7D56" w:rsidRDefault="00C3320F">
            <w:pPr>
              <w:pStyle w:val="abc"/>
              <w:widowControl/>
              <w:tabs>
                <w:tab w:val="clear" w:pos="360"/>
                <w:tab w:val="clear" w:pos="680"/>
              </w:tabs>
            </w:pPr>
            <w:r w:rsidRPr="005B7D56">
              <w:t>Áno, prostredníctvom vzduchotesného priestoru</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 xml:space="preserve">3. Zariadenie pre osobnú hygienu tzv. hygienická slučka, ktorá sa použije pred vstupom do priestoru práce s biologickým faktorom a po opustení priestoru práce s biologickým faktorom. </w:t>
            </w:r>
          </w:p>
        </w:tc>
        <w:tc>
          <w:tcPr>
            <w:tcW w:w="1276" w:type="dxa"/>
          </w:tcPr>
          <w:p w:rsidR="00C3320F" w:rsidRPr="005B7D56" w:rsidRDefault="00C3320F">
            <w:pPr>
              <w:jc w:val="both"/>
              <w:rPr>
                <w:sz w:val="20"/>
                <w:szCs w:val="20"/>
              </w:rPr>
            </w:pPr>
            <w:r w:rsidRPr="005B7D56">
              <w:rPr>
                <w:sz w:val="20"/>
                <w:szCs w:val="20"/>
              </w:rPr>
              <w:t>Áno</w:t>
            </w:r>
          </w:p>
        </w:tc>
        <w:tc>
          <w:tcPr>
            <w:tcW w:w="1140" w:type="dxa"/>
          </w:tcPr>
          <w:p w:rsidR="00C3320F" w:rsidRPr="005B7D56" w:rsidRDefault="00C3320F">
            <w:pPr>
              <w:jc w:val="both"/>
              <w:rPr>
                <w:sz w:val="20"/>
                <w:szCs w:val="20"/>
              </w:rPr>
            </w:pPr>
            <w:r w:rsidRPr="005B7D56">
              <w:rPr>
                <w:sz w:val="20"/>
                <w:szCs w:val="20"/>
              </w:rPr>
              <w:t>Áno</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Height w:val="540"/>
        </w:trPr>
        <w:tc>
          <w:tcPr>
            <w:tcW w:w="4077" w:type="dxa"/>
            <w:vMerge/>
          </w:tcPr>
          <w:p w:rsidR="00C3320F" w:rsidRPr="005B7D56" w:rsidRDefault="00C3320F">
            <w:pPr>
              <w:jc w:val="both"/>
              <w:rPr>
                <w:sz w:val="20"/>
                <w:szCs w:val="20"/>
              </w:rPr>
            </w:pPr>
          </w:p>
        </w:tc>
        <w:tc>
          <w:tcPr>
            <w:tcW w:w="1134" w:type="dxa"/>
            <w:vMerge/>
          </w:tcPr>
          <w:p w:rsidR="00C3320F" w:rsidRPr="005B7D56" w:rsidRDefault="00C3320F">
            <w:pPr>
              <w:jc w:val="both"/>
              <w:rPr>
                <w:sz w:val="20"/>
                <w:szCs w:val="20"/>
              </w:rPr>
            </w:pPr>
          </w:p>
        </w:tc>
        <w:tc>
          <w:tcPr>
            <w:tcW w:w="993" w:type="dxa"/>
            <w:vMerge/>
          </w:tcPr>
          <w:p w:rsidR="00C3320F" w:rsidRPr="005B7D56" w:rsidRDefault="00C3320F">
            <w:pPr>
              <w:jc w:val="both"/>
              <w:rPr>
                <w:sz w:val="20"/>
                <w:szCs w:val="20"/>
              </w:rPr>
            </w:pPr>
          </w:p>
        </w:tc>
        <w:tc>
          <w:tcPr>
            <w:tcW w:w="1275" w:type="dxa"/>
            <w:vMerge/>
          </w:tcPr>
          <w:p w:rsidR="00C3320F" w:rsidRPr="005B7D56" w:rsidRDefault="00C3320F">
            <w:pPr>
              <w:jc w:val="both"/>
              <w:rPr>
                <w:sz w:val="20"/>
                <w:szCs w:val="20"/>
              </w:rPr>
            </w:pP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4. Vstup musí byť obmedzený len pre určených zamestnancov</w:t>
            </w:r>
          </w:p>
        </w:tc>
        <w:tc>
          <w:tcPr>
            <w:tcW w:w="1276" w:type="dxa"/>
          </w:tcPr>
          <w:p w:rsidR="00C3320F" w:rsidRPr="005B7D56" w:rsidRDefault="00C3320F">
            <w:pPr>
              <w:jc w:val="both"/>
              <w:rPr>
                <w:sz w:val="20"/>
                <w:szCs w:val="20"/>
              </w:rPr>
            </w:pPr>
            <w:r w:rsidRPr="005B7D56">
              <w:rPr>
                <w:sz w:val="20"/>
                <w:szCs w:val="20"/>
              </w:rPr>
              <w:t>Odporúča sa</w:t>
            </w:r>
          </w:p>
        </w:tc>
        <w:tc>
          <w:tcPr>
            <w:tcW w:w="1140" w:type="dxa"/>
          </w:tcPr>
          <w:p w:rsidR="00C3320F" w:rsidRPr="005B7D56" w:rsidRDefault="00C3320F">
            <w:pPr>
              <w:jc w:val="both"/>
              <w:rPr>
                <w:sz w:val="20"/>
                <w:szCs w:val="20"/>
              </w:rPr>
            </w:pPr>
            <w:r w:rsidRPr="005B7D56">
              <w:rPr>
                <w:sz w:val="20"/>
                <w:szCs w:val="20"/>
              </w:rPr>
              <w:t>Áno</w:t>
            </w:r>
          </w:p>
        </w:tc>
        <w:tc>
          <w:tcPr>
            <w:tcW w:w="1260" w:type="dxa"/>
            <w:tcBorders>
              <w:right w:val="single" w:sz="18" w:space="0" w:color="auto"/>
            </w:tcBorders>
          </w:tcPr>
          <w:p w:rsidR="00C3320F" w:rsidRPr="005B7D56" w:rsidRDefault="00C3320F" w:rsidP="001C3268">
            <w:pPr>
              <w:rPr>
                <w:sz w:val="20"/>
                <w:szCs w:val="20"/>
              </w:rPr>
            </w:pPr>
            <w:r w:rsidRPr="005B7D56">
              <w:rPr>
                <w:sz w:val="20"/>
                <w:szCs w:val="20"/>
              </w:rPr>
              <w:t>Áno, cez  pretlakový priestor</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4. Pracovisko musí byť vzduchotesne uzatvoriteľné za účelom dezinfekcie</w:t>
            </w:r>
          </w:p>
        </w:tc>
        <w:tc>
          <w:tcPr>
            <w:tcW w:w="1134" w:type="dxa"/>
          </w:tcPr>
          <w:p w:rsidR="00C3320F" w:rsidRPr="005B7D56" w:rsidRDefault="00C3320F">
            <w:pPr>
              <w:jc w:val="both"/>
              <w:rPr>
                <w:sz w:val="20"/>
                <w:szCs w:val="20"/>
              </w:rPr>
            </w:pPr>
            <w:r w:rsidRPr="005B7D56">
              <w:rPr>
                <w:sz w:val="20"/>
                <w:szCs w:val="20"/>
              </w:rPr>
              <w:t>Nie</w:t>
            </w:r>
          </w:p>
        </w:tc>
        <w:tc>
          <w:tcPr>
            <w:tcW w:w="993" w:type="dxa"/>
          </w:tcPr>
          <w:p w:rsidR="00C3320F" w:rsidRPr="005B7D56" w:rsidRDefault="00C3320F">
            <w:pPr>
              <w:jc w:val="both"/>
              <w:rPr>
                <w:sz w:val="20"/>
                <w:szCs w:val="20"/>
              </w:rPr>
            </w:pPr>
            <w:r w:rsidRPr="005B7D56">
              <w:rPr>
                <w:sz w:val="20"/>
                <w:szCs w:val="20"/>
              </w:rPr>
              <w:t>Odporúča sa</w:t>
            </w:r>
          </w:p>
        </w:tc>
        <w:tc>
          <w:tcPr>
            <w:tcW w:w="1275" w:type="dxa"/>
          </w:tcPr>
          <w:p w:rsidR="00C3320F" w:rsidRPr="005B7D56" w:rsidRDefault="00C3320F">
            <w:pPr>
              <w:jc w:val="both"/>
              <w:rPr>
                <w:sz w:val="20"/>
                <w:szCs w:val="20"/>
              </w:rPr>
            </w:pPr>
            <w:r w:rsidRPr="005B7D56">
              <w:rPr>
                <w:sz w:val="20"/>
                <w:szCs w:val="20"/>
              </w:rPr>
              <w:t xml:space="preserve">Áno </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5. Pracovisko musí byť vzduchotesne uzatvoriteľné na účel  dezinfekcie</w:t>
            </w:r>
          </w:p>
        </w:tc>
        <w:tc>
          <w:tcPr>
            <w:tcW w:w="1276" w:type="dxa"/>
          </w:tcPr>
          <w:p w:rsidR="00C3320F" w:rsidRPr="005B7D56" w:rsidRDefault="00C3320F">
            <w:pPr>
              <w:jc w:val="both"/>
              <w:rPr>
                <w:sz w:val="20"/>
                <w:szCs w:val="20"/>
              </w:rPr>
            </w:pPr>
            <w:r w:rsidRPr="005B7D56">
              <w:rPr>
                <w:sz w:val="20"/>
                <w:szCs w:val="20"/>
              </w:rPr>
              <w:t>Nie</w:t>
            </w:r>
          </w:p>
        </w:tc>
        <w:tc>
          <w:tcPr>
            <w:tcW w:w="1140" w:type="dxa"/>
          </w:tcPr>
          <w:p w:rsidR="00C3320F" w:rsidRPr="005B7D56" w:rsidRDefault="00C3320F">
            <w:pPr>
              <w:jc w:val="both"/>
              <w:rPr>
                <w:sz w:val="20"/>
                <w:szCs w:val="20"/>
              </w:rPr>
            </w:pPr>
            <w:r w:rsidRPr="005B7D56">
              <w:rPr>
                <w:sz w:val="20"/>
                <w:szCs w:val="20"/>
              </w:rPr>
              <w:t>Odporúča sa</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 xml:space="preserve">Áno </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5. Špecifikované dezinfekčné postupy</w:t>
            </w:r>
          </w:p>
        </w:tc>
        <w:tc>
          <w:tcPr>
            <w:tcW w:w="1134" w:type="dxa"/>
          </w:tcPr>
          <w:p w:rsidR="00C3320F" w:rsidRPr="005B7D56" w:rsidRDefault="00C3320F">
            <w:pPr>
              <w:jc w:val="both"/>
              <w:rPr>
                <w:sz w:val="20"/>
                <w:szCs w:val="20"/>
              </w:rPr>
            </w:pPr>
            <w:r w:rsidRPr="005B7D56">
              <w:rPr>
                <w:sz w:val="20"/>
                <w:szCs w:val="20"/>
              </w:rPr>
              <w:t>Áno</w:t>
            </w:r>
          </w:p>
        </w:tc>
        <w:tc>
          <w:tcPr>
            <w:tcW w:w="993" w:type="dxa"/>
          </w:tcPr>
          <w:p w:rsidR="00C3320F" w:rsidRPr="005B7D56" w:rsidRDefault="00C3320F">
            <w:pPr>
              <w:jc w:val="both"/>
              <w:rPr>
                <w:sz w:val="20"/>
                <w:szCs w:val="20"/>
              </w:rPr>
            </w:pPr>
            <w:r w:rsidRPr="005B7D56">
              <w:rPr>
                <w:sz w:val="20"/>
                <w:szCs w:val="20"/>
              </w:rPr>
              <w:t>Áno</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6. Špecifikované dezinfekčné postupy</w:t>
            </w:r>
          </w:p>
        </w:tc>
        <w:tc>
          <w:tcPr>
            <w:tcW w:w="1276" w:type="dxa"/>
          </w:tcPr>
          <w:p w:rsidR="00C3320F" w:rsidRPr="005B7D56" w:rsidRDefault="00C3320F">
            <w:pPr>
              <w:jc w:val="both"/>
              <w:rPr>
                <w:sz w:val="20"/>
                <w:szCs w:val="20"/>
              </w:rPr>
            </w:pPr>
            <w:r w:rsidRPr="005B7D56">
              <w:rPr>
                <w:sz w:val="20"/>
                <w:szCs w:val="20"/>
              </w:rPr>
              <w:t>Áno</w:t>
            </w:r>
          </w:p>
        </w:tc>
        <w:tc>
          <w:tcPr>
            <w:tcW w:w="1140" w:type="dxa"/>
          </w:tcPr>
          <w:p w:rsidR="00C3320F" w:rsidRPr="005B7D56" w:rsidRDefault="00C3320F">
            <w:pPr>
              <w:jc w:val="both"/>
              <w:rPr>
                <w:sz w:val="20"/>
                <w:szCs w:val="20"/>
              </w:rPr>
            </w:pPr>
            <w:r w:rsidRPr="005B7D56">
              <w:rPr>
                <w:sz w:val="20"/>
                <w:szCs w:val="20"/>
              </w:rPr>
              <w:t>Áno</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6. Tlak vzduchu na pracovisku sa v porovnaní s vonkajšou atmosférou musí udržiavať v podtlaku</w:t>
            </w:r>
          </w:p>
        </w:tc>
        <w:tc>
          <w:tcPr>
            <w:tcW w:w="1134" w:type="dxa"/>
          </w:tcPr>
          <w:p w:rsidR="00C3320F" w:rsidRPr="005B7D56" w:rsidRDefault="00C3320F">
            <w:pPr>
              <w:jc w:val="both"/>
              <w:rPr>
                <w:sz w:val="20"/>
                <w:szCs w:val="20"/>
              </w:rPr>
            </w:pPr>
            <w:r w:rsidRPr="005B7D56">
              <w:rPr>
                <w:sz w:val="20"/>
                <w:szCs w:val="20"/>
              </w:rPr>
              <w:t>Nie</w:t>
            </w:r>
          </w:p>
        </w:tc>
        <w:tc>
          <w:tcPr>
            <w:tcW w:w="993" w:type="dxa"/>
          </w:tcPr>
          <w:p w:rsidR="00C3320F" w:rsidRPr="005B7D56" w:rsidRDefault="00C3320F">
            <w:pPr>
              <w:jc w:val="both"/>
              <w:rPr>
                <w:sz w:val="20"/>
                <w:szCs w:val="20"/>
              </w:rPr>
            </w:pPr>
            <w:r w:rsidRPr="005B7D56">
              <w:rPr>
                <w:sz w:val="20"/>
                <w:szCs w:val="20"/>
              </w:rPr>
              <w:t>Odporúča sa</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7. Vzduch na pracovisku sa v porovnaní s vonkajšou atmosférou musí udržiavať v podtlaku</w:t>
            </w:r>
          </w:p>
        </w:tc>
        <w:tc>
          <w:tcPr>
            <w:tcW w:w="1276" w:type="dxa"/>
          </w:tcPr>
          <w:p w:rsidR="00C3320F" w:rsidRPr="005B7D56" w:rsidRDefault="00C3320F">
            <w:pPr>
              <w:jc w:val="both"/>
              <w:rPr>
                <w:sz w:val="20"/>
                <w:szCs w:val="20"/>
              </w:rPr>
            </w:pPr>
            <w:r w:rsidRPr="005B7D56">
              <w:rPr>
                <w:sz w:val="20"/>
                <w:szCs w:val="20"/>
              </w:rPr>
              <w:t>Nie</w:t>
            </w:r>
          </w:p>
        </w:tc>
        <w:tc>
          <w:tcPr>
            <w:tcW w:w="1140" w:type="dxa"/>
          </w:tcPr>
          <w:p w:rsidR="00C3320F" w:rsidRPr="005B7D56" w:rsidRDefault="00C3320F">
            <w:pPr>
              <w:jc w:val="both"/>
              <w:rPr>
                <w:sz w:val="20"/>
                <w:szCs w:val="20"/>
              </w:rPr>
            </w:pPr>
            <w:r w:rsidRPr="005B7D56">
              <w:rPr>
                <w:sz w:val="20"/>
                <w:szCs w:val="20"/>
              </w:rPr>
              <w:t>Odporúča sa</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7. Účinná likvidácia prenášačov, napríklad hlodavcov alebo hmyzu</w:t>
            </w:r>
          </w:p>
        </w:tc>
        <w:tc>
          <w:tcPr>
            <w:tcW w:w="1134" w:type="dxa"/>
          </w:tcPr>
          <w:p w:rsidR="00C3320F" w:rsidRPr="005B7D56" w:rsidRDefault="00C3320F">
            <w:pPr>
              <w:jc w:val="both"/>
              <w:rPr>
                <w:sz w:val="20"/>
                <w:szCs w:val="20"/>
              </w:rPr>
            </w:pPr>
            <w:r w:rsidRPr="005B7D56">
              <w:rPr>
                <w:sz w:val="20"/>
                <w:szCs w:val="20"/>
              </w:rPr>
              <w:t>Odporúča sa</w:t>
            </w:r>
          </w:p>
        </w:tc>
        <w:tc>
          <w:tcPr>
            <w:tcW w:w="993" w:type="dxa"/>
          </w:tcPr>
          <w:p w:rsidR="00C3320F" w:rsidRPr="005B7D56" w:rsidRDefault="00C3320F">
            <w:pPr>
              <w:jc w:val="both"/>
              <w:rPr>
                <w:sz w:val="20"/>
                <w:szCs w:val="20"/>
              </w:rPr>
            </w:pPr>
            <w:r w:rsidRPr="005B7D56">
              <w:rPr>
                <w:sz w:val="20"/>
                <w:szCs w:val="20"/>
              </w:rPr>
              <w:t>Áno</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8. Účinná ochrana pred  prenášačmi, napríklad hlodavcami alebo hmyzom</w:t>
            </w:r>
          </w:p>
        </w:tc>
        <w:tc>
          <w:tcPr>
            <w:tcW w:w="1276" w:type="dxa"/>
          </w:tcPr>
          <w:p w:rsidR="00C3320F" w:rsidRPr="005B7D56" w:rsidRDefault="00C3320F">
            <w:pPr>
              <w:jc w:val="both"/>
              <w:rPr>
                <w:sz w:val="20"/>
                <w:szCs w:val="20"/>
              </w:rPr>
            </w:pPr>
            <w:r w:rsidRPr="005B7D56">
              <w:rPr>
                <w:sz w:val="20"/>
                <w:szCs w:val="20"/>
              </w:rPr>
              <w:t>Odporúča sa</w:t>
            </w:r>
          </w:p>
        </w:tc>
        <w:tc>
          <w:tcPr>
            <w:tcW w:w="1140" w:type="dxa"/>
          </w:tcPr>
          <w:p w:rsidR="00C3320F" w:rsidRPr="005B7D56" w:rsidRDefault="00C3320F">
            <w:pPr>
              <w:jc w:val="both"/>
              <w:rPr>
                <w:sz w:val="20"/>
                <w:szCs w:val="20"/>
              </w:rPr>
            </w:pPr>
            <w:r w:rsidRPr="005B7D56">
              <w:rPr>
                <w:sz w:val="20"/>
                <w:szCs w:val="20"/>
              </w:rPr>
              <w:t>Áno</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8. Povrchy nesmú prepúšťať vodu a musia sa ľahko čistiť</w:t>
            </w:r>
          </w:p>
        </w:tc>
        <w:tc>
          <w:tcPr>
            <w:tcW w:w="1134" w:type="dxa"/>
          </w:tcPr>
          <w:p w:rsidR="00C3320F" w:rsidRPr="005B7D56" w:rsidRDefault="00C3320F">
            <w:pPr>
              <w:jc w:val="both"/>
              <w:rPr>
                <w:sz w:val="20"/>
                <w:szCs w:val="20"/>
              </w:rPr>
            </w:pPr>
            <w:r w:rsidRPr="005B7D56">
              <w:rPr>
                <w:sz w:val="20"/>
                <w:szCs w:val="20"/>
              </w:rPr>
              <w:t>Áno, pre pracovné plochy</w:t>
            </w:r>
          </w:p>
        </w:tc>
        <w:tc>
          <w:tcPr>
            <w:tcW w:w="993" w:type="dxa"/>
          </w:tcPr>
          <w:p w:rsidR="00C3320F" w:rsidRPr="005B7D56" w:rsidRDefault="00C3320F">
            <w:pPr>
              <w:jc w:val="both"/>
              <w:rPr>
                <w:sz w:val="20"/>
                <w:szCs w:val="20"/>
              </w:rPr>
            </w:pPr>
            <w:r w:rsidRPr="005B7D56">
              <w:rPr>
                <w:sz w:val="20"/>
                <w:szCs w:val="20"/>
              </w:rPr>
              <w:t>Áno, pre pracovné plochy a podlahu</w:t>
            </w:r>
          </w:p>
        </w:tc>
        <w:tc>
          <w:tcPr>
            <w:tcW w:w="1275" w:type="dxa"/>
          </w:tcPr>
          <w:p w:rsidR="00C3320F" w:rsidRPr="005B7D56" w:rsidRDefault="00C3320F">
            <w:pPr>
              <w:jc w:val="both"/>
              <w:rPr>
                <w:sz w:val="20"/>
                <w:szCs w:val="20"/>
              </w:rPr>
            </w:pPr>
            <w:r w:rsidRPr="005B7D56">
              <w:rPr>
                <w:sz w:val="20"/>
                <w:szCs w:val="20"/>
              </w:rPr>
              <w:t>Áno, pre pracovné plochy, steny, podlahu a strop</w:t>
            </w:r>
          </w:p>
        </w:tc>
        <w:tc>
          <w:tcPr>
            <w:tcW w:w="284" w:type="dxa"/>
            <w:vMerge/>
            <w:tcBorders>
              <w:bottom w:val="nil"/>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9. Povrchy nesmú prepúšťať vodu a musia sa ľahko čistiť</w:t>
            </w:r>
          </w:p>
        </w:tc>
        <w:tc>
          <w:tcPr>
            <w:tcW w:w="1276" w:type="dxa"/>
          </w:tcPr>
          <w:p w:rsidR="00C3320F" w:rsidRPr="005B7D56" w:rsidRDefault="00C3320F" w:rsidP="001C3268">
            <w:pPr>
              <w:rPr>
                <w:sz w:val="20"/>
                <w:szCs w:val="20"/>
              </w:rPr>
            </w:pPr>
            <w:r w:rsidRPr="005B7D56">
              <w:rPr>
                <w:sz w:val="20"/>
                <w:szCs w:val="20"/>
              </w:rPr>
              <w:t>Áno, pre pracovné plochy</w:t>
            </w:r>
          </w:p>
        </w:tc>
        <w:tc>
          <w:tcPr>
            <w:tcW w:w="1140" w:type="dxa"/>
          </w:tcPr>
          <w:p w:rsidR="00C3320F" w:rsidRPr="005B7D56" w:rsidRDefault="00C3320F" w:rsidP="001C3268">
            <w:pPr>
              <w:rPr>
                <w:sz w:val="20"/>
                <w:szCs w:val="20"/>
              </w:rPr>
            </w:pPr>
            <w:r w:rsidRPr="005B7D56">
              <w:rPr>
                <w:sz w:val="20"/>
                <w:szCs w:val="20"/>
              </w:rPr>
              <w:t>Áno, pre pracovné plochy a podlahu</w:t>
            </w:r>
          </w:p>
        </w:tc>
        <w:tc>
          <w:tcPr>
            <w:tcW w:w="1260" w:type="dxa"/>
            <w:tcBorders>
              <w:right w:val="single" w:sz="18" w:space="0" w:color="auto"/>
            </w:tcBorders>
          </w:tcPr>
          <w:p w:rsidR="00C3320F" w:rsidRPr="005B7D56" w:rsidRDefault="00C3320F" w:rsidP="001C3268">
            <w:pPr>
              <w:rPr>
                <w:sz w:val="20"/>
                <w:szCs w:val="20"/>
              </w:rPr>
            </w:pPr>
            <w:r w:rsidRPr="005B7D56">
              <w:rPr>
                <w:sz w:val="20"/>
                <w:szCs w:val="20"/>
              </w:rPr>
              <w:t>Áno, pre pracovné plochy, steny, podlahu a strop</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9. Povrchy musia byť odolné voči kyselinám, zásadám, rozpúšťadlám a dezinfekčným prostriedkom</w:t>
            </w:r>
          </w:p>
        </w:tc>
        <w:tc>
          <w:tcPr>
            <w:tcW w:w="1134" w:type="dxa"/>
          </w:tcPr>
          <w:p w:rsidR="00C3320F" w:rsidRPr="005B7D56" w:rsidRDefault="00C3320F">
            <w:pPr>
              <w:jc w:val="both"/>
              <w:rPr>
                <w:sz w:val="20"/>
                <w:szCs w:val="20"/>
              </w:rPr>
            </w:pPr>
            <w:r w:rsidRPr="005B7D56">
              <w:rPr>
                <w:sz w:val="20"/>
                <w:szCs w:val="20"/>
              </w:rPr>
              <w:t>Odporúča sa</w:t>
            </w:r>
          </w:p>
        </w:tc>
        <w:tc>
          <w:tcPr>
            <w:tcW w:w="993" w:type="dxa"/>
          </w:tcPr>
          <w:p w:rsidR="00C3320F" w:rsidRPr="005B7D56" w:rsidRDefault="00C3320F">
            <w:pPr>
              <w:jc w:val="both"/>
              <w:rPr>
                <w:sz w:val="20"/>
                <w:szCs w:val="20"/>
              </w:rPr>
            </w:pPr>
            <w:r w:rsidRPr="005B7D56">
              <w:rPr>
                <w:sz w:val="20"/>
                <w:szCs w:val="20"/>
              </w:rPr>
              <w:t>Áno</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10. Povrchy musia byť odolné proti kyselinám, zásadám, rozpúšťadlám a dezinfekčným prostriedkom</w:t>
            </w:r>
          </w:p>
        </w:tc>
        <w:tc>
          <w:tcPr>
            <w:tcW w:w="1276" w:type="dxa"/>
          </w:tcPr>
          <w:p w:rsidR="00C3320F" w:rsidRPr="005B7D56" w:rsidRDefault="00C3320F">
            <w:pPr>
              <w:jc w:val="both"/>
              <w:rPr>
                <w:sz w:val="20"/>
                <w:szCs w:val="20"/>
              </w:rPr>
            </w:pPr>
            <w:r w:rsidRPr="005B7D56">
              <w:rPr>
                <w:sz w:val="20"/>
                <w:szCs w:val="20"/>
              </w:rPr>
              <w:t>Odporúča sa</w:t>
            </w:r>
          </w:p>
        </w:tc>
        <w:tc>
          <w:tcPr>
            <w:tcW w:w="1140" w:type="dxa"/>
          </w:tcPr>
          <w:p w:rsidR="00C3320F" w:rsidRPr="005B7D56" w:rsidRDefault="00C3320F">
            <w:pPr>
              <w:jc w:val="both"/>
              <w:rPr>
                <w:sz w:val="20"/>
                <w:szCs w:val="20"/>
              </w:rPr>
            </w:pPr>
            <w:r w:rsidRPr="005B7D56">
              <w:rPr>
                <w:sz w:val="20"/>
                <w:szCs w:val="20"/>
              </w:rPr>
              <w:t>Áno</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Height w:val="611"/>
        </w:trPr>
        <w:tc>
          <w:tcPr>
            <w:tcW w:w="4077" w:type="dxa"/>
          </w:tcPr>
          <w:p w:rsidR="00C3320F" w:rsidRPr="005B7D56" w:rsidRDefault="00C3320F">
            <w:pPr>
              <w:jc w:val="both"/>
              <w:rPr>
                <w:sz w:val="20"/>
                <w:szCs w:val="20"/>
              </w:rPr>
            </w:pPr>
            <w:r w:rsidRPr="005B7D56">
              <w:rPr>
                <w:sz w:val="20"/>
                <w:szCs w:val="20"/>
              </w:rPr>
              <w:t>10. Bezpečné uskladnenie biologického faktora</w:t>
            </w:r>
          </w:p>
        </w:tc>
        <w:tc>
          <w:tcPr>
            <w:tcW w:w="1134" w:type="dxa"/>
          </w:tcPr>
          <w:p w:rsidR="00C3320F" w:rsidRPr="005B7D56" w:rsidRDefault="00C3320F">
            <w:pPr>
              <w:jc w:val="both"/>
              <w:rPr>
                <w:sz w:val="20"/>
                <w:szCs w:val="20"/>
              </w:rPr>
            </w:pPr>
            <w:r w:rsidRPr="005B7D56">
              <w:rPr>
                <w:sz w:val="20"/>
                <w:szCs w:val="20"/>
              </w:rPr>
              <w:t>Áno</w:t>
            </w:r>
          </w:p>
        </w:tc>
        <w:tc>
          <w:tcPr>
            <w:tcW w:w="993" w:type="dxa"/>
          </w:tcPr>
          <w:p w:rsidR="00C3320F" w:rsidRPr="005B7D56" w:rsidRDefault="00C3320F">
            <w:pPr>
              <w:jc w:val="both"/>
              <w:rPr>
                <w:sz w:val="20"/>
                <w:szCs w:val="20"/>
              </w:rPr>
            </w:pPr>
            <w:r w:rsidRPr="005B7D56">
              <w:rPr>
                <w:sz w:val="20"/>
                <w:szCs w:val="20"/>
              </w:rPr>
              <w:t>Áno</w:t>
            </w:r>
          </w:p>
        </w:tc>
        <w:tc>
          <w:tcPr>
            <w:tcW w:w="1275" w:type="dxa"/>
          </w:tcPr>
          <w:p w:rsidR="00C3320F" w:rsidRPr="005B7D56" w:rsidRDefault="00C3320F">
            <w:pPr>
              <w:jc w:val="both"/>
              <w:rPr>
                <w:sz w:val="20"/>
                <w:szCs w:val="20"/>
              </w:rPr>
            </w:pPr>
            <w:r w:rsidRPr="005B7D56">
              <w:rPr>
                <w:sz w:val="20"/>
                <w:szCs w:val="20"/>
              </w:rPr>
              <w:t>Áno,obzvlášť bezpečné uskladnenie</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11. Bezpečné uskladnenie biologického faktora</w:t>
            </w:r>
          </w:p>
        </w:tc>
        <w:tc>
          <w:tcPr>
            <w:tcW w:w="1276" w:type="dxa"/>
          </w:tcPr>
          <w:p w:rsidR="00C3320F" w:rsidRPr="005B7D56" w:rsidRDefault="00C3320F">
            <w:pPr>
              <w:jc w:val="both"/>
              <w:rPr>
                <w:sz w:val="20"/>
                <w:szCs w:val="20"/>
              </w:rPr>
            </w:pPr>
            <w:r w:rsidRPr="005B7D56">
              <w:rPr>
                <w:sz w:val="20"/>
                <w:szCs w:val="20"/>
              </w:rPr>
              <w:t>Áno</w:t>
            </w:r>
          </w:p>
        </w:tc>
        <w:tc>
          <w:tcPr>
            <w:tcW w:w="1140" w:type="dxa"/>
          </w:tcPr>
          <w:p w:rsidR="00C3320F" w:rsidRPr="005B7D56" w:rsidRDefault="00C3320F">
            <w:pPr>
              <w:jc w:val="both"/>
              <w:rPr>
                <w:sz w:val="20"/>
                <w:szCs w:val="20"/>
              </w:rPr>
            </w:pPr>
            <w:r w:rsidRPr="005B7D56">
              <w:rPr>
                <w:sz w:val="20"/>
                <w:szCs w:val="20"/>
              </w:rPr>
              <w:t>Áno</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 obzvlášť bezpečné uskladnenie</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11. Musí byť prítomné pozorovacie okno alebo iná alternatíva zabezpečujúca možnosť pozorovať pracovníkov</w:t>
            </w:r>
          </w:p>
        </w:tc>
        <w:tc>
          <w:tcPr>
            <w:tcW w:w="1134" w:type="dxa"/>
          </w:tcPr>
          <w:p w:rsidR="00C3320F" w:rsidRPr="005B7D56" w:rsidRDefault="00C3320F">
            <w:pPr>
              <w:jc w:val="both"/>
              <w:rPr>
                <w:sz w:val="20"/>
                <w:szCs w:val="20"/>
              </w:rPr>
            </w:pPr>
            <w:r w:rsidRPr="005B7D56">
              <w:rPr>
                <w:sz w:val="20"/>
                <w:szCs w:val="20"/>
              </w:rPr>
              <w:t>Odporúča sa</w:t>
            </w:r>
          </w:p>
        </w:tc>
        <w:tc>
          <w:tcPr>
            <w:tcW w:w="993" w:type="dxa"/>
          </w:tcPr>
          <w:p w:rsidR="00C3320F" w:rsidRPr="005B7D56" w:rsidRDefault="00C3320F">
            <w:pPr>
              <w:jc w:val="both"/>
              <w:rPr>
                <w:sz w:val="20"/>
                <w:szCs w:val="20"/>
              </w:rPr>
            </w:pPr>
            <w:r w:rsidRPr="005B7D56">
              <w:rPr>
                <w:sz w:val="20"/>
                <w:szCs w:val="20"/>
              </w:rPr>
              <w:t>Odporúča sa</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12. Musí byť pozorovacie okno alebo iná alternatíva zabezpečujúca možnosť pozorovať zamestnancov</w:t>
            </w:r>
          </w:p>
        </w:tc>
        <w:tc>
          <w:tcPr>
            <w:tcW w:w="1276" w:type="dxa"/>
          </w:tcPr>
          <w:p w:rsidR="00C3320F" w:rsidRPr="005B7D56" w:rsidRDefault="00C3320F">
            <w:pPr>
              <w:jc w:val="both"/>
              <w:rPr>
                <w:sz w:val="20"/>
                <w:szCs w:val="20"/>
              </w:rPr>
            </w:pPr>
            <w:r w:rsidRPr="005B7D56">
              <w:rPr>
                <w:sz w:val="20"/>
                <w:szCs w:val="20"/>
              </w:rPr>
              <w:t>Odporúča sa</w:t>
            </w:r>
          </w:p>
        </w:tc>
        <w:tc>
          <w:tcPr>
            <w:tcW w:w="1140" w:type="dxa"/>
          </w:tcPr>
          <w:p w:rsidR="00C3320F" w:rsidRPr="005B7D56" w:rsidRDefault="00C3320F">
            <w:pPr>
              <w:jc w:val="both"/>
              <w:rPr>
                <w:sz w:val="20"/>
                <w:szCs w:val="20"/>
              </w:rPr>
            </w:pPr>
            <w:r w:rsidRPr="005B7D56">
              <w:rPr>
                <w:sz w:val="20"/>
                <w:szCs w:val="20"/>
              </w:rPr>
              <w:t>Odporúča sa</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12. Laboratórium musí mať svoje vlastné vybavenie</w:t>
            </w:r>
          </w:p>
        </w:tc>
        <w:tc>
          <w:tcPr>
            <w:tcW w:w="1134" w:type="dxa"/>
          </w:tcPr>
          <w:p w:rsidR="00C3320F" w:rsidRPr="005B7D56" w:rsidRDefault="00C3320F">
            <w:pPr>
              <w:jc w:val="both"/>
              <w:rPr>
                <w:sz w:val="20"/>
                <w:szCs w:val="20"/>
              </w:rPr>
            </w:pPr>
            <w:r w:rsidRPr="005B7D56">
              <w:rPr>
                <w:sz w:val="20"/>
                <w:szCs w:val="20"/>
              </w:rPr>
              <w:t>Nie</w:t>
            </w:r>
          </w:p>
        </w:tc>
        <w:tc>
          <w:tcPr>
            <w:tcW w:w="993" w:type="dxa"/>
          </w:tcPr>
          <w:p w:rsidR="00C3320F" w:rsidRPr="005B7D56" w:rsidRDefault="00C3320F">
            <w:pPr>
              <w:jc w:val="both"/>
              <w:rPr>
                <w:sz w:val="20"/>
                <w:szCs w:val="20"/>
              </w:rPr>
            </w:pPr>
            <w:r w:rsidRPr="005B7D56">
              <w:rPr>
                <w:sz w:val="20"/>
                <w:szCs w:val="20"/>
              </w:rPr>
              <w:t>Odporúča sa</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13. Laboratórium musí mať vlastné vybavenie</w:t>
            </w:r>
          </w:p>
        </w:tc>
        <w:tc>
          <w:tcPr>
            <w:tcW w:w="1276" w:type="dxa"/>
          </w:tcPr>
          <w:p w:rsidR="00C3320F" w:rsidRPr="005B7D56" w:rsidRDefault="00C3320F">
            <w:pPr>
              <w:jc w:val="both"/>
              <w:rPr>
                <w:sz w:val="20"/>
                <w:szCs w:val="20"/>
              </w:rPr>
            </w:pPr>
            <w:r w:rsidRPr="005B7D56">
              <w:rPr>
                <w:sz w:val="20"/>
                <w:szCs w:val="20"/>
              </w:rPr>
              <w:t>Nie</w:t>
            </w:r>
          </w:p>
        </w:tc>
        <w:tc>
          <w:tcPr>
            <w:tcW w:w="1140" w:type="dxa"/>
          </w:tcPr>
          <w:p w:rsidR="00C3320F" w:rsidRPr="005B7D56" w:rsidRDefault="00C3320F">
            <w:pPr>
              <w:jc w:val="both"/>
              <w:rPr>
                <w:sz w:val="20"/>
                <w:szCs w:val="20"/>
              </w:rPr>
            </w:pPr>
            <w:r w:rsidRPr="005B7D56">
              <w:rPr>
                <w:sz w:val="20"/>
                <w:szCs w:val="20"/>
              </w:rPr>
              <w:t>Odporúča sa</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4077" w:type="dxa"/>
          </w:tcPr>
          <w:p w:rsidR="00C3320F" w:rsidRPr="005B7D56" w:rsidRDefault="00C3320F">
            <w:pPr>
              <w:jc w:val="both"/>
              <w:rPr>
                <w:sz w:val="20"/>
                <w:szCs w:val="20"/>
              </w:rPr>
            </w:pPr>
            <w:r w:rsidRPr="005B7D56">
              <w:rPr>
                <w:sz w:val="20"/>
                <w:szCs w:val="20"/>
              </w:rPr>
              <w:t>13. S infikovaným materiálom, vrátane akéhokoľvek zvieraťa, sa musí manipulovať v bezpečnostnej alebo izolačnej miestnosti alebo inej vhodnej izolácii</w:t>
            </w:r>
          </w:p>
        </w:tc>
        <w:tc>
          <w:tcPr>
            <w:tcW w:w="1134" w:type="dxa"/>
          </w:tcPr>
          <w:p w:rsidR="00C3320F" w:rsidRPr="005B7D56" w:rsidRDefault="00C3320F">
            <w:pPr>
              <w:jc w:val="both"/>
              <w:rPr>
                <w:sz w:val="20"/>
                <w:szCs w:val="20"/>
              </w:rPr>
            </w:pPr>
            <w:r w:rsidRPr="005B7D56">
              <w:rPr>
                <w:sz w:val="20"/>
                <w:szCs w:val="20"/>
              </w:rPr>
              <w:t>Podľa vhodnosti</w:t>
            </w:r>
          </w:p>
        </w:tc>
        <w:tc>
          <w:tcPr>
            <w:tcW w:w="993" w:type="dxa"/>
          </w:tcPr>
          <w:p w:rsidR="00C3320F" w:rsidRPr="005B7D56" w:rsidRDefault="00C3320F">
            <w:pPr>
              <w:jc w:val="both"/>
              <w:rPr>
                <w:sz w:val="20"/>
                <w:szCs w:val="20"/>
              </w:rPr>
            </w:pPr>
            <w:r w:rsidRPr="005B7D56">
              <w:rPr>
                <w:sz w:val="20"/>
                <w:szCs w:val="20"/>
              </w:rPr>
              <w:t>Áno, ak sa infekcia šíri vzduchom</w:t>
            </w:r>
          </w:p>
        </w:tc>
        <w:tc>
          <w:tcPr>
            <w:tcW w:w="1275" w:type="dxa"/>
          </w:tcPr>
          <w:p w:rsidR="00C3320F" w:rsidRPr="005B7D56" w:rsidRDefault="00C3320F">
            <w:pPr>
              <w:jc w:val="both"/>
              <w:rPr>
                <w:sz w:val="20"/>
                <w:szCs w:val="20"/>
              </w:rPr>
            </w:pPr>
            <w:r w:rsidRPr="005B7D56">
              <w:rPr>
                <w:sz w:val="20"/>
                <w:szCs w:val="20"/>
              </w:rPr>
              <w:t>Áno</w:t>
            </w:r>
          </w:p>
        </w:tc>
        <w:tc>
          <w:tcPr>
            <w:tcW w:w="284" w:type="dxa"/>
            <w:vMerge/>
            <w:tcBorders>
              <w:right w:val="nil"/>
            </w:tcBorders>
          </w:tcPr>
          <w:p w:rsidR="00C3320F" w:rsidRPr="005B7D56" w:rsidRDefault="00C3320F">
            <w:pPr>
              <w:jc w:val="both"/>
              <w:rPr>
                <w:sz w:val="20"/>
                <w:szCs w:val="20"/>
              </w:rPr>
            </w:pPr>
          </w:p>
        </w:tc>
        <w:tc>
          <w:tcPr>
            <w:tcW w:w="3969" w:type="dxa"/>
            <w:tcBorders>
              <w:left w:val="single" w:sz="18" w:space="0" w:color="auto"/>
            </w:tcBorders>
          </w:tcPr>
          <w:p w:rsidR="00C3320F" w:rsidRPr="005B7D56" w:rsidRDefault="00C3320F">
            <w:pPr>
              <w:jc w:val="both"/>
              <w:rPr>
                <w:sz w:val="20"/>
                <w:szCs w:val="20"/>
              </w:rPr>
            </w:pPr>
            <w:r w:rsidRPr="005B7D56">
              <w:rPr>
                <w:sz w:val="20"/>
                <w:szCs w:val="20"/>
              </w:rPr>
              <w:t>14. S infikovaným materiálom vrátane akéhokoľvek zvieraťa sa musí manipulovať v ochrannej alebo izolačnej miestnosti, alebo v  inom vhodnom izolátorovom systéme umiestnenia</w:t>
            </w:r>
          </w:p>
        </w:tc>
        <w:tc>
          <w:tcPr>
            <w:tcW w:w="1276" w:type="dxa"/>
          </w:tcPr>
          <w:p w:rsidR="00C3320F" w:rsidRPr="005B7D56" w:rsidRDefault="00C3320F">
            <w:pPr>
              <w:jc w:val="both"/>
              <w:rPr>
                <w:sz w:val="20"/>
                <w:szCs w:val="20"/>
              </w:rPr>
            </w:pPr>
            <w:r w:rsidRPr="005B7D56">
              <w:rPr>
                <w:sz w:val="20"/>
                <w:szCs w:val="20"/>
              </w:rPr>
              <w:t>Podľa vhodnosti</w:t>
            </w:r>
          </w:p>
        </w:tc>
        <w:tc>
          <w:tcPr>
            <w:tcW w:w="1140" w:type="dxa"/>
          </w:tcPr>
          <w:p w:rsidR="00C3320F" w:rsidRPr="005B7D56" w:rsidRDefault="00C3320F" w:rsidP="001C3268">
            <w:pPr>
              <w:rPr>
                <w:sz w:val="20"/>
                <w:szCs w:val="20"/>
              </w:rPr>
            </w:pPr>
            <w:r w:rsidRPr="005B7D56">
              <w:rPr>
                <w:sz w:val="20"/>
                <w:szCs w:val="20"/>
              </w:rPr>
              <w:t>Áno, ak sa infekcia šíri vzduchom</w:t>
            </w:r>
          </w:p>
        </w:tc>
        <w:tc>
          <w:tcPr>
            <w:tcW w:w="1260"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F03299" w:rsidRPr="005B7D56">
        <w:tblPrEx>
          <w:tblCellMar>
            <w:top w:w="0" w:type="dxa"/>
            <w:bottom w:w="0" w:type="dxa"/>
          </w:tblCellMar>
        </w:tblPrEx>
        <w:trPr>
          <w:cantSplit/>
        </w:trPr>
        <w:tc>
          <w:tcPr>
            <w:tcW w:w="4077" w:type="dxa"/>
          </w:tcPr>
          <w:p w:rsidR="00F03299" w:rsidRPr="005B7D56" w:rsidRDefault="00F03299">
            <w:pPr>
              <w:jc w:val="both"/>
              <w:rPr>
                <w:sz w:val="20"/>
                <w:szCs w:val="20"/>
              </w:rPr>
            </w:pPr>
            <w:r w:rsidRPr="005B7D56">
              <w:rPr>
                <w:sz w:val="20"/>
                <w:szCs w:val="20"/>
              </w:rPr>
              <w:lastRenderedPageBreak/>
              <w:t>14. Spaľovacia pec na likvidáciu mŕtvych tiel zvierat</w:t>
            </w:r>
          </w:p>
        </w:tc>
        <w:tc>
          <w:tcPr>
            <w:tcW w:w="1134" w:type="dxa"/>
          </w:tcPr>
          <w:p w:rsidR="00F03299" w:rsidRPr="005B7D56" w:rsidRDefault="00F03299">
            <w:pPr>
              <w:jc w:val="both"/>
              <w:rPr>
                <w:sz w:val="20"/>
                <w:szCs w:val="20"/>
              </w:rPr>
            </w:pPr>
            <w:r w:rsidRPr="005B7D56">
              <w:rPr>
                <w:sz w:val="20"/>
                <w:szCs w:val="20"/>
              </w:rPr>
              <w:t>Odporúča sa</w:t>
            </w:r>
          </w:p>
        </w:tc>
        <w:tc>
          <w:tcPr>
            <w:tcW w:w="993" w:type="dxa"/>
          </w:tcPr>
          <w:p w:rsidR="00F03299" w:rsidRPr="005B7D56" w:rsidRDefault="00F03299">
            <w:pPr>
              <w:jc w:val="both"/>
              <w:rPr>
                <w:sz w:val="20"/>
                <w:szCs w:val="20"/>
              </w:rPr>
            </w:pPr>
            <w:r w:rsidRPr="005B7D56">
              <w:rPr>
                <w:sz w:val="20"/>
                <w:szCs w:val="20"/>
              </w:rPr>
              <w:t>Áno (musí byť dostupná</w:t>
            </w:r>
            <w:r w:rsidR="001C3268" w:rsidRPr="005B7D56">
              <w:rPr>
                <w:sz w:val="20"/>
                <w:szCs w:val="20"/>
              </w:rPr>
              <w:t>)</w:t>
            </w:r>
          </w:p>
        </w:tc>
        <w:tc>
          <w:tcPr>
            <w:tcW w:w="1275" w:type="dxa"/>
          </w:tcPr>
          <w:p w:rsidR="00F03299" w:rsidRPr="005B7D56" w:rsidRDefault="00F03299">
            <w:pPr>
              <w:jc w:val="both"/>
              <w:rPr>
                <w:sz w:val="20"/>
                <w:szCs w:val="20"/>
              </w:rPr>
            </w:pPr>
            <w:r w:rsidRPr="005B7D56">
              <w:rPr>
                <w:sz w:val="20"/>
                <w:szCs w:val="20"/>
              </w:rPr>
              <w:t>Áno, priamo na mieste</w:t>
            </w:r>
          </w:p>
        </w:tc>
        <w:tc>
          <w:tcPr>
            <w:tcW w:w="284" w:type="dxa"/>
            <w:vMerge/>
            <w:tcBorders>
              <w:bottom w:val="nil"/>
              <w:right w:val="nil"/>
            </w:tcBorders>
          </w:tcPr>
          <w:p w:rsidR="00F03299" w:rsidRPr="005B7D56" w:rsidRDefault="00F03299">
            <w:pPr>
              <w:jc w:val="both"/>
              <w:rPr>
                <w:sz w:val="20"/>
                <w:szCs w:val="20"/>
              </w:rPr>
            </w:pPr>
          </w:p>
        </w:tc>
        <w:tc>
          <w:tcPr>
            <w:tcW w:w="3969" w:type="dxa"/>
            <w:tcBorders>
              <w:left w:val="single" w:sz="18" w:space="0" w:color="auto"/>
              <w:bottom w:val="single" w:sz="18" w:space="0" w:color="auto"/>
            </w:tcBorders>
          </w:tcPr>
          <w:p w:rsidR="00F03299" w:rsidRPr="005B7D56" w:rsidRDefault="00F03299" w:rsidP="0048412A">
            <w:pPr>
              <w:suppressAutoHyphens/>
              <w:adjustRightInd w:val="0"/>
              <w:jc w:val="both"/>
              <w:rPr>
                <w:sz w:val="20"/>
                <w:szCs w:val="20"/>
              </w:rPr>
            </w:pPr>
            <w:r w:rsidRPr="005B7D56">
              <w:rPr>
                <w:sz w:val="20"/>
                <w:szCs w:val="20"/>
              </w:rPr>
              <w:t>15. Likvidácia mŕtvych tiel zvierat v schválenom  spracovateľskom (kafilerickom) zariadení alebo v schválenej spaľovni nebezpečného odpadu</w:t>
            </w:r>
          </w:p>
          <w:p w:rsidR="00F03299" w:rsidRPr="005B7D56" w:rsidRDefault="00F03299" w:rsidP="0048412A">
            <w:pPr>
              <w:suppressAutoHyphens/>
              <w:adjustRightInd w:val="0"/>
              <w:jc w:val="both"/>
              <w:rPr>
                <w:sz w:val="20"/>
                <w:szCs w:val="20"/>
              </w:rPr>
            </w:pPr>
          </w:p>
        </w:tc>
        <w:tc>
          <w:tcPr>
            <w:tcW w:w="1276" w:type="dxa"/>
            <w:tcBorders>
              <w:bottom w:val="single" w:sz="18" w:space="0" w:color="auto"/>
            </w:tcBorders>
          </w:tcPr>
          <w:p w:rsidR="00F03299" w:rsidRPr="005B7D56" w:rsidRDefault="00F03299">
            <w:pPr>
              <w:pStyle w:val="abc"/>
              <w:widowControl/>
              <w:tabs>
                <w:tab w:val="clear" w:pos="360"/>
                <w:tab w:val="clear" w:pos="680"/>
              </w:tabs>
            </w:pPr>
            <w:r w:rsidRPr="005B7D56">
              <w:t>Áno</w:t>
            </w:r>
          </w:p>
        </w:tc>
        <w:tc>
          <w:tcPr>
            <w:tcW w:w="1140" w:type="dxa"/>
            <w:tcBorders>
              <w:bottom w:val="single" w:sz="18" w:space="0" w:color="auto"/>
            </w:tcBorders>
          </w:tcPr>
          <w:p w:rsidR="00F03299" w:rsidRPr="005B7D56" w:rsidRDefault="00F03299">
            <w:pPr>
              <w:pStyle w:val="abc"/>
              <w:widowControl/>
              <w:tabs>
                <w:tab w:val="clear" w:pos="360"/>
                <w:tab w:val="clear" w:pos="680"/>
              </w:tabs>
            </w:pPr>
            <w:r w:rsidRPr="005B7D56">
              <w:t>Áno</w:t>
            </w:r>
          </w:p>
        </w:tc>
        <w:tc>
          <w:tcPr>
            <w:tcW w:w="1260" w:type="dxa"/>
            <w:tcBorders>
              <w:bottom w:val="single" w:sz="18" w:space="0" w:color="auto"/>
              <w:right w:val="single" w:sz="18" w:space="0" w:color="auto"/>
            </w:tcBorders>
          </w:tcPr>
          <w:p w:rsidR="00F03299" w:rsidRPr="005B7D56" w:rsidRDefault="00F03299">
            <w:pPr>
              <w:jc w:val="both"/>
              <w:rPr>
                <w:sz w:val="20"/>
                <w:szCs w:val="20"/>
              </w:rPr>
            </w:pPr>
            <w:r w:rsidRPr="005B7D56">
              <w:rPr>
                <w:sz w:val="20"/>
                <w:szCs w:val="20"/>
              </w:rPr>
              <w:t>Áno</w:t>
            </w:r>
          </w:p>
        </w:tc>
      </w:tr>
      <w:tr w:rsidR="00F03299" w:rsidRPr="005B7D56">
        <w:tblPrEx>
          <w:tblCellMar>
            <w:top w:w="0" w:type="dxa"/>
            <w:bottom w:w="0" w:type="dxa"/>
          </w:tblCellMar>
        </w:tblPrEx>
        <w:trPr>
          <w:cantSplit/>
        </w:trPr>
        <w:tc>
          <w:tcPr>
            <w:tcW w:w="4077" w:type="dxa"/>
          </w:tcPr>
          <w:p w:rsidR="00F03299" w:rsidRPr="005B7D56" w:rsidRDefault="00F03299">
            <w:pPr>
              <w:jc w:val="both"/>
              <w:rPr>
                <w:sz w:val="20"/>
                <w:szCs w:val="20"/>
              </w:rPr>
            </w:pPr>
          </w:p>
        </w:tc>
        <w:tc>
          <w:tcPr>
            <w:tcW w:w="1134" w:type="dxa"/>
          </w:tcPr>
          <w:p w:rsidR="00F03299" w:rsidRPr="005B7D56" w:rsidRDefault="00F03299">
            <w:pPr>
              <w:jc w:val="both"/>
              <w:rPr>
                <w:sz w:val="20"/>
                <w:szCs w:val="20"/>
              </w:rPr>
            </w:pPr>
          </w:p>
        </w:tc>
        <w:tc>
          <w:tcPr>
            <w:tcW w:w="993" w:type="dxa"/>
          </w:tcPr>
          <w:p w:rsidR="00F03299" w:rsidRPr="005B7D56" w:rsidRDefault="00F03299">
            <w:pPr>
              <w:jc w:val="both"/>
              <w:rPr>
                <w:sz w:val="20"/>
                <w:szCs w:val="20"/>
              </w:rPr>
            </w:pPr>
          </w:p>
        </w:tc>
        <w:tc>
          <w:tcPr>
            <w:tcW w:w="1275" w:type="dxa"/>
          </w:tcPr>
          <w:p w:rsidR="00F03299" w:rsidRPr="005B7D56" w:rsidRDefault="00F03299">
            <w:pPr>
              <w:jc w:val="both"/>
              <w:rPr>
                <w:sz w:val="20"/>
                <w:szCs w:val="20"/>
              </w:rPr>
            </w:pPr>
          </w:p>
        </w:tc>
        <w:tc>
          <w:tcPr>
            <w:tcW w:w="284" w:type="dxa"/>
            <w:tcBorders>
              <w:bottom w:val="nil"/>
              <w:right w:val="nil"/>
            </w:tcBorders>
          </w:tcPr>
          <w:p w:rsidR="00F03299" w:rsidRPr="005B7D56" w:rsidRDefault="00F03299">
            <w:pPr>
              <w:jc w:val="both"/>
              <w:rPr>
                <w:sz w:val="20"/>
                <w:szCs w:val="20"/>
              </w:rPr>
            </w:pPr>
          </w:p>
        </w:tc>
        <w:tc>
          <w:tcPr>
            <w:tcW w:w="3969" w:type="dxa"/>
            <w:tcBorders>
              <w:left w:val="single" w:sz="18" w:space="0" w:color="auto"/>
              <w:bottom w:val="single" w:sz="18" w:space="0" w:color="auto"/>
            </w:tcBorders>
          </w:tcPr>
          <w:p w:rsidR="00F03299" w:rsidRPr="005B7D56" w:rsidRDefault="00F03299" w:rsidP="0048412A">
            <w:pPr>
              <w:jc w:val="both"/>
              <w:rPr>
                <w:sz w:val="20"/>
                <w:szCs w:val="20"/>
              </w:rPr>
            </w:pPr>
            <w:r w:rsidRPr="005B7D56">
              <w:rPr>
                <w:sz w:val="20"/>
                <w:szCs w:val="20"/>
              </w:rPr>
              <w:t>16. Bezpečná manipulácia s ostrými zdravotníckymi nástrojmi a ich zneškodňovanie spolu s kontaminovaným odpadom</w:t>
            </w:r>
          </w:p>
          <w:p w:rsidR="00F03299" w:rsidRPr="005B7D56" w:rsidRDefault="00F03299" w:rsidP="0048412A">
            <w:pPr>
              <w:jc w:val="both"/>
              <w:rPr>
                <w:sz w:val="20"/>
                <w:szCs w:val="20"/>
              </w:rPr>
            </w:pPr>
          </w:p>
          <w:p w:rsidR="00F03299" w:rsidRPr="005B7D56" w:rsidRDefault="00F03299" w:rsidP="0048412A">
            <w:pPr>
              <w:jc w:val="both"/>
              <w:rPr>
                <w:sz w:val="20"/>
                <w:szCs w:val="20"/>
              </w:rPr>
            </w:pPr>
            <w:r w:rsidRPr="005B7D56">
              <w:rPr>
                <w:sz w:val="20"/>
                <w:szCs w:val="20"/>
              </w:rPr>
              <w:t>17. Umiestnenie zreteľne označených a technicky bezpečných nádob na manipuláciu s jednorazovými ostrými predmetmi a injekčným materiálom blízko k priestorom, kde sa používajú alebo nachádzajú ostré zdravotnícke predmety.</w:t>
            </w:r>
          </w:p>
          <w:p w:rsidR="00F03299" w:rsidRPr="005B7D56" w:rsidRDefault="00F03299" w:rsidP="0048412A">
            <w:pPr>
              <w:adjustRightInd w:val="0"/>
              <w:jc w:val="both"/>
              <w:rPr>
                <w:b/>
                <w:bCs/>
                <w:sz w:val="20"/>
                <w:szCs w:val="20"/>
              </w:rPr>
            </w:pPr>
          </w:p>
        </w:tc>
        <w:tc>
          <w:tcPr>
            <w:tcW w:w="1276" w:type="dxa"/>
            <w:tcBorders>
              <w:bottom w:val="single" w:sz="18" w:space="0" w:color="auto"/>
            </w:tcBorders>
          </w:tcPr>
          <w:p w:rsidR="00F03299" w:rsidRPr="005B7D56" w:rsidRDefault="00F03299" w:rsidP="0048412A">
            <w:pPr>
              <w:pStyle w:val="abc"/>
              <w:widowControl/>
              <w:tabs>
                <w:tab w:val="clear" w:pos="360"/>
                <w:tab w:val="clear" w:pos="680"/>
              </w:tabs>
            </w:pPr>
            <w:r w:rsidRPr="005B7D56">
              <w:t>Áno</w:t>
            </w: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r w:rsidRPr="005B7D56">
              <w:t>Áno</w:t>
            </w:r>
          </w:p>
        </w:tc>
        <w:tc>
          <w:tcPr>
            <w:tcW w:w="1140" w:type="dxa"/>
            <w:tcBorders>
              <w:bottom w:val="single" w:sz="18" w:space="0" w:color="auto"/>
            </w:tcBorders>
          </w:tcPr>
          <w:p w:rsidR="00F03299" w:rsidRPr="005B7D56" w:rsidRDefault="00F03299" w:rsidP="0048412A">
            <w:pPr>
              <w:pStyle w:val="abc"/>
              <w:widowControl/>
              <w:tabs>
                <w:tab w:val="clear" w:pos="360"/>
                <w:tab w:val="clear" w:pos="680"/>
              </w:tabs>
            </w:pPr>
            <w:r w:rsidRPr="005B7D56">
              <w:t>Áno</w:t>
            </w: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r w:rsidRPr="005B7D56">
              <w:t>Áno</w:t>
            </w:r>
          </w:p>
        </w:tc>
        <w:tc>
          <w:tcPr>
            <w:tcW w:w="1260" w:type="dxa"/>
            <w:tcBorders>
              <w:bottom w:val="single" w:sz="18" w:space="0" w:color="auto"/>
              <w:right w:val="single" w:sz="18" w:space="0" w:color="auto"/>
            </w:tcBorders>
          </w:tcPr>
          <w:p w:rsidR="00F03299" w:rsidRPr="005B7D56" w:rsidRDefault="00F03299" w:rsidP="0048412A">
            <w:pPr>
              <w:pStyle w:val="abc"/>
              <w:widowControl/>
              <w:tabs>
                <w:tab w:val="clear" w:pos="360"/>
                <w:tab w:val="clear" w:pos="680"/>
              </w:tabs>
            </w:pPr>
            <w:r w:rsidRPr="005B7D56">
              <w:t>Áno</w:t>
            </w: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p>
          <w:p w:rsidR="00F03299" w:rsidRPr="005B7D56" w:rsidRDefault="00F03299" w:rsidP="0048412A">
            <w:pPr>
              <w:pStyle w:val="abc"/>
              <w:widowControl/>
              <w:tabs>
                <w:tab w:val="clear" w:pos="360"/>
                <w:tab w:val="clear" w:pos="680"/>
              </w:tabs>
            </w:pPr>
            <w:r w:rsidRPr="005B7D56">
              <w:t>Áno</w:t>
            </w:r>
          </w:p>
        </w:tc>
      </w:tr>
    </w:tbl>
    <w:p w:rsidR="00F03299" w:rsidRPr="005B7D56" w:rsidRDefault="0048412A" w:rsidP="00F03299">
      <w:pPr>
        <w:adjustRightInd w:val="0"/>
        <w:rPr>
          <w:b/>
          <w:bCs/>
          <w:sz w:val="20"/>
          <w:szCs w:val="20"/>
        </w:rPr>
      </w:pPr>
      <w:r w:rsidRPr="005B7D56">
        <w:rPr>
          <w:sz w:val="20"/>
          <w:szCs w:val="20"/>
        </w:rPr>
        <w:tab/>
      </w:r>
    </w:p>
    <w:p w:rsidR="00F03299" w:rsidRPr="005B7D56" w:rsidRDefault="00F03299" w:rsidP="00F03299">
      <w:pPr>
        <w:adjustRightInd w:val="0"/>
        <w:jc w:val="both"/>
        <w:rPr>
          <w:sz w:val="20"/>
          <w:szCs w:val="20"/>
        </w:rPr>
      </w:pPr>
      <w:r w:rsidRPr="005B7D56">
        <w:rPr>
          <w:sz w:val="20"/>
          <w:szCs w:val="20"/>
          <w:vertAlign w:val="superscript"/>
        </w:rPr>
        <w:t xml:space="preserve"> </w:t>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0048412A" w:rsidRPr="005B7D56">
        <w:rPr>
          <w:sz w:val="20"/>
          <w:szCs w:val="20"/>
          <w:vertAlign w:val="superscript"/>
        </w:rPr>
        <w:tab/>
      </w:r>
      <w:r w:rsidRPr="005B7D56">
        <w:rPr>
          <w:sz w:val="20"/>
          <w:szCs w:val="20"/>
        </w:rPr>
        <w:t>*) HEPA – high efficiency particulare air.</w:t>
      </w:r>
    </w:p>
    <w:p w:rsidR="00C3320F" w:rsidRPr="005B7D56" w:rsidRDefault="00C3320F">
      <w:pPr>
        <w:rPr>
          <w:sz w:val="20"/>
          <w:szCs w:val="20"/>
        </w:rPr>
      </w:pPr>
    </w:p>
    <w:p w:rsidR="00C3320F" w:rsidRPr="005B7D56" w:rsidRDefault="00C3320F">
      <w:pPr>
        <w:rPr>
          <w:sz w:val="20"/>
          <w:szCs w:val="2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394"/>
        <w:gridCol w:w="7394"/>
      </w:tblGrid>
      <w:tr w:rsidR="00C3320F" w:rsidRPr="005B7D56">
        <w:tblPrEx>
          <w:tblCellMar>
            <w:top w:w="0" w:type="dxa"/>
            <w:bottom w:w="0" w:type="dxa"/>
          </w:tblCellMar>
        </w:tblPrEx>
        <w:tc>
          <w:tcPr>
            <w:tcW w:w="7394" w:type="dxa"/>
            <w:tcBorders>
              <w:top w:val="nil"/>
              <w:left w:val="nil"/>
              <w:bottom w:val="nil"/>
            </w:tcBorders>
          </w:tcPr>
          <w:p w:rsidR="00C3320F" w:rsidRPr="005B7D56" w:rsidRDefault="00C3320F">
            <w:pPr>
              <w:jc w:val="both"/>
              <w:rPr>
                <w:b/>
                <w:bCs/>
                <w:sz w:val="20"/>
                <w:szCs w:val="20"/>
              </w:rPr>
            </w:pPr>
            <w:r w:rsidRPr="005B7D56">
              <w:rPr>
                <w:b/>
                <w:bCs/>
                <w:sz w:val="20"/>
                <w:szCs w:val="20"/>
              </w:rPr>
              <w:t>Tabuľka č. 6</w:t>
            </w:r>
          </w:p>
          <w:p w:rsidR="00C3320F" w:rsidRPr="005B7D56" w:rsidRDefault="00C3320F">
            <w:pPr>
              <w:jc w:val="both"/>
              <w:rPr>
                <w:b/>
                <w:bCs/>
                <w:sz w:val="20"/>
                <w:szCs w:val="20"/>
              </w:rPr>
            </w:pPr>
            <w:r w:rsidRPr="005B7D56">
              <w:rPr>
                <w:b/>
                <w:bCs/>
                <w:sz w:val="20"/>
                <w:szCs w:val="20"/>
              </w:rPr>
              <w:t>OCHRANA PRE PRIEMYSELNÉ PROCESY</w:t>
            </w:r>
          </w:p>
          <w:p w:rsidR="00C3320F" w:rsidRPr="005B7D56" w:rsidRDefault="00C3320F">
            <w:pPr>
              <w:jc w:val="both"/>
              <w:rPr>
                <w:b/>
                <w:bCs/>
                <w:sz w:val="20"/>
                <w:szCs w:val="20"/>
              </w:rPr>
            </w:pPr>
          </w:p>
          <w:p w:rsidR="00C3320F" w:rsidRPr="005B7D56" w:rsidRDefault="00C3320F">
            <w:pPr>
              <w:jc w:val="both"/>
              <w:rPr>
                <w:b/>
                <w:bCs/>
                <w:sz w:val="20"/>
                <w:szCs w:val="20"/>
              </w:rPr>
            </w:pPr>
            <w:r w:rsidRPr="005B7D56">
              <w:rPr>
                <w:b/>
                <w:bCs/>
                <w:sz w:val="20"/>
                <w:szCs w:val="20"/>
              </w:rPr>
              <w:t>(Článok 4(1) a Článok 16(2)(a))</w:t>
            </w:r>
          </w:p>
          <w:p w:rsidR="00C3320F" w:rsidRPr="005B7D56" w:rsidRDefault="00C3320F">
            <w:pPr>
              <w:pStyle w:val="Textpoznmkypodiarou"/>
              <w:rPr>
                <w:b/>
                <w:bCs/>
              </w:rPr>
            </w:pPr>
          </w:p>
          <w:p w:rsidR="00C3320F" w:rsidRPr="005B7D56" w:rsidRDefault="00C3320F">
            <w:pPr>
              <w:jc w:val="both"/>
              <w:rPr>
                <w:sz w:val="20"/>
                <w:szCs w:val="20"/>
              </w:rPr>
            </w:pPr>
            <w:r w:rsidRPr="005B7D56">
              <w:rPr>
                <w:sz w:val="20"/>
                <w:szCs w:val="20"/>
              </w:rPr>
              <w:t xml:space="preserve">Príloha V Smernice Rady 2000/54/EC                                   </w:t>
            </w:r>
          </w:p>
        </w:tc>
        <w:tc>
          <w:tcPr>
            <w:tcW w:w="7394" w:type="dxa"/>
            <w:tcBorders>
              <w:top w:val="nil"/>
              <w:bottom w:val="nil"/>
              <w:right w:val="nil"/>
            </w:tcBorders>
          </w:tcPr>
          <w:p w:rsidR="00C3320F" w:rsidRPr="005B7D56" w:rsidRDefault="00C3320F">
            <w:pPr>
              <w:pStyle w:val="Textpoznmkypodiarou"/>
              <w:jc w:val="both"/>
            </w:pPr>
          </w:p>
          <w:p w:rsidR="00C3320F" w:rsidRPr="005B7D56" w:rsidRDefault="00C3320F">
            <w:pPr>
              <w:jc w:val="both"/>
              <w:rPr>
                <w:caps/>
                <w:sz w:val="20"/>
                <w:szCs w:val="20"/>
              </w:rPr>
            </w:pPr>
            <w:r w:rsidRPr="005B7D56">
              <w:rPr>
                <w:b/>
                <w:bCs/>
                <w:caps/>
                <w:sz w:val="20"/>
                <w:szCs w:val="20"/>
              </w:rPr>
              <w:t>ochranné opatrenia pre priemyselné procesy</w:t>
            </w:r>
            <w:r w:rsidRPr="005B7D56">
              <w:rPr>
                <w:caps/>
                <w:sz w:val="20"/>
                <w:szCs w:val="20"/>
              </w:rPr>
              <w:t>.</w:t>
            </w:r>
          </w:p>
          <w:p w:rsidR="00C3320F" w:rsidRPr="005B7D56" w:rsidRDefault="00C3320F">
            <w:pPr>
              <w:jc w:val="both"/>
              <w:rPr>
                <w:caps/>
                <w:sz w:val="20"/>
                <w:szCs w:val="20"/>
              </w:rPr>
            </w:pPr>
          </w:p>
          <w:p w:rsidR="00C3320F" w:rsidRPr="005B7D56" w:rsidRDefault="00C3320F">
            <w:pPr>
              <w:pStyle w:val="Textpoznmkypodiarou"/>
              <w:jc w:val="both"/>
            </w:pPr>
            <w:r w:rsidRPr="005B7D56">
              <w:t>Príloha č.</w:t>
            </w:r>
            <w:r w:rsidR="006F24E0" w:rsidRPr="005B7D56">
              <w:t>6</w:t>
            </w:r>
          </w:p>
        </w:tc>
      </w:tr>
    </w:tbl>
    <w:p w:rsidR="00C3320F" w:rsidRPr="005B7D56" w:rsidRDefault="00C3320F">
      <w:pPr>
        <w:pStyle w:val="Textpoznmkypodiarou"/>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134"/>
        <w:gridCol w:w="1134"/>
        <w:gridCol w:w="1134"/>
        <w:gridCol w:w="567"/>
        <w:gridCol w:w="3402"/>
        <w:gridCol w:w="1417"/>
        <w:gridCol w:w="1418"/>
        <w:gridCol w:w="1212"/>
      </w:tblGrid>
      <w:tr w:rsidR="00C3320F" w:rsidRPr="005B7D56">
        <w:tblPrEx>
          <w:tblCellMar>
            <w:top w:w="0" w:type="dxa"/>
            <w:bottom w:w="0" w:type="dxa"/>
          </w:tblCellMar>
        </w:tblPrEx>
        <w:trPr>
          <w:cantSplit/>
        </w:trPr>
        <w:tc>
          <w:tcPr>
            <w:tcW w:w="3369" w:type="dxa"/>
            <w:vMerge w:val="restart"/>
            <w:shd w:val="pct5" w:color="000000" w:fill="FFFFFF"/>
          </w:tcPr>
          <w:p w:rsidR="00C3320F" w:rsidRPr="005B7D56" w:rsidRDefault="00C3320F">
            <w:pPr>
              <w:jc w:val="center"/>
              <w:rPr>
                <w:b/>
                <w:bCs/>
                <w:sz w:val="20"/>
                <w:szCs w:val="20"/>
              </w:rPr>
            </w:pPr>
            <w:r w:rsidRPr="005B7D56">
              <w:rPr>
                <w:b/>
                <w:bCs/>
                <w:sz w:val="20"/>
                <w:szCs w:val="20"/>
              </w:rPr>
              <w:t>A. Ochranné opatrenia</w:t>
            </w:r>
          </w:p>
        </w:tc>
        <w:tc>
          <w:tcPr>
            <w:tcW w:w="3402" w:type="dxa"/>
            <w:gridSpan w:val="3"/>
            <w:shd w:val="pct5" w:color="000000" w:fill="FFFFFF"/>
          </w:tcPr>
          <w:p w:rsidR="00C3320F" w:rsidRPr="004522E4" w:rsidRDefault="00C3320F">
            <w:pPr>
              <w:pStyle w:val="Nadpis9"/>
              <w:rPr>
                <w:rFonts w:ascii="Times New Roman" w:hAnsi="Times New Roman"/>
                <w:b/>
                <w:bCs/>
                <w:lang w:val="sk-SK" w:eastAsia="sk-SK"/>
              </w:rPr>
            </w:pPr>
            <w:r w:rsidRPr="004522E4">
              <w:rPr>
                <w:rFonts w:ascii="Times New Roman" w:hAnsi="Times New Roman"/>
                <w:b/>
                <w:bCs/>
                <w:lang w:val="sk-SK" w:eastAsia="sk-SK"/>
              </w:rPr>
              <w:t>B. Úroveň ochrany</w:t>
            </w:r>
          </w:p>
        </w:tc>
        <w:tc>
          <w:tcPr>
            <w:tcW w:w="567" w:type="dxa"/>
            <w:vMerge w:val="restart"/>
            <w:tcBorders>
              <w:top w:val="nil"/>
              <w:bottom w:val="nil"/>
              <w:right w:val="nil"/>
            </w:tcBorders>
          </w:tcPr>
          <w:p w:rsidR="00C3320F" w:rsidRPr="005B7D56" w:rsidRDefault="00C3320F">
            <w:pPr>
              <w:pStyle w:val="Textpoznmkypodiarou"/>
            </w:pPr>
          </w:p>
        </w:tc>
        <w:tc>
          <w:tcPr>
            <w:tcW w:w="3402" w:type="dxa"/>
            <w:vMerge w:val="restart"/>
            <w:tcBorders>
              <w:top w:val="single" w:sz="18" w:space="0" w:color="auto"/>
              <w:left w:val="single" w:sz="18" w:space="0" w:color="auto"/>
              <w:right w:val="nil"/>
            </w:tcBorders>
            <w:shd w:val="pct5" w:color="000000" w:fill="FFFFFF"/>
          </w:tcPr>
          <w:p w:rsidR="00C3320F" w:rsidRPr="005B7D56" w:rsidRDefault="00C3320F">
            <w:pPr>
              <w:pStyle w:val="Textpoznmkypodiarou"/>
              <w:jc w:val="center"/>
            </w:pPr>
            <w:r w:rsidRPr="005B7D56">
              <w:rPr>
                <w:b/>
                <w:bCs/>
              </w:rPr>
              <w:t>A. Ochranné opatrenia</w:t>
            </w:r>
          </w:p>
        </w:tc>
        <w:tc>
          <w:tcPr>
            <w:tcW w:w="4047" w:type="dxa"/>
            <w:gridSpan w:val="3"/>
            <w:tcBorders>
              <w:top w:val="single" w:sz="18" w:space="0" w:color="auto"/>
              <w:left w:val="single" w:sz="18" w:space="0" w:color="auto"/>
              <w:right w:val="single" w:sz="18" w:space="0" w:color="auto"/>
            </w:tcBorders>
            <w:shd w:val="pct5" w:color="000000" w:fill="FFFFFF"/>
          </w:tcPr>
          <w:p w:rsidR="00C3320F" w:rsidRPr="005B7D56" w:rsidRDefault="00C3320F">
            <w:pPr>
              <w:pStyle w:val="Textpoznmkypodiarou"/>
              <w:jc w:val="center"/>
              <w:rPr>
                <w:b/>
                <w:bCs/>
              </w:rPr>
            </w:pPr>
            <w:r w:rsidRPr="005B7D56">
              <w:rPr>
                <w:b/>
                <w:bCs/>
              </w:rPr>
              <w:t>B. Úroveň ochrany</w:t>
            </w:r>
          </w:p>
        </w:tc>
      </w:tr>
      <w:tr w:rsidR="00C3320F" w:rsidRPr="005B7D56">
        <w:tblPrEx>
          <w:tblCellMar>
            <w:top w:w="0" w:type="dxa"/>
            <w:bottom w:w="0" w:type="dxa"/>
          </w:tblCellMar>
        </w:tblPrEx>
        <w:trPr>
          <w:cantSplit/>
        </w:trPr>
        <w:tc>
          <w:tcPr>
            <w:tcW w:w="3369" w:type="dxa"/>
            <w:vMerge/>
          </w:tcPr>
          <w:p w:rsidR="00C3320F" w:rsidRPr="005B7D56" w:rsidRDefault="00C3320F">
            <w:pPr>
              <w:jc w:val="both"/>
              <w:rPr>
                <w:sz w:val="20"/>
                <w:szCs w:val="20"/>
              </w:rPr>
            </w:pPr>
          </w:p>
        </w:tc>
        <w:tc>
          <w:tcPr>
            <w:tcW w:w="1134" w:type="dxa"/>
            <w:shd w:val="pct5" w:color="000000" w:fill="FFFFFF"/>
          </w:tcPr>
          <w:p w:rsidR="00C3320F" w:rsidRPr="005B7D56" w:rsidRDefault="00C3320F">
            <w:pPr>
              <w:jc w:val="both"/>
              <w:rPr>
                <w:sz w:val="20"/>
                <w:szCs w:val="20"/>
              </w:rPr>
            </w:pPr>
            <w:r w:rsidRPr="005B7D56">
              <w:rPr>
                <w:sz w:val="20"/>
                <w:szCs w:val="20"/>
              </w:rPr>
              <w:t>2.</w:t>
            </w:r>
          </w:p>
        </w:tc>
        <w:tc>
          <w:tcPr>
            <w:tcW w:w="1134" w:type="dxa"/>
            <w:shd w:val="pct5" w:color="000000" w:fill="FFFFFF"/>
          </w:tcPr>
          <w:p w:rsidR="00C3320F" w:rsidRPr="005B7D56" w:rsidRDefault="00C3320F">
            <w:pPr>
              <w:jc w:val="both"/>
              <w:rPr>
                <w:sz w:val="20"/>
                <w:szCs w:val="20"/>
              </w:rPr>
            </w:pPr>
            <w:r w:rsidRPr="005B7D56">
              <w:rPr>
                <w:sz w:val="20"/>
                <w:szCs w:val="20"/>
              </w:rPr>
              <w:t>3.</w:t>
            </w:r>
          </w:p>
        </w:tc>
        <w:tc>
          <w:tcPr>
            <w:tcW w:w="1134" w:type="dxa"/>
            <w:shd w:val="pct5" w:color="000000" w:fill="FFFFFF"/>
          </w:tcPr>
          <w:p w:rsidR="00C3320F" w:rsidRPr="005B7D56" w:rsidRDefault="00C3320F">
            <w:pPr>
              <w:jc w:val="both"/>
              <w:rPr>
                <w:sz w:val="20"/>
                <w:szCs w:val="20"/>
              </w:rPr>
            </w:pPr>
            <w:r w:rsidRPr="005B7D56">
              <w:rPr>
                <w:sz w:val="20"/>
                <w:szCs w:val="20"/>
              </w:rPr>
              <w:t>4.</w:t>
            </w:r>
          </w:p>
        </w:tc>
        <w:tc>
          <w:tcPr>
            <w:tcW w:w="567" w:type="dxa"/>
            <w:vMerge/>
            <w:tcBorders>
              <w:top w:val="nil"/>
              <w:bottom w:val="nil"/>
              <w:right w:val="nil"/>
            </w:tcBorders>
          </w:tcPr>
          <w:p w:rsidR="00C3320F" w:rsidRPr="005B7D56" w:rsidRDefault="00C3320F">
            <w:pPr>
              <w:pStyle w:val="Textpoznmkypodiarou"/>
            </w:pPr>
          </w:p>
        </w:tc>
        <w:tc>
          <w:tcPr>
            <w:tcW w:w="3402" w:type="dxa"/>
            <w:vMerge/>
            <w:tcBorders>
              <w:left w:val="single" w:sz="18" w:space="0" w:color="auto"/>
              <w:bottom w:val="single" w:sz="18" w:space="0" w:color="auto"/>
              <w:right w:val="nil"/>
            </w:tcBorders>
          </w:tcPr>
          <w:p w:rsidR="00C3320F" w:rsidRPr="005B7D56" w:rsidRDefault="00C3320F">
            <w:pPr>
              <w:pStyle w:val="Textpoznmkypodiarou"/>
            </w:pPr>
          </w:p>
        </w:tc>
        <w:tc>
          <w:tcPr>
            <w:tcW w:w="1417" w:type="dxa"/>
            <w:tcBorders>
              <w:left w:val="single" w:sz="18" w:space="0" w:color="auto"/>
              <w:bottom w:val="single" w:sz="18" w:space="0" w:color="auto"/>
            </w:tcBorders>
            <w:shd w:val="pct5" w:color="000000" w:fill="FFFFFF"/>
          </w:tcPr>
          <w:p w:rsidR="00C3320F" w:rsidRPr="005B7D56" w:rsidRDefault="00C3320F">
            <w:pPr>
              <w:pStyle w:val="Textpoznmkypodiarou"/>
              <w:jc w:val="center"/>
            </w:pPr>
            <w:r w:rsidRPr="005B7D56">
              <w:t>2.</w:t>
            </w:r>
          </w:p>
        </w:tc>
        <w:tc>
          <w:tcPr>
            <w:tcW w:w="1418" w:type="dxa"/>
            <w:tcBorders>
              <w:bottom w:val="single" w:sz="18" w:space="0" w:color="auto"/>
            </w:tcBorders>
            <w:shd w:val="pct5" w:color="000000" w:fill="FFFFFF"/>
          </w:tcPr>
          <w:p w:rsidR="00C3320F" w:rsidRPr="005B7D56" w:rsidRDefault="00C3320F">
            <w:pPr>
              <w:pStyle w:val="Textpoznmkypodiarou"/>
              <w:jc w:val="center"/>
            </w:pPr>
            <w:r w:rsidRPr="005B7D56">
              <w:t>3.</w:t>
            </w:r>
          </w:p>
        </w:tc>
        <w:tc>
          <w:tcPr>
            <w:tcW w:w="1212" w:type="dxa"/>
            <w:tcBorders>
              <w:bottom w:val="single" w:sz="18" w:space="0" w:color="auto"/>
              <w:right w:val="single" w:sz="18" w:space="0" w:color="auto"/>
            </w:tcBorders>
            <w:shd w:val="pct5" w:color="000000" w:fill="FFFFFF"/>
          </w:tcPr>
          <w:p w:rsidR="00C3320F" w:rsidRPr="005B7D56" w:rsidRDefault="00C3320F">
            <w:pPr>
              <w:pStyle w:val="Textpoznmkypodiarou"/>
              <w:jc w:val="center"/>
            </w:pPr>
            <w:r w:rsidRPr="005B7D56">
              <w:t>4.</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1. S životaschopnými organizmami by sa malo manipulovať v rámci systému, ktorý fyzicky oddeľuje príslušný proces od okolia.</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top w:val="nil"/>
              <w:left w:val="single" w:sz="18" w:space="0" w:color="auto"/>
            </w:tcBorders>
          </w:tcPr>
          <w:p w:rsidR="00C3320F" w:rsidRPr="005B7D56" w:rsidRDefault="00C3320F">
            <w:pPr>
              <w:jc w:val="both"/>
              <w:rPr>
                <w:sz w:val="20"/>
                <w:szCs w:val="20"/>
              </w:rPr>
            </w:pPr>
            <w:r w:rsidRPr="005B7D56">
              <w:rPr>
                <w:sz w:val="20"/>
                <w:szCs w:val="20"/>
              </w:rPr>
              <w:t>1. So životaschopnými organizmami by sa malo manipulovať v rámci systému, ktorý fyzicky oddeľuje príslušný proces od okolia.</w:t>
            </w:r>
          </w:p>
        </w:tc>
        <w:tc>
          <w:tcPr>
            <w:tcW w:w="1417" w:type="dxa"/>
            <w:tcBorders>
              <w:top w:val="nil"/>
            </w:tcBorders>
          </w:tcPr>
          <w:p w:rsidR="00C3320F" w:rsidRPr="005B7D56" w:rsidRDefault="00C3320F">
            <w:pPr>
              <w:jc w:val="both"/>
              <w:rPr>
                <w:sz w:val="20"/>
                <w:szCs w:val="20"/>
              </w:rPr>
            </w:pPr>
            <w:r w:rsidRPr="005B7D56">
              <w:rPr>
                <w:sz w:val="20"/>
                <w:szCs w:val="20"/>
              </w:rPr>
              <w:t>áno</w:t>
            </w:r>
          </w:p>
        </w:tc>
        <w:tc>
          <w:tcPr>
            <w:tcW w:w="1418" w:type="dxa"/>
            <w:tcBorders>
              <w:top w:val="nil"/>
            </w:tcBorders>
          </w:tcPr>
          <w:p w:rsidR="00C3320F" w:rsidRPr="005B7D56" w:rsidRDefault="00C3320F">
            <w:pPr>
              <w:jc w:val="both"/>
              <w:rPr>
                <w:sz w:val="20"/>
                <w:szCs w:val="20"/>
              </w:rPr>
            </w:pPr>
            <w:r w:rsidRPr="005B7D56">
              <w:rPr>
                <w:sz w:val="20"/>
                <w:szCs w:val="20"/>
              </w:rPr>
              <w:t>áno</w:t>
            </w:r>
          </w:p>
        </w:tc>
        <w:tc>
          <w:tcPr>
            <w:tcW w:w="1212" w:type="dxa"/>
            <w:tcBorders>
              <w:top w:val="nil"/>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2. Výfukové plyny z uzavretého systému by sa mali spracovávať tak, aby sa:</w:t>
            </w:r>
          </w:p>
        </w:tc>
        <w:tc>
          <w:tcPr>
            <w:tcW w:w="1134" w:type="dxa"/>
          </w:tcPr>
          <w:p w:rsidR="00C3320F" w:rsidRPr="005B7D56" w:rsidRDefault="00C3320F">
            <w:pPr>
              <w:jc w:val="both"/>
              <w:rPr>
                <w:sz w:val="20"/>
                <w:szCs w:val="20"/>
              </w:rPr>
            </w:pPr>
            <w:r w:rsidRPr="005B7D56">
              <w:rPr>
                <w:sz w:val="20"/>
                <w:szCs w:val="20"/>
              </w:rPr>
              <w:t xml:space="preserve">ich únik minimali-zoval </w:t>
            </w:r>
          </w:p>
        </w:tc>
        <w:tc>
          <w:tcPr>
            <w:tcW w:w="1134" w:type="dxa"/>
          </w:tcPr>
          <w:p w:rsidR="00C3320F" w:rsidRPr="005B7D56" w:rsidRDefault="00C3320F">
            <w:pPr>
              <w:jc w:val="both"/>
              <w:rPr>
                <w:sz w:val="20"/>
                <w:szCs w:val="20"/>
              </w:rPr>
            </w:pPr>
            <w:r w:rsidRPr="005B7D56">
              <w:rPr>
                <w:sz w:val="20"/>
                <w:szCs w:val="20"/>
              </w:rPr>
              <w:t>ich úniku zabránilo</w:t>
            </w:r>
          </w:p>
        </w:tc>
        <w:tc>
          <w:tcPr>
            <w:tcW w:w="1134" w:type="dxa"/>
          </w:tcPr>
          <w:p w:rsidR="00C3320F" w:rsidRPr="005B7D56" w:rsidRDefault="00C3320F">
            <w:pPr>
              <w:jc w:val="both"/>
              <w:rPr>
                <w:sz w:val="20"/>
                <w:szCs w:val="20"/>
              </w:rPr>
            </w:pPr>
            <w:r w:rsidRPr="005B7D56">
              <w:rPr>
                <w:sz w:val="20"/>
                <w:szCs w:val="20"/>
              </w:rPr>
              <w:t>ich úniku zabránilo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2. Vyústenie plynov z uzavretého systému by sa malo upraviť tak, aby sa </w:t>
            </w:r>
          </w:p>
        </w:tc>
        <w:tc>
          <w:tcPr>
            <w:tcW w:w="1417" w:type="dxa"/>
          </w:tcPr>
          <w:p w:rsidR="00C3320F" w:rsidRPr="005B7D56" w:rsidRDefault="00C3320F">
            <w:pPr>
              <w:jc w:val="both"/>
              <w:rPr>
                <w:sz w:val="20"/>
                <w:szCs w:val="20"/>
              </w:rPr>
            </w:pPr>
            <w:r w:rsidRPr="005B7D56">
              <w:rPr>
                <w:sz w:val="20"/>
                <w:szCs w:val="20"/>
              </w:rPr>
              <w:t>minimalizova-lo uvoľnenie biologických faktorov</w:t>
            </w:r>
          </w:p>
        </w:tc>
        <w:tc>
          <w:tcPr>
            <w:tcW w:w="1418" w:type="dxa"/>
          </w:tcPr>
          <w:p w:rsidR="00C3320F" w:rsidRPr="005B7D56" w:rsidRDefault="00C3320F">
            <w:pPr>
              <w:jc w:val="both"/>
              <w:rPr>
                <w:sz w:val="20"/>
                <w:szCs w:val="20"/>
              </w:rPr>
            </w:pPr>
            <w:r w:rsidRPr="005B7D56">
              <w:rPr>
                <w:sz w:val="20"/>
                <w:szCs w:val="20"/>
              </w:rPr>
              <w:t>zabránilo uvoľneniu biologických faktorov</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zabránilo uvoľneniu biologic-kých faktorov</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lastRenderedPageBreak/>
              <w:t>3. Zber vzoriek, pridávanie materiálov do uzavretého systému a presun životaschopných organizmov do iného uzavretého systému by sa mal vykonávať tak, aby sa</w:t>
            </w:r>
          </w:p>
        </w:tc>
        <w:tc>
          <w:tcPr>
            <w:tcW w:w="1134" w:type="dxa"/>
          </w:tcPr>
          <w:p w:rsidR="00C3320F" w:rsidRPr="005B7D56" w:rsidRDefault="00C3320F">
            <w:pPr>
              <w:jc w:val="both"/>
              <w:rPr>
                <w:sz w:val="20"/>
                <w:szCs w:val="20"/>
              </w:rPr>
            </w:pPr>
            <w:r w:rsidRPr="005B7D56">
              <w:rPr>
                <w:sz w:val="20"/>
                <w:szCs w:val="20"/>
              </w:rPr>
              <w:t>ich únik mi-nimalizoval</w:t>
            </w:r>
          </w:p>
        </w:tc>
        <w:tc>
          <w:tcPr>
            <w:tcW w:w="1134" w:type="dxa"/>
          </w:tcPr>
          <w:p w:rsidR="00C3320F" w:rsidRPr="005B7D56" w:rsidRDefault="00C3320F">
            <w:pPr>
              <w:jc w:val="both"/>
              <w:rPr>
                <w:sz w:val="20"/>
                <w:szCs w:val="20"/>
              </w:rPr>
            </w:pPr>
            <w:r w:rsidRPr="005B7D56">
              <w:rPr>
                <w:sz w:val="20"/>
                <w:szCs w:val="20"/>
              </w:rPr>
              <w:t>ich úniku zabránilo</w:t>
            </w:r>
          </w:p>
        </w:tc>
        <w:tc>
          <w:tcPr>
            <w:tcW w:w="1134" w:type="dxa"/>
          </w:tcPr>
          <w:p w:rsidR="00C3320F" w:rsidRPr="005B7D56" w:rsidRDefault="00C3320F">
            <w:pPr>
              <w:jc w:val="both"/>
              <w:rPr>
                <w:sz w:val="20"/>
                <w:szCs w:val="20"/>
              </w:rPr>
            </w:pPr>
            <w:r w:rsidRPr="005B7D56">
              <w:rPr>
                <w:sz w:val="20"/>
                <w:szCs w:val="20"/>
              </w:rPr>
              <w:t>ich úniku zabránilo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3. Zber vzoriek, pridávanie materiálov do uzavretého systému a prenos životaschopných organizmov do iného uzavretého systému by sa mal vykonávať tak, aby sa</w:t>
            </w:r>
          </w:p>
        </w:tc>
        <w:tc>
          <w:tcPr>
            <w:tcW w:w="1417" w:type="dxa"/>
          </w:tcPr>
          <w:p w:rsidR="00C3320F" w:rsidRPr="005B7D56" w:rsidRDefault="00C3320F">
            <w:pPr>
              <w:jc w:val="both"/>
              <w:rPr>
                <w:sz w:val="20"/>
                <w:szCs w:val="20"/>
              </w:rPr>
            </w:pPr>
            <w:r w:rsidRPr="005B7D56">
              <w:rPr>
                <w:sz w:val="20"/>
                <w:szCs w:val="20"/>
              </w:rPr>
              <w:t>minimalizo-valo ich uvoľnenie</w:t>
            </w:r>
          </w:p>
        </w:tc>
        <w:tc>
          <w:tcPr>
            <w:tcW w:w="1418" w:type="dxa"/>
          </w:tcPr>
          <w:p w:rsidR="00C3320F" w:rsidRPr="005B7D56" w:rsidRDefault="00C3320F">
            <w:pPr>
              <w:jc w:val="both"/>
              <w:rPr>
                <w:sz w:val="20"/>
                <w:szCs w:val="20"/>
              </w:rPr>
            </w:pPr>
            <w:r w:rsidRPr="005B7D56">
              <w:rPr>
                <w:sz w:val="20"/>
                <w:szCs w:val="20"/>
              </w:rPr>
              <w:t xml:space="preserve">zabránilo ich uvoľneniu </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 xml:space="preserve">zabránilo ich uvoľneniu </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4. Tekutiny s kultúrami by sa vo veľkých objemoch nemali presúvať z uzavretých systémov, pokiaľ životaschopné organizmy neboli:</w:t>
            </w:r>
          </w:p>
        </w:tc>
        <w:tc>
          <w:tcPr>
            <w:tcW w:w="1134" w:type="dxa"/>
          </w:tcPr>
          <w:p w:rsidR="00C3320F" w:rsidRPr="005B7D56" w:rsidRDefault="00C3320F">
            <w:pPr>
              <w:jc w:val="both"/>
              <w:rPr>
                <w:sz w:val="20"/>
                <w:szCs w:val="20"/>
              </w:rPr>
            </w:pPr>
            <w:r w:rsidRPr="005B7D56">
              <w:rPr>
                <w:sz w:val="20"/>
                <w:szCs w:val="20"/>
              </w:rPr>
              <w:t>Inaktivované platnými spôsobmi</w:t>
            </w:r>
          </w:p>
        </w:tc>
        <w:tc>
          <w:tcPr>
            <w:tcW w:w="1134" w:type="dxa"/>
          </w:tcPr>
          <w:p w:rsidR="00C3320F" w:rsidRPr="005B7D56" w:rsidRDefault="00C3320F">
            <w:pPr>
              <w:jc w:val="both"/>
              <w:rPr>
                <w:sz w:val="20"/>
                <w:szCs w:val="20"/>
              </w:rPr>
            </w:pPr>
            <w:r w:rsidRPr="005B7D56">
              <w:rPr>
                <w:sz w:val="20"/>
                <w:szCs w:val="20"/>
              </w:rPr>
              <w:t>Inaktivované platnými chemickými alebo fyzikálnymi spôsobmi</w:t>
            </w:r>
          </w:p>
        </w:tc>
        <w:tc>
          <w:tcPr>
            <w:tcW w:w="1134" w:type="dxa"/>
          </w:tcPr>
          <w:p w:rsidR="00C3320F" w:rsidRPr="005B7D56" w:rsidRDefault="00C3320F">
            <w:pPr>
              <w:jc w:val="both"/>
              <w:rPr>
                <w:sz w:val="20"/>
                <w:szCs w:val="20"/>
              </w:rPr>
            </w:pPr>
            <w:r w:rsidRPr="005B7D56">
              <w:rPr>
                <w:sz w:val="20"/>
                <w:szCs w:val="20"/>
              </w:rPr>
              <w:t>Inaktivova-né platnými chemickými alebo fyzikálnymi spôsobmi</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4. Veľké objemy tekutých kultúr by sa nemali odstraňovať z uzavretých systémov, pokiaľ životaschopné organizmy neboli:</w:t>
            </w:r>
          </w:p>
        </w:tc>
        <w:tc>
          <w:tcPr>
            <w:tcW w:w="1417" w:type="dxa"/>
          </w:tcPr>
          <w:p w:rsidR="00C3320F" w:rsidRPr="005B7D56" w:rsidRDefault="00C3320F">
            <w:pPr>
              <w:jc w:val="both"/>
              <w:rPr>
                <w:sz w:val="20"/>
                <w:szCs w:val="20"/>
              </w:rPr>
            </w:pPr>
            <w:r w:rsidRPr="005B7D56">
              <w:rPr>
                <w:sz w:val="20"/>
                <w:szCs w:val="20"/>
              </w:rPr>
              <w:t>inaktivované overenými  spôsobmi</w:t>
            </w:r>
          </w:p>
        </w:tc>
        <w:tc>
          <w:tcPr>
            <w:tcW w:w="1418" w:type="dxa"/>
          </w:tcPr>
          <w:p w:rsidR="00C3320F" w:rsidRPr="005B7D56" w:rsidRDefault="00C3320F">
            <w:pPr>
              <w:jc w:val="both"/>
              <w:rPr>
                <w:sz w:val="20"/>
                <w:szCs w:val="20"/>
              </w:rPr>
            </w:pPr>
            <w:r w:rsidRPr="005B7D56">
              <w:rPr>
                <w:sz w:val="20"/>
                <w:szCs w:val="20"/>
              </w:rPr>
              <w:t>inaktivované overenými chemickými alebo fyzikálnymi spôsobmi</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inaktivova-né overenými chemickými alebo fyzikálnymi spôsobmi</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5. Tesnenie by malo byť skonštruované tak, aby:</w:t>
            </w:r>
          </w:p>
        </w:tc>
        <w:tc>
          <w:tcPr>
            <w:tcW w:w="1134" w:type="dxa"/>
          </w:tcPr>
          <w:p w:rsidR="00C3320F" w:rsidRPr="005B7D56" w:rsidRDefault="00C3320F">
            <w:pPr>
              <w:jc w:val="both"/>
              <w:rPr>
                <w:sz w:val="20"/>
                <w:szCs w:val="20"/>
              </w:rPr>
            </w:pPr>
            <w:r w:rsidRPr="005B7D56">
              <w:rPr>
                <w:sz w:val="20"/>
                <w:szCs w:val="20"/>
              </w:rPr>
              <w:t>minimalizovalo únik</w:t>
            </w:r>
          </w:p>
        </w:tc>
        <w:tc>
          <w:tcPr>
            <w:tcW w:w="1134" w:type="dxa"/>
          </w:tcPr>
          <w:p w:rsidR="00C3320F" w:rsidRPr="005B7D56" w:rsidRDefault="00C3320F">
            <w:pPr>
              <w:jc w:val="both"/>
              <w:rPr>
                <w:sz w:val="20"/>
                <w:szCs w:val="20"/>
              </w:rPr>
            </w:pPr>
            <w:r w:rsidRPr="005B7D56">
              <w:rPr>
                <w:sz w:val="20"/>
                <w:szCs w:val="20"/>
              </w:rPr>
              <w:t>zabraňovalo úniku</w:t>
            </w:r>
          </w:p>
        </w:tc>
        <w:tc>
          <w:tcPr>
            <w:tcW w:w="1134" w:type="dxa"/>
          </w:tcPr>
          <w:p w:rsidR="00C3320F" w:rsidRPr="005B7D56" w:rsidRDefault="00C3320F">
            <w:pPr>
              <w:jc w:val="both"/>
              <w:rPr>
                <w:sz w:val="20"/>
                <w:szCs w:val="20"/>
              </w:rPr>
            </w:pPr>
            <w:r w:rsidRPr="005B7D56">
              <w:rPr>
                <w:sz w:val="20"/>
                <w:szCs w:val="20"/>
              </w:rPr>
              <w:t>zabraňovalo úniku</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5. Tesnenie by malo byť skonštruované tak, aby:</w:t>
            </w:r>
          </w:p>
        </w:tc>
        <w:tc>
          <w:tcPr>
            <w:tcW w:w="1417" w:type="dxa"/>
          </w:tcPr>
          <w:p w:rsidR="00C3320F" w:rsidRPr="005B7D56" w:rsidRDefault="00C3320F">
            <w:pPr>
              <w:jc w:val="both"/>
              <w:rPr>
                <w:sz w:val="20"/>
                <w:szCs w:val="20"/>
              </w:rPr>
            </w:pPr>
            <w:r w:rsidRPr="005B7D56">
              <w:rPr>
                <w:sz w:val="20"/>
                <w:szCs w:val="20"/>
              </w:rPr>
              <w:t>minimalizova-lo uvoľnenie</w:t>
            </w:r>
          </w:p>
        </w:tc>
        <w:tc>
          <w:tcPr>
            <w:tcW w:w="1418" w:type="dxa"/>
          </w:tcPr>
          <w:p w:rsidR="00C3320F" w:rsidRPr="005B7D56" w:rsidRDefault="00C3320F">
            <w:pPr>
              <w:jc w:val="both"/>
              <w:rPr>
                <w:sz w:val="20"/>
                <w:szCs w:val="20"/>
              </w:rPr>
            </w:pPr>
            <w:r w:rsidRPr="005B7D56">
              <w:rPr>
                <w:sz w:val="20"/>
                <w:szCs w:val="20"/>
              </w:rPr>
              <w:t>zabránilo uvoľneniu</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zabránilo uvoľneniu</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6. Uzavreté systémy by sa mali nachádzať v kontrolovanej zóne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 postavenej za takýmto účelom</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6. Uzavreté systémy by sa mali nachádzať v kontrolovanej zóne </w:t>
            </w:r>
            <w:r w:rsidR="0048412A" w:rsidRPr="005B7D56">
              <w:rPr>
                <w:sz w:val="20"/>
                <w:szCs w:val="20"/>
              </w:rPr>
              <w:t>*)</w:t>
            </w:r>
          </w:p>
        </w:tc>
        <w:tc>
          <w:tcPr>
            <w:tcW w:w="1417" w:type="dxa"/>
          </w:tcPr>
          <w:p w:rsidR="00C3320F" w:rsidRPr="005B7D56" w:rsidRDefault="00C3320F">
            <w:pPr>
              <w:jc w:val="both"/>
              <w:rPr>
                <w:sz w:val="20"/>
                <w:szCs w:val="20"/>
              </w:rPr>
            </w:pPr>
            <w:r w:rsidRPr="005B7D56">
              <w:rPr>
                <w:sz w:val="20"/>
                <w:szCs w:val="20"/>
              </w:rPr>
              <w:t>podľa potreby</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 vybudova-nej na tento účel</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(a) Mali by byť rozmiestnené označenia nebezpečenstva iologického pôvodu</w:t>
            </w:r>
          </w:p>
        </w:tc>
        <w:tc>
          <w:tcPr>
            <w:tcW w:w="1134" w:type="dxa"/>
          </w:tcPr>
          <w:p w:rsidR="00C3320F" w:rsidRPr="005B7D56" w:rsidRDefault="00C3320F">
            <w:pPr>
              <w:jc w:val="both"/>
              <w:rPr>
                <w:sz w:val="20"/>
                <w:szCs w:val="20"/>
              </w:rPr>
            </w:pPr>
            <w:r w:rsidRPr="005B7D56">
              <w:rPr>
                <w:sz w:val="20"/>
                <w:szCs w:val="20"/>
              </w:rPr>
              <w:t xml:space="preserve">nepovinné </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(a)Mali by byť umiestnené označenia biologického nebezpečenstva </w:t>
            </w:r>
          </w:p>
          <w:p w:rsidR="00C3320F" w:rsidRPr="005B7D56" w:rsidRDefault="00C3320F">
            <w:pPr>
              <w:jc w:val="both"/>
              <w:rPr>
                <w:sz w:val="20"/>
                <w:szCs w:val="20"/>
              </w:rPr>
            </w:pPr>
          </w:p>
        </w:tc>
        <w:tc>
          <w:tcPr>
            <w:tcW w:w="1417" w:type="dxa"/>
          </w:tcPr>
          <w:p w:rsidR="00C3320F" w:rsidRPr="005B7D56" w:rsidRDefault="00C3320F">
            <w:pPr>
              <w:jc w:val="both"/>
              <w:rPr>
                <w:sz w:val="20"/>
                <w:szCs w:val="20"/>
              </w:rPr>
            </w:pPr>
            <w:r w:rsidRPr="005B7D56">
              <w:rPr>
                <w:sz w:val="20"/>
                <w:szCs w:val="20"/>
              </w:rPr>
              <w:t xml:space="preserve">podľa potreby </w:t>
            </w:r>
          </w:p>
        </w:tc>
        <w:tc>
          <w:tcPr>
            <w:tcW w:w="1418" w:type="dxa"/>
          </w:tcPr>
          <w:p w:rsidR="00C3320F" w:rsidRPr="005B7D56" w:rsidRDefault="00C3320F">
            <w:pPr>
              <w:jc w:val="both"/>
              <w:rPr>
                <w:sz w:val="20"/>
                <w:szCs w:val="20"/>
              </w:rPr>
            </w:pPr>
            <w:r w:rsidRPr="005B7D56">
              <w:rPr>
                <w:sz w:val="20"/>
                <w:szCs w:val="20"/>
              </w:rPr>
              <w:t>áno</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(b) Vstup musí byť obmedzený len na určených pracovníkov</w:t>
            </w:r>
          </w:p>
        </w:tc>
        <w:tc>
          <w:tcPr>
            <w:tcW w:w="1134" w:type="dxa"/>
          </w:tcPr>
          <w:p w:rsidR="00C3320F" w:rsidRPr="005B7D56" w:rsidRDefault="00C3320F">
            <w:pPr>
              <w:jc w:val="both"/>
              <w:rPr>
                <w:sz w:val="20"/>
                <w:szCs w:val="20"/>
              </w:rPr>
            </w:pPr>
            <w:r w:rsidRPr="005B7D56">
              <w:rPr>
                <w:sz w:val="20"/>
                <w:szCs w:val="20"/>
              </w:rPr>
              <w:t xml:space="preserve">nepovinné </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áno, prostredníc-tvom vzduchotes-ného priestoru</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(b) Vstup by mal byť obmedzený len na poverené osoby</w:t>
            </w:r>
          </w:p>
        </w:tc>
        <w:tc>
          <w:tcPr>
            <w:tcW w:w="1417" w:type="dxa"/>
          </w:tcPr>
          <w:p w:rsidR="00C3320F" w:rsidRPr="005B7D56" w:rsidRDefault="00C3320F">
            <w:pPr>
              <w:jc w:val="both"/>
              <w:rPr>
                <w:sz w:val="20"/>
                <w:szCs w:val="20"/>
              </w:rPr>
            </w:pPr>
            <w:r w:rsidRPr="005B7D56">
              <w:rPr>
                <w:sz w:val="20"/>
                <w:szCs w:val="20"/>
              </w:rPr>
              <w:t xml:space="preserve">podľa potreby </w:t>
            </w:r>
          </w:p>
        </w:tc>
        <w:tc>
          <w:tcPr>
            <w:tcW w:w="1418" w:type="dxa"/>
          </w:tcPr>
          <w:p w:rsidR="00C3320F" w:rsidRPr="005B7D56" w:rsidRDefault="00C3320F">
            <w:pPr>
              <w:jc w:val="both"/>
              <w:rPr>
                <w:sz w:val="20"/>
                <w:szCs w:val="20"/>
              </w:rPr>
            </w:pPr>
            <w:r w:rsidRPr="005B7D56">
              <w:rPr>
                <w:sz w:val="20"/>
                <w:szCs w:val="20"/>
              </w:rPr>
              <w:t>áno</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 cez vzduchovú komoru</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(c) Personál by mal nosiť ochranné odevy</w:t>
            </w:r>
          </w:p>
        </w:tc>
        <w:tc>
          <w:tcPr>
            <w:tcW w:w="1134" w:type="dxa"/>
          </w:tcPr>
          <w:p w:rsidR="00C3320F" w:rsidRPr="005B7D56" w:rsidRDefault="00C3320F">
            <w:pPr>
              <w:jc w:val="both"/>
              <w:rPr>
                <w:sz w:val="20"/>
                <w:szCs w:val="20"/>
              </w:rPr>
            </w:pPr>
            <w:r w:rsidRPr="005B7D56">
              <w:rPr>
                <w:sz w:val="20"/>
                <w:szCs w:val="20"/>
              </w:rPr>
              <w:t>áno, pracovné odevy</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úplné prezlieknu-tie</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(c) Personál by mal nosiť ochranné odevy</w:t>
            </w:r>
          </w:p>
        </w:tc>
        <w:tc>
          <w:tcPr>
            <w:tcW w:w="1417" w:type="dxa"/>
          </w:tcPr>
          <w:p w:rsidR="00C3320F" w:rsidRPr="005B7D56" w:rsidRDefault="00C3320F">
            <w:pPr>
              <w:jc w:val="both"/>
              <w:rPr>
                <w:sz w:val="20"/>
                <w:szCs w:val="20"/>
              </w:rPr>
            </w:pPr>
            <w:r w:rsidRPr="005B7D56">
              <w:rPr>
                <w:sz w:val="20"/>
                <w:szCs w:val="20"/>
              </w:rPr>
              <w:t>áno</w:t>
            </w:r>
          </w:p>
        </w:tc>
        <w:tc>
          <w:tcPr>
            <w:tcW w:w="1418" w:type="dxa"/>
          </w:tcPr>
          <w:p w:rsidR="00C3320F" w:rsidRPr="005B7D56" w:rsidRDefault="00C3320F">
            <w:pPr>
              <w:jc w:val="both"/>
              <w:rPr>
                <w:sz w:val="20"/>
                <w:szCs w:val="20"/>
              </w:rPr>
            </w:pPr>
            <w:r w:rsidRPr="005B7D56">
              <w:rPr>
                <w:sz w:val="20"/>
                <w:szCs w:val="20"/>
              </w:rPr>
              <w:t>áno, pracovné odevy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úplné prezlečenie</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(d) Pre personál by mali byť zabezpečené zariadenie na dekontamináciu a umyvárne</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áno</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(d) Pre personál by mali byť zabezpečené zariadenia na dekontamináciu a umyvárne</w:t>
            </w:r>
          </w:p>
        </w:tc>
        <w:tc>
          <w:tcPr>
            <w:tcW w:w="1417" w:type="dxa"/>
          </w:tcPr>
          <w:p w:rsidR="00C3320F" w:rsidRPr="005B7D56" w:rsidRDefault="00C3320F">
            <w:pPr>
              <w:jc w:val="both"/>
              <w:rPr>
                <w:sz w:val="20"/>
                <w:szCs w:val="20"/>
              </w:rPr>
            </w:pPr>
            <w:r w:rsidRPr="005B7D56">
              <w:rPr>
                <w:sz w:val="20"/>
                <w:szCs w:val="20"/>
              </w:rPr>
              <w:t>áno</w:t>
            </w:r>
          </w:p>
        </w:tc>
        <w:tc>
          <w:tcPr>
            <w:tcW w:w="1418" w:type="dxa"/>
          </w:tcPr>
          <w:p w:rsidR="00C3320F" w:rsidRPr="005B7D56" w:rsidRDefault="00C3320F">
            <w:pPr>
              <w:jc w:val="both"/>
              <w:rPr>
                <w:sz w:val="20"/>
                <w:szCs w:val="20"/>
              </w:rPr>
            </w:pPr>
            <w:r w:rsidRPr="005B7D56">
              <w:rPr>
                <w:sz w:val="20"/>
                <w:szCs w:val="20"/>
              </w:rPr>
              <w:t>áno</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(e) Personál by sa mal pred opustením kontrolovanej zóny osprchovať</w:t>
            </w:r>
          </w:p>
        </w:tc>
        <w:tc>
          <w:tcPr>
            <w:tcW w:w="1134" w:type="dxa"/>
          </w:tcPr>
          <w:p w:rsidR="00C3320F" w:rsidRPr="005B7D56" w:rsidRDefault="00C3320F">
            <w:pPr>
              <w:jc w:val="both"/>
              <w:rPr>
                <w:sz w:val="20"/>
                <w:szCs w:val="20"/>
              </w:rPr>
            </w:pPr>
            <w:r w:rsidRPr="005B7D56">
              <w:rPr>
                <w:sz w:val="20"/>
                <w:szCs w:val="20"/>
              </w:rPr>
              <w:t>nie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(e) Personál by sa mal pred opustením kontrolovanej zóny  osprchovať</w:t>
            </w:r>
          </w:p>
        </w:tc>
        <w:tc>
          <w:tcPr>
            <w:tcW w:w="1417" w:type="dxa"/>
          </w:tcPr>
          <w:p w:rsidR="00C3320F" w:rsidRPr="005B7D56" w:rsidRDefault="00C3320F">
            <w:pPr>
              <w:jc w:val="both"/>
              <w:rPr>
                <w:sz w:val="20"/>
                <w:szCs w:val="20"/>
              </w:rPr>
            </w:pPr>
            <w:r w:rsidRPr="005B7D56">
              <w:rPr>
                <w:sz w:val="20"/>
                <w:szCs w:val="20"/>
              </w:rPr>
              <w:t>nie</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(f) Odpadová voda z drezov a spŕch by sa mala pred  vypustením zbierať a inaktivovať</w:t>
            </w:r>
          </w:p>
        </w:tc>
        <w:tc>
          <w:tcPr>
            <w:tcW w:w="1134" w:type="dxa"/>
          </w:tcPr>
          <w:p w:rsidR="00C3320F" w:rsidRPr="005B7D56" w:rsidRDefault="00C3320F">
            <w:pPr>
              <w:jc w:val="both"/>
              <w:rPr>
                <w:sz w:val="20"/>
                <w:szCs w:val="20"/>
              </w:rPr>
            </w:pPr>
            <w:r w:rsidRPr="005B7D56">
              <w:rPr>
                <w:sz w:val="20"/>
                <w:szCs w:val="20"/>
              </w:rPr>
              <w:t>nie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(f) Odpadová voda z drezov, výlevok a spŕch by sa mala pred  vypustením zbierať a inaktivovať</w:t>
            </w:r>
          </w:p>
        </w:tc>
        <w:tc>
          <w:tcPr>
            <w:tcW w:w="1417" w:type="dxa"/>
          </w:tcPr>
          <w:p w:rsidR="00C3320F" w:rsidRPr="005B7D56" w:rsidRDefault="00C3320F">
            <w:pPr>
              <w:jc w:val="both"/>
              <w:rPr>
                <w:sz w:val="20"/>
                <w:szCs w:val="20"/>
              </w:rPr>
            </w:pPr>
            <w:r w:rsidRPr="005B7D56">
              <w:rPr>
                <w:sz w:val="20"/>
                <w:szCs w:val="20"/>
              </w:rPr>
              <w:t>nie</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(g) Kontrolovaná zóna by mala byť zodpovedajúco ventilovaná, aby sa minimalizovala kontaminácia vzduchu</w:t>
            </w:r>
          </w:p>
        </w:tc>
        <w:tc>
          <w:tcPr>
            <w:tcW w:w="1134" w:type="dxa"/>
          </w:tcPr>
          <w:p w:rsidR="00C3320F" w:rsidRPr="005B7D56" w:rsidRDefault="00C3320F">
            <w:pPr>
              <w:jc w:val="both"/>
              <w:rPr>
                <w:sz w:val="20"/>
                <w:szCs w:val="20"/>
              </w:rPr>
            </w:pPr>
            <w:r w:rsidRPr="005B7D56">
              <w:rPr>
                <w:sz w:val="20"/>
                <w:szCs w:val="20"/>
              </w:rPr>
              <w:t xml:space="preserve">nepovinné </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(g) Kontrolovaná zóna by sa mala zodpovedajúco ventilovať, aby sa minimalizovala kontaminácia vzduchu</w:t>
            </w:r>
          </w:p>
        </w:tc>
        <w:tc>
          <w:tcPr>
            <w:tcW w:w="1417" w:type="dxa"/>
          </w:tcPr>
          <w:p w:rsidR="00C3320F" w:rsidRPr="005B7D56" w:rsidRDefault="00C3320F">
            <w:pPr>
              <w:jc w:val="both"/>
              <w:rPr>
                <w:sz w:val="20"/>
                <w:szCs w:val="20"/>
              </w:rPr>
            </w:pPr>
            <w:r w:rsidRPr="005B7D56">
              <w:rPr>
                <w:sz w:val="20"/>
                <w:szCs w:val="20"/>
              </w:rPr>
              <w:t>podľa potreby</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lastRenderedPageBreak/>
              <w:t xml:space="preserve">   (h) Tlak vzduchu v kontrolovanej zóne sa v porovnaní s vonkajšou atmosférou musí udržiavať v podtlaku</w:t>
            </w:r>
          </w:p>
        </w:tc>
        <w:tc>
          <w:tcPr>
            <w:tcW w:w="1134" w:type="dxa"/>
          </w:tcPr>
          <w:p w:rsidR="00C3320F" w:rsidRPr="005B7D56" w:rsidRDefault="00C3320F">
            <w:pPr>
              <w:jc w:val="both"/>
              <w:rPr>
                <w:sz w:val="20"/>
                <w:szCs w:val="20"/>
              </w:rPr>
            </w:pPr>
            <w:r w:rsidRPr="005B7D56">
              <w:rPr>
                <w:sz w:val="20"/>
                <w:szCs w:val="20"/>
              </w:rPr>
              <w:t>nie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(h) Vzduch v kontrolovanej zóne  sa v porovnaní s vonkajšou atmosférou musí udržiavať v podtlaku</w:t>
            </w:r>
          </w:p>
        </w:tc>
        <w:tc>
          <w:tcPr>
            <w:tcW w:w="1417" w:type="dxa"/>
          </w:tcPr>
          <w:p w:rsidR="00C3320F" w:rsidRPr="005B7D56" w:rsidRDefault="00C3320F">
            <w:pPr>
              <w:jc w:val="both"/>
              <w:rPr>
                <w:sz w:val="20"/>
                <w:szCs w:val="20"/>
              </w:rPr>
            </w:pPr>
            <w:r w:rsidRPr="005B7D56">
              <w:rPr>
                <w:sz w:val="20"/>
                <w:szCs w:val="20"/>
              </w:rPr>
              <w:t>nie</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tabs>
                <w:tab w:val="left" w:pos="252"/>
                <w:tab w:val="left" w:pos="432"/>
              </w:tabs>
              <w:jc w:val="both"/>
              <w:rPr>
                <w:sz w:val="20"/>
                <w:szCs w:val="20"/>
              </w:rPr>
            </w:pPr>
            <w:r w:rsidRPr="005B7D56">
              <w:rPr>
                <w:sz w:val="20"/>
                <w:szCs w:val="20"/>
              </w:rPr>
              <w:t xml:space="preserve">   (i) Vzduch vháňaný a odsávaný z kontrolovanej zóny sa musí filtrovať prostredníctvom HEPA</w:t>
            </w:r>
          </w:p>
        </w:tc>
        <w:tc>
          <w:tcPr>
            <w:tcW w:w="1134" w:type="dxa"/>
          </w:tcPr>
          <w:p w:rsidR="00C3320F" w:rsidRPr="005B7D56" w:rsidRDefault="00C3320F">
            <w:pPr>
              <w:jc w:val="both"/>
              <w:rPr>
                <w:sz w:val="20"/>
                <w:szCs w:val="20"/>
              </w:rPr>
            </w:pPr>
            <w:r w:rsidRPr="005B7D56">
              <w:rPr>
                <w:sz w:val="20"/>
                <w:szCs w:val="20"/>
              </w:rPr>
              <w:t>nie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tabs>
                <w:tab w:val="left" w:pos="252"/>
                <w:tab w:val="left" w:pos="432"/>
              </w:tabs>
              <w:jc w:val="both"/>
              <w:rPr>
                <w:sz w:val="20"/>
                <w:szCs w:val="20"/>
              </w:rPr>
            </w:pPr>
            <w:r w:rsidRPr="005B7D56">
              <w:rPr>
                <w:sz w:val="20"/>
                <w:szCs w:val="20"/>
              </w:rPr>
              <w:t xml:space="preserve">   (i) Vzduch vháňaný a odsávaný do kontrolovanej zóny by sa mal filtrovať cez vysokoúčinné filtre (HEPA)</w:t>
            </w:r>
            <w:r w:rsidR="00780941" w:rsidRPr="005B7D56">
              <w:rPr>
                <w:sz w:val="20"/>
                <w:szCs w:val="20"/>
              </w:rPr>
              <w:t xml:space="preserve"> **)</w:t>
            </w:r>
          </w:p>
        </w:tc>
        <w:tc>
          <w:tcPr>
            <w:tcW w:w="1417" w:type="dxa"/>
          </w:tcPr>
          <w:p w:rsidR="00C3320F" w:rsidRPr="005B7D56" w:rsidRDefault="00C3320F">
            <w:pPr>
              <w:jc w:val="both"/>
              <w:rPr>
                <w:sz w:val="20"/>
                <w:szCs w:val="20"/>
              </w:rPr>
            </w:pPr>
            <w:r w:rsidRPr="005B7D56">
              <w:rPr>
                <w:sz w:val="20"/>
                <w:szCs w:val="20"/>
              </w:rPr>
              <w:t>nie</w:t>
            </w:r>
          </w:p>
        </w:tc>
        <w:tc>
          <w:tcPr>
            <w:tcW w:w="1418" w:type="dxa"/>
          </w:tcPr>
          <w:p w:rsidR="00C3320F" w:rsidRPr="005B7D56" w:rsidRDefault="00C3320F">
            <w:pPr>
              <w:jc w:val="both"/>
              <w:rPr>
                <w:sz w:val="20"/>
                <w:szCs w:val="20"/>
              </w:rPr>
            </w:pPr>
            <w:r w:rsidRPr="005B7D56">
              <w:rPr>
                <w:sz w:val="20"/>
                <w:szCs w:val="20"/>
              </w:rPr>
              <w:t>nepovinné</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(j) Kontrolovaná zóna by mala byť skonštruovaná tak, aby zadržala úzunik všetkých látok z uzavretého systému</w:t>
            </w:r>
          </w:p>
        </w:tc>
        <w:tc>
          <w:tcPr>
            <w:tcW w:w="1134" w:type="dxa"/>
          </w:tcPr>
          <w:p w:rsidR="00C3320F" w:rsidRPr="005B7D56" w:rsidRDefault="00C3320F">
            <w:pPr>
              <w:jc w:val="both"/>
              <w:rPr>
                <w:sz w:val="20"/>
                <w:szCs w:val="20"/>
              </w:rPr>
            </w:pPr>
            <w:r w:rsidRPr="005B7D56">
              <w:rPr>
                <w:sz w:val="20"/>
                <w:szCs w:val="20"/>
              </w:rPr>
              <w:t>nie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(j) Kontrolovaná zóna by mala byť navrhnutá tak, aby zadržala pri úniku celý vnútorný obsah </w:t>
            </w:r>
          </w:p>
        </w:tc>
        <w:tc>
          <w:tcPr>
            <w:tcW w:w="1417" w:type="dxa"/>
          </w:tcPr>
          <w:p w:rsidR="00C3320F" w:rsidRPr="005B7D56" w:rsidRDefault="00C3320F">
            <w:pPr>
              <w:jc w:val="both"/>
              <w:rPr>
                <w:sz w:val="20"/>
                <w:szCs w:val="20"/>
              </w:rPr>
            </w:pPr>
            <w:r w:rsidRPr="005B7D56">
              <w:rPr>
                <w:sz w:val="20"/>
                <w:szCs w:val="20"/>
              </w:rPr>
              <w:t>nie</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(k) Kontrolovaná zóna musí byť vzduchotesne uzatvoriteľná za účelom dezinfekcie dymom</w:t>
            </w:r>
          </w:p>
        </w:tc>
        <w:tc>
          <w:tcPr>
            <w:tcW w:w="1134" w:type="dxa"/>
          </w:tcPr>
          <w:p w:rsidR="00C3320F" w:rsidRPr="005B7D56" w:rsidRDefault="00C3320F">
            <w:pPr>
              <w:jc w:val="both"/>
              <w:rPr>
                <w:sz w:val="20"/>
                <w:szCs w:val="20"/>
              </w:rPr>
            </w:pPr>
            <w:r w:rsidRPr="005B7D56">
              <w:rPr>
                <w:sz w:val="20"/>
                <w:szCs w:val="20"/>
              </w:rPr>
              <w:t>nie</w:t>
            </w:r>
          </w:p>
        </w:tc>
        <w:tc>
          <w:tcPr>
            <w:tcW w:w="1134" w:type="dxa"/>
          </w:tcPr>
          <w:p w:rsidR="00C3320F" w:rsidRPr="005B7D56" w:rsidRDefault="00C3320F">
            <w:pPr>
              <w:jc w:val="both"/>
              <w:rPr>
                <w:sz w:val="20"/>
                <w:szCs w:val="20"/>
              </w:rPr>
            </w:pPr>
            <w:r w:rsidRPr="005B7D56">
              <w:rPr>
                <w:sz w:val="20"/>
                <w:szCs w:val="20"/>
              </w:rPr>
              <w:t>nepovinné</w:t>
            </w:r>
          </w:p>
        </w:tc>
        <w:tc>
          <w:tcPr>
            <w:tcW w:w="1134" w:type="dxa"/>
          </w:tcPr>
          <w:p w:rsidR="00C3320F" w:rsidRPr="005B7D56" w:rsidRDefault="00C3320F">
            <w:pPr>
              <w:jc w:val="both"/>
              <w:rPr>
                <w:sz w:val="20"/>
                <w:szCs w:val="20"/>
              </w:rPr>
            </w:pPr>
            <w:r w:rsidRPr="005B7D56">
              <w:rPr>
                <w:sz w:val="20"/>
                <w:szCs w:val="20"/>
              </w:rPr>
              <w:t>áno</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tcBorders>
          </w:tcPr>
          <w:p w:rsidR="00C3320F" w:rsidRPr="005B7D56" w:rsidRDefault="00C3320F">
            <w:pPr>
              <w:jc w:val="both"/>
              <w:rPr>
                <w:sz w:val="20"/>
                <w:szCs w:val="20"/>
              </w:rPr>
            </w:pPr>
            <w:r w:rsidRPr="005B7D56">
              <w:rPr>
                <w:sz w:val="20"/>
                <w:szCs w:val="20"/>
              </w:rPr>
              <w:t xml:space="preserve">   (k) Kontrolovaná zóna by mala byť vzduchotesne uzatvoriteľná za účelom dezinfekcie dymom alebo inými plynmi </w:t>
            </w:r>
          </w:p>
        </w:tc>
        <w:tc>
          <w:tcPr>
            <w:tcW w:w="1417" w:type="dxa"/>
          </w:tcPr>
          <w:p w:rsidR="00C3320F" w:rsidRPr="005B7D56" w:rsidRDefault="00C3320F">
            <w:pPr>
              <w:jc w:val="both"/>
              <w:rPr>
                <w:sz w:val="20"/>
                <w:szCs w:val="20"/>
              </w:rPr>
            </w:pPr>
            <w:r w:rsidRPr="005B7D56">
              <w:rPr>
                <w:sz w:val="20"/>
                <w:szCs w:val="20"/>
              </w:rPr>
              <w:t>nie</w:t>
            </w:r>
          </w:p>
        </w:tc>
        <w:tc>
          <w:tcPr>
            <w:tcW w:w="1418" w:type="dxa"/>
          </w:tcPr>
          <w:p w:rsidR="00C3320F" w:rsidRPr="005B7D56" w:rsidRDefault="00C3320F">
            <w:pPr>
              <w:jc w:val="both"/>
              <w:rPr>
                <w:sz w:val="20"/>
                <w:szCs w:val="20"/>
              </w:rPr>
            </w:pPr>
            <w:r w:rsidRPr="005B7D56">
              <w:rPr>
                <w:sz w:val="20"/>
                <w:szCs w:val="20"/>
              </w:rPr>
              <w:t>podľa potreby</w:t>
            </w:r>
          </w:p>
        </w:tc>
        <w:tc>
          <w:tcPr>
            <w:tcW w:w="1212" w:type="dxa"/>
            <w:tcBorders>
              <w:right w:val="single" w:sz="18" w:space="0" w:color="auto"/>
            </w:tcBorders>
          </w:tcPr>
          <w:p w:rsidR="00C3320F" w:rsidRPr="005B7D56" w:rsidRDefault="00C3320F">
            <w:pPr>
              <w:jc w:val="both"/>
              <w:rPr>
                <w:sz w:val="20"/>
                <w:szCs w:val="20"/>
              </w:rPr>
            </w:pPr>
            <w:r w:rsidRPr="005B7D56">
              <w:rPr>
                <w:sz w:val="20"/>
                <w:szCs w:val="20"/>
              </w:rPr>
              <w:t>áno</w:t>
            </w:r>
          </w:p>
        </w:tc>
      </w:tr>
      <w:tr w:rsidR="00C3320F" w:rsidRPr="005B7D56">
        <w:tblPrEx>
          <w:tblCellMar>
            <w:top w:w="0" w:type="dxa"/>
            <w:bottom w:w="0" w:type="dxa"/>
          </w:tblCellMar>
        </w:tblPrEx>
        <w:trPr>
          <w:cantSplit/>
        </w:trPr>
        <w:tc>
          <w:tcPr>
            <w:tcW w:w="3369" w:type="dxa"/>
          </w:tcPr>
          <w:p w:rsidR="00C3320F" w:rsidRPr="005B7D56" w:rsidRDefault="00C3320F">
            <w:pPr>
              <w:jc w:val="both"/>
              <w:rPr>
                <w:sz w:val="20"/>
                <w:szCs w:val="20"/>
              </w:rPr>
            </w:pPr>
            <w:r w:rsidRPr="005B7D56">
              <w:rPr>
                <w:sz w:val="20"/>
                <w:szCs w:val="20"/>
              </w:rPr>
              <w:t xml:space="preserve">   (l) Spracovanie odpadových vôd pred konečným vypustením</w:t>
            </w:r>
          </w:p>
        </w:tc>
        <w:tc>
          <w:tcPr>
            <w:tcW w:w="1134" w:type="dxa"/>
          </w:tcPr>
          <w:p w:rsidR="00C3320F" w:rsidRPr="005B7D56" w:rsidRDefault="00C3320F">
            <w:pPr>
              <w:jc w:val="both"/>
              <w:rPr>
                <w:sz w:val="20"/>
                <w:szCs w:val="20"/>
              </w:rPr>
            </w:pPr>
            <w:r w:rsidRPr="005B7D56">
              <w:rPr>
                <w:sz w:val="20"/>
                <w:szCs w:val="20"/>
              </w:rPr>
              <w:t>Inaktivova-né platnými spôsobmi</w:t>
            </w:r>
          </w:p>
        </w:tc>
        <w:tc>
          <w:tcPr>
            <w:tcW w:w="1134" w:type="dxa"/>
          </w:tcPr>
          <w:p w:rsidR="00C3320F" w:rsidRPr="005B7D56" w:rsidRDefault="00C3320F">
            <w:pPr>
              <w:jc w:val="both"/>
              <w:rPr>
                <w:sz w:val="20"/>
                <w:szCs w:val="20"/>
              </w:rPr>
            </w:pPr>
            <w:r w:rsidRPr="005B7D56">
              <w:rPr>
                <w:sz w:val="20"/>
                <w:szCs w:val="20"/>
              </w:rPr>
              <w:t>Inaktivova-né platnými chemickými alebo fyzikálnymi spôsobmi</w:t>
            </w:r>
          </w:p>
        </w:tc>
        <w:tc>
          <w:tcPr>
            <w:tcW w:w="1134" w:type="dxa"/>
          </w:tcPr>
          <w:p w:rsidR="00C3320F" w:rsidRPr="005B7D56" w:rsidRDefault="00C3320F">
            <w:pPr>
              <w:jc w:val="both"/>
              <w:rPr>
                <w:sz w:val="20"/>
                <w:szCs w:val="20"/>
              </w:rPr>
            </w:pPr>
            <w:r w:rsidRPr="005B7D56">
              <w:rPr>
                <w:sz w:val="20"/>
                <w:szCs w:val="20"/>
              </w:rPr>
              <w:t>Inaktivova-né platnými chemickými alebo fyzikálnymi spôsobmi</w:t>
            </w:r>
          </w:p>
        </w:tc>
        <w:tc>
          <w:tcPr>
            <w:tcW w:w="567" w:type="dxa"/>
            <w:vMerge/>
            <w:tcBorders>
              <w:top w:val="nil"/>
              <w:bottom w:val="nil"/>
              <w:right w:val="nil"/>
            </w:tcBorders>
          </w:tcPr>
          <w:p w:rsidR="00C3320F" w:rsidRPr="005B7D56" w:rsidRDefault="00C3320F">
            <w:pPr>
              <w:pStyle w:val="Textpoznmkypodiarou"/>
            </w:pPr>
          </w:p>
        </w:tc>
        <w:tc>
          <w:tcPr>
            <w:tcW w:w="3402" w:type="dxa"/>
            <w:tcBorders>
              <w:left w:val="single" w:sz="18" w:space="0" w:color="auto"/>
              <w:bottom w:val="single" w:sz="18" w:space="0" w:color="auto"/>
            </w:tcBorders>
          </w:tcPr>
          <w:p w:rsidR="00C3320F" w:rsidRPr="005B7D56" w:rsidRDefault="00C3320F">
            <w:pPr>
              <w:jc w:val="both"/>
              <w:rPr>
                <w:sz w:val="20"/>
                <w:szCs w:val="20"/>
              </w:rPr>
            </w:pPr>
            <w:r w:rsidRPr="005B7D56">
              <w:rPr>
                <w:sz w:val="20"/>
                <w:szCs w:val="20"/>
              </w:rPr>
              <w:t xml:space="preserve">   (l) Spracovanie odpadových vôd pred konečným vypustením</w:t>
            </w:r>
          </w:p>
        </w:tc>
        <w:tc>
          <w:tcPr>
            <w:tcW w:w="1417" w:type="dxa"/>
            <w:tcBorders>
              <w:bottom w:val="single" w:sz="18" w:space="0" w:color="auto"/>
            </w:tcBorders>
          </w:tcPr>
          <w:p w:rsidR="00C3320F" w:rsidRPr="005B7D56" w:rsidRDefault="00C3320F">
            <w:pPr>
              <w:jc w:val="both"/>
              <w:rPr>
                <w:sz w:val="20"/>
                <w:szCs w:val="20"/>
              </w:rPr>
            </w:pPr>
            <w:r w:rsidRPr="005B7D56">
              <w:rPr>
                <w:sz w:val="20"/>
                <w:szCs w:val="20"/>
              </w:rPr>
              <w:t>inaktivované overenými  spôsobmi</w:t>
            </w:r>
          </w:p>
        </w:tc>
        <w:tc>
          <w:tcPr>
            <w:tcW w:w="1418" w:type="dxa"/>
            <w:tcBorders>
              <w:bottom w:val="single" w:sz="18" w:space="0" w:color="auto"/>
            </w:tcBorders>
          </w:tcPr>
          <w:p w:rsidR="00C3320F" w:rsidRPr="005B7D56" w:rsidRDefault="00C3320F">
            <w:pPr>
              <w:jc w:val="both"/>
              <w:rPr>
                <w:sz w:val="20"/>
                <w:szCs w:val="20"/>
              </w:rPr>
            </w:pPr>
            <w:r w:rsidRPr="005B7D56">
              <w:rPr>
                <w:sz w:val="20"/>
                <w:szCs w:val="20"/>
              </w:rPr>
              <w:t>inaktivované overenými chemickými alebo fyzikálnymi spôsobmi</w:t>
            </w:r>
          </w:p>
        </w:tc>
        <w:tc>
          <w:tcPr>
            <w:tcW w:w="1212" w:type="dxa"/>
            <w:tcBorders>
              <w:bottom w:val="single" w:sz="18" w:space="0" w:color="auto"/>
              <w:right w:val="single" w:sz="18" w:space="0" w:color="auto"/>
            </w:tcBorders>
          </w:tcPr>
          <w:p w:rsidR="00C3320F" w:rsidRPr="005B7D56" w:rsidRDefault="00C3320F">
            <w:pPr>
              <w:jc w:val="both"/>
              <w:rPr>
                <w:sz w:val="20"/>
                <w:szCs w:val="20"/>
              </w:rPr>
            </w:pPr>
            <w:r w:rsidRPr="005B7D56">
              <w:rPr>
                <w:sz w:val="20"/>
                <w:szCs w:val="20"/>
              </w:rPr>
              <w:t>inaktivova-né overenými chemickými alebo fyzikálnymi spôsobmi</w:t>
            </w:r>
          </w:p>
        </w:tc>
      </w:tr>
    </w:tbl>
    <w:p w:rsidR="00780941" w:rsidRPr="005B7D56" w:rsidRDefault="00780941" w:rsidP="00780941">
      <w:pPr>
        <w:ind w:left="6372" w:firstLine="708"/>
        <w:jc w:val="both"/>
        <w:rPr>
          <w:sz w:val="20"/>
          <w:szCs w:val="20"/>
        </w:rPr>
      </w:pPr>
    </w:p>
    <w:p w:rsidR="0048412A" w:rsidRPr="005B7D56" w:rsidRDefault="0048412A" w:rsidP="00780941">
      <w:pPr>
        <w:ind w:left="7513" w:hanging="283"/>
        <w:jc w:val="both"/>
        <w:rPr>
          <w:sz w:val="20"/>
          <w:szCs w:val="20"/>
        </w:rPr>
      </w:pPr>
      <w:r w:rsidRPr="005B7D56">
        <w:rPr>
          <w:sz w:val="20"/>
          <w:szCs w:val="20"/>
        </w:rPr>
        <w:t>*)</w:t>
      </w:r>
      <w:r w:rsidR="00780941" w:rsidRPr="005B7D56">
        <w:rPr>
          <w:sz w:val="20"/>
          <w:szCs w:val="20"/>
        </w:rPr>
        <w:t xml:space="preserve"> </w:t>
      </w:r>
      <w:r w:rsidRPr="005B7D56">
        <w:rPr>
          <w:sz w:val="20"/>
          <w:szCs w:val="20"/>
        </w:rPr>
        <w:t>Kontrolovaná zóna – stavebne a funkčne vymedzený pracovný priestor podliehajúci špecifickému režimu a  kontrole v súvislosti s používaním biologických faktorov.</w:t>
      </w:r>
    </w:p>
    <w:p w:rsidR="0048412A" w:rsidRPr="005B7D56" w:rsidRDefault="0048412A" w:rsidP="00780941">
      <w:pPr>
        <w:adjustRightInd w:val="0"/>
        <w:ind w:left="6522" w:firstLine="708"/>
        <w:jc w:val="both"/>
        <w:rPr>
          <w:sz w:val="20"/>
          <w:szCs w:val="20"/>
        </w:rPr>
      </w:pPr>
      <w:r w:rsidRPr="005B7D56">
        <w:rPr>
          <w:sz w:val="20"/>
          <w:szCs w:val="20"/>
        </w:rPr>
        <w:t>**) HEPA – high efficiency particulare air.</w:t>
      </w:r>
    </w:p>
    <w:p w:rsidR="00C3320F" w:rsidRPr="005B7D56" w:rsidRDefault="00C3320F">
      <w:pPr>
        <w:pStyle w:val="Textpoznmkypodiarou"/>
      </w:pPr>
    </w:p>
    <w:sectPr w:rsidR="00C3320F" w:rsidRPr="005B7D56" w:rsidSect="00EF6637">
      <w:type w:val="continuous"/>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D9" w:rsidRDefault="008E60D9">
      <w:pPr>
        <w:rPr>
          <w:sz w:val="20"/>
          <w:szCs w:val="20"/>
        </w:rPr>
      </w:pPr>
      <w:r>
        <w:rPr>
          <w:sz w:val="20"/>
          <w:szCs w:val="20"/>
        </w:rPr>
        <w:separator/>
      </w:r>
    </w:p>
  </w:endnote>
  <w:endnote w:type="continuationSeparator" w:id="0">
    <w:p w:rsidR="008E60D9" w:rsidRDefault="008E60D9">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orndal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tarSymbol">
    <w:panose1 w:val="00000000000000000000"/>
    <w:charset w:val="02"/>
    <w:family w:val="auto"/>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56" w:rsidRDefault="005B7D56">
    <w:pPr>
      <w:pStyle w:val="Pta"/>
      <w:framePr w:wrap="auto" w:vAnchor="text" w:hAnchor="margin" w:xAlign="right"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2144CB">
      <w:rPr>
        <w:rStyle w:val="slostrany"/>
        <w:noProof/>
        <w:sz w:val="20"/>
        <w:szCs w:val="20"/>
      </w:rPr>
      <w:t>2</w:t>
    </w:r>
    <w:r>
      <w:rPr>
        <w:rStyle w:val="slostrany"/>
        <w:sz w:val="20"/>
        <w:szCs w:val="20"/>
      </w:rPr>
      <w:fldChar w:fldCharType="end"/>
    </w:r>
  </w:p>
  <w:p w:rsidR="005B7D56" w:rsidRDefault="005B7D56">
    <w:pPr>
      <w:pStyle w:val="Pt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D9" w:rsidRDefault="008E60D9">
      <w:pPr>
        <w:rPr>
          <w:sz w:val="20"/>
          <w:szCs w:val="20"/>
        </w:rPr>
      </w:pPr>
      <w:r>
        <w:rPr>
          <w:sz w:val="20"/>
          <w:szCs w:val="20"/>
        </w:rPr>
        <w:separator/>
      </w:r>
    </w:p>
  </w:footnote>
  <w:footnote w:type="continuationSeparator" w:id="0">
    <w:p w:rsidR="008E60D9" w:rsidRDefault="008E60D9">
      <w:pPr>
        <w:rPr>
          <w:sz w:val="20"/>
          <w:szCs w:val="20"/>
        </w:rPr>
      </w:pPr>
      <w:r>
        <w:rPr>
          <w:sz w:val="20"/>
          <w:szCs w:val="20"/>
        </w:rPr>
        <w:continuationSeparator/>
      </w:r>
    </w:p>
  </w:footnote>
  <w:footnote w:id="1">
    <w:p w:rsidR="005B7D56" w:rsidRDefault="005B7D56" w:rsidP="0059562C">
      <w:pPr>
        <w:pStyle w:val="Textpoznmkypodiarou"/>
        <w:tabs>
          <w:tab w:val="left" w:pos="3015"/>
        </w:tabs>
      </w:pPr>
    </w:p>
  </w:footnote>
  <w:footnote w:id="2">
    <w:p w:rsidR="005B7D56" w:rsidRDefault="005B7D56">
      <w:pPr>
        <w:pStyle w:val="Textpoznmkypodiarou"/>
      </w:pPr>
      <w:r>
        <w:rPr>
          <w:rStyle w:val="Odkaznapoznmkupodiarou"/>
        </w:rPr>
        <w:t>1</w:t>
      </w:r>
      <w:r>
        <w:t xml:space="preserve"> nariadenie vlády SR č.289/2003 Z.z., ktorým sa ustanovujú požiadavky na ochranu zvierat používaných na pokusné účely alebo iné vedecké účely.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72EE73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5"/>
      <w:numFmt w:val="bullet"/>
      <w:suff w:val="nothing"/>
      <w:lvlText w:val="-"/>
      <w:lvlJc w:val="left"/>
      <w:pPr>
        <w:ind w:left="360" w:hanging="360"/>
      </w:pPr>
      <w:rPr>
        <w:rFonts w:ascii="Thorndale" w:hAnsi="Thorndale" w:cs="Thorndale"/>
        <w:b/>
        <w:bCs/>
      </w:rPr>
    </w:lvl>
  </w:abstractNum>
  <w:abstractNum w:abstractNumId="2" w15:restartNumberingAfterBreak="0">
    <w:nsid w:val="00000002"/>
    <w:multiLevelType w:val="singleLevel"/>
    <w:tmpl w:val="00000002"/>
    <w:name w:val="WW8Num18"/>
    <w:lvl w:ilvl="0">
      <w:start w:val="3"/>
      <w:numFmt w:val="lowerLetter"/>
      <w:suff w:val="nothing"/>
      <w:lvlText w:val="%1)"/>
      <w:lvlJc w:val="left"/>
      <w:pPr>
        <w:ind w:left="360" w:hanging="360"/>
      </w:pPr>
    </w:lvl>
  </w:abstractNum>
  <w:abstractNum w:abstractNumId="3"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cs="StarSymbol"/>
      </w:rPr>
    </w:lvl>
  </w:abstractNum>
  <w:abstractNum w:abstractNumId="4" w15:restartNumberingAfterBreak="0">
    <w:nsid w:val="00000004"/>
    <w:multiLevelType w:val="multilevel"/>
    <w:tmpl w:val="00000004"/>
    <w:name w:val="WW8Num10"/>
    <w:lvl w:ilvl="0">
      <w:start w:val="7"/>
      <w:numFmt w:val="lowerLetter"/>
      <w:suff w:val="nothing"/>
      <w:lvlText w:val="%1)"/>
      <w:lvlJc w:val="left"/>
      <w:pPr>
        <w:ind w:left="360" w:hanging="36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5" w15:restartNumberingAfterBreak="0">
    <w:nsid w:val="00000005"/>
    <w:multiLevelType w:val="singleLevel"/>
    <w:tmpl w:val="00000005"/>
    <w:name w:val="WW8Num46"/>
    <w:lvl w:ilvl="0">
      <w:start w:val="1"/>
      <w:numFmt w:val="lowerLetter"/>
      <w:suff w:val="nothing"/>
      <w:lvlText w:val="(%1)"/>
      <w:lvlJc w:val="left"/>
      <w:pPr>
        <w:ind w:left="360" w:hanging="360"/>
      </w:pPr>
    </w:lvl>
  </w:abstractNum>
  <w:abstractNum w:abstractNumId="6" w15:restartNumberingAfterBreak="0">
    <w:nsid w:val="00000006"/>
    <w:multiLevelType w:val="singleLevel"/>
    <w:tmpl w:val="00000006"/>
    <w:name w:val="WW8Num49"/>
    <w:lvl w:ilvl="0">
      <w:start w:val="1"/>
      <w:numFmt w:val="lowerLetter"/>
      <w:suff w:val="nothing"/>
      <w:lvlText w:val="(%1)"/>
      <w:lvlJc w:val="left"/>
      <w:pPr>
        <w:ind w:left="360" w:hanging="360"/>
      </w:pPr>
    </w:lvl>
  </w:abstractNum>
  <w:abstractNum w:abstractNumId="7" w15:restartNumberingAfterBreak="0">
    <w:nsid w:val="00000007"/>
    <w:multiLevelType w:val="singleLevel"/>
    <w:tmpl w:val="00000007"/>
    <w:name w:val="WW8Num52"/>
    <w:lvl w:ilvl="0">
      <w:start w:val="1"/>
      <w:numFmt w:val="lowerLetter"/>
      <w:suff w:val="nothing"/>
      <w:lvlText w:val="%1)"/>
      <w:lvlJc w:val="left"/>
      <w:pPr>
        <w:ind w:left="360" w:hanging="360"/>
      </w:pPr>
    </w:lvl>
  </w:abstractNum>
  <w:abstractNum w:abstractNumId="8" w15:restartNumberingAfterBreak="0">
    <w:nsid w:val="00000008"/>
    <w:multiLevelType w:val="singleLevel"/>
    <w:tmpl w:val="041B0017"/>
    <w:name w:val="WW8Num53"/>
    <w:lvl w:ilvl="0">
      <w:start w:val="1"/>
      <w:numFmt w:val="lowerLetter"/>
      <w:lvlText w:val="%1)"/>
      <w:lvlJc w:val="left"/>
      <w:pPr>
        <w:tabs>
          <w:tab w:val="num" w:pos="360"/>
        </w:tabs>
        <w:ind w:left="360" w:hanging="360"/>
      </w:pPr>
    </w:lvl>
  </w:abstractNum>
  <w:abstractNum w:abstractNumId="9" w15:restartNumberingAfterBreak="0">
    <w:nsid w:val="00000009"/>
    <w:multiLevelType w:val="singleLevel"/>
    <w:tmpl w:val="00000009"/>
    <w:name w:val="WW8Num16"/>
    <w:lvl w:ilvl="0">
      <w:start w:val="1"/>
      <w:numFmt w:val="lowerRoman"/>
      <w:suff w:val="nothing"/>
      <w:lvlText w:val="(%1)"/>
      <w:lvlJc w:val="left"/>
      <w:pPr>
        <w:ind w:left="720" w:hanging="720"/>
      </w:pPr>
    </w:lvl>
  </w:abstractNum>
  <w:abstractNum w:abstractNumId="10" w15:restartNumberingAfterBreak="0">
    <w:nsid w:val="0000000A"/>
    <w:multiLevelType w:val="multilevel"/>
    <w:tmpl w:val="0000000A"/>
    <w:name w:val="WW8Num17"/>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0000000B"/>
    <w:multiLevelType w:val="singleLevel"/>
    <w:tmpl w:val="0000000B"/>
    <w:name w:val="WW8Num64"/>
    <w:lvl w:ilvl="0">
      <w:start w:val="1"/>
      <w:numFmt w:val="lowerLetter"/>
      <w:suff w:val="nothing"/>
      <w:lvlText w:val="(%1)"/>
      <w:lvlJc w:val="left"/>
      <w:pPr>
        <w:ind w:left="360" w:hanging="360"/>
      </w:pPr>
    </w:lvl>
  </w:abstractNum>
  <w:abstractNum w:abstractNumId="12" w15:restartNumberingAfterBreak="0">
    <w:nsid w:val="0000000C"/>
    <w:multiLevelType w:val="singleLevel"/>
    <w:tmpl w:val="0000000C"/>
    <w:name w:val="WW8Num37"/>
    <w:lvl w:ilvl="0">
      <w:start w:val="1"/>
      <w:numFmt w:val="lowerLetter"/>
      <w:suff w:val="nothing"/>
      <w:lvlText w:val="%1)"/>
      <w:lvlJc w:val="left"/>
      <w:pPr>
        <w:ind w:left="390" w:hanging="390"/>
      </w:pPr>
    </w:lvl>
  </w:abstractNum>
  <w:abstractNum w:abstractNumId="13" w15:restartNumberingAfterBreak="0">
    <w:nsid w:val="0000000D"/>
    <w:multiLevelType w:val="singleLevel"/>
    <w:tmpl w:val="04050017"/>
    <w:name w:val="WW8Num70"/>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77"/>
    <w:lvl w:ilvl="0">
      <w:start w:val="1"/>
      <w:numFmt w:val="lowerLetter"/>
      <w:suff w:val="nothing"/>
      <w:lvlText w:val="%1)"/>
      <w:lvlJc w:val="left"/>
      <w:pPr>
        <w:ind w:left="435" w:hanging="435"/>
      </w:pPr>
    </w:lvl>
  </w:abstractNum>
  <w:abstractNum w:abstractNumId="15" w15:restartNumberingAfterBreak="0">
    <w:nsid w:val="00000010"/>
    <w:multiLevelType w:val="singleLevel"/>
    <w:tmpl w:val="00000010"/>
    <w:name w:val="WW8Num78"/>
    <w:lvl w:ilvl="0">
      <w:start w:val="1"/>
      <w:numFmt w:val="lowerLetter"/>
      <w:suff w:val="nothing"/>
      <w:lvlText w:val="(%1)"/>
      <w:lvlJc w:val="left"/>
      <w:pPr>
        <w:ind w:left="360" w:hanging="360"/>
      </w:pPr>
    </w:lvl>
  </w:abstractNum>
  <w:abstractNum w:abstractNumId="16" w15:restartNumberingAfterBreak="0">
    <w:nsid w:val="00000011"/>
    <w:multiLevelType w:val="singleLevel"/>
    <w:tmpl w:val="00000011"/>
    <w:name w:val="WW8Num88"/>
    <w:lvl w:ilvl="0">
      <w:start w:val="2"/>
      <w:numFmt w:val="lowerLetter"/>
      <w:suff w:val="nothing"/>
      <w:lvlText w:val="%1"/>
      <w:lvlJc w:val="left"/>
      <w:pPr>
        <w:ind w:left="360" w:hanging="360"/>
      </w:pPr>
    </w:lvl>
  </w:abstractNum>
  <w:abstractNum w:abstractNumId="17" w15:restartNumberingAfterBreak="0">
    <w:nsid w:val="00000013"/>
    <w:multiLevelType w:val="singleLevel"/>
    <w:tmpl w:val="00000013"/>
    <w:name w:val="WW8Num110"/>
    <w:lvl w:ilvl="0">
      <w:start w:val="1"/>
      <w:numFmt w:val="lowerLetter"/>
      <w:suff w:val="nothing"/>
      <w:lvlText w:val="(%1)"/>
      <w:lvlJc w:val="left"/>
      <w:pPr>
        <w:ind w:left="360" w:hanging="360"/>
      </w:pPr>
    </w:lvl>
  </w:abstractNum>
  <w:abstractNum w:abstractNumId="18" w15:restartNumberingAfterBreak="0">
    <w:nsid w:val="00000014"/>
    <w:multiLevelType w:val="singleLevel"/>
    <w:tmpl w:val="00000014"/>
    <w:name w:val="WW8Num114"/>
    <w:lvl w:ilvl="0">
      <w:start w:val="1"/>
      <w:numFmt w:val="lowerLetter"/>
      <w:suff w:val="nothing"/>
      <w:lvlText w:val="(%1)"/>
      <w:lvlJc w:val="left"/>
      <w:pPr>
        <w:ind w:left="360" w:hanging="360"/>
      </w:pPr>
    </w:lvl>
  </w:abstractNum>
  <w:abstractNum w:abstractNumId="19" w15:restartNumberingAfterBreak="0">
    <w:nsid w:val="00000017"/>
    <w:multiLevelType w:val="singleLevel"/>
    <w:tmpl w:val="00000017"/>
    <w:name w:val="WW8Num142"/>
    <w:lvl w:ilvl="0">
      <w:start w:val="1"/>
      <w:numFmt w:val="lowerLetter"/>
      <w:suff w:val="nothing"/>
      <w:lvlText w:val="(%1)"/>
      <w:lvlJc w:val="left"/>
      <w:pPr>
        <w:ind w:left="360" w:hanging="360"/>
      </w:pPr>
    </w:lvl>
  </w:abstractNum>
  <w:abstractNum w:abstractNumId="20" w15:restartNumberingAfterBreak="0">
    <w:nsid w:val="00000018"/>
    <w:multiLevelType w:val="singleLevel"/>
    <w:tmpl w:val="00000018"/>
    <w:name w:val="WW8Num144"/>
    <w:lvl w:ilvl="0">
      <w:start w:val="1"/>
      <w:numFmt w:val="lowerLetter"/>
      <w:suff w:val="nothing"/>
      <w:lvlText w:val="%1)"/>
      <w:lvlJc w:val="left"/>
      <w:pPr>
        <w:ind w:left="360" w:hanging="360"/>
      </w:pPr>
    </w:lvl>
  </w:abstractNum>
  <w:abstractNum w:abstractNumId="21" w15:restartNumberingAfterBreak="0">
    <w:nsid w:val="00000019"/>
    <w:multiLevelType w:val="singleLevel"/>
    <w:tmpl w:val="00000019"/>
    <w:name w:val="WW8Num146"/>
    <w:lvl w:ilvl="0">
      <w:start w:val="1"/>
      <w:numFmt w:val="lowerLetter"/>
      <w:suff w:val="nothing"/>
      <w:lvlText w:val="(%1)"/>
      <w:lvlJc w:val="left"/>
      <w:pPr>
        <w:ind w:left="360" w:hanging="360"/>
      </w:pPr>
    </w:lvl>
  </w:abstractNum>
  <w:abstractNum w:abstractNumId="22" w15:restartNumberingAfterBreak="0">
    <w:nsid w:val="0000001A"/>
    <w:multiLevelType w:val="singleLevel"/>
    <w:tmpl w:val="0000001A"/>
    <w:name w:val="WW8Num148"/>
    <w:lvl w:ilvl="0">
      <w:start w:val="3"/>
      <w:numFmt w:val="lowerLetter"/>
      <w:suff w:val="nothing"/>
      <w:lvlText w:val="(%1)"/>
      <w:lvlJc w:val="left"/>
      <w:pPr>
        <w:ind w:left="360" w:hanging="360"/>
      </w:pPr>
    </w:lvl>
  </w:abstractNum>
  <w:abstractNum w:abstractNumId="23" w15:restartNumberingAfterBreak="0">
    <w:nsid w:val="0000001F"/>
    <w:multiLevelType w:val="singleLevel"/>
    <w:tmpl w:val="0000001F"/>
    <w:name w:val="WW8Num166"/>
    <w:lvl w:ilvl="0">
      <w:start w:val="1"/>
      <w:numFmt w:val="lowerLetter"/>
      <w:suff w:val="nothing"/>
      <w:lvlText w:val="(%1)"/>
      <w:lvlJc w:val="left"/>
      <w:pPr>
        <w:ind w:left="360" w:hanging="360"/>
      </w:pPr>
    </w:lvl>
  </w:abstractNum>
  <w:abstractNum w:abstractNumId="24" w15:restartNumberingAfterBreak="0">
    <w:nsid w:val="00000020"/>
    <w:multiLevelType w:val="singleLevel"/>
    <w:tmpl w:val="00000020"/>
    <w:name w:val="WW8Num168"/>
    <w:lvl w:ilvl="0">
      <w:start w:val="1"/>
      <w:numFmt w:val="lowerLetter"/>
      <w:suff w:val="nothing"/>
      <w:lvlText w:val="%1)"/>
      <w:lvlJc w:val="left"/>
      <w:pPr>
        <w:ind w:left="360" w:hanging="360"/>
      </w:pPr>
    </w:lvl>
  </w:abstractNum>
  <w:abstractNum w:abstractNumId="25" w15:restartNumberingAfterBreak="0">
    <w:nsid w:val="00000022"/>
    <w:multiLevelType w:val="singleLevel"/>
    <w:tmpl w:val="00000022"/>
    <w:name w:val="WW8Num172"/>
    <w:lvl w:ilvl="0">
      <w:start w:val="1"/>
      <w:numFmt w:val="lowerLetter"/>
      <w:suff w:val="nothing"/>
      <w:lvlText w:val="(%1)"/>
      <w:lvlJc w:val="left"/>
      <w:pPr>
        <w:ind w:left="360" w:hanging="360"/>
      </w:pPr>
    </w:lvl>
  </w:abstractNum>
  <w:abstractNum w:abstractNumId="26" w15:restartNumberingAfterBreak="0">
    <w:nsid w:val="00000023"/>
    <w:multiLevelType w:val="singleLevel"/>
    <w:tmpl w:val="00000023"/>
    <w:name w:val="WW8Num178"/>
    <w:lvl w:ilvl="0">
      <w:start w:val="1"/>
      <w:numFmt w:val="lowerLetter"/>
      <w:suff w:val="nothing"/>
      <w:lvlText w:val="(%1)"/>
      <w:lvlJc w:val="left"/>
      <w:pPr>
        <w:ind w:left="360" w:hanging="360"/>
      </w:pPr>
    </w:lvl>
  </w:abstractNum>
  <w:abstractNum w:abstractNumId="27" w15:restartNumberingAfterBreak="0">
    <w:nsid w:val="025D4D6A"/>
    <w:multiLevelType w:val="hybridMultilevel"/>
    <w:tmpl w:val="5D5CF2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05B10D78"/>
    <w:multiLevelType w:val="hybridMultilevel"/>
    <w:tmpl w:val="9ABEDE58"/>
    <w:lvl w:ilvl="0" w:tplc="CC0A3E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E3175C"/>
    <w:multiLevelType w:val="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B3F1DAE"/>
    <w:multiLevelType w:val="hybridMultilevel"/>
    <w:tmpl w:val="4912A7E6"/>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0E57632B"/>
    <w:multiLevelType w:val="multilevel"/>
    <w:tmpl w:val="6A7EF6B2"/>
    <w:name w:val="WW8Num49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0FAB4F69"/>
    <w:multiLevelType w:val="multilevel"/>
    <w:tmpl w:val="F004887E"/>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39C7ADB"/>
    <w:multiLevelType w:val="multilevel"/>
    <w:tmpl w:val="5B041B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16BA2069"/>
    <w:multiLevelType w:val="multilevel"/>
    <w:tmpl w:val="1226A73A"/>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6DD63BF"/>
    <w:multiLevelType w:val="multilevel"/>
    <w:tmpl w:val="D1567C44"/>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D910B6B"/>
    <w:multiLevelType w:val="multilevel"/>
    <w:tmpl w:val="250C8BCE"/>
    <w:lvl w:ilvl="0">
      <w:start w:val="1"/>
      <w:numFmt w:val="lowerLetter"/>
      <w:lvlText w:val="%1)"/>
      <w:lvlJc w:val="left"/>
      <w:pPr>
        <w:tabs>
          <w:tab w:val="num" w:pos="-401"/>
        </w:tabs>
        <w:ind w:left="-401" w:hanging="375"/>
      </w:pPr>
    </w:lvl>
    <w:lvl w:ilvl="1">
      <w:start w:val="1"/>
      <w:numFmt w:val="lowerLetter"/>
      <w:lvlText w:val="%2."/>
      <w:lvlJc w:val="left"/>
      <w:pPr>
        <w:tabs>
          <w:tab w:val="num" w:pos="304"/>
        </w:tabs>
        <w:ind w:left="304" w:hanging="360"/>
      </w:pPr>
    </w:lvl>
    <w:lvl w:ilvl="2">
      <w:start w:val="1"/>
      <w:numFmt w:val="lowerRoman"/>
      <w:lvlText w:val="%3."/>
      <w:lvlJc w:val="right"/>
      <w:pPr>
        <w:tabs>
          <w:tab w:val="num" w:pos="1024"/>
        </w:tabs>
        <w:ind w:left="1024" w:hanging="180"/>
      </w:pPr>
    </w:lvl>
    <w:lvl w:ilvl="3">
      <w:start w:val="1"/>
      <w:numFmt w:val="decimal"/>
      <w:lvlText w:val="%4."/>
      <w:lvlJc w:val="left"/>
      <w:pPr>
        <w:tabs>
          <w:tab w:val="num" w:pos="1744"/>
        </w:tabs>
        <w:ind w:left="1744" w:hanging="360"/>
      </w:pPr>
    </w:lvl>
    <w:lvl w:ilvl="4">
      <w:start w:val="1"/>
      <w:numFmt w:val="lowerLetter"/>
      <w:lvlText w:val="%5."/>
      <w:lvlJc w:val="left"/>
      <w:pPr>
        <w:tabs>
          <w:tab w:val="num" w:pos="2464"/>
        </w:tabs>
        <w:ind w:left="2464" w:hanging="360"/>
      </w:pPr>
    </w:lvl>
    <w:lvl w:ilvl="5">
      <w:start w:val="1"/>
      <w:numFmt w:val="lowerRoman"/>
      <w:lvlText w:val="%6."/>
      <w:lvlJc w:val="right"/>
      <w:pPr>
        <w:tabs>
          <w:tab w:val="num" w:pos="3184"/>
        </w:tabs>
        <w:ind w:left="3184" w:hanging="180"/>
      </w:pPr>
    </w:lvl>
    <w:lvl w:ilvl="6">
      <w:start w:val="1"/>
      <w:numFmt w:val="decimal"/>
      <w:lvlText w:val="%7."/>
      <w:lvlJc w:val="left"/>
      <w:pPr>
        <w:tabs>
          <w:tab w:val="num" w:pos="3904"/>
        </w:tabs>
        <w:ind w:left="3904" w:hanging="360"/>
      </w:pPr>
    </w:lvl>
    <w:lvl w:ilvl="7">
      <w:start w:val="1"/>
      <w:numFmt w:val="lowerLetter"/>
      <w:lvlText w:val="%8."/>
      <w:lvlJc w:val="left"/>
      <w:pPr>
        <w:tabs>
          <w:tab w:val="num" w:pos="4624"/>
        </w:tabs>
        <w:ind w:left="4624" w:hanging="360"/>
      </w:pPr>
    </w:lvl>
    <w:lvl w:ilvl="8">
      <w:start w:val="1"/>
      <w:numFmt w:val="lowerRoman"/>
      <w:lvlText w:val="%9."/>
      <w:lvlJc w:val="right"/>
      <w:pPr>
        <w:tabs>
          <w:tab w:val="num" w:pos="5344"/>
        </w:tabs>
        <w:ind w:left="5344" w:hanging="180"/>
      </w:pPr>
    </w:lvl>
  </w:abstractNum>
  <w:abstractNum w:abstractNumId="37" w15:restartNumberingAfterBreak="0">
    <w:nsid w:val="21835042"/>
    <w:multiLevelType w:val="multilevel"/>
    <w:tmpl w:val="66E4AF18"/>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8D1271F"/>
    <w:multiLevelType w:val="hybridMultilevel"/>
    <w:tmpl w:val="060C7136"/>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9" w15:restartNumberingAfterBreak="0">
    <w:nsid w:val="2B7F6D31"/>
    <w:multiLevelType w:val="multilevel"/>
    <w:tmpl w:val="7E726388"/>
    <w:name w:val="WW8Num652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2B8C5DC0"/>
    <w:multiLevelType w:val="multilevel"/>
    <w:tmpl w:val="60ACFB58"/>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1" w15:restartNumberingAfterBreak="0">
    <w:nsid w:val="2D735EE6"/>
    <w:multiLevelType w:val="multilevel"/>
    <w:tmpl w:val="A2040570"/>
    <w:lvl w:ilvl="0">
      <w:start w:val="1"/>
      <w:numFmt w:val="decimal"/>
      <w:lvlText w:val="%1."/>
      <w:lvlJc w:val="left"/>
      <w:pPr>
        <w:tabs>
          <w:tab w:val="num" w:pos="-129"/>
        </w:tabs>
        <w:ind w:left="-129" w:hanging="360"/>
      </w:pPr>
    </w:lvl>
    <w:lvl w:ilvl="1">
      <w:start w:val="1"/>
      <w:numFmt w:val="lowerLetter"/>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42" w15:restartNumberingAfterBreak="0">
    <w:nsid w:val="2DA53E95"/>
    <w:multiLevelType w:val="multilevel"/>
    <w:tmpl w:val="0F4ACC8E"/>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6562FC5"/>
    <w:multiLevelType w:val="multilevel"/>
    <w:tmpl w:val="77E2B7F0"/>
    <w:lvl w:ilvl="0">
      <w:start w:val="3"/>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99F4F5F"/>
    <w:multiLevelType w:val="multilevel"/>
    <w:tmpl w:val="7160EFEA"/>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B0861E3"/>
    <w:multiLevelType w:val="multilevel"/>
    <w:tmpl w:val="C4EC43D2"/>
    <w:lvl w:ilvl="0">
      <w:start w:val="1"/>
      <w:numFmt w:val="decimal"/>
      <w:lvlText w:val="(%1)"/>
      <w:lvlJc w:val="left"/>
      <w:pPr>
        <w:tabs>
          <w:tab w:val="num" w:pos="720"/>
        </w:tabs>
        <w:ind w:firstLine="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F6D7453"/>
    <w:multiLevelType w:val="multilevel"/>
    <w:tmpl w:val="23EA1210"/>
    <w:lvl w:ilvl="0">
      <w:start w:val="1"/>
      <w:numFmt w:val="decimal"/>
      <w:lvlText w:val="(%1)"/>
      <w:lvlJc w:val="left"/>
      <w:pPr>
        <w:tabs>
          <w:tab w:val="num" w:pos="644"/>
        </w:tabs>
        <w:ind w:firstLine="284"/>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00240BE"/>
    <w:multiLevelType w:val="multilevel"/>
    <w:tmpl w:val="F004887E"/>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44A82731"/>
    <w:multiLevelType w:val="multilevel"/>
    <w:tmpl w:val="3BA698D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44E41E2E"/>
    <w:multiLevelType w:val="multilevel"/>
    <w:tmpl w:val="FBCE99E4"/>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7166948"/>
    <w:multiLevelType w:val="multilevel"/>
    <w:tmpl w:val="91DAF71A"/>
    <w:name w:val="WW8Num65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4B3C77B8"/>
    <w:multiLevelType w:val="multilevel"/>
    <w:tmpl w:val="3948D91E"/>
    <w:lvl w:ilvl="0">
      <w:start w:val="1"/>
      <w:numFmt w:val="decimal"/>
      <w:lvlText w:val="(%1)"/>
      <w:lvlJc w:val="left"/>
      <w:pPr>
        <w:tabs>
          <w:tab w:val="num" w:pos="786"/>
        </w:tabs>
        <w:ind w:firstLine="360"/>
      </w:pPr>
      <w:rPr>
        <w:color w:val="auto"/>
      </w:rPr>
    </w:lvl>
    <w:lvl w:ilvl="1">
      <w:start w:val="1"/>
      <w:numFmt w:val="lowerLetter"/>
      <w:lvlText w:val="%2)"/>
      <w:lvlJc w:val="left"/>
      <w:pPr>
        <w:tabs>
          <w:tab w:val="num" w:pos="360"/>
        </w:tabs>
        <w:ind w:left="360" w:hanging="360"/>
      </w:pPr>
      <w:rPr>
        <w:rFonts w:ascii="Times New Roman" w:eastAsia="Times New Roman" w:hAnsi="Times New Roman"/>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D0B5CED"/>
    <w:multiLevelType w:val="hybridMultilevel"/>
    <w:tmpl w:val="F424CBDE"/>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3" w15:restartNumberingAfterBreak="0">
    <w:nsid w:val="4DAC1512"/>
    <w:multiLevelType w:val="multilevel"/>
    <w:tmpl w:val="70446D9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5DF114C"/>
    <w:multiLevelType w:val="multilevel"/>
    <w:tmpl w:val="FED4C39C"/>
    <w:lvl w:ilvl="0">
      <w:start w:val="1"/>
      <w:numFmt w:val="decimal"/>
      <w:lvlText w:val="(%1)"/>
      <w:lvlJc w:val="left"/>
      <w:pPr>
        <w:tabs>
          <w:tab w:val="num" w:pos="720"/>
        </w:tabs>
        <w:ind w:left="0" w:firstLine="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8062FD3"/>
    <w:multiLevelType w:val="multilevel"/>
    <w:tmpl w:val="D632B43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84C19BD"/>
    <w:multiLevelType w:val="multilevel"/>
    <w:tmpl w:val="22CC7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5F2A1C99"/>
    <w:multiLevelType w:val="hybridMultilevel"/>
    <w:tmpl w:val="A1FCCCE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8" w15:restartNumberingAfterBreak="0">
    <w:nsid w:val="61F71A1F"/>
    <w:multiLevelType w:val="multilevel"/>
    <w:tmpl w:val="922402FE"/>
    <w:lvl w:ilvl="0">
      <w:start w:val="1"/>
      <w:numFmt w:val="decimal"/>
      <w:lvlText w:val="(%1)"/>
      <w:lvlJc w:val="left"/>
      <w:pPr>
        <w:tabs>
          <w:tab w:val="num" w:pos="720"/>
        </w:tabs>
        <w:ind w:firstLine="360"/>
      </w:pPr>
    </w:lvl>
    <w:lvl w:ilvl="1">
      <w:start w:val="2"/>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AD6660F"/>
    <w:multiLevelType w:val="multilevel"/>
    <w:tmpl w:val="3948D91E"/>
    <w:lvl w:ilvl="0">
      <w:start w:val="1"/>
      <w:numFmt w:val="decimal"/>
      <w:lvlText w:val="(%1)"/>
      <w:lvlJc w:val="left"/>
      <w:pPr>
        <w:tabs>
          <w:tab w:val="num" w:pos="786"/>
        </w:tabs>
        <w:ind w:firstLine="360"/>
      </w:pPr>
      <w:rPr>
        <w:color w:val="auto"/>
      </w:rPr>
    </w:lvl>
    <w:lvl w:ilvl="1">
      <w:start w:val="1"/>
      <w:numFmt w:val="lowerLetter"/>
      <w:lvlText w:val="%2)"/>
      <w:lvlJc w:val="left"/>
      <w:pPr>
        <w:tabs>
          <w:tab w:val="num" w:pos="360"/>
        </w:tabs>
        <w:ind w:left="360" w:hanging="360"/>
      </w:pPr>
      <w:rPr>
        <w:rFonts w:ascii="Times New Roman" w:eastAsia="Times New Roman" w:hAnsi="Times New Roman"/>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6CF37593"/>
    <w:multiLevelType w:val="multilevel"/>
    <w:tmpl w:val="BA98FE72"/>
    <w:lvl w:ilvl="0">
      <w:start w:val="1"/>
      <w:numFmt w:val="decimal"/>
      <w:lvlText w:val="(%1)"/>
      <w:lvlJc w:val="left"/>
      <w:pPr>
        <w:tabs>
          <w:tab w:val="num" w:pos="720"/>
        </w:tabs>
        <w:ind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F2B08C2"/>
    <w:multiLevelType w:val="multilevel"/>
    <w:tmpl w:val="A19459E6"/>
    <w:lvl w:ilvl="0">
      <w:start w:val="1"/>
      <w:numFmt w:val="decimal"/>
      <w:lvlText w:val="(%1)"/>
      <w:lvlJc w:val="left"/>
      <w:pPr>
        <w:tabs>
          <w:tab w:val="num" w:pos="994"/>
        </w:tabs>
        <w:ind w:firstLine="360"/>
      </w:pPr>
      <w:rPr>
        <w:color w:val="auto"/>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62" w15:restartNumberingAfterBreak="0">
    <w:nsid w:val="6F624424"/>
    <w:multiLevelType w:val="multilevel"/>
    <w:tmpl w:val="B7F6CEC6"/>
    <w:name w:val="WW8Num642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09E2883"/>
    <w:multiLevelType w:val="multilevel"/>
    <w:tmpl w:val="B07CFB30"/>
    <w:name w:val="WW8Num64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712E3AF4"/>
    <w:multiLevelType w:val="hybridMultilevel"/>
    <w:tmpl w:val="FCEECEBA"/>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5" w15:restartNumberingAfterBreak="0">
    <w:nsid w:val="720A3141"/>
    <w:multiLevelType w:val="hybridMultilevel"/>
    <w:tmpl w:val="8CCCFD2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6" w15:restartNumberingAfterBreak="0">
    <w:nsid w:val="73B377DE"/>
    <w:multiLevelType w:val="hybridMultilevel"/>
    <w:tmpl w:val="15A47D92"/>
    <w:lvl w:ilvl="0" w:tplc="AA389C78">
      <w:start w:val="1"/>
      <w:numFmt w:val="decimal"/>
      <w:lvlText w:val="%1."/>
      <w:lvlJc w:val="left"/>
      <w:pPr>
        <w:tabs>
          <w:tab w:val="num" w:pos="720"/>
        </w:tabs>
        <w:ind w:left="720" w:hanging="36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20"/>
  </w:num>
  <w:num w:numId="8">
    <w:abstractNumId w:val="7"/>
  </w:num>
  <w:num w:numId="9">
    <w:abstractNumId w:val="24"/>
  </w:num>
  <w:num w:numId="10">
    <w:abstractNumId w:val="56"/>
  </w:num>
  <w:num w:numId="11">
    <w:abstractNumId w:val="53"/>
  </w:num>
  <w:num w:numId="12">
    <w:abstractNumId w:val="48"/>
  </w:num>
  <w:num w:numId="13">
    <w:abstractNumId w:val="55"/>
  </w:num>
  <w:num w:numId="14">
    <w:abstractNumId w:val="64"/>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num>
  <w:num w:numId="28">
    <w:abstractNumId w:val="4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num>
  <w:num w:numId="37">
    <w:abstractNumId w:val="54"/>
  </w:num>
  <w:num w:numId="38">
    <w:abstractNumId w:val="5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num>
  <w:num w:numId="42">
    <w:abstractNumId w:val="32"/>
  </w:num>
  <w:num w:numId="43">
    <w:abstractNumId w:val="43"/>
  </w:num>
  <w:num w:numId="44">
    <w:abstractNumId w:val="42"/>
  </w:num>
  <w:num w:numId="45">
    <w:abstractNumId w:val="5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7"/>
    <w:rsid w:val="00000E02"/>
    <w:rsid w:val="00001980"/>
    <w:rsid w:val="00004F05"/>
    <w:rsid w:val="00025D08"/>
    <w:rsid w:val="00051C15"/>
    <w:rsid w:val="00057AC4"/>
    <w:rsid w:val="00057AC7"/>
    <w:rsid w:val="00060F83"/>
    <w:rsid w:val="000638EA"/>
    <w:rsid w:val="00076507"/>
    <w:rsid w:val="000778FA"/>
    <w:rsid w:val="00086BCC"/>
    <w:rsid w:val="000B091F"/>
    <w:rsid w:val="000B6F99"/>
    <w:rsid w:val="000C4227"/>
    <w:rsid w:val="000C7D99"/>
    <w:rsid w:val="000E5EB2"/>
    <w:rsid w:val="000F15A0"/>
    <w:rsid w:val="00120E00"/>
    <w:rsid w:val="00132C84"/>
    <w:rsid w:val="00137868"/>
    <w:rsid w:val="0014484F"/>
    <w:rsid w:val="00160DEE"/>
    <w:rsid w:val="001622B2"/>
    <w:rsid w:val="00165E85"/>
    <w:rsid w:val="00191F30"/>
    <w:rsid w:val="00195D7C"/>
    <w:rsid w:val="001977E6"/>
    <w:rsid w:val="001A33B9"/>
    <w:rsid w:val="001B3D17"/>
    <w:rsid w:val="001C3268"/>
    <w:rsid w:val="001F5557"/>
    <w:rsid w:val="00207216"/>
    <w:rsid w:val="002144CB"/>
    <w:rsid w:val="0022478B"/>
    <w:rsid w:val="002407F9"/>
    <w:rsid w:val="002417E7"/>
    <w:rsid w:val="00251258"/>
    <w:rsid w:val="0026602C"/>
    <w:rsid w:val="00267861"/>
    <w:rsid w:val="00271A9D"/>
    <w:rsid w:val="00294589"/>
    <w:rsid w:val="002A0753"/>
    <w:rsid w:val="002B0C77"/>
    <w:rsid w:val="002B7F24"/>
    <w:rsid w:val="002C2321"/>
    <w:rsid w:val="002D2D4D"/>
    <w:rsid w:val="002E1954"/>
    <w:rsid w:val="002F15FC"/>
    <w:rsid w:val="002F3159"/>
    <w:rsid w:val="00305906"/>
    <w:rsid w:val="003247FF"/>
    <w:rsid w:val="00337A90"/>
    <w:rsid w:val="00341005"/>
    <w:rsid w:val="003435A8"/>
    <w:rsid w:val="003528BD"/>
    <w:rsid w:val="00356CFF"/>
    <w:rsid w:val="003675B7"/>
    <w:rsid w:val="003754BF"/>
    <w:rsid w:val="003C1325"/>
    <w:rsid w:val="003D3C57"/>
    <w:rsid w:val="003D582D"/>
    <w:rsid w:val="00434B45"/>
    <w:rsid w:val="00443B74"/>
    <w:rsid w:val="00444CDB"/>
    <w:rsid w:val="00446046"/>
    <w:rsid w:val="004522E4"/>
    <w:rsid w:val="004546DA"/>
    <w:rsid w:val="00457A77"/>
    <w:rsid w:val="004640D2"/>
    <w:rsid w:val="00464BFA"/>
    <w:rsid w:val="0048412A"/>
    <w:rsid w:val="00497818"/>
    <w:rsid w:val="004B37B7"/>
    <w:rsid w:val="004B7847"/>
    <w:rsid w:val="004C0E6D"/>
    <w:rsid w:val="004E0D26"/>
    <w:rsid w:val="004E69E1"/>
    <w:rsid w:val="004F2BA7"/>
    <w:rsid w:val="004F4933"/>
    <w:rsid w:val="00500CC5"/>
    <w:rsid w:val="00511EBC"/>
    <w:rsid w:val="005354F9"/>
    <w:rsid w:val="0053656B"/>
    <w:rsid w:val="00540EE2"/>
    <w:rsid w:val="00574925"/>
    <w:rsid w:val="0059562C"/>
    <w:rsid w:val="0059596A"/>
    <w:rsid w:val="00595D0A"/>
    <w:rsid w:val="005A4197"/>
    <w:rsid w:val="005B0306"/>
    <w:rsid w:val="005B4551"/>
    <w:rsid w:val="005B6A3A"/>
    <w:rsid w:val="005B716B"/>
    <w:rsid w:val="005B7D56"/>
    <w:rsid w:val="005C0A69"/>
    <w:rsid w:val="005C56CD"/>
    <w:rsid w:val="005D5352"/>
    <w:rsid w:val="005F0B44"/>
    <w:rsid w:val="00612FF8"/>
    <w:rsid w:val="00613C64"/>
    <w:rsid w:val="006240BE"/>
    <w:rsid w:val="006358C7"/>
    <w:rsid w:val="0066401C"/>
    <w:rsid w:val="00693768"/>
    <w:rsid w:val="006B2446"/>
    <w:rsid w:val="006B47E9"/>
    <w:rsid w:val="006B6D23"/>
    <w:rsid w:val="006C18F7"/>
    <w:rsid w:val="006D5A4E"/>
    <w:rsid w:val="006F0EDE"/>
    <w:rsid w:val="006F24E0"/>
    <w:rsid w:val="006F4566"/>
    <w:rsid w:val="0070763B"/>
    <w:rsid w:val="00721E72"/>
    <w:rsid w:val="00742CDC"/>
    <w:rsid w:val="0074584E"/>
    <w:rsid w:val="007513AF"/>
    <w:rsid w:val="00762697"/>
    <w:rsid w:val="007663C3"/>
    <w:rsid w:val="0077315C"/>
    <w:rsid w:val="00777500"/>
    <w:rsid w:val="00780941"/>
    <w:rsid w:val="0078095D"/>
    <w:rsid w:val="007A17F1"/>
    <w:rsid w:val="007A6086"/>
    <w:rsid w:val="007B0D90"/>
    <w:rsid w:val="007C1CBC"/>
    <w:rsid w:val="007C2C90"/>
    <w:rsid w:val="007C50FD"/>
    <w:rsid w:val="007D099D"/>
    <w:rsid w:val="00812210"/>
    <w:rsid w:val="008203E4"/>
    <w:rsid w:val="00835CC7"/>
    <w:rsid w:val="00841654"/>
    <w:rsid w:val="00845987"/>
    <w:rsid w:val="008547BD"/>
    <w:rsid w:val="008628CE"/>
    <w:rsid w:val="008724F5"/>
    <w:rsid w:val="00877493"/>
    <w:rsid w:val="00884E82"/>
    <w:rsid w:val="0089535D"/>
    <w:rsid w:val="008B33E0"/>
    <w:rsid w:val="008B4630"/>
    <w:rsid w:val="008C1E20"/>
    <w:rsid w:val="008C5D07"/>
    <w:rsid w:val="008D0290"/>
    <w:rsid w:val="008E60D9"/>
    <w:rsid w:val="0092303F"/>
    <w:rsid w:val="0092648B"/>
    <w:rsid w:val="00926A11"/>
    <w:rsid w:val="0093266C"/>
    <w:rsid w:val="009474E7"/>
    <w:rsid w:val="00966938"/>
    <w:rsid w:val="00973402"/>
    <w:rsid w:val="00980400"/>
    <w:rsid w:val="009A37FE"/>
    <w:rsid w:val="009A3B49"/>
    <w:rsid w:val="009A53EF"/>
    <w:rsid w:val="009B42CA"/>
    <w:rsid w:val="009C6388"/>
    <w:rsid w:val="009C68B7"/>
    <w:rsid w:val="009F3C4B"/>
    <w:rsid w:val="00A1227F"/>
    <w:rsid w:val="00A47D54"/>
    <w:rsid w:val="00A57D95"/>
    <w:rsid w:val="00A64200"/>
    <w:rsid w:val="00A6717C"/>
    <w:rsid w:val="00A70F14"/>
    <w:rsid w:val="00A81FD4"/>
    <w:rsid w:val="00AA7740"/>
    <w:rsid w:val="00AC1AB6"/>
    <w:rsid w:val="00AD433F"/>
    <w:rsid w:val="00AE1638"/>
    <w:rsid w:val="00AE3392"/>
    <w:rsid w:val="00AE413B"/>
    <w:rsid w:val="00AF005F"/>
    <w:rsid w:val="00B04712"/>
    <w:rsid w:val="00B04EA7"/>
    <w:rsid w:val="00B24797"/>
    <w:rsid w:val="00B33606"/>
    <w:rsid w:val="00B36D9A"/>
    <w:rsid w:val="00B52DB1"/>
    <w:rsid w:val="00B56E99"/>
    <w:rsid w:val="00B70EC1"/>
    <w:rsid w:val="00B751BD"/>
    <w:rsid w:val="00B756F0"/>
    <w:rsid w:val="00B76034"/>
    <w:rsid w:val="00B818D7"/>
    <w:rsid w:val="00BA63A0"/>
    <w:rsid w:val="00BA7218"/>
    <w:rsid w:val="00BB4A8D"/>
    <w:rsid w:val="00BC310F"/>
    <w:rsid w:val="00BC5CFA"/>
    <w:rsid w:val="00BD0D07"/>
    <w:rsid w:val="00BD6AAA"/>
    <w:rsid w:val="00BE57FD"/>
    <w:rsid w:val="00BF579A"/>
    <w:rsid w:val="00C05889"/>
    <w:rsid w:val="00C11742"/>
    <w:rsid w:val="00C13EA1"/>
    <w:rsid w:val="00C14F51"/>
    <w:rsid w:val="00C2350F"/>
    <w:rsid w:val="00C3320F"/>
    <w:rsid w:val="00C464FC"/>
    <w:rsid w:val="00C52627"/>
    <w:rsid w:val="00C55E60"/>
    <w:rsid w:val="00C56198"/>
    <w:rsid w:val="00C56F74"/>
    <w:rsid w:val="00C60B85"/>
    <w:rsid w:val="00C63D4C"/>
    <w:rsid w:val="00C63EAF"/>
    <w:rsid w:val="00C659F5"/>
    <w:rsid w:val="00C76137"/>
    <w:rsid w:val="00C8033B"/>
    <w:rsid w:val="00C82470"/>
    <w:rsid w:val="00C86537"/>
    <w:rsid w:val="00C947A1"/>
    <w:rsid w:val="00CA4FC4"/>
    <w:rsid w:val="00CA5811"/>
    <w:rsid w:val="00CD1DB6"/>
    <w:rsid w:val="00CD45AA"/>
    <w:rsid w:val="00CE361F"/>
    <w:rsid w:val="00D022CE"/>
    <w:rsid w:val="00D03D49"/>
    <w:rsid w:val="00D05AEE"/>
    <w:rsid w:val="00D12833"/>
    <w:rsid w:val="00D43FA3"/>
    <w:rsid w:val="00D526C7"/>
    <w:rsid w:val="00D557F2"/>
    <w:rsid w:val="00D55C95"/>
    <w:rsid w:val="00DB4458"/>
    <w:rsid w:val="00DB7C0E"/>
    <w:rsid w:val="00DC6018"/>
    <w:rsid w:val="00DD5135"/>
    <w:rsid w:val="00DD5B72"/>
    <w:rsid w:val="00DE6C3B"/>
    <w:rsid w:val="00DF30A3"/>
    <w:rsid w:val="00DF5D2B"/>
    <w:rsid w:val="00DF77B8"/>
    <w:rsid w:val="00E00DA8"/>
    <w:rsid w:val="00E0365E"/>
    <w:rsid w:val="00E1035C"/>
    <w:rsid w:val="00E12E0D"/>
    <w:rsid w:val="00E1374D"/>
    <w:rsid w:val="00E174D4"/>
    <w:rsid w:val="00E21C3C"/>
    <w:rsid w:val="00E25FA3"/>
    <w:rsid w:val="00E46C9E"/>
    <w:rsid w:val="00E73CCC"/>
    <w:rsid w:val="00E741DC"/>
    <w:rsid w:val="00E7741B"/>
    <w:rsid w:val="00E8093E"/>
    <w:rsid w:val="00E85177"/>
    <w:rsid w:val="00E92074"/>
    <w:rsid w:val="00EC0324"/>
    <w:rsid w:val="00ED0E97"/>
    <w:rsid w:val="00ED11E5"/>
    <w:rsid w:val="00EE1FD0"/>
    <w:rsid w:val="00EE49AC"/>
    <w:rsid w:val="00EE6188"/>
    <w:rsid w:val="00EE6694"/>
    <w:rsid w:val="00EF27AD"/>
    <w:rsid w:val="00EF6637"/>
    <w:rsid w:val="00EF781F"/>
    <w:rsid w:val="00F03299"/>
    <w:rsid w:val="00F35A08"/>
    <w:rsid w:val="00F37E0D"/>
    <w:rsid w:val="00F449C7"/>
    <w:rsid w:val="00F46942"/>
    <w:rsid w:val="00F56C4C"/>
    <w:rsid w:val="00F7487D"/>
    <w:rsid w:val="00FA74D1"/>
    <w:rsid w:val="00FB0F5E"/>
    <w:rsid w:val="00FC24E9"/>
    <w:rsid w:val="00FC459C"/>
    <w:rsid w:val="00FD4332"/>
    <w:rsid w:val="00FE05C8"/>
    <w:rsid w:val="00FE1828"/>
    <w:rsid w:val="00FE607F"/>
    <w:rsid w:val="00FF1A14"/>
    <w:rsid w:val="00FF4A0E"/>
    <w:rsid w:val="00FF7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E458F1-9928-4E2B-A998-7C1E38C4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pPr>
    <w:rPr>
      <w:sz w:val="24"/>
      <w:szCs w:val="24"/>
    </w:rPr>
  </w:style>
  <w:style w:type="paragraph" w:styleId="Nadpis1">
    <w:name w:val="heading 1"/>
    <w:basedOn w:val="Normlny"/>
    <w:next w:val="Normlny"/>
    <w:link w:val="Nadpis1Char"/>
    <w:uiPriority w:val="9"/>
    <w:qFormat/>
    <w:pPr>
      <w:keepNext/>
      <w:jc w:val="center"/>
      <w:outlineLvl w:val="0"/>
    </w:pPr>
    <w:rPr>
      <w:rFonts w:ascii="Cambria" w:hAnsi="Cambria"/>
      <w:b/>
      <w:bCs/>
      <w:kern w:val="32"/>
      <w:sz w:val="32"/>
      <w:szCs w:val="32"/>
      <w:lang w:val="x-none" w:eastAsia="x-none"/>
    </w:rPr>
  </w:style>
  <w:style w:type="paragraph" w:styleId="Nadpis2">
    <w:name w:val="heading 2"/>
    <w:basedOn w:val="Normlny"/>
    <w:next w:val="Normlny"/>
    <w:link w:val="Nadpis2Char"/>
    <w:uiPriority w:val="9"/>
    <w:qFormat/>
    <w:pPr>
      <w:keepNext/>
      <w:spacing w:before="120"/>
      <w:jc w:val="center"/>
      <w:outlineLvl w:val="1"/>
    </w:pPr>
    <w:rPr>
      <w:rFonts w:ascii="Cambria" w:hAnsi="Cambria"/>
      <w:b/>
      <w:bCs/>
      <w:i/>
      <w:iCs/>
      <w:sz w:val="28"/>
      <w:szCs w:val="28"/>
      <w:lang w:val="x-none" w:eastAsia="x-none"/>
    </w:rPr>
  </w:style>
  <w:style w:type="paragraph" w:styleId="Nadpis3">
    <w:name w:val="heading 3"/>
    <w:basedOn w:val="Normlny"/>
    <w:next w:val="Normlny"/>
    <w:link w:val="Nadpis3Char"/>
    <w:uiPriority w:val="9"/>
    <w:qFormat/>
    <w:pPr>
      <w:keepNext/>
      <w:numPr>
        <w:ilvl w:val="2"/>
        <w:numId w:val="1"/>
      </w:numPr>
      <w:tabs>
        <w:tab w:val="clear" w:pos="360"/>
        <w:tab w:val="num" w:pos="2160"/>
      </w:tabs>
      <w:suppressAutoHyphens/>
      <w:ind w:left="2160" w:hanging="180"/>
      <w:outlineLvl w:val="2"/>
    </w:pPr>
    <w:rPr>
      <w:rFonts w:ascii="Cambria" w:hAnsi="Cambria"/>
      <w:b/>
      <w:bCs/>
      <w:sz w:val="26"/>
      <w:szCs w:val="26"/>
      <w:lang w:val="x-none" w:eastAsia="x-none"/>
    </w:rPr>
  </w:style>
  <w:style w:type="paragraph" w:styleId="Nadpis4">
    <w:name w:val="heading 4"/>
    <w:basedOn w:val="Normlny"/>
    <w:next w:val="Normlny"/>
    <w:link w:val="Nadpis4Char"/>
    <w:uiPriority w:val="9"/>
    <w:qFormat/>
    <w:pPr>
      <w:keepNext/>
      <w:jc w:val="center"/>
      <w:outlineLvl w:val="3"/>
    </w:pPr>
    <w:rPr>
      <w:rFonts w:ascii="Calibri" w:hAnsi="Calibri"/>
      <w:b/>
      <w:bCs/>
      <w:sz w:val="28"/>
      <w:szCs w:val="28"/>
      <w:lang w:val="x-none" w:eastAsia="x-none"/>
    </w:rPr>
  </w:style>
  <w:style w:type="paragraph" w:styleId="Nadpis5">
    <w:name w:val="heading 5"/>
    <w:basedOn w:val="Normlny"/>
    <w:next w:val="Normlny"/>
    <w:link w:val="Nadpis5Char"/>
    <w:uiPriority w:val="9"/>
    <w:qFormat/>
    <w:pPr>
      <w:keepNext/>
      <w:jc w:val="both"/>
      <w:outlineLvl w:val="4"/>
    </w:pPr>
    <w:rPr>
      <w:rFonts w:ascii="Calibri" w:hAnsi="Calibri"/>
      <w:b/>
      <w:bCs/>
      <w:i/>
      <w:iCs/>
      <w:sz w:val="26"/>
      <w:szCs w:val="26"/>
      <w:lang w:val="x-none" w:eastAsia="x-none"/>
    </w:rPr>
  </w:style>
  <w:style w:type="paragraph" w:styleId="Nadpis6">
    <w:name w:val="heading 6"/>
    <w:basedOn w:val="Normlny"/>
    <w:next w:val="Normlny"/>
    <w:link w:val="Nadpis6Char"/>
    <w:uiPriority w:val="9"/>
    <w:qFormat/>
    <w:pPr>
      <w:keepNext/>
      <w:outlineLvl w:val="5"/>
    </w:pPr>
    <w:rPr>
      <w:rFonts w:ascii="Calibri" w:hAnsi="Calibri"/>
      <w:b/>
      <w:bCs/>
      <w:sz w:val="20"/>
      <w:szCs w:val="20"/>
      <w:lang w:val="x-none" w:eastAsia="x-none"/>
    </w:rPr>
  </w:style>
  <w:style w:type="paragraph" w:styleId="Nadpis7">
    <w:name w:val="heading 7"/>
    <w:basedOn w:val="Normlny"/>
    <w:next w:val="Normlny"/>
    <w:link w:val="Nadpis7Char"/>
    <w:uiPriority w:val="9"/>
    <w:qFormat/>
    <w:pPr>
      <w:keepNext/>
      <w:spacing w:before="20"/>
      <w:outlineLvl w:val="6"/>
    </w:pPr>
    <w:rPr>
      <w:rFonts w:ascii="Calibri" w:hAnsi="Calibri"/>
      <w:lang w:val="x-none" w:eastAsia="x-none"/>
    </w:rPr>
  </w:style>
  <w:style w:type="paragraph" w:styleId="Nadpis8">
    <w:name w:val="heading 8"/>
    <w:basedOn w:val="Normlny"/>
    <w:next w:val="Normlny"/>
    <w:link w:val="Nadpis8Char"/>
    <w:uiPriority w:val="9"/>
    <w:qFormat/>
    <w:pPr>
      <w:keepNext/>
      <w:outlineLvl w:val="7"/>
    </w:pPr>
    <w:rPr>
      <w:rFonts w:ascii="Calibri" w:hAnsi="Calibri"/>
      <w:i/>
      <w:iCs/>
      <w:lang w:val="x-none" w:eastAsia="x-none"/>
    </w:rPr>
  </w:style>
  <w:style w:type="paragraph" w:styleId="Nadpis9">
    <w:name w:val="heading 9"/>
    <w:basedOn w:val="Normlny"/>
    <w:next w:val="Normlny"/>
    <w:link w:val="Nadpis9Char"/>
    <w:uiPriority w:val="9"/>
    <w:qFormat/>
    <w:pPr>
      <w:keepNext/>
      <w:jc w:val="center"/>
      <w:outlineLvl w:val="8"/>
    </w:pPr>
    <w:rPr>
      <w:rFonts w:ascii="Cambria" w:hAnsi="Cambria"/>
      <w:sz w:val="20"/>
      <w:szCs w:val="20"/>
      <w:lang w:val="x-none" w:eastAsia="x-none"/>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3Char">
    <w:name w:val="Nadpis 3 Char"/>
    <w:link w:val="Nadpis3"/>
    <w:uiPriority w:val="9"/>
    <w:semiHidden/>
    <w:rPr>
      <w:rFonts w:ascii="Cambria" w:eastAsia="Times New Roman" w:hAnsi="Cambria" w:cs="Times New Roman"/>
      <w:b/>
      <w:bCs/>
      <w:sz w:val="26"/>
      <w:szCs w:val="26"/>
    </w:rPr>
  </w:style>
  <w:style w:type="character" w:customStyle="1" w:styleId="Nadpis4Char">
    <w:name w:val="Nadpis 4 Char"/>
    <w:link w:val="Nadpis4"/>
    <w:uiPriority w:val="9"/>
    <w:semiHidden/>
    <w:rPr>
      <w:rFonts w:ascii="Calibri" w:eastAsia="Times New Roman" w:hAnsi="Calibri" w:cs="Times New Roman"/>
      <w:b/>
      <w:bCs/>
      <w:sz w:val="28"/>
      <w:szCs w:val="28"/>
    </w:rPr>
  </w:style>
  <w:style w:type="character" w:customStyle="1" w:styleId="Nadpis5Char">
    <w:name w:val="Nadpis 5 Char"/>
    <w:link w:val="Nadpis5"/>
    <w:uiPriority w:val="9"/>
    <w:semiHidden/>
    <w:rPr>
      <w:rFonts w:ascii="Calibri" w:eastAsia="Times New Roman" w:hAnsi="Calibri" w:cs="Times New Roman"/>
      <w:b/>
      <w:bCs/>
      <w:i/>
      <w:iCs/>
      <w:sz w:val="26"/>
      <w:szCs w:val="26"/>
    </w:rPr>
  </w:style>
  <w:style w:type="character" w:customStyle="1" w:styleId="Nadpis6Char">
    <w:name w:val="Nadpis 6 Char"/>
    <w:link w:val="Nadpis6"/>
    <w:uiPriority w:val="9"/>
    <w:semiHidden/>
    <w:rPr>
      <w:rFonts w:ascii="Calibri" w:eastAsia="Times New Roman" w:hAnsi="Calibri" w:cs="Times New Roman"/>
      <w:b/>
      <w:bCs/>
    </w:rPr>
  </w:style>
  <w:style w:type="character" w:customStyle="1" w:styleId="Nadpis7Char">
    <w:name w:val="Nadpis 7 Char"/>
    <w:link w:val="Nadpis7"/>
    <w:uiPriority w:val="9"/>
    <w:semiHidden/>
    <w:rPr>
      <w:rFonts w:ascii="Calibri" w:eastAsia="Times New Roman" w:hAnsi="Calibri" w:cs="Times New Roman"/>
      <w:sz w:val="24"/>
      <w:szCs w:val="24"/>
    </w:rPr>
  </w:style>
  <w:style w:type="character" w:customStyle="1" w:styleId="Nadpis8Char">
    <w:name w:val="Nadpis 8 Char"/>
    <w:link w:val="Nadpis8"/>
    <w:uiPriority w:val="9"/>
    <w:semiHidden/>
    <w:rPr>
      <w:rFonts w:ascii="Calibri" w:eastAsia="Times New Roman" w:hAnsi="Calibri" w:cs="Times New Roman"/>
      <w:i/>
      <w:iCs/>
      <w:sz w:val="24"/>
      <w:szCs w:val="24"/>
    </w:rPr>
  </w:style>
  <w:style w:type="character" w:customStyle="1" w:styleId="Nadpis9Char">
    <w:name w:val="Nadpis 9 Char"/>
    <w:link w:val="Nadpis9"/>
    <w:uiPriority w:val="9"/>
    <w:semiHidden/>
    <w:rPr>
      <w:rFonts w:ascii="Cambria" w:eastAsia="Times New Roman" w:hAnsi="Cambria" w:cs="Times New Roman"/>
    </w:rPr>
  </w:style>
  <w:style w:type="paragraph" w:styleId="Zkladntext3">
    <w:name w:val="Body Text 3"/>
    <w:basedOn w:val="Normlny"/>
    <w:link w:val="Zkladntext3Char"/>
    <w:uiPriority w:val="99"/>
    <w:pPr>
      <w:spacing w:line="240" w:lineRule="atLeast"/>
      <w:jc w:val="both"/>
    </w:pPr>
    <w:rPr>
      <w:sz w:val="16"/>
      <w:szCs w:val="16"/>
      <w:lang w:val="x-none" w:eastAsia="x-none"/>
    </w:rPr>
  </w:style>
  <w:style w:type="character" w:customStyle="1" w:styleId="Zkladntext3Char">
    <w:name w:val="Základný text 3 Char"/>
    <w:link w:val="Zkladntext3"/>
    <w:uiPriority w:val="99"/>
    <w:semiHidden/>
    <w:rPr>
      <w:sz w:val="16"/>
      <w:szCs w:val="16"/>
    </w:rPr>
  </w:style>
  <w:style w:type="paragraph" w:styleId="Hlavika">
    <w:name w:val="header"/>
    <w:basedOn w:val="Normlny"/>
    <w:link w:val="HlavikaChar"/>
    <w:uiPriority w:val="99"/>
    <w:pPr>
      <w:tabs>
        <w:tab w:val="center" w:pos="4536"/>
        <w:tab w:val="right" w:pos="9072"/>
      </w:tabs>
    </w:pPr>
    <w:rPr>
      <w:lang w:val="x-none" w:eastAsia="x-none"/>
    </w:rPr>
  </w:style>
  <w:style w:type="character" w:customStyle="1" w:styleId="HlavikaChar">
    <w:name w:val="Hlavička Char"/>
    <w:link w:val="Hlavika"/>
    <w:uiPriority w:val="99"/>
    <w:semiHidden/>
    <w:rPr>
      <w:sz w:val="24"/>
      <w:szCs w:val="24"/>
    </w:rPr>
  </w:style>
  <w:style w:type="paragraph" w:styleId="Zkladntext2">
    <w:name w:val="Body Text 2"/>
    <w:basedOn w:val="Normlny"/>
    <w:link w:val="Zkladntext2Char"/>
    <w:uiPriority w:val="99"/>
    <w:pPr>
      <w:jc w:val="both"/>
    </w:pPr>
    <w:rPr>
      <w:lang w:val="x-none" w:eastAsia="x-none"/>
    </w:rPr>
  </w:style>
  <w:style w:type="character" w:customStyle="1" w:styleId="Zkladntext2Char">
    <w:name w:val="Základný text 2 Char"/>
    <w:link w:val="Zkladntext2"/>
    <w:uiPriority w:val="99"/>
    <w:semiHidden/>
    <w:rPr>
      <w:sz w:val="24"/>
      <w:szCs w:val="24"/>
    </w:rPr>
  </w:style>
  <w:style w:type="paragraph" w:customStyle="1" w:styleId="Normlny0">
    <w:name w:val="_Normálny"/>
    <w:basedOn w:val="Normlny"/>
    <w:uiPriority w:val="99"/>
    <w:rPr>
      <w:sz w:val="20"/>
      <w:szCs w:val="20"/>
    </w:rPr>
  </w:style>
  <w:style w:type="paragraph" w:styleId="Textpoznmkypodiarou">
    <w:name w:val="footnote text"/>
    <w:basedOn w:val="Normlny"/>
    <w:link w:val="TextpoznmkypodiarouChar"/>
    <w:uiPriority w:val="99"/>
    <w:semiHidden/>
    <w:rPr>
      <w:sz w:val="20"/>
      <w:szCs w:val="20"/>
    </w:rPr>
  </w:style>
  <w:style w:type="paragraph" w:styleId="Odsekzoznamu">
    <w:name w:val="List Paragraph"/>
    <w:basedOn w:val="Normlny"/>
    <w:uiPriority w:val="99"/>
    <w:qFormat/>
    <w:rsid w:val="00762697"/>
    <w:pPr>
      <w:suppressAutoHyphens/>
      <w:ind w:left="708"/>
    </w:p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rPr>
  </w:style>
  <w:style w:type="character" w:styleId="Odkaznapoznmkupodiarou">
    <w:name w:val="footnote reference"/>
    <w:uiPriority w:val="99"/>
    <w:semiHidden/>
    <w:rPr>
      <w:vertAlign w:val="superscript"/>
    </w:rPr>
  </w:style>
  <w:style w:type="paragraph" w:styleId="Pta">
    <w:name w:val="footer"/>
    <w:basedOn w:val="Normlny"/>
    <w:link w:val="PtaChar"/>
    <w:uiPriority w:val="99"/>
    <w:pPr>
      <w:tabs>
        <w:tab w:val="center" w:pos="4536"/>
        <w:tab w:val="right" w:pos="9072"/>
      </w:tabs>
    </w:pPr>
    <w:rPr>
      <w:lang w:val="x-none" w:eastAsia="x-none"/>
    </w:rPr>
  </w:style>
  <w:style w:type="character" w:customStyle="1" w:styleId="PtaChar">
    <w:name w:val="Päta Char"/>
    <w:link w:val="Pta"/>
    <w:uiPriority w:val="99"/>
    <w:semiHidden/>
    <w:rPr>
      <w:sz w:val="24"/>
      <w:szCs w:val="24"/>
    </w:rPr>
  </w:style>
  <w:style w:type="character" w:styleId="slostrany">
    <w:name w:val="page number"/>
    <w:uiPriority w:val="99"/>
  </w:style>
  <w:style w:type="character" w:customStyle="1" w:styleId="WW-Znakyprepoznmkupodiarou">
    <w:name w:val="WW-Znaky pre poznámku pod čiarou"/>
    <w:uiPriority w:val="99"/>
    <w:rPr>
      <w:vertAlign w:val="superscript"/>
    </w:rPr>
  </w:style>
  <w:style w:type="character" w:customStyle="1" w:styleId="Znakyprepoznmkupodiarou">
    <w:name w:val="Znaky pre poznámku pod čiarou"/>
    <w:uiPriority w:val="99"/>
    <w:rPr>
      <w:vertAlign w:val="superscript"/>
    </w:rPr>
  </w:style>
  <w:style w:type="character" w:customStyle="1" w:styleId="WW8Num7z0">
    <w:name w:val="WW8Num7z0"/>
    <w:uiPriority w:val="99"/>
    <w:rPr>
      <w:rFonts w:ascii="Symbol" w:hAnsi="Symbol" w:cs="Symbol"/>
    </w:rPr>
  </w:style>
  <w:style w:type="character" w:customStyle="1" w:styleId="WW-Standardnpsmoodstavce">
    <w:name w:val="WW-Standardní písmo odstavce"/>
    <w:uiPriority w:val="99"/>
  </w:style>
  <w:style w:type="character" w:customStyle="1" w:styleId="WW8Num3z0">
    <w:name w:val="WW8Num3z0"/>
    <w:uiPriority w:val="99"/>
    <w:rPr>
      <w:rFonts w:ascii="Symbol" w:hAnsi="Symbol" w:cs="Symbol"/>
    </w:rPr>
  </w:style>
  <w:style w:type="paragraph" w:styleId="Zkladntext">
    <w:name w:val="Body Text"/>
    <w:basedOn w:val="Normlny"/>
    <w:link w:val="ZkladntextChar"/>
    <w:uiPriority w:val="99"/>
    <w:pPr>
      <w:suppressAutoHyphens/>
      <w:jc w:val="both"/>
    </w:pPr>
    <w:rPr>
      <w:lang w:val="x-none" w:eastAsia="x-none"/>
    </w:rPr>
  </w:style>
  <w:style w:type="character" w:customStyle="1" w:styleId="ZkladntextChar">
    <w:name w:val="Základný text Char"/>
    <w:link w:val="Zkladntext"/>
    <w:uiPriority w:val="99"/>
    <w:semiHidden/>
    <w:rPr>
      <w:sz w:val="24"/>
      <w:szCs w:val="24"/>
    </w:rPr>
  </w:style>
  <w:style w:type="paragraph" w:customStyle="1" w:styleId="WW-Zkladntext2">
    <w:name w:val="WW-Základný text 2"/>
    <w:basedOn w:val="Normlny"/>
    <w:uiPriority w:val="99"/>
    <w:pPr>
      <w:suppressAutoHyphens/>
    </w:pPr>
    <w:rPr>
      <w:sz w:val="20"/>
      <w:szCs w:val="20"/>
    </w:rPr>
  </w:style>
  <w:style w:type="paragraph" w:customStyle="1" w:styleId="WW-Obyajntext">
    <w:name w:val="WW-Obyčajný text"/>
    <w:basedOn w:val="Normlny"/>
    <w:uiPriority w:val="99"/>
    <w:pPr>
      <w:suppressAutoHyphens/>
      <w:jc w:val="both"/>
    </w:pPr>
    <w:rPr>
      <w:rFonts w:ascii="Courier New" w:hAnsi="Courier New" w:cs="Courier New"/>
      <w:sz w:val="20"/>
      <w:szCs w:val="20"/>
    </w:rPr>
  </w:style>
  <w:style w:type="paragraph" w:customStyle="1" w:styleId="WW-Zkladntext3">
    <w:name w:val="WW-Základný text 3"/>
    <w:basedOn w:val="Normlny"/>
    <w:uiPriority w:val="99"/>
    <w:pPr>
      <w:suppressAutoHyphens/>
      <w:jc w:val="both"/>
    </w:pPr>
  </w:style>
  <w:style w:type="character" w:customStyle="1" w:styleId="WW8Num25z0">
    <w:name w:val="WW8Num25z0"/>
    <w:uiPriority w:val="99"/>
  </w:style>
  <w:style w:type="character" w:customStyle="1" w:styleId="WW8Num27z0">
    <w:name w:val="WW8Num27z0"/>
    <w:uiPriority w:val="99"/>
    <w:rPr>
      <w:rFonts w:ascii="Symbol" w:hAnsi="Symbol" w:cs="Symbol"/>
    </w:rPr>
  </w:style>
  <w:style w:type="character" w:customStyle="1" w:styleId="WW8Num29z0">
    <w:name w:val="WW8Num29z0"/>
    <w:uiPriority w:val="99"/>
    <w:rPr>
      <w:rFonts w:ascii="Symbol" w:hAnsi="Symbol" w:cs="Symbol"/>
    </w:rPr>
  </w:style>
  <w:style w:type="character" w:customStyle="1" w:styleId="WW8Num35z0">
    <w:name w:val="WW8Num35z0"/>
    <w:uiPriority w:val="99"/>
    <w:rPr>
      <w:rFonts w:ascii="Symbol" w:hAnsi="Symbol" w:cs="Symbol"/>
    </w:rPr>
  </w:style>
  <w:style w:type="paragraph" w:styleId="Zarkazkladnhotextu2">
    <w:name w:val="Body Text Indent 2"/>
    <w:basedOn w:val="Normlny"/>
    <w:link w:val="Zarkazkladnhotextu2Char"/>
    <w:uiPriority w:val="99"/>
    <w:pPr>
      <w:ind w:firstLine="360"/>
      <w:jc w:val="both"/>
    </w:pPr>
    <w:rPr>
      <w:lang w:val="x-none" w:eastAsia="x-none"/>
    </w:rPr>
  </w:style>
  <w:style w:type="character" w:customStyle="1" w:styleId="Zarkazkladnhotextu2Char">
    <w:name w:val="Zarážka základného textu 2 Char"/>
    <w:link w:val="Zarkazkladnhotextu2"/>
    <w:uiPriority w:val="99"/>
    <w:semiHidden/>
    <w:rPr>
      <w:sz w:val="24"/>
      <w:szCs w:val="24"/>
    </w:rPr>
  </w:style>
  <w:style w:type="paragraph" w:styleId="Obyajntext">
    <w:name w:val="Plain Text"/>
    <w:basedOn w:val="Normlny"/>
    <w:link w:val="ObyajntextChar"/>
    <w:uiPriority w:val="99"/>
    <w:pPr>
      <w:jc w:val="both"/>
    </w:pPr>
    <w:rPr>
      <w:rFonts w:ascii="Courier New" w:hAnsi="Courier New"/>
      <w:sz w:val="20"/>
      <w:szCs w:val="20"/>
      <w:lang w:val="x-none" w:eastAsia="x-none"/>
    </w:rPr>
  </w:style>
  <w:style w:type="character" w:customStyle="1" w:styleId="ObyajntextChar">
    <w:name w:val="Obyčajný text Char"/>
    <w:link w:val="Obyajntext"/>
    <w:uiPriority w:val="99"/>
    <w:semiHidden/>
    <w:rPr>
      <w:rFonts w:ascii="Courier New" w:hAnsi="Courier New" w:cs="Courier New"/>
      <w:sz w:val="20"/>
      <w:szCs w:val="20"/>
    </w:rPr>
  </w:style>
  <w:style w:type="paragraph" w:customStyle="1" w:styleId="FR1">
    <w:name w:val="FR1"/>
    <w:uiPriority w:val="99"/>
    <w:pPr>
      <w:widowControl w:val="0"/>
      <w:autoSpaceDE w:val="0"/>
      <w:autoSpaceDN w:val="0"/>
      <w:spacing w:before="60"/>
    </w:pPr>
    <w:rPr>
      <w:rFonts w:ascii="Arial" w:hAnsi="Arial" w:cs="Arial"/>
      <w:i/>
      <w:iCs/>
      <w:sz w:val="16"/>
      <w:szCs w:val="16"/>
    </w:rPr>
  </w:style>
  <w:style w:type="paragraph" w:styleId="Zarkazkladnhotextu3">
    <w:name w:val="Body Text Indent 3"/>
    <w:basedOn w:val="Normlny"/>
    <w:link w:val="Zarkazkladnhotextu3Char"/>
    <w:uiPriority w:val="99"/>
    <w:pPr>
      <w:spacing w:after="120"/>
      <w:ind w:left="283"/>
    </w:pPr>
    <w:rPr>
      <w:sz w:val="16"/>
      <w:szCs w:val="16"/>
      <w:lang w:val="x-none" w:eastAsia="x-none"/>
    </w:rPr>
  </w:style>
  <w:style w:type="character" w:customStyle="1" w:styleId="Zarkazkladnhotextu3Char">
    <w:name w:val="Zarážka základného textu 3 Char"/>
    <w:link w:val="Zarkazkladnhotextu3"/>
    <w:uiPriority w:val="99"/>
    <w:semiHidden/>
    <w:rPr>
      <w:sz w:val="16"/>
      <w:szCs w:val="16"/>
    </w:rPr>
  </w:style>
  <w:style w:type="paragraph" w:styleId="Oznaitext">
    <w:name w:val="Block Text"/>
    <w:basedOn w:val="Normlny"/>
    <w:uiPriority w:val="99"/>
    <w:pPr>
      <w:ind w:left="113" w:right="113"/>
      <w:jc w:val="center"/>
    </w:pPr>
    <w:rPr>
      <w:b/>
      <w:bCs/>
      <w:sz w:val="20"/>
      <w:szCs w:val="20"/>
    </w:rPr>
  </w:style>
  <w:style w:type="character" w:customStyle="1" w:styleId="WW8Num25z3">
    <w:name w:val="WW8Num25z3"/>
    <w:uiPriority w:val="99"/>
    <w:rPr>
      <w:rFonts w:ascii="Symbol" w:hAnsi="Symbol" w:cs="Symbol"/>
    </w:rPr>
  </w:style>
  <w:style w:type="paragraph" w:styleId="Spiatonadresanaoblke">
    <w:name w:val="envelope return"/>
    <w:basedOn w:val="Normlny"/>
    <w:uiPriority w:val="99"/>
    <w:pPr>
      <w:suppressAutoHyphens/>
      <w:spacing w:before="120" w:after="120"/>
      <w:jc w:val="both"/>
    </w:pPr>
  </w:style>
  <w:style w:type="character" w:customStyle="1" w:styleId="TextpoznmkypodiarouChar">
    <w:name w:val="Text poznámky pod čiarou Char"/>
    <w:link w:val="Textpoznmkypodiarou"/>
    <w:uiPriority w:val="99"/>
    <w:locked/>
    <w:rsid w:val="00C63EAF"/>
    <w:rPr>
      <w:lang w:val="sk-SK" w:eastAsia="sk-SK"/>
    </w:rPr>
  </w:style>
  <w:style w:type="paragraph" w:styleId="slovanzoznam">
    <w:name w:val="List Number"/>
    <w:basedOn w:val="Normlny"/>
    <w:uiPriority w:val="99"/>
    <w:rsid w:val="00B04EA7"/>
    <w:pPr>
      <w:suppressAutoHyphens/>
    </w:pPr>
  </w:style>
  <w:style w:type="paragraph" w:customStyle="1" w:styleId="Paragraf">
    <w:name w:val="Paragraf"/>
    <w:basedOn w:val="slovanzoznam"/>
    <w:next w:val="slovanzoznam"/>
    <w:uiPriority w:val="99"/>
    <w:rsid w:val="00E1374D"/>
    <w:pPr>
      <w:jc w:val="center"/>
    </w:pPr>
  </w:style>
  <w:style w:type="paragraph" w:styleId="Textbubliny">
    <w:name w:val="Balloon Text"/>
    <w:basedOn w:val="Normlny"/>
    <w:link w:val="TextbublinyChar"/>
    <w:uiPriority w:val="99"/>
    <w:semiHidden/>
    <w:unhideWhenUsed/>
    <w:rsid w:val="00132C84"/>
    <w:rPr>
      <w:rFonts w:ascii="Tahoma" w:hAnsi="Tahoma"/>
      <w:sz w:val="16"/>
      <w:szCs w:val="16"/>
      <w:lang w:val="x-none" w:eastAsia="x-none"/>
    </w:rPr>
  </w:style>
  <w:style w:type="character" w:customStyle="1" w:styleId="TextbublinyChar">
    <w:name w:val="Text bubliny Char"/>
    <w:link w:val="Textbubliny"/>
    <w:uiPriority w:val="99"/>
    <w:semiHidden/>
    <w:rsid w:val="00132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07709">
      <w:marLeft w:val="0"/>
      <w:marRight w:val="0"/>
      <w:marTop w:val="0"/>
      <w:marBottom w:val="0"/>
      <w:divBdr>
        <w:top w:val="none" w:sz="0" w:space="0" w:color="auto"/>
        <w:left w:val="none" w:sz="0" w:space="0" w:color="auto"/>
        <w:bottom w:val="none" w:sz="0" w:space="0" w:color="auto"/>
        <w:right w:val="none" w:sz="0" w:space="0" w:color="auto"/>
      </w:divBdr>
    </w:div>
    <w:div w:id="1381707710">
      <w:marLeft w:val="0"/>
      <w:marRight w:val="0"/>
      <w:marTop w:val="0"/>
      <w:marBottom w:val="0"/>
      <w:divBdr>
        <w:top w:val="none" w:sz="0" w:space="0" w:color="auto"/>
        <w:left w:val="none" w:sz="0" w:space="0" w:color="auto"/>
        <w:bottom w:val="none" w:sz="0" w:space="0" w:color="auto"/>
        <w:right w:val="none" w:sz="0" w:space="0" w:color="auto"/>
      </w:divBdr>
    </w:div>
    <w:div w:id="1381707711">
      <w:marLeft w:val="0"/>
      <w:marRight w:val="0"/>
      <w:marTop w:val="0"/>
      <w:marBottom w:val="0"/>
      <w:divBdr>
        <w:top w:val="none" w:sz="0" w:space="0" w:color="auto"/>
        <w:left w:val="none" w:sz="0" w:space="0" w:color="auto"/>
        <w:bottom w:val="none" w:sz="0" w:space="0" w:color="auto"/>
        <w:right w:val="none" w:sz="0" w:space="0" w:color="auto"/>
      </w:divBdr>
    </w:div>
    <w:div w:id="1381707712">
      <w:marLeft w:val="0"/>
      <w:marRight w:val="0"/>
      <w:marTop w:val="0"/>
      <w:marBottom w:val="0"/>
      <w:divBdr>
        <w:top w:val="none" w:sz="0" w:space="0" w:color="auto"/>
        <w:left w:val="none" w:sz="0" w:space="0" w:color="auto"/>
        <w:bottom w:val="none" w:sz="0" w:space="0" w:color="auto"/>
        <w:right w:val="none" w:sz="0" w:space="0" w:color="auto"/>
      </w:divBdr>
    </w:div>
    <w:div w:id="1381707713">
      <w:marLeft w:val="0"/>
      <w:marRight w:val="0"/>
      <w:marTop w:val="0"/>
      <w:marBottom w:val="0"/>
      <w:divBdr>
        <w:top w:val="none" w:sz="0" w:space="0" w:color="auto"/>
        <w:left w:val="none" w:sz="0" w:space="0" w:color="auto"/>
        <w:bottom w:val="none" w:sz="0" w:space="0" w:color="auto"/>
        <w:right w:val="none" w:sz="0" w:space="0" w:color="auto"/>
      </w:divBdr>
    </w:div>
    <w:div w:id="1381707714">
      <w:marLeft w:val="0"/>
      <w:marRight w:val="0"/>
      <w:marTop w:val="0"/>
      <w:marBottom w:val="0"/>
      <w:divBdr>
        <w:top w:val="none" w:sz="0" w:space="0" w:color="auto"/>
        <w:left w:val="none" w:sz="0" w:space="0" w:color="auto"/>
        <w:bottom w:val="none" w:sz="0" w:space="0" w:color="auto"/>
        <w:right w:val="none" w:sz="0" w:space="0" w:color="auto"/>
      </w:divBdr>
    </w:div>
    <w:div w:id="1381707715">
      <w:marLeft w:val="0"/>
      <w:marRight w:val="0"/>
      <w:marTop w:val="0"/>
      <w:marBottom w:val="0"/>
      <w:divBdr>
        <w:top w:val="none" w:sz="0" w:space="0" w:color="auto"/>
        <w:left w:val="none" w:sz="0" w:space="0" w:color="auto"/>
        <w:bottom w:val="none" w:sz="0" w:space="0" w:color="auto"/>
        <w:right w:val="none" w:sz="0" w:space="0" w:color="auto"/>
      </w:divBdr>
    </w:div>
    <w:div w:id="1381707716">
      <w:marLeft w:val="0"/>
      <w:marRight w:val="0"/>
      <w:marTop w:val="0"/>
      <w:marBottom w:val="0"/>
      <w:divBdr>
        <w:top w:val="none" w:sz="0" w:space="0" w:color="auto"/>
        <w:left w:val="none" w:sz="0" w:space="0" w:color="auto"/>
        <w:bottom w:val="none" w:sz="0" w:space="0" w:color="auto"/>
        <w:right w:val="none" w:sz="0" w:space="0" w:color="auto"/>
      </w:divBdr>
    </w:div>
    <w:div w:id="1381707717">
      <w:marLeft w:val="0"/>
      <w:marRight w:val="0"/>
      <w:marTop w:val="0"/>
      <w:marBottom w:val="0"/>
      <w:divBdr>
        <w:top w:val="none" w:sz="0" w:space="0" w:color="auto"/>
        <w:left w:val="none" w:sz="0" w:space="0" w:color="auto"/>
        <w:bottom w:val="none" w:sz="0" w:space="0" w:color="auto"/>
        <w:right w:val="none" w:sz="0" w:space="0" w:color="auto"/>
      </w:divBdr>
    </w:div>
    <w:div w:id="1381707718">
      <w:marLeft w:val="0"/>
      <w:marRight w:val="0"/>
      <w:marTop w:val="0"/>
      <w:marBottom w:val="0"/>
      <w:divBdr>
        <w:top w:val="none" w:sz="0" w:space="0" w:color="auto"/>
        <w:left w:val="none" w:sz="0" w:space="0" w:color="auto"/>
        <w:bottom w:val="none" w:sz="0" w:space="0" w:color="auto"/>
        <w:right w:val="none" w:sz="0" w:space="0" w:color="auto"/>
      </w:divBdr>
    </w:div>
    <w:div w:id="1381707719">
      <w:marLeft w:val="0"/>
      <w:marRight w:val="0"/>
      <w:marTop w:val="0"/>
      <w:marBottom w:val="0"/>
      <w:divBdr>
        <w:top w:val="none" w:sz="0" w:space="0" w:color="auto"/>
        <w:left w:val="none" w:sz="0" w:space="0" w:color="auto"/>
        <w:bottom w:val="none" w:sz="0" w:space="0" w:color="auto"/>
        <w:right w:val="none" w:sz="0" w:space="0" w:color="auto"/>
      </w:divBdr>
    </w:div>
    <w:div w:id="1381707720">
      <w:marLeft w:val="0"/>
      <w:marRight w:val="0"/>
      <w:marTop w:val="0"/>
      <w:marBottom w:val="0"/>
      <w:divBdr>
        <w:top w:val="none" w:sz="0" w:space="0" w:color="auto"/>
        <w:left w:val="none" w:sz="0" w:space="0" w:color="auto"/>
        <w:bottom w:val="none" w:sz="0" w:space="0" w:color="auto"/>
        <w:right w:val="none" w:sz="0" w:space="0" w:color="auto"/>
      </w:divBdr>
    </w:div>
    <w:div w:id="1381707721">
      <w:marLeft w:val="0"/>
      <w:marRight w:val="0"/>
      <w:marTop w:val="0"/>
      <w:marBottom w:val="0"/>
      <w:divBdr>
        <w:top w:val="none" w:sz="0" w:space="0" w:color="auto"/>
        <w:left w:val="none" w:sz="0" w:space="0" w:color="auto"/>
        <w:bottom w:val="none" w:sz="0" w:space="0" w:color="auto"/>
        <w:right w:val="none" w:sz="0" w:space="0" w:color="auto"/>
      </w:divBdr>
    </w:div>
    <w:div w:id="1381707722">
      <w:marLeft w:val="0"/>
      <w:marRight w:val="0"/>
      <w:marTop w:val="0"/>
      <w:marBottom w:val="0"/>
      <w:divBdr>
        <w:top w:val="none" w:sz="0" w:space="0" w:color="auto"/>
        <w:left w:val="none" w:sz="0" w:space="0" w:color="auto"/>
        <w:bottom w:val="none" w:sz="0" w:space="0" w:color="auto"/>
        <w:right w:val="none" w:sz="0" w:space="0" w:color="auto"/>
      </w:divBdr>
    </w:div>
    <w:div w:id="1381707723">
      <w:marLeft w:val="0"/>
      <w:marRight w:val="0"/>
      <w:marTop w:val="0"/>
      <w:marBottom w:val="0"/>
      <w:divBdr>
        <w:top w:val="none" w:sz="0" w:space="0" w:color="auto"/>
        <w:left w:val="none" w:sz="0" w:space="0" w:color="auto"/>
        <w:bottom w:val="none" w:sz="0" w:space="0" w:color="auto"/>
        <w:right w:val="none" w:sz="0" w:space="0" w:color="auto"/>
      </w:divBdr>
    </w:div>
    <w:div w:id="1381707724">
      <w:marLeft w:val="0"/>
      <w:marRight w:val="0"/>
      <w:marTop w:val="0"/>
      <w:marBottom w:val="0"/>
      <w:divBdr>
        <w:top w:val="none" w:sz="0" w:space="0" w:color="auto"/>
        <w:left w:val="none" w:sz="0" w:space="0" w:color="auto"/>
        <w:bottom w:val="none" w:sz="0" w:space="0" w:color="auto"/>
        <w:right w:val="none" w:sz="0" w:space="0" w:color="auto"/>
      </w:divBdr>
    </w:div>
    <w:div w:id="1381707725">
      <w:marLeft w:val="0"/>
      <w:marRight w:val="0"/>
      <w:marTop w:val="0"/>
      <w:marBottom w:val="0"/>
      <w:divBdr>
        <w:top w:val="none" w:sz="0" w:space="0" w:color="auto"/>
        <w:left w:val="none" w:sz="0" w:space="0" w:color="auto"/>
        <w:bottom w:val="none" w:sz="0" w:space="0" w:color="auto"/>
        <w:right w:val="none" w:sz="0" w:space="0" w:color="auto"/>
      </w:divBdr>
    </w:div>
    <w:div w:id="1381707726">
      <w:marLeft w:val="0"/>
      <w:marRight w:val="0"/>
      <w:marTop w:val="0"/>
      <w:marBottom w:val="0"/>
      <w:divBdr>
        <w:top w:val="none" w:sz="0" w:space="0" w:color="auto"/>
        <w:left w:val="none" w:sz="0" w:space="0" w:color="auto"/>
        <w:bottom w:val="none" w:sz="0" w:space="0" w:color="auto"/>
        <w:right w:val="none" w:sz="0" w:space="0" w:color="auto"/>
      </w:divBdr>
    </w:div>
    <w:div w:id="1381707727">
      <w:marLeft w:val="0"/>
      <w:marRight w:val="0"/>
      <w:marTop w:val="0"/>
      <w:marBottom w:val="0"/>
      <w:divBdr>
        <w:top w:val="none" w:sz="0" w:space="0" w:color="auto"/>
        <w:left w:val="none" w:sz="0" w:space="0" w:color="auto"/>
        <w:bottom w:val="none" w:sz="0" w:space="0" w:color="auto"/>
        <w:right w:val="none" w:sz="0" w:space="0" w:color="auto"/>
      </w:divBdr>
    </w:div>
    <w:div w:id="1381707728">
      <w:marLeft w:val="0"/>
      <w:marRight w:val="0"/>
      <w:marTop w:val="0"/>
      <w:marBottom w:val="0"/>
      <w:divBdr>
        <w:top w:val="none" w:sz="0" w:space="0" w:color="auto"/>
        <w:left w:val="none" w:sz="0" w:space="0" w:color="auto"/>
        <w:bottom w:val="none" w:sz="0" w:space="0" w:color="auto"/>
        <w:right w:val="none" w:sz="0" w:space="0" w:color="auto"/>
      </w:divBdr>
    </w:div>
    <w:div w:id="1381707729">
      <w:marLeft w:val="0"/>
      <w:marRight w:val="0"/>
      <w:marTop w:val="0"/>
      <w:marBottom w:val="0"/>
      <w:divBdr>
        <w:top w:val="none" w:sz="0" w:space="0" w:color="auto"/>
        <w:left w:val="none" w:sz="0" w:space="0" w:color="auto"/>
        <w:bottom w:val="none" w:sz="0" w:space="0" w:color="auto"/>
        <w:right w:val="none" w:sz="0" w:space="0" w:color="auto"/>
      </w:divBdr>
    </w:div>
    <w:div w:id="1381707730">
      <w:marLeft w:val="0"/>
      <w:marRight w:val="0"/>
      <w:marTop w:val="0"/>
      <w:marBottom w:val="0"/>
      <w:divBdr>
        <w:top w:val="none" w:sz="0" w:space="0" w:color="auto"/>
        <w:left w:val="none" w:sz="0" w:space="0" w:color="auto"/>
        <w:bottom w:val="none" w:sz="0" w:space="0" w:color="auto"/>
        <w:right w:val="none" w:sz="0" w:space="0" w:color="auto"/>
      </w:divBdr>
    </w:div>
    <w:div w:id="1381707731">
      <w:marLeft w:val="0"/>
      <w:marRight w:val="0"/>
      <w:marTop w:val="0"/>
      <w:marBottom w:val="0"/>
      <w:divBdr>
        <w:top w:val="none" w:sz="0" w:space="0" w:color="auto"/>
        <w:left w:val="none" w:sz="0" w:space="0" w:color="auto"/>
        <w:bottom w:val="none" w:sz="0" w:space="0" w:color="auto"/>
        <w:right w:val="none" w:sz="0" w:space="0" w:color="auto"/>
      </w:divBdr>
    </w:div>
    <w:div w:id="1381707732">
      <w:marLeft w:val="0"/>
      <w:marRight w:val="0"/>
      <w:marTop w:val="0"/>
      <w:marBottom w:val="0"/>
      <w:divBdr>
        <w:top w:val="none" w:sz="0" w:space="0" w:color="auto"/>
        <w:left w:val="none" w:sz="0" w:space="0" w:color="auto"/>
        <w:bottom w:val="none" w:sz="0" w:space="0" w:color="auto"/>
        <w:right w:val="none" w:sz="0" w:space="0" w:color="auto"/>
      </w:divBdr>
    </w:div>
    <w:div w:id="1381707733">
      <w:marLeft w:val="0"/>
      <w:marRight w:val="0"/>
      <w:marTop w:val="0"/>
      <w:marBottom w:val="0"/>
      <w:divBdr>
        <w:top w:val="none" w:sz="0" w:space="0" w:color="auto"/>
        <w:left w:val="none" w:sz="0" w:space="0" w:color="auto"/>
        <w:bottom w:val="none" w:sz="0" w:space="0" w:color="auto"/>
        <w:right w:val="none" w:sz="0" w:space="0" w:color="auto"/>
      </w:divBdr>
    </w:div>
    <w:div w:id="1381707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16922</Words>
  <Characters>96458</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Lacová Magdaléna</cp:lastModifiedBy>
  <cp:revision>2</cp:revision>
  <cp:lastPrinted>2013-03-27T13:22:00Z</cp:lastPrinted>
  <dcterms:created xsi:type="dcterms:W3CDTF">2020-10-15T10:08:00Z</dcterms:created>
  <dcterms:modified xsi:type="dcterms:W3CDTF">2020-10-15T10:08:00Z</dcterms:modified>
</cp:coreProperties>
</file>