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F5" w:rsidRPr="00242850" w:rsidRDefault="002B33F2" w:rsidP="002B33F2">
      <w:pPr>
        <w:jc w:val="center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Dôvodová správa  </w:t>
      </w:r>
    </w:p>
    <w:p w:rsidR="00743B0B" w:rsidRDefault="00743B0B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F25F23" w:rsidRDefault="00F25F23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527B40" w:rsidRDefault="001052B6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t>Všeobecná časť</w:t>
      </w:r>
    </w:p>
    <w:p w:rsidR="00652259" w:rsidRDefault="00652259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F25F23" w:rsidRDefault="00F25F23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970E12" w:rsidRDefault="00486195" w:rsidP="00486195">
      <w:pPr>
        <w:autoSpaceDE w:val="0"/>
        <w:autoSpaceDN w:val="0"/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 w:rsidRPr="00486195">
        <w:rPr>
          <w:rFonts w:ascii="Times New Roman" w:hAnsi="Times New Roman"/>
          <w:strike w:val="0"/>
          <w:sz w:val="24"/>
          <w:szCs w:val="24"/>
        </w:rPr>
        <w:t>Návrh nariadenia vlády Slovenskej republiky, ktorým sa mení nariadenie vlády Slovenskej republiky č. 209/2016 Z. z. o minimálnych zdravotných a bezpečnostných požiadavkách na ochranu zamestnancov pred rizikami súvisiacimi s expozíciou elektromagnetickému poľu (ďalej len „návrh nariadenia vlády“) sa predkladá ako iniciatívny materiál.</w:t>
      </w:r>
    </w:p>
    <w:p w:rsidR="00F25F23" w:rsidRDefault="00F25F23" w:rsidP="00486195">
      <w:pPr>
        <w:autoSpaceDE w:val="0"/>
        <w:autoSpaceDN w:val="0"/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</w:p>
    <w:p w:rsidR="00486195" w:rsidRPr="007C6585" w:rsidRDefault="00486195" w:rsidP="00486195">
      <w:pPr>
        <w:autoSpaceDE w:val="0"/>
        <w:autoSpaceDN w:val="0"/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 w:rsidRPr="00486195">
        <w:rPr>
          <w:rFonts w:ascii="Times New Roman" w:hAnsi="Times New Roman"/>
          <w:strike w:val="0"/>
          <w:sz w:val="24"/>
          <w:szCs w:val="24"/>
        </w:rPr>
        <w:t xml:space="preserve"> Dôvodom je zosúladiť znenie </w:t>
      </w:r>
      <w:r>
        <w:rPr>
          <w:rFonts w:ascii="Times New Roman" w:hAnsi="Times New Roman"/>
          <w:strike w:val="0"/>
          <w:sz w:val="24"/>
          <w:szCs w:val="24"/>
        </w:rPr>
        <w:t xml:space="preserve">návrhu </w:t>
      </w:r>
      <w:r w:rsidRPr="00486195">
        <w:rPr>
          <w:rFonts w:ascii="Times New Roman" w:hAnsi="Times New Roman"/>
          <w:strike w:val="0"/>
          <w:sz w:val="24"/>
          <w:szCs w:val="24"/>
        </w:rPr>
        <w:t xml:space="preserve">nariadenia vlády so </w:t>
      </w:r>
      <w:r w:rsidRPr="007C6585">
        <w:rPr>
          <w:rFonts w:ascii="Times New Roman" w:hAnsi="Times New Roman"/>
          <w:strike w:val="0"/>
          <w:sz w:val="24"/>
          <w:szCs w:val="24"/>
        </w:rPr>
        <w:t xml:space="preserve">zmenami vyplývajúcimi zo zákona č. 355/2007 Z. z. o ochrane, podpore a rozvoji verejného zdravia a o zmene a doplnení niektorých zákonov v znení zákona č. 198/2020 Z. z., ktorý nadobudol účinnosť 21. júla 2020. Táto legislatívna zmena sa týka vypustenia posudkovej činnosti orgánov verejného zdravotníctva pri schvaľovaní prevádzkových poriadkov pre pracovné činnosti s expozíciou </w:t>
      </w:r>
      <w:r w:rsidRPr="00486195">
        <w:rPr>
          <w:rFonts w:ascii="Times New Roman" w:hAnsi="Times New Roman"/>
          <w:strike w:val="0"/>
          <w:sz w:val="24"/>
          <w:szCs w:val="24"/>
        </w:rPr>
        <w:t xml:space="preserve">elektromagnetickému poľu </w:t>
      </w:r>
      <w:r w:rsidRPr="007C6585">
        <w:rPr>
          <w:rFonts w:ascii="Times New Roman" w:hAnsi="Times New Roman"/>
          <w:strike w:val="0"/>
          <w:sz w:val="24"/>
          <w:szCs w:val="24"/>
        </w:rPr>
        <w:t>pri práci</w:t>
      </w:r>
      <w:r>
        <w:rPr>
          <w:rFonts w:ascii="Times New Roman" w:hAnsi="Times New Roman"/>
          <w:strike w:val="0"/>
          <w:sz w:val="24"/>
          <w:szCs w:val="24"/>
        </w:rPr>
        <w:t>.</w:t>
      </w:r>
      <w:r w:rsidRPr="007C6585">
        <w:rPr>
          <w:rFonts w:ascii="Times New Roman" w:hAnsi="Times New Roman"/>
          <w:strike w:val="0"/>
          <w:sz w:val="24"/>
          <w:szCs w:val="24"/>
        </w:rPr>
        <w:t xml:space="preserve"> </w:t>
      </w:r>
    </w:p>
    <w:p w:rsidR="00486195" w:rsidRPr="00486195" w:rsidRDefault="00486195" w:rsidP="00486195">
      <w:pPr>
        <w:pStyle w:val="Normlnywebov"/>
        <w:ind w:firstLine="720"/>
        <w:jc w:val="both"/>
      </w:pPr>
      <w:r>
        <w:t xml:space="preserve">Uvedenou zmenou nedôjde k zníženiu ochrany zdravia zamestnancov pri práci, keďže povinnosťou zamestnávateľov naďalej zostane vypracovať prevádzkový poriadok pre pracovné činnosti s expozíciou </w:t>
      </w:r>
      <w:r w:rsidRPr="00DD6F9A">
        <w:rPr>
          <w:bCs/>
        </w:rPr>
        <w:t>elektromagnetickému poľu</w:t>
      </w:r>
      <w:r>
        <w:t>, ktorého súčasťou sú najmä opatrenia na ochranu zdravia zamestnancov</w:t>
      </w:r>
      <w:r w:rsidR="005E32AF">
        <w:t xml:space="preserve"> pri práci</w:t>
      </w:r>
      <w:r>
        <w:t xml:space="preserve">. </w:t>
      </w:r>
    </w:p>
    <w:p w:rsidR="00486195" w:rsidRPr="00652259" w:rsidRDefault="00486195" w:rsidP="00486195">
      <w:pPr>
        <w:ind w:firstLine="720"/>
        <w:jc w:val="both"/>
        <w:rPr>
          <w:rFonts w:ascii="Times New Roman" w:hAnsi="Times New Roman"/>
          <w:strike w:val="0"/>
          <w:sz w:val="24"/>
          <w:szCs w:val="24"/>
        </w:rPr>
      </w:pPr>
      <w:r w:rsidRPr="007C6585">
        <w:rPr>
          <w:rFonts w:ascii="Times New Roman" w:hAnsi="Times New Roman"/>
          <w:strike w:val="0"/>
          <w:sz w:val="24"/>
          <w:szCs w:val="24"/>
        </w:rPr>
        <w:t>Návrh nariadenia vlády je v súlade s Ústavou Slovenskej republiky, ústavnými zákonmi a nálezmi Ústavného súdu Slovenskej republiky, inými zákonmi ako aj s medzinárodnými zmluvami a medzinárodnými dokumentmi, ktorými je Slovenská republika viazaná a s právom Európskej únie.</w:t>
      </w:r>
    </w:p>
    <w:p w:rsidR="00486195" w:rsidRPr="00242850" w:rsidRDefault="00486195" w:rsidP="00486195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620D90" w:rsidRDefault="00486195" w:rsidP="00620D90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>Predložený návrh nariadenia vlády nemá vplyv na životné prostredie, vplyv na informatizáciu spoločnosti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, 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>vplyv na manželstvo, rodičovstvo a</w:t>
      </w:r>
      <w:r>
        <w:rPr>
          <w:rFonts w:ascii="Times New Roman" w:hAnsi="Times New Roman"/>
          <w:strike w:val="0"/>
          <w:color w:val="auto"/>
          <w:sz w:val="24"/>
          <w:szCs w:val="24"/>
        </w:rPr>
        <w:t> 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>rodinu</w:t>
      </w:r>
      <w:r>
        <w:rPr>
          <w:rFonts w:ascii="Times New Roman" w:hAnsi="Times New Roman"/>
          <w:strike w:val="0"/>
          <w:color w:val="auto"/>
          <w:sz w:val="24"/>
          <w:szCs w:val="24"/>
        </w:rPr>
        <w:t>,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vplyv na služby verejnej správy pre </w:t>
      </w:r>
      <w:r>
        <w:rPr>
          <w:rFonts w:ascii="Times New Roman" w:hAnsi="Times New Roman"/>
          <w:strike w:val="0"/>
          <w:color w:val="auto"/>
          <w:sz w:val="24"/>
          <w:szCs w:val="24"/>
        </w:rPr>
        <w:t>o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>bčana</w:t>
      </w:r>
      <w:r>
        <w:rPr>
          <w:rFonts w:ascii="Times New Roman" w:hAnsi="Times New Roman"/>
          <w:strike w:val="0"/>
          <w:color w:val="auto"/>
          <w:sz w:val="24"/>
          <w:szCs w:val="24"/>
        </w:rPr>
        <w:t>, ani sociálne vplyvy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>. Predpokladá sa pozitívny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 xml:space="preserve"> vplyv 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na podnikateľské prostredie</w:t>
      </w:r>
      <w:r w:rsidR="00620D90">
        <w:rPr>
          <w:rFonts w:ascii="Times New Roman" w:hAnsi="Times New Roman"/>
          <w:strike w:val="0"/>
          <w:color w:val="auto"/>
          <w:sz w:val="24"/>
          <w:szCs w:val="24"/>
        </w:rPr>
        <w:t xml:space="preserve">; s tým </w:t>
      </w:r>
      <w:r w:rsidR="00620D90" w:rsidRPr="00BB2033">
        <w:rPr>
          <w:rFonts w:ascii="Times New Roman" w:hAnsi="Times New Roman"/>
          <w:strike w:val="0"/>
          <w:color w:val="auto"/>
          <w:sz w:val="24"/>
          <w:szCs w:val="24"/>
        </w:rPr>
        <w:t xml:space="preserve">súvisí </w:t>
      </w:r>
      <w:r w:rsidR="00133F0B" w:rsidRPr="00BB2033">
        <w:rPr>
          <w:rFonts w:ascii="Times New Roman" w:hAnsi="Times New Roman"/>
          <w:strike w:val="0"/>
          <w:sz w:val="24"/>
          <w:szCs w:val="24"/>
        </w:rPr>
        <w:t>pozitívny vplyv aj</w:t>
      </w:r>
      <w:r w:rsidR="00133F0B" w:rsidRPr="00BB2033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620D90" w:rsidRPr="00BB2033">
        <w:rPr>
          <w:rFonts w:ascii="Times New Roman" w:hAnsi="Times New Roman"/>
          <w:strike w:val="0"/>
          <w:color w:val="auto"/>
          <w:sz w:val="24"/>
          <w:szCs w:val="24"/>
        </w:rPr>
        <w:t>negatívny vplyv na rozpočet verejnej správy.</w:t>
      </w:r>
    </w:p>
    <w:p w:rsidR="006F2A82" w:rsidRDefault="006F2A82" w:rsidP="00620D90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486195" w:rsidRDefault="00620D90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P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>ozitívny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vplyv </w:t>
      </w:r>
      <w:r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na podnikateľské prostredie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  sa predpokladá </w:t>
      </w:r>
      <w:r w:rsidR="00486195">
        <w:rPr>
          <w:rFonts w:ascii="Times New Roman" w:hAnsi="Times New Roman"/>
          <w:strike w:val="0"/>
          <w:color w:val="auto"/>
          <w:sz w:val="24"/>
          <w:szCs w:val="24"/>
        </w:rPr>
        <w:t xml:space="preserve">z dôvodu </w:t>
      </w:r>
      <w:r w:rsidR="00486195" w:rsidRPr="006309F8">
        <w:rPr>
          <w:rFonts w:ascii="Times New Roman" w:hAnsi="Times New Roman"/>
          <w:strike w:val="0"/>
          <w:color w:val="auto"/>
          <w:sz w:val="24"/>
          <w:szCs w:val="24"/>
        </w:rPr>
        <w:t>zrušen</w:t>
      </w:r>
      <w:r w:rsidR="00486195">
        <w:rPr>
          <w:rFonts w:ascii="Times New Roman" w:hAnsi="Times New Roman"/>
          <w:strike w:val="0"/>
          <w:color w:val="auto"/>
          <w:sz w:val="24"/>
          <w:szCs w:val="24"/>
        </w:rPr>
        <w:t>ia</w:t>
      </w:r>
      <w:r w:rsidR="00486195"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posudzovania prevádzkového poriadku orgánom verejného zdravotníctva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 xml:space="preserve">, čím sa zníži administratívne zaťaženie pre </w:t>
      </w:r>
      <w:r w:rsidR="00486195"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zamestnávateľ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 xml:space="preserve">ov a súvisiace finančné náklady spojené s tým, že zamestnávatelia </w:t>
      </w:r>
      <w:r w:rsidR="00486195"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nebud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>ú</w:t>
      </w:r>
      <w:r w:rsidR="00486195" w:rsidRPr="006309F8">
        <w:rPr>
          <w:rFonts w:ascii="Times New Roman" w:hAnsi="Times New Roman"/>
          <w:strike w:val="0"/>
          <w:color w:val="auto"/>
          <w:sz w:val="24"/>
          <w:szCs w:val="24"/>
        </w:rPr>
        <w:t xml:space="preserve"> musieť uhrádzať správny poplatok za posudkovú činnosť. </w:t>
      </w:r>
      <w:r>
        <w:rPr>
          <w:rFonts w:ascii="Times New Roman" w:hAnsi="Times New Roman"/>
          <w:strike w:val="0"/>
          <w:color w:val="auto"/>
          <w:sz w:val="24"/>
          <w:szCs w:val="24"/>
        </w:rPr>
        <w:t>Táto skutočnosť zároveň predstavuje negatívny vplyv na rozpočet verejnej správy; správne poplatky sú príjmom štátneho rozpočtu.</w:t>
      </w: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F25F23" w:rsidRPr="00486195" w:rsidRDefault="00F25F23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620D90" w:rsidRDefault="00620D90" w:rsidP="00486195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486195" w:rsidRPr="00242850" w:rsidRDefault="00486195" w:rsidP="00486195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i/>
          <w:strike w:val="0"/>
          <w:color w:val="auto"/>
          <w:sz w:val="24"/>
          <w:szCs w:val="24"/>
        </w:rPr>
        <w:lastRenderedPageBreak/>
        <w:t>Osobitná časť</w:t>
      </w:r>
    </w:p>
    <w:p w:rsidR="00486195" w:rsidRPr="00242850" w:rsidRDefault="00486195" w:rsidP="00486195">
      <w:pPr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486195" w:rsidRPr="00242850" w:rsidRDefault="00486195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 čl. I</w:t>
      </w:r>
    </w:p>
    <w:p w:rsidR="00486195" w:rsidRPr="00242850" w:rsidRDefault="00486195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486195" w:rsidRDefault="00486195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1 </w:t>
      </w:r>
    </w:p>
    <w:p w:rsidR="00796EC6" w:rsidRDefault="00796EC6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F25F23" w:rsidRPr="00F25F23" w:rsidRDefault="00F25F23" w:rsidP="00F25F23">
      <w:pPr>
        <w:autoSpaceDE w:val="0"/>
        <w:autoSpaceDN w:val="0"/>
        <w:ind w:firstLine="708"/>
        <w:jc w:val="both"/>
        <w:rPr>
          <w:rFonts w:ascii="Times New Roman" w:hAnsi="Times New Roman"/>
          <w:strike w:val="0"/>
          <w:sz w:val="24"/>
          <w:szCs w:val="24"/>
        </w:rPr>
      </w:pPr>
      <w:r w:rsidRPr="00F25F23">
        <w:rPr>
          <w:rFonts w:ascii="Times New Roman" w:hAnsi="Times New Roman"/>
          <w:strike w:val="0"/>
          <w:sz w:val="24"/>
          <w:szCs w:val="24"/>
        </w:rPr>
        <w:t xml:space="preserve">V § 5 ods. 2 písm. i) </w:t>
      </w:r>
      <w:r>
        <w:rPr>
          <w:rFonts w:ascii="Times New Roman" w:hAnsi="Times New Roman"/>
          <w:strike w:val="0"/>
          <w:sz w:val="24"/>
          <w:szCs w:val="24"/>
        </w:rPr>
        <w:t>sa dopĺňa poznámky pod čiarou s odkazom na n</w:t>
      </w:r>
      <w:r w:rsidRPr="00F25F23">
        <w:rPr>
          <w:rFonts w:ascii="Times New Roman" w:hAnsi="Times New Roman"/>
          <w:strike w:val="0"/>
          <w:sz w:val="24"/>
          <w:szCs w:val="24"/>
        </w:rPr>
        <w:t>ariadenie vlády Slovenskej republiky č. 395/2006 Z. z. o minimálnych požiadavkách na poskytovanie a používanie osobných ochranných pracovných prostriedkov</w:t>
      </w:r>
      <w:r>
        <w:rPr>
          <w:rFonts w:ascii="Times New Roman" w:hAnsi="Times New Roman"/>
          <w:strike w:val="0"/>
          <w:sz w:val="24"/>
          <w:szCs w:val="24"/>
        </w:rPr>
        <w:t xml:space="preserve">, na </w:t>
      </w:r>
      <w:r w:rsidRPr="00F25F23">
        <w:rPr>
          <w:rFonts w:ascii="Times New Roman" w:hAnsi="Times New Roman"/>
          <w:strike w:val="0"/>
          <w:sz w:val="24"/>
          <w:szCs w:val="24"/>
        </w:rPr>
        <w:t>§ 4 zákona č. 56/2018 Z. z. o posudzovaní zhody výrobku, sprístupňovaní určeného výrobku na trhu a o zmene a doplnení niektorých zákonov</w:t>
      </w:r>
      <w:r>
        <w:rPr>
          <w:rFonts w:ascii="Times New Roman" w:hAnsi="Times New Roman"/>
          <w:strike w:val="0"/>
          <w:sz w:val="24"/>
          <w:szCs w:val="24"/>
        </w:rPr>
        <w:t xml:space="preserve"> a na n</w:t>
      </w:r>
      <w:r w:rsidRPr="00F25F23">
        <w:rPr>
          <w:rFonts w:ascii="Times New Roman" w:hAnsi="Times New Roman"/>
          <w:strike w:val="0"/>
          <w:sz w:val="24"/>
          <w:szCs w:val="24"/>
        </w:rPr>
        <w:t>ariadenie Európskeho parlamentu a Rady (EÚ) 2016/425 z 9. marca 2016 o osobných ochranných prostriedkoch a o zrušení smernice Rady 89/686/EHS.</w:t>
      </w:r>
    </w:p>
    <w:p w:rsidR="00F25F23" w:rsidRPr="00F25F23" w:rsidRDefault="00F25F23" w:rsidP="00F25F23">
      <w:pPr>
        <w:jc w:val="both"/>
        <w:rPr>
          <w:rFonts w:ascii="Times New Roman" w:hAnsi="Times New Roman"/>
          <w:bCs w:val="0"/>
          <w:strike w:val="0"/>
          <w:sz w:val="24"/>
          <w:szCs w:val="24"/>
        </w:rPr>
      </w:pPr>
    </w:p>
    <w:p w:rsidR="00796EC6" w:rsidRDefault="00796EC6" w:rsidP="00796EC6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>
        <w:rPr>
          <w:rFonts w:ascii="Times New Roman" w:hAnsi="Times New Roman"/>
          <w:b/>
          <w:strike w:val="0"/>
          <w:color w:val="auto"/>
          <w:sz w:val="24"/>
          <w:szCs w:val="24"/>
        </w:rPr>
        <w:t>2</w:t>
      </w: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</w:t>
      </w:r>
    </w:p>
    <w:p w:rsidR="00796EC6" w:rsidRDefault="00796EC6" w:rsidP="00486195">
      <w:pPr>
        <w:pStyle w:val="Normlnywebov"/>
        <w:spacing w:before="0" w:beforeAutospacing="0" w:after="0" w:afterAutospacing="0"/>
        <w:ind w:firstLine="708"/>
        <w:jc w:val="both"/>
      </w:pPr>
    </w:p>
    <w:p w:rsidR="00486195" w:rsidRDefault="00486195" w:rsidP="00486195">
      <w:pPr>
        <w:pStyle w:val="Normlnywebov"/>
        <w:spacing w:before="0" w:beforeAutospacing="0" w:after="0" w:afterAutospacing="0"/>
        <w:ind w:firstLine="708"/>
        <w:jc w:val="both"/>
      </w:pPr>
      <w:r>
        <w:t xml:space="preserve">Povinnosťou zamestnávateľa je vypracovať prevádzkový poriadok pre pracovné činnosti s expozíciou </w:t>
      </w:r>
      <w:r w:rsidRPr="00DD6F9A">
        <w:rPr>
          <w:bCs/>
        </w:rPr>
        <w:t>elektromagnetickému poľu</w:t>
      </w:r>
      <w:r w:rsidR="005E32AF">
        <w:rPr>
          <w:bCs/>
        </w:rPr>
        <w:t>, ak zamestnanci vykonávajú prácu zaradenú do kategórie 2 alebo 3</w:t>
      </w:r>
      <w:r>
        <w:t xml:space="preserve">.  Tento písomný dokument zamestnávateľ nebude predkladať  na posúdenie príslušnému orgánu verejného zdravotníctva podľa § 52 ods. 1 písm. b) zákona č. 355/2007 Z. z. o ochrane, podpore a rozvoji verejného zdravia a o zmene a doplnení niektorých zákonov v znení neskorších predpisov. Prevádzkový poriadok pre pracovné činnosti s expozíciou </w:t>
      </w:r>
      <w:r w:rsidRPr="00DD6F9A">
        <w:rPr>
          <w:bCs/>
        </w:rPr>
        <w:t xml:space="preserve">elektromagnetickému poľu </w:t>
      </w:r>
      <w:r>
        <w:t xml:space="preserve">zamestnávateľ  predloží príslušnému orgánu verejného zdravotníctva pri výkone štátneho zdravotného dozoru na pracovisku. </w:t>
      </w:r>
    </w:p>
    <w:p w:rsidR="00486195" w:rsidRPr="00242850" w:rsidRDefault="00486195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</w:p>
    <w:p w:rsidR="00486195" w:rsidRDefault="00486195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K bodu </w:t>
      </w:r>
      <w:r w:rsidR="00796EC6">
        <w:rPr>
          <w:rFonts w:ascii="Times New Roman" w:hAnsi="Times New Roman"/>
          <w:b/>
          <w:strike w:val="0"/>
          <w:color w:val="auto"/>
          <w:sz w:val="24"/>
          <w:szCs w:val="24"/>
        </w:rPr>
        <w:t xml:space="preserve"> 3</w:t>
      </w:r>
    </w:p>
    <w:p w:rsidR="00486195" w:rsidRPr="00486195" w:rsidRDefault="00486195" w:rsidP="00440593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486195">
        <w:rPr>
          <w:rFonts w:ascii="Times New Roman" w:hAnsi="Times New Roman"/>
          <w:strike w:val="0"/>
          <w:color w:val="auto"/>
          <w:sz w:val="24"/>
          <w:szCs w:val="24"/>
        </w:rPr>
        <w:t xml:space="preserve">Technická úprava. </w:t>
      </w:r>
      <w:r>
        <w:rPr>
          <w:rFonts w:ascii="Times New Roman" w:hAnsi="Times New Roman"/>
          <w:strike w:val="0"/>
          <w:color w:val="auto"/>
          <w:sz w:val="24"/>
          <w:szCs w:val="24"/>
        </w:rPr>
        <w:t>Zosúladenie s jednotkou SI: watt na meter štvorcový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>, uvedenou v prílohe č. 1 ôsmom bode</w:t>
      </w:r>
      <w:r w:rsidR="005E32AF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 w:rsidR="005E32AF" w:rsidRPr="00242850">
        <w:rPr>
          <w:rFonts w:ascii="Times New Roman" w:hAnsi="Times New Roman"/>
          <w:strike w:val="0"/>
          <w:color w:val="auto"/>
          <w:sz w:val="24"/>
          <w:szCs w:val="24"/>
        </w:rPr>
        <w:t>nariadenia vlády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>.</w:t>
      </w:r>
    </w:p>
    <w:p w:rsidR="00486195" w:rsidRPr="00242850" w:rsidRDefault="00486195" w:rsidP="00486195">
      <w:pPr>
        <w:pStyle w:val="Nzov"/>
        <w:tabs>
          <w:tab w:val="left" w:pos="720"/>
        </w:tabs>
        <w:jc w:val="both"/>
        <w:rPr>
          <w:strike/>
          <w:highlight w:val="cyan"/>
        </w:rPr>
      </w:pPr>
    </w:p>
    <w:p w:rsidR="00486195" w:rsidRDefault="00486195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b/>
          <w:strike w:val="0"/>
          <w:color w:val="auto"/>
          <w:sz w:val="24"/>
          <w:szCs w:val="24"/>
        </w:rPr>
        <w:t>K čl. II</w:t>
      </w:r>
    </w:p>
    <w:p w:rsidR="00486195" w:rsidRPr="00173E2D" w:rsidRDefault="00486195" w:rsidP="00486195">
      <w:pPr>
        <w:jc w:val="both"/>
        <w:rPr>
          <w:rFonts w:ascii="Times New Roman" w:hAnsi="Times New Roman"/>
          <w:b/>
          <w:strike w:val="0"/>
          <w:color w:val="auto"/>
          <w:sz w:val="24"/>
          <w:szCs w:val="24"/>
        </w:rPr>
      </w:pPr>
    </w:p>
    <w:p w:rsidR="00486195" w:rsidRPr="00242850" w:rsidRDefault="00486195" w:rsidP="00486195">
      <w:pPr>
        <w:ind w:firstLine="708"/>
        <w:jc w:val="both"/>
        <w:rPr>
          <w:rFonts w:ascii="Times New Roman" w:hAnsi="Times New Roman"/>
          <w:strike w:val="0"/>
          <w:color w:val="auto"/>
          <w:sz w:val="24"/>
          <w:szCs w:val="24"/>
        </w:rPr>
      </w:pP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Navrhuje sa dátum nadobudnutia účinnosti nariadenia vlády </w:t>
      </w:r>
      <w:r w:rsidR="0023317A">
        <w:rPr>
          <w:rFonts w:ascii="Times New Roman" w:hAnsi="Times New Roman"/>
          <w:strike w:val="0"/>
          <w:color w:val="auto"/>
          <w:sz w:val="24"/>
          <w:szCs w:val="24"/>
        </w:rPr>
        <w:t xml:space="preserve"> dňom</w:t>
      </w:r>
      <w:bookmarkStart w:id="0" w:name="_GoBack"/>
      <w:bookmarkEnd w:id="0"/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trike w:val="0"/>
          <w:color w:val="auto"/>
          <w:sz w:val="24"/>
          <w:szCs w:val="24"/>
        </w:rPr>
        <w:t>1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>5</w:t>
      </w:r>
      <w:r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  <w:r w:rsidR="00970E12">
        <w:rPr>
          <w:rFonts w:ascii="Times New Roman" w:hAnsi="Times New Roman"/>
          <w:strike w:val="0"/>
          <w:color w:val="auto"/>
          <w:sz w:val="24"/>
          <w:szCs w:val="24"/>
        </w:rPr>
        <w:t>novembra</w:t>
      </w: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 20</w:t>
      </w:r>
      <w:r>
        <w:rPr>
          <w:rFonts w:ascii="Times New Roman" w:hAnsi="Times New Roman"/>
          <w:strike w:val="0"/>
          <w:color w:val="auto"/>
          <w:sz w:val="24"/>
          <w:szCs w:val="24"/>
        </w:rPr>
        <w:t>20</w:t>
      </w:r>
      <w:r w:rsidRPr="00242850">
        <w:rPr>
          <w:rFonts w:ascii="Times New Roman" w:hAnsi="Times New Roman"/>
          <w:strike w:val="0"/>
          <w:color w:val="auto"/>
          <w:sz w:val="24"/>
          <w:szCs w:val="24"/>
        </w:rPr>
        <w:t xml:space="preserve">. </w:t>
      </w:r>
    </w:p>
    <w:p w:rsidR="00486195" w:rsidRDefault="00486195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486195" w:rsidRDefault="00486195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486195" w:rsidRDefault="00486195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486195" w:rsidRDefault="00486195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486195" w:rsidRDefault="00486195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p w:rsidR="00486195" w:rsidRPr="00242850" w:rsidRDefault="00486195" w:rsidP="00527B40">
      <w:pPr>
        <w:jc w:val="both"/>
        <w:rPr>
          <w:rFonts w:ascii="Times New Roman" w:hAnsi="Times New Roman"/>
          <w:b/>
          <w:i/>
          <w:strike w:val="0"/>
          <w:color w:val="auto"/>
          <w:sz w:val="24"/>
          <w:szCs w:val="24"/>
        </w:rPr>
      </w:pPr>
    </w:p>
    <w:sectPr w:rsidR="00486195" w:rsidRPr="00242850" w:rsidSect="002B33F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E6" w:rsidRDefault="000E41E6" w:rsidP="00FB4876">
      <w:r>
        <w:separator/>
      </w:r>
    </w:p>
  </w:endnote>
  <w:endnote w:type="continuationSeparator" w:id="0">
    <w:p w:rsidR="000E41E6" w:rsidRDefault="000E41E6" w:rsidP="00FB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95" w:rsidRPr="00385F4F" w:rsidRDefault="00800B64">
    <w:pPr>
      <w:pStyle w:val="Pta"/>
      <w:jc w:val="center"/>
      <w:rPr>
        <w:strike w:val="0"/>
      </w:rPr>
    </w:pPr>
    <w:r w:rsidRPr="00385F4F">
      <w:rPr>
        <w:strike w:val="0"/>
      </w:rPr>
      <w:fldChar w:fldCharType="begin"/>
    </w:r>
    <w:r w:rsidR="00486195" w:rsidRPr="00385F4F">
      <w:rPr>
        <w:strike w:val="0"/>
      </w:rPr>
      <w:instrText>PAGE   \* MERGEFORMAT</w:instrText>
    </w:r>
    <w:r w:rsidRPr="00385F4F">
      <w:rPr>
        <w:strike w:val="0"/>
      </w:rPr>
      <w:fldChar w:fldCharType="separate"/>
    </w:r>
    <w:r w:rsidR="0023317A">
      <w:rPr>
        <w:strike w:val="0"/>
        <w:noProof/>
      </w:rPr>
      <w:t>1</w:t>
    </w:r>
    <w:r w:rsidRPr="00385F4F">
      <w:rPr>
        <w:strike w:val="0"/>
      </w:rPr>
      <w:fldChar w:fldCharType="end"/>
    </w:r>
  </w:p>
  <w:p w:rsidR="00486195" w:rsidRDefault="004861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E6" w:rsidRDefault="000E41E6" w:rsidP="00FB4876">
      <w:r>
        <w:separator/>
      </w:r>
    </w:p>
  </w:footnote>
  <w:footnote w:type="continuationSeparator" w:id="0">
    <w:p w:rsidR="000E41E6" w:rsidRDefault="000E41E6" w:rsidP="00FB4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917"/>
    <w:multiLevelType w:val="hybridMultilevel"/>
    <w:tmpl w:val="FE6296B0"/>
    <w:lvl w:ilvl="0" w:tplc="3734164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D04BDE"/>
    <w:multiLevelType w:val="hybridMultilevel"/>
    <w:tmpl w:val="94F2AB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3" w15:restartNumberingAfterBreak="0">
    <w:nsid w:val="13D208BF"/>
    <w:multiLevelType w:val="hybridMultilevel"/>
    <w:tmpl w:val="93CC7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16D80"/>
    <w:multiLevelType w:val="hybridMultilevel"/>
    <w:tmpl w:val="320C467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FE628BF"/>
    <w:multiLevelType w:val="hybridMultilevel"/>
    <w:tmpl w:val="FC56F624"/>
    <w:lvl w:ilvl="0" w:tplc="BDBE9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B4752"/>
    <w:multiLevelType w:val="hybridMultilevel"/>
    <w:tmpl w:val="AC20F370"/>
    <w:lvl w:ilvl="0" w:tplc="664A84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A1C79"/>
    <w:multiLevelType w:val="hybridMultilevel"/>
    <w:tmpl w:val="2EDAD3E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EE03B0"/>
    <w:multiLevelType w:val="hybridMultilevel"/>
    <w:tmpl w:val="23446CCC"/>
    <w:lvl w:ilvl="0" w:tplc="7FBE3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77DE"/>
    <w:multiLevelType w:val="hybridMultilevel"/>
    <w:tmpl w:val="4DDC73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9732C"/>
    <w:multiLevelType w:val="hybridMultilevel"/>
    <w:tmpl w:val="B43C1422"/>
    <w:lvl w:ilvl="0" w:tplc="53FE97A8">
      <w:start w:val="4"/>
      <w:numFmt w:val="decimal"/>
      <w:lvlText w:val="%1."/>
      <w:lvlJc w:val="left"/>
      <w:pPr>
        <w:tabs>
          <w:tab w:val="num" w:pos="1239"/>
        </w:tabs>
        <w:ind w:left="123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F2"/>
    <w:rsid w:val="00005D05"/>
    <w:rsid w:val="00007712"/>
    <w:rsid w:val="000170C2"/>
    <w:rsid w:val="000258BA"/>
    <w:rsid w:val="00030B53"/>
    <w:rsid w:val="000343DB"/>
    <w:rsid w:val="00042FDA"/>
    <w:rsid w:val="00053846"/>
    <w:rsid w:val="000637FC"/>
    <w:rsid w:val="0006753D"/>
    <w:rsid w:val="00076E33"/>
    <w:rsid w:val="000863BA"/>
    <w:rsid w:val="000A1DAD"/>
    <w:rsid w:val="000A47AC"/>
    <w:rsid w:val="000B7A9B"/>
    <w:rsid w:val="000E239D"/>
    <w:rsid w:val="000E41E6"/>
    <w:rsid w:val="000E4EC5"/>
    <w:rsid w:val="000F4FDA"/>
    <w:rsid w:val="001019B8"/>
    <w:rsid w:val="00102CB5"/>
    <w:rsid w:val="001052B6"/>
    <w:rsid w:val="0012226D"/>
    <w:rsid w:val="00125A52"/>
    <w:rsid w:val="00127AF6"/>
    <w:rsid w:val="00133F0B"/>
    <w:rsid w:val="00135028"/>
    <w:rsid w:val="00137C4F"/>
    <w:rsid w:val="00152523"/>
    <w:rsid w:val="001556F8"/>
    <w:rsid w:val="0016296C"/>
    <w:rsid w:val="001708FC"/>
    <w:rsid w:val="00173E2D"/>
    <w:rsid w:val="00190B01"/>
    <w:rsid w:val="00192696"/>
    <w:rsid w:val="00192958"/>
    <w:rsid w:val="00192A3A"/>
    <w:rsid w:val="001A0418"/>
    <w:rsid w:val="001A7F39"/>
    <w:rsid w:val="001B0568"/>
    <w:rsid w:val="001B13AF"/>
    <w:rsid w:val="001B2626"/>
    <w:rsid w:val="001B6F96"/>
    <w:rsid w:val="001C20BE"/>
    <w:rsid w:val="001C5AEB"/>
    <w:rsid w:val="001E557E"/>
    <w:rsid w:val="00207218"/>
    <w:rsid w:val="00214961"/>
    <w:rsid w:val="002240ED"/>
    <w:rsid w:val="002323B4"/>
    <w:rsid w:val="0023317A"/>
    <w:rsid w:val="0024077D"/>
    <w:rsid w:val="00242850"/>
    <w:rsid w:val="00251BDF"/>
    <w:rsid w:val="00253CE2"/>
    <w:rsid w:val="0025784F"/>
    <w:rsid w:val="00276EBE"/>
    <w:rsid w:val="0028143E"/>
    <w:rsid w:val="002868A0"/>
    <w:rsid w:val="002A2075"/>
    <w:rsid w:val="002A348B"/>
    <w:rsid w:val="002B33F2"/>
    <w:rsid w:val="002B38BC"/>
    <w:rsid w:val="002B42A7"/>
    <w:rsid w:val="002C3A44"/>
    <w:rsid w:val="002D41A5"/>
    <w:rsid w:val="002D63C5"/>
    <w:rsid w:val="002F1471"/>
    <w:rsid w:val="002F3AD4"/>
    <w:rsid w:val="002F5BAE"/>
    <w:rsid w:val="002F6EA5"/>
    <w:rsid w:val="003021DE"/>
    <w:rsid w:val="00306A6E"/>
    <w:rsid w:val="00312979"/>
    <w:rsid w:val="00334192"/>
    <w:rsid w:val="00346147"/>
    <w:rsid w:val="00347796"/>
    <w:rsid w:val="003554AE"/>
    <w:rsid w:val="0037605F"/>
    <w:rsid w:val="00377FA5"/>
    <w:rsid w:val="00381016"/>
    <w:rsid w:val="003837F5"/>
    <w:rsid w:val="00385F4F"/>
    <w:rsid w:val="003A1A45"/>
    <w:rsid w:val="003B042D"/>
    <w:rsid w:val="003D4FD7"/>
    <w:rsid w:val="00407798"/>
    <w:rsid w:val="00411FC8"/>
    <w:rsid w:val="00412A02"/>
    <w:rsid w:val="00417345"/>
    <w:rsid w:val="00435E81"/>
    <w:rsid w:val="00440593"/>
    <w:rsid w:val="0044247F"/>
    <w:rsid w:val="004474AD"/>
    <w:rsid w:val="004474E8"/>
    <w:rsid w:val="004619E7"/>
    <w:rsid w:val="00471DA5"/>
    <w:rsid w:val="00472D00"/>
    <w:rsid w:val="00486195"/>
    <w:rsid w:val="004A65D6"/>
    <w:rsid w:val="004A787E"/>
    <w:rsid w:val="004F6DEE"/>
    <w:rsid w:val="00503C86"/>
    <w:rsid w:val="00507940"/>
    <w:rsid w:val="005244AB"/>
    <w:rsid w:val="00525C76"/>
    <w:rsid w:val="00527B40"/>
    <w:rsid w:val="00531B02"/>
    <w:rsid w:val="0054226A"/>
    <w:rsid w:val="00544530"/>
    <w:rsid w:val="00572772"/>
    <w:rsid w:val="005768B9"/>
    <w:rsid w:val="0058746F"/>
    <w:rsid w:val="00590B28"/>
    <w:rsid w:val="00594A34"/>
    <w:rsid w:val="005A1ABA"/>
    <w:rsid w:val="005B6298"/>
    <w:rsid w:val="005B6E23"/>
    <w:rsid w:val="005C0071"/>
    <w:rsid w:val="005C414A"/>
    <w:rsid w:val="005C6E76"/>
    <w:rsid w:val="005D633C"/>
    <w:rsid w:val="005E32AF"/>
    <w:rsid w:val="005E3B2B"/>
    <w:rsid w:val="005E439E"/>
    <w:rsid w:val="005F44FE"/>
    <w:rsid w:val="005F65E1"/>
    <w:rsid w:val="005F71B8"/>
    <w:rsid w:val="00602DDB"/>
    <w:rsid w:val="00620D90"/>
    <w:rsid w:val="0062293B"/>
    <w:rsid w:val="00623DC9"/>
    <w:rsid w:val="00624EDB"/>
    <w:rsid w:val="006309F8"/>
    <w:rsid w:val="00633D0F"/>
    <w:rsid w:val="006511A9"/>
    <w:rsid w:val="00652259"/>
    <w:rsid w:val="006657EC"/>
    <w:rsid w:val="006812FC"/>
    <w:rsid w:val="006929AF"/>
    <w:rsid w:val="006B5E09"/>
    <w:rsid w:val="006E232B"/>
    <w:rsid w:val="006E39C5"/>
    <w:rsid w:val="006E72BF"/>
    <w:rsid w:val="006F2A82"/>
    <w:rsid w:val="006F3A0C"/>
    <w:rsid w:val="006F5525"/>
    <w:rsid w:val="006F6250"/>
    <w:rsid w:val="00702980"/>
    <w:rsid w:val="00705700"/>
    <w:rsid w:val="0070763E"/>
    <w:rsid w:val="00713436"/>
    <w:rsid w:val="007346E8"/>
    <w:rsid w:val="0073754F"/>
    <w:rsid w:val="00743B0B"/>
    <w:rsid w:val="0074724A"/>
    <w:rsid w:val="00750EF4"/>
    <w:rsid w:val="00763098"/>
    <w:rsid w:val="00783E9A"/>
    <w:rsid w:val="007919CA"/>
    <w:rsid w:val="00796EC6"/>
    <w:rsid w:val="007A0E90"/>
    <w:rsid w:val="007C42BD"/>
    <w:rsid w:val="007C6585"/>
    <w:rsid w:val="007D00A2"/>
    <w:rsid w:val="007D7B55"/>
    <w:rsid w:val="007E3586"/>
    <w:rsid w:val="007E7EF5"/>
    <w:rsid w:val="00800B64"/>
    <w:rsid w:val="00801840"/>
    <w:rsid w:val="00805A2A"/>
    <w:rsid w:val="00812E15"/>
    <w:rsid w:val="00817033"/>
    <w:rsid w:val="008276FC"/>
    <w:rsid w:val="00835D5E"/>
    <w:rsid w:val="008418E4"/>
    <w:rsid w:val="008502BB"/>
    <w:rsid w:val="0085310D"/>
    <w:rsid w:val="008618B8"/>
    <w:rsid w:val="00865476"/>
    <w:rsid w:val="00875B58"/>
    <w:rsid w:val="00876231"/>
    <w:rsid w:val="00877FEF"/>
    <w:rsid w:val="00880F0E"/>
    <w:rsid w:val="00881BFC"/>
    <w:rsid w:val="00882747"/>
    <w:rsid w:val="008840FD"/>
    <w:rsid w:val="008A1E8F"/>
    <w:rsid w:val="008A1FFF"/>
    <w:rsid w:val="008A3778"/>
    <w:rsid w:val="008A71D5"/>
    <w:rsid w:val="008B764B"/>
    <w:rsid w:val="008C25B9"/>
    <w:rsid w:val="008D2897"/>
    <w:rsid w:val="00900892"/>
    <w:rsid w:val="0090630F"/>
    <w:rsid w:val="009167F0"/>
    <w:rsid w:val="00920FCF"/>
    <w:rsid w:val="00922E47"/>
    <w:rsid w:val="00923ACD"/>
    <w:rsid w:val="00925496"/>
    <w:rsid w:val="009349F9"/>
    <w:rsid w:val="00964F6D"/>
    <w:rsid w:val="00970E12"/>
    <w:rsid w:val="00971407"/>
    <w:rsid w:val="00972C44"/>
    <w:rsid w:val="00973F6A"/>
    <w:rsid w:val="009837A6"/>
    <w:rsid w:val="0098550F"/>
    <w:rsid w:val="00993E4B"/>
    <w:rsid w:val="009D01F5"/>
    <w:rsid w:val="009D27C6"/>
    <w:rsid w:val="009D7584"/>
    <w:rsid w:val="009E54CB"/>
    <w:rsid w:val="009E6CC0"/>
    <w:rsid w:val="009F3A60"/>
    <w:rsid w:val="00A0378D"/>
    <w:rsid w:val="00A038B9"/>
    <w:rsid w:val="00A17C81"/>
    <w:rsid w:val="00A20DAF"/>
    <w:rsid w:val="00A213E1"/>
    <w:rsid w:val="00A36B7F"/>
    <w:rsid w:val="00A41EB9"/>
    <w:rsid w:val="00A44FD6"/>
    <w:rsid w:val="00A4566E"/>
    <w:rsid w:val="00A52E23"/>
    <w:rsid w:val="00A67633"/>
    <w:rsid w:val="00A727E5"/>
    <w:rsid w:val="00A75CED"/>
    <w:rsid w:val="00A770B3"/>
    <w:rsid w:val="00A81D3A"/>
    <w:rsid w:val="00AC2CA1"/>
    <w:rsid w:val="00AC4987"/>
    <w:rsid w:val="00AE11A9"/>
    <w:rsid w:val="00AF5F5A"/>
    <w:rsid w:val="00AF6377"/>
    <w:rsid w:val="00B14185"/>
    <w:rsid w:val="00B4400F"/>
    <w:rsid w:val="00B50693"/>
    <w:rsid w:val="00B53FAF"/>
    <w:rsid w:val="00B5592C"/>
    <w:rsid w:val="00B55E6F"/>
    <w:rsid w:val="00B8750E"/>
    <w:rsid w:val="00B94BCD"/>
    <w:rsid w:val="00B96366"/>
    <w:rsid w:val="00BB2033"/>
    <w:rsid w:val="00BB58B5"/>
    <w:rsid w:val="00BB68B8"/>
    <w:rsid w:val="00BC128A"/>
    <w:rsid w:val="00BD1569"/>
    <w:rsid w:val="00BD5813"/>
    <w:rsid w:val="00BD78D6"/>
    <w:rsid w:val="00BE1F84"/>
    <w:rsid w:val="00BE20DE"/>
    <w:rsid w:val="00BE358B"/>
    <w:rsid w:val="00C14F1D"/>
    <w:rsid w:val="00C16E66"/>
    <w:rsid w:val="00C32DE3"/>
    <w:rsid w:val="00C45F5D"/>
    <w:rsid w:val="00C564FA"/>
    <w:rsid w:val="00C640A5"/>
    <w:rsid w:val="00C70F51"/>
    <w:rsid w:val="00C75661"/>
    <w:rsid w:val="00C8127E"/>
    <w:rsid w:val="00C869C6"/>
    <w:rsid w:val="00CA304A"/>
    <w:rsid w:val="00CC50FB"/>
    <w:rsid w:val="00CC5BEF"/>
    <w:rsid w:val="00CE1A9B"/>
    <w:rsid w:val="00CE62FB"/>
    <w:rsid w:val="00CE7817"/>
    <w:rsid w:val="00D11960"/>
    <w:rsid w:val="00D1196E"/>
    <w:rsid w:val="00D211A4"/>
    <w:rsid w:val="00D23354"/>
    <w:rsid w:val="00D2493E"/>
    <w:rsid w:val="00D302E6"/>
    <w:rsid w:val="00D4711D"/>
    <w:rsid w:val="00D50E9F"/>
    <w:rsid w:val="00D53A0A"/>
    <w:rsid w:val="00D53A49"/>
    <w:rsid w:val="00D55806"/>
    <w:rsid w:val="00D55B22"/>
    <w:rsid w:val="00D55D44"/>
    <w:rsid w:val="00D56807"/>
    <w:rsid w:val="00D62E6D"/>
    <w:rsid w:val="00D6784C"/>
    <w:rsid w:val="00D810FA"/>
    <w:rsid w:val="00D84A9E"/>
    <w:rsid w:val="00D87A82"/>
    <w:rsid w:val="00D903C0"/>
    <w:rsid w:val="00D93D6F"/>
    <w:rsid w:val="00D96BF8"/>
    <w:rsid w:val="00DB3F8F"/>
    <w:rsid w:val="00DC553E"/>
    <w:rsid w:val="00DC622B"/>
    <w:rsid w:val="00DD1E77"/>
    <w:rsid w:val="00DD5E20"/>
    <w:rsid w:val="00DE1F6A"/>
    <w:rsid w:val="00DF5070"/>
    <w:rsid w:val="00E04EEE"/>
    <w:rsid w:val="00E05F50"/>
    <w:rsid w:val="00E12460"/>
    <w:rsid w:val="00E20BBC"/>
    <w:rsid w:val="00E44A86"/>
    <w:rsid w:val="00E51233"/>
    <w:rsid w:val="00E53C64"/>
    <w:rsid w:val="00E624D9"/>
    <w:rsid w:val="00E70210"/>
    <w:rsid w:val="00E72328"/>
    <w:rsid w:val="00E769BE"/>
    <w:rsid w:val="00E774F1"/>
    <w:rsid w:val="00E8569B"/>
    <w:rsid w:val="00E85ABE"/>
    <w:rsid w:val="00EA4EC0"/>
    <w:rsid w:val="00EA6A91"/>
    <w:rsid w:val="00EB1296"/>
    <w:rsid w:val="00EB224D"/>
    <w:rsid w:val="00EC0A4A"/>
    <w:rsid w:val="00EE4D5D"/>
    <w:rsid w:val="00EE5DF9"/>
    <w:rsid w:val="00F03056"/>
    <w:rsid w:val="00F03610"/>
    <w:rsid w:val="00F0644D"/>
    <w:rsid w:val="00F13D84"/>
    <w:rsid w:val="00F1779F"/>
    <w:rsid w:val="00F25246"/>
    <w:rsid w:val="00F25891"/>
    <w:rsid w:val="00F25F23"/>
    <w:rsid w:val="00F269AE"/>
    <w:rsid w:val="00F407C2"/>
    <w:rsid w:val="00F44B03"/>
    <w:rsid w:val="00F53B7D"/>
    <w:rsid w:val="00F6298A"/>
    <w:rsid w:val="00F907D7"/>
    <w:rsid w:val="00F93013"/>
    <w:rsid w:val="00FA1928"/>
    <w:rsid w:val="00FA517C"/>
    <w:rsid w:val="00FB3A4E"/>
    <w:rsid w:val="00FB4876"/>
    <w:rsid w:val="00FB7C23"/>
    <w:rsid w:val="00FC736D"/>
    <w:rsid w:val="00FD32B7"/>
    <w:rsid w:val="00FE67B3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B9A40"/>
  <w15:docId w15:val="{F55B9361-C274-489D-8B73-239987BF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84C"/>
    <w:rPr>
      <w:rFonts w:ascii="Verdana" w:hAnsi="Verdana"/>
      <w:bCs/>
      <w:strike/>
      <w:color w:val="00000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A787E"/>
    <w:pPr>
      <w:jc w:val="center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Zstupntext1">
    <w:name w:val="Zástupný text1"/>
    <w:semiHidden/>
    <w:rsid w:val="00925496"/>
    <w:rPr>
      <w:rFonts w:ascii="Times New Roman" w:hAnsi="Times New Roman"/>
      <w:color w:val="808080"/>
    </w:rPr>
  </w:style>
  <w:style w:type="paragraph" w:styleId="Zkladntext">
    <w:name w:val="Body Text"/>
    <w:basedOn w:val="Normlny"/>
    <w:rsid w:val="00925496"/>
    <w:pPr>
      <w:jc w:val="both"/>
    </w:pPr>
    <w:rPr>
      <w:rFonts w:ascii="Times New Roman" w:hAnsi="Times New Roman"/>
      <w:b/>
      <w:strike w:val="0"/>
      <w:color w:val="auto"/>
      <w:sz w:val="24"/>
      <w:szCs w:val="24"/>
    </w:rPr>
  </w:style>
  <w:style w:type="character" w:customStyle="1" w:styleId="Textzstupnhosymbolu1">
    <w:name w:val="Text zástupného symbolu1"/>
    <w:uiPriority w:val="99"/>
    <w:semiHidden/>
    <w:rsid w:val="005E3B2B"/>
    <w:rPr>
      <w:rFonts w:ascii="Times New Roman" w:hAnsi="Times New Roman" w:cs="Times New Roman" w:hint="default"/>
      <w:color w:val="808080"/>
    </w:rPr>
  </w:style>
  <w:style w:type="character" w:customStyle="1" w:styleId="NzovChar">
    <w:name w:val="Názov Char"/>
    <w:link w:val="Nzov"/>
    <w:uiPriority w:val="10"/>
    <w:rsid w:val="001052B6"/>
    <w:rPr>
      <w:b/>
      <w:bCs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E72328"/>
    <w:pPr>
      <w:spacing w:before="100" w:beforeAutospacing="1" w:after="100" w:afterAutospacing="1"/>
    </w:pPr>
    <w:rPr>
      <w:rFonts w:ascii="Times New Roman" w:hAnsi="Times New Roman"/>
      <w:bCs w:val="0"/>
      <w:strike w:val="0"/>
      <w:color w:val="auto"/>
      <w:sz w:val="24"/>
      <w:szCs w:val="24"/>
    </w:rPr>
  </w:style>
  <w:style w:type="character" w:styleId="Siln">
    <w:name w:val="Strong"/>
    <w:uiPriority w:val="99"/>
    <w:qFormat/>
    <w:rsid w:val="00527B40"/>
    <w:rPr>
      <w:rFonts w:cs="Times New Roman"/>
      <w:b/>
    </w:rPr>
  </w:style>
  <w:style w:type="paragraph" w:styleId="Hlavika">
    <w:name w:val="header"/>
    <w:basedOn w:val="Normlny"/>
    <w:link w:val="HlavikaChar"/>
    <w:rsid w:val="00FB48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Pta">
    <w:name w:val="footer"/>
    <w:basedOn w:val="Normlny"/>
    <w:link w:val="PtaChar"/>
    <w:uiPriority w:val="99"/>
    <w:rsid w:val="00FB487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4876"/>
    <w:rPr>
      <w:rFonts w:ascii="Verdana" w:hAnsi="Verdana"/>
      <w:bCs/>
      <w:strike/>
      <w:color w:val="000000"/>
      <w:sz w:val="18"/>
      <w:szCs w:val="18"/>
    </w:rPr>
  </w:style>
  <w:style w:type="paragraph" w:styleId="Odsekzoznamu">
    <w:name w:val="List Paragraph"/>
    <w:basedOn w:val="Normlny"/>
    <w:uiPriority w:val="99"/>
    <w:qFormat/>
    <w:rsid w:val="0070763E"/>
    <w:pPr>
      <w:ind w:left="720"/>
      <w:contextualSpacing/>
    </w:pPr>
  </w:style>
  <w:style w:type="paragraph" w:customStyle="1" w:styleId="Default">
    <w:name w:val="Default"/>
    <w:rsid w:val="007C6585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D10B-3360-4977-B48A-18729313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Regionálny úrad verejného zdravotníctva B. Bystrica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majlingova</dc:creator>
  <cp:keywords/>
  <cp:lastModifiedBy>Lacová Magdaléna</cp:lastModifiedBy>
  <cp:revision>7</cp:revision>
  <cp:lastPrinted>2020-08-14T08:22:00Z</cp:lastPrinted>
  <dcterms:created xsi:type="dcterms:W3CDTF">2020-10-15T05:40:00Z</dcterms:created>
  <dcterms:modified xsi:type="dcterms:W3CDTF">2020-10-15T12:51:00Z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