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D0" w:rsidRPr="00117A7E" w:rsidRDefault="008A15D0" w:rsidP="008A15D0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:rsidR="008A15D0" w:rsidRPr="00117A7E" w:rsidRDefault="008A15D0" w:rsidP="008A15D0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zákona s </w:t>
      </w:r>
      <w:r w:rsidRPr="00117A7E">
        <w:rPr>
          <w:b/>
          <w:sz w:val="25"/>
          <w:szCs w:val="25"/>
        </w:rPr>
        <w:t>právom Európskej únie</w:t>
      </w:r>
    </w:p>
    <w:p w:rsidR="008A15D0" w:rsidRPr="00117A7E" w:rsidRDefault="008A15D0" w:rsidP="008A15D0">
      <w:pPr>
        <w:jc w:val="center"/>
        <w:rPr>
          <w:b/>
          <w:sz w:val="25"/>
          <w:szCs w:val="25"/>
        </w:rPr>
      </w:pPr>
    </w:p>
    <w:p w:rsidR="008A15D0" w:rsidRDefault="008A15D0" w:rsidP="008A15D0">
      <w:pPr>
        <w:jc w:val="center"/>
        <w:rPr>
          <w:b/>
          <w:sz w:val="25"/>
          <w:szCs w:val="25"/>
        </w:rPr>
      </w:pPr>
    </w:p>
    <w:p w:rsidR="008A15D0" w:rsidRPr="00117A7E" w:rsidRDefault="008A15D0" w:rsidP="008A15D0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8A15D0" w:rsidRPr="008D080F" w:rsidTr="00E73C4D">
        <w:tc>
          <w:tcPr>
            <w:tcW w:w="404" w:type="dxa"/>
          </w:tcPr>
          <w:p w:rsidR="008A15D0" w:rsidRPr="008D080F" w:rsidRDefault="008A15D0" w:rsidP="00E73C4D">
            <w:pPr>
              <w:tabs>
                <w:tab w:val="left" w:pos="360"/>
              </w:tabs>
              <w:rPr>
                <w:b/>
              </w:rPr>
            </w:pPr>
            <w:r w:rsidRPr="008D080F">
              <w:rPr>
                <w:b/>
              </w:rPr>
              <w:t>1.</w:t>
            </w:r>
          </w:p>
        </w:tc>
        <w:tc>
          <w:tcPr>
            <w:tcW w:w="9627" w:type="dxa"/>
          </w:tcPr>
          <w:p w:rsidR="008A15D0" w:rsidRPr="008D080F" w:rsidRDefault="008A15D0" w:rsidP="00E73C4D">
            <w:pPr>
              <w:tabs>
                <w:tab w:val="left" w:pos="360"/>
              </w:tabs>
            </w:pPr>
            <w:r>
              <w:rPr>
                <w:b/>
              </w:rPr>
              <w:t>Navrhovateľ zákona</w:t>
            </w:r>
            <w:r w:rsidRPr="008D080F">
              <w:rPr>
                <w:b/>
              </w:rPr>
              <w:t>:</w:t>
            </w:r>
            <w:r w:rsidRPr="008D080F">
              <w:t xml:space="preserve"> </w:t>
            </w:r>
            <w:fldSimple w:instr=" DOCPROPERTY  FSC#SKEDITIONSLOVLEX@103.510:zodpinstitucia  \* MERGEFORMAT ">
              <w:r w:rsidRPr="008D080F">
                <w:t>Ministerstvo spravodlivosti Slovenskej republiky</w:t>
              </w:r>
            </w:fldSimple>
          </w:p>
        </w:tc>
      </w:tr>
      <w:tr w:rsidR="008A15D0" w:rsidRPr="008D080F" w:rsidTr="00E73C4D">
        <w:tc>
          <w:tcPr>
            <w:tcW w:w="404" w:type="dxa"/>
          </w:tcPr>
          <w:p w:rsidR="008A15D0" w:rsidRPr="008D080F" w:rsidRDefault="008A15D0" w:rsidP="00E73C4D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8A15D0" w:rsidRPr="008D080F" w:rsidRDefault="008A15D0" w:rsidP="00E73C4D">
            <w:pPr>
              <w:tabs>
                <w:tab w:val="left" w:pos="360"/>
              </w:tabs>
            </w:pPr>
          </w:p>
        </w:tc>
      </w:tr>
      <w:tr w:rsidR="008A15D0" w:rsidRPr="008D080F" w:rsidTr="00E73C4D">
        <w:tc>
          <w:tcPr>
            <w:tcW w:w="404" w:type="dxa"/>
          </w:tcPr>
          <w:p w:rsidR="008A15D0" w:rsidRPr="008D080F" w:rsidRDefault="008A15D0" w:rsidP="00E73C4D">
            <w:pPr>
              <w:tabs>
                <w:tab w:val="left" w:pos="360"/>
              </w:tabs>
              <w:rPr>
                <w:b/>
              </w:rPr>
            </w:pPr>
            <w:r w:rsidRPr="008D080F">
              <w:rPr>
                <w:b/>
              </w:rPr>
              <w:t>2.</w:t>
            </w:r>
          </w:p>
        </w:tc>
        <w:tc>
          <w:tcPr>
            <w:tcW w:w="9627" w:type="dxa"/>
          </w:tcPr>
          <w:p w:rsidR="008A15D0" w:rsidRPr="008D080F" w:rsidRDefault="008A15D0" w:rsidP="008A15D0">
            <w:pPr>
              <w:jc w:val="both"/>
            </w:pPr>
            <w:r w:rsidRPr="008D080F">
              <w:rPr>
                <w:b/>
              </w:rPr>
              <w:t xml:space="preserve">Názov návrhu </w:t>
            </w:r>
            <w:r>
              <w:rPr>
                <w:b/>
              </w:rPr>
              <w:t>zákona</w:t>
            </w:r>
            <w:r w:rsidRPr="008D080F">
              <w:rPr>
                <w:b/>
              </w:rPr>
              <w:t>:</w:t>
            </w:r>
            <w:r w:rsidRPr="008D080F">
              <w:t xml:space="preserve"> </w:t>
            </w:r>
            <w:r>
              <w:t>Zákon, ktorým sa mení a dopĺňa zákon č. 161/2015 Z. z. Civilný mimosporový poriadok v znení neskorších predpisov a ktorým sa menia a dopĺňajú niektoré zákony</w:t>
            </w:r>
          </w:p>
        </w:tc>
      </w:tr>
      <w:tr w:rsidR="008A15D0" w:rsidRPr="008D080F" w:rsidTr="00E73C4D">
        <w:tc>
          <w:tcPr>
            <w:tcW w:w="404" w:type="dxa"/>
          </w:tcPr>
          <w:p w:rsidR="008A15D0" w:rsidRPr="008D080F" w:rsidRDefault="008A15D0" w:rsidP="00E73C4D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8A15D0" w:rsidRPr="008D080F" w:rsidRDefault="008A15D0" w:rsidP="00E73C4D">
            <w:pPr>
              <w:tabs>
                <w:tab w:val="left" w:pos="360"/>
              </w:tabs>
            </w:pPr>
          </w:p>
        </w:tc>
      </w:tr>
      <w:tr w:rsidR="008A15D0" w:rsidRPr="008D080F" w:rsidTr="00E73C4D">
        <w:tc>
          <w:tcPr>
            <w:tcW w:w="404" w:type="dxa"/>
          </w:tcPr>
          <w:p w:rsidR="008A15D0" w:rsidRPr="008D080F" w:rsidRDefault="008A15D0" w:rsidP="00E73C4D">
            <w:pPr>
              <w:tabs>
                <w:tab w:val="left" w:pos="360"/>
              </w:tabs>
              <w:rPr>
                <w:b/>
              </w:rPr>
            </w:pPr>
            <w:r w:rsidRPr="008D080F">
              <w:rPr>
                <w:b/>
              </w:rPr>
              <w:t>3.</w:t>
            </w:r>
          </w:p>
        </w:tc>
        <w:tc>
          <w:tcPr>
            <w:tcW w:w="9627" w:type="dxa"/>
          </w:tcPr>
          <w:p w:rsidR="008A15D0" w:rsidRPr="008D080F" w:rsidRDefault="008A15D0" w:rsidP="00E73C4D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 xml:space="preserve">Predmet návrhu zákona </w:t>
            </w:r>
            <w:r w:rsidRPr="00FD6CB7">
              <w:rPr>
                <w:b/>
                <w:strike/>
              </w:rPr>
              <w:t>je</w:t>
            </w:r>
            <w:r w:rsidRPr="003F2156">
              <w:rPr>
                <w:b/>
              </w:rPr>
              <w:t xml:space="preserve"> – </w:t>
            </w:r>
            <w:r w:rsidRPr="00FD6CB7">
              <w:rPr>
                <w:b/>
                <w:u w:val="single"/>
              </w:rPr>
              <w:t>nie je</w:t>
            </w:r>
            <w:r w:rsidRPr="00662351">
              <w:rPr>
                <w:b/>
                <w:u w:val="single"/>
              </w:rPr>
              <w:t xml:space="preserve"> upravený v práve Európskej únie</w:t>
            </w:r>
            <w:r w:rsidRPr="008D080F">
              <w:rPr>
                <w:b/>
              </w:rPr>
              <w:t>:</w:t>
            </w:r>
          </w:p>
          <w:p w:rsidR="008A15D0" w:rsidRPr="008D080F" w:rsidRDefault="008A15D0" w:rsidP="00E73C4D">
            <w:pPr>
              <w:tabs>
                <w:tab w:val="left" w:pos="360"/>
              </w:tabs>
              <w:jc w:val="both"/>
            </w:pPr>
          </w:p>
        </w:tc>
      </w:tr>
      <w:tr w:rsidR="008A15D0" w:rsidRPr="008D080F" w:rsidTr="00E73C4D">
        <w:tc>
          <w:tcPr>
            <w:tcW w:w="404" w:type="dxa"/>
          </w:tcPr>
          <w:p w:rsidR="008A15D0" w:rsidRPr="008D080F" w:rsidRDefault="008A15D0" w:rsidP="00E73C4D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8A15D0" w:rsidRPr="00FD6CB7" w:rsidRDefault="008A15D0" w:rsidP="008A15D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FD6CB7">
              <w:t>v primárnom práve</w:t>
            </w:r>
            <w:r w:rsidR="00FD6CB7">
              <w:t xml:space="preserve"> (uviesť názov zmluvy a číslo článku)</w:t>
            </w:r>
            <w:r w:rsidR="00FD6CB7" w:rsidRPr="00FD6CB7">
              <w:t>,</w:t>
            </w:r>
            <w:r w:rsidRPr="00FD6CB7">
              <w:t xml:space="preserve"> </w:t>
            </w:r>
          </w:p>
          <w:p w:rsidR="008A15D0" w:rsidRPr="00FD6CB7" w:rsidRDefault="008A15D0" w:rsidP="00E73C4D">
            <w:pPr>
              <w:pStyle w:val="Default"/>
            </w:pPr>
            <w:r w:rsidRPr="00FD6CB7">
              <w:t xml:space="preserve">b)  v sekundárnom práve (uviesť druh, inštitúciu, číslo, názov a dátum vydania právneho aktu vzťahujúceho sa na upravovanú problematiku, vrátane jeho gestora), </w:t>
            </w:r>
          </w:p>
          <w:p w:rsidR="008A15D0" w:rsidRPr="00FD6CB7" w:rsidRDefault="008A15D0" w:rsidP="00E73C4D">
            <w:pPr>
              <w:pStyle w:val="Default"/>
            </w:pPr>
            <w:r w:rsidRPr="00FD6CB7">
              <w:t>c) v judikatúre Súdneho dvora Európskej únie (uviesť číslo a označenie relevantného rozhodnutia a stručne jeho výrok alebo relevantné právne vety).</w:t>
            </w:r>
          </w:p>
          <w:p w:rsidR="008A15D0" w:rsidRPr="00FD6CB7" w:rsidRDefault="008A15D0" w:rsidP="00E73C4D">
            <w:pPr>
              <w:ind w:left="360"/>
              <w:jc w:val="both"/>
            </w:pPr>
          </w:p>
          <w:p w:rsidR="008A15D0" w:rsidRPr="008D080F" w:rsidRDefault="008A15D0" w:rsidP="00E73C4D">
            <w:pPr>
              <w:jc w:val="both"/>
            </w:pPr>
          </w:p>
        </w:tc>
      </w:tr>
      <w:tr w:rsidR="008A15D0" w:rsidRPr="00117A7E" w:rsidTr="00E73C4D">
        <w:tc>
          <w:tcPr>
            <w:tcW w:w="404" w:type="dxa"/>
          </w:tcPr>
          <w:p w:rsidR="008A15D0" w:rsidRPr="00117A7E" w:rsidRDefault="008A15D0" w:rsidP="00E73C4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</w:rPr>
            </w:pPr>
          </w:p>
        </w:tc>
        <w:tc>
          <w:tcPr>
            <w:tcW w:w="9627" w:type="dxa"/>
          </w:tcPr>
          <w:p w:rsidR="008A15D0" w:rsidRDefault="008A15D0" w:rsidP="00E73C4D">
            <w:pPr>
              <w:tabs>
                <w:tab w:val="left" w:pos="360"/>
              </w:tabs>
            </w:pPr>
            <w:r>
              <w:t>Vzhľadom na to, že predmet návrhu zákona nie je v práve Európskej  únie upravený, body 4 a 5 sa nevypĺňajú.</w:t>
            </w:r>
          </w:p>
          <w:p w:rsidR="008A15D0" w:rsidRPr="00117A7E" w:rsidRDefault="008A15D0" w:rsidP="00E73C4D">
            <w:pPr>
              <w:widowControl/>
            </w:pPr>
          </w:p>
        </w:tc>
      </w:tr>
    </w:tbl>
    <w:p w:rsidR="008A15D0" w:rsidRDefault="008A15D0" w:rsidP="008A15D0"/>
    <w:p w:rsidR="003D0DA4" w:rsidRPr="008A15D0" w:rsidRDefault="003D0DA4" w:rsidP="008A15D0"/>
    <w:sectPr w:rsidR="003D0DA4" w:rsidRPr="008A15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E99" w:rsidRDefault="006E3E99" w:rsidP="00093177">
      <w:r>
        <w:separator/>
      </w:r>
    </w:p>
  </w:endnote>
  <w:endnote w:type="continuationSeparator" w:id="0">
    <w:p w:rsidR="006E3E99" w:rsidRDefault="006E3E99" w:rsidP="0009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77" w:rsidRDefault="0009317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77" w:rsidRDefault="0009317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77" w:rsidRDefault="000931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E99" w:rsidRDefault="006E3E99" w:rsidP="00093177">
      <w:r>
        <w:separator/>
      </w:r>
    </w:p>
  </w:footnote>
  <w:footnote w:type="continuationSeparator" w:id="0">
    <w:p w:rsidR="006E3E99" w:rsidRDefault="006E3E99" w:rsidP="00093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77" w:rsidRDefault="0009317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77" w:rsidRDefault="0009317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77" w:rsidRDefault="000931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D577DF"/>
    <w:multiLevelType w:val="hybridMultilevel"/>
    <w:tmpl w:val="F96A1182"/>
    <w:lvl w:ilvl="0" w:tplc="12F8F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B12E16"/>
    <w:multiLevelType w:val="hybridMultilevel"/>
    <w:tmpl w:val="9736935A"/>
    <w:lvl w:ilvl="0" w:tplc="955A18B0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7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983FF9"/>
    <w:multiLevelType w:val="hybridMultilevel"/>
    <w:tmpl w:val="1940307E"/>
    <w:lvl w:ilvl="0" w:tplc="0000000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 w:tplc="0000000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9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276BB"/>
    <w:rsid w:val="00054456"/>
    <w:rsid w:val="00064B04"/>
    <w:rsid w:val="00093177"/>
    <w:rsid w:val="000C03E4"/>
    <w:rsid w:val="000C5887"/>
    <w:rsid w:val="001053F0"/>
    <w:rsid w:val="00117A7E"/>
    <w:rsid w:val="00147059"/>
    <w:rsid w:val="001901C6"/>
    <w:rsid w:val="001B4C79"/>
    <w:rsid w:val="001D2566"/>
    <w:rsid w:val="001D60ED"/>
    <w:rsid w:val="001F0AA3"/>
    <w:rsid w:val="0020025E"/>
    <w:rsid w:val="00231A5A"/>
    <w:rsid w:val="0023485C"/>
    <w:rsid w:val="002B14DD"/>
    <w:rsid w:val="002E4601"/>
    <w:rsid w:val="002E6AC0"/>
    <w:rsid w:val="003841E0"/>
    <w:rsid w:val="003B60C3"/>
    <w:rsid w:val="003D0DA4"/>
    <w:rsid w:val="00482868"/>
    <w:rsid w:val="00491E36"/>
    <w:rsid w:val="004A3CCB"/>
    <w:rsid w:val="004B1E6E"/>
    <w:rsid w:val="004B5848"/>
    <w:rsid w:val="004E7F23"/>
    <w:rsid w:val="004F17C4"/>
    <w:rsid w:val="00570B98"/>
    <w:rsid w:val="00596545"/>
    <w:rsid w:val="005B4EBC"/>
    <w:rsid w:val="005C1538"/>
    <w:rsid w:val="005C7129"/>
    <w:rsid w:val="005D71F6"/>
    <w:rsid w:val="00632C56"/>
    <w:rsid w:val="006B6F45"/>
    <w:rsid w:val="006C0FA0"/>
    <w:rsid w:val="006E1D9C"/>
    <w:rsid w:val="006E3E99"/>
    <w:rsid w:val="006F3E6F"/>
    <w:rsid w:val="00712F9C"/>
    <w:rsid w:val="00785F65"/>
    <w:rsid w:val="007F5B72"/>
    <w:rsid w:val="00803870"/>
    <w:rsid w:val="00814DF5"/>
    <w:rsid w:val="00824CCF"/>
    <w:rsid w:val="00847169"/>
    <w:rsid w:val="008570D4"/>
    <w:rsid w:val="008655C8"/>
    <w:rsid w:val="008A15D0"/>
    <w:rsid w:val="008D080F"/>
    <w:rsid w:val="008E2891"/>
    <w:rsid w:val="00970F68"/>
    <w:rsid w:val="009C63EB"/>
    <w:rsid w:val="00A64DE6"/>
    <w:rsid w:val="00AE0074"/>
    <w:rsid w:val="00B128CD"/>
    <w:rsid w:val="00B326AA"/>
    <w:rsid w:val="00B41EB0"/>
    <w:rsid w:val="00B8320F"/>
    <w:rsid w:val="00C01520"/>
    <w:rsid w:val="00C022D6"/>
    <w:rsid w:val="00C12975"/>
    <w:rsid w:val="00C81421"/>
    <w:rsid w:val="00C90146"/>
    <w:rsid w:val="00CA5D08"/>
    <w:rsid w:val="00CE4F68"/>
    <w:rsid w:val="00CF736F"/>
    <w:rsid w:val="00D0327C"/>
    <w:rsid w:val="00D14B99"/>
    <w:rsid w:val="00D302BC"/>
    <w:rsid w:val="00D465F6"/>
    <w:rsid w:val="00D5344B"/>
    <w:rsid w:val="00D561AA"/>
    <w:rsid w:val="00D67B9A"/>
    <w:rsid w:val="00D7275F"/>
    <w:rsid w:val="00D75FDD"/>
    <w:rsid w:val="00DB3DB1"/>
    <w:rsid w:val="00DB5E97"/>
    <w:rsid w:val="00DC377E"/>
    <w:rsid w:val="00DC3BFE"/>
    <w:rsid w:val="00E85F6B"/>
    <w:rsid w:val="00EC5BF8"/>
    <w:rsid w:val="00F51535"/>
    <w:rsid w:val="00FA32F7"/>
    <w:rsid w:val="00FD64BC"/>
    <w:rsid w:val="00FD6CB7"/>
    <w:rsid w:val="00FE68B7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17C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0931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3177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09317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31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30.6.2016 18:06:15"/>
    <f:field ref="objchangedby" par="" text="Administrator, System"/>
    <f:field ref="objmodifiedat" par="" text="30.6.2016 18:06:16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2220BC9-EB40-49D8-A103-F9A13242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2020-10-15T06:31:00Z</dcterms:created>
  <dcterms:modified xsi:type="dcterms:W3CDTF">2020-10-15T06:58:00Z</dcterms:modified>
</cp:coreProperties>
</file>