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5E" w:rsidRDefault="000F289F" w:rsidP="000F289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289F">
        <w:rPr>
          <w:rFonts w:ascii="Times New Roman" w:hAnsi="Times New Roman"/>
          <w:sz w:val="24"/>
          <w:szCs w:val="24"/>
        </w:rPr>
        <w:t>Predkladacia správa</w:t>
      </w:r>
    </w:p>
    <w:p w:rsidR="000F289F" w:rsidRDefault="000F289F" w:rsidP="000F28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289F" w:rsidRDefault="000F289F" w:rsidP="004B3F1B">
      <w:pPr>
        <w:pStyle w:val="Normlnywebov"/>
        <w:spacing w:before="0" w:beforeAutospacing="0" w:after="0" w:afterAutospacing="0"/>
        <w:jc w:val="both"/>
      </w:pPr>
      <w:r>
        <w:tab/>
      </w:r>
      <w:r w:rsidR="004B3F1B">
        <w:t xml:space="preserve">Na základe § 70 ods. 2 zákona Národnej rady Slovenskej republiky č. 350/1996 Z. z. o rokovacom poriadku Národnej rady Slovenskej republiky v znení neskorších predpisov a podľa čl. 31 Legislatívnych pravidiel vlády Slovenskej republiky predkladá Ministerstvo financií Slovenskej republiky na pripomienkové konanie návrh skupiny poslancov Národnej rady Slovenskej republiky </w:t>
      </w:r>
      <w:r w:rsidR="004B3F1B" w:rsidRPr="004B3F1B">
        <w:rPr>
          <w:bCs/>
        </w:rPr>
        <w:t>Milana Vetráka, Petra Dobeša, Igora Husa, Rastislava Jíleka, Petra Libu, Zity Pleštinskej a Vojtecha Tótha</w:t>
      </w:r>
      <w:r w:rsidR="004B3F1B" w:rsidRPr="004B3F1B">
        <w:rPr>
          <w:b/>
          <w:bCs/>
        </w:rPr>
        <w:t xml:space="preserve"> </w:t>
      </w:r>
      <w:r w:rsidR="004B3F1B">
        <w:t xml:space="preserve">na vydanie zákona, ktorým sa </w:t>
      </w:r>
      <w:r w:rsidR="001542EA">
        <w:t>dopĺňa</w:t>
      </w:r>
      <w:r w:rsidR="004B3F1B">
        <w:t xml:space="preserve"> zákon </w:t>
      </w:r>
      <w:r w:rsidR="004B3F1B" w:rsidRPr="008C72CE">
        <w:t xml:space="preserve">Národnej rady Slovenskej republiky č. 145/1995 Z. z. o správnych poplatkoch v znení neskorších predpisov </w:t>
      </w:r>
      <w:r w:rsidR="004B3F1B">
        <w:t>(tlač 215).</w:t>
      </w:r>
    </w:p>
    <w:p w:rsidR="00EC01E4" w:rsidRDefault="00EC01E4" w:rsidP="000F28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1E4" w:rsidRDefault="00EC01E4" w:rsidP="000F2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Všeobecne</w:t>
      </w:r>
    </w:p>
    <w:p w:rsidR="004B3F1B" w:rsidRDefault="004B3F1B" w:rsidP="004B3F1B">
      <w:pPr>
        <w:pStyle w:val="Normlnywebov"/>
        <w:spacing w:before="120" w:beforeAutospacing="0" w:after="0" w:afterAutospacing="0"/>
        <w:ind w:firstLine="708"/>
        <w:jc w:val="both"/>
      </w:pPr>
      <w:r>
        <w:t xml:space="preserve">Skupina poslancov </w:t>
      </w:r>
      <w:r w:rsidRPr="00696780">
        <w:t>Národnej rady Slovenskej republiky</w:t>
      </w:r>
      <w:r>
        <w:t xml:space="preserve"> za hnutie OĽANO – NOVA – KÚ - Zmena zdola </w:t>
      </w:r>
      <w:r w:rsidR="006847C9" w:rsidRPr="006847C9">
        <w:t>Národnej rady Slovenskej republiky  predložil</w:t>
      </w:r>
      <w:r>
        <w:t>a</w:t>
      </w:r>
      <w:r w:rsidR="006847C9" w:rsidRPr="006847C9">
        <w:t xml:space="preserve"> na rokovanie Národnej rady Slovenskej republiky návrh zákona</w:t>
      </w:r>
      <w:r w:rsidR="00AF5F9C">
        <w:t>, k</w:t>
      </w:r>
      <w:r w:rsidR="007D1A67">
        <w:t xml:space="preserve">torým sa dopĺňa zákon </w:t>
      </w:r>
      <w:r w:rsidR="008C72CE">
        <w:t xml:space="preserve">Národnej rady Slovenskej republiky </w:t>
      </w:r>
      <w:r w:rsidR="007D1A67">
        <w:t xml:space="preserve">č. </w:t>
      </w:r>
      <w:r w:rsidR="008C72CE">
        <w:t>145</w:t>
      </w:r>
      <w:r w:rsidR="00B16562">
        <w:t>/</w:t>
      </w:r>
      <w:r w:rsidR="008C72CE">
        <w:t>1995 Z. z.</w:t>
      </w:r>
      <w:r w:rsidR="00B16562">
        <w:t xml:space="preserve"> o</w:t>
      </w:r>
      <w:r w:rsidR="008C72CE">
        <w:t> správnych poplatkoch v znení neskorších predpisov</w:t>
      </w:r>
      <w:r w:rsidR="00CF397B">
        <w:t xml:space="preserve">. </w:t>
      </w:r>
    </w:p>
    <w:p w:rsidR="004B3F1B" w:rsidRPr="004B3F1B" w:rsidRDefault="004B3F1B" w:rsidP="004B3F1B">
      <w:pPr>
        <w:pStyle w:val="Normlnywebov"/>
        <w:spacing w:before="120" w:beforeAutospacing="0" w:after="0" w:afterAutospacing="0"/>
        <w:ind w:firstLine="708"/>
        <w:jc w:val="both"/>
      </w:pPr>
      <w:r w:rsidRPr="004B3F1B">
        <w:t>Cieľom návrhu zákona je v súlade s Programovým vyhlásením vlády SR na roky 2020 – 2024 a medzinárodnými záväzkami Slovenskej republiky, osobitne vo vzťahu k Európskej únie:</w:t>
      </w:r>
    </w:p>
    <w:p w:rsidR="004B3F1B" w:rsidRPr="004B3F1B" w:rsidRDefault="004B3F1B" w:rsidP="004B3F1B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</w:pPr>
      <w:r w:rsidRPr="004B3F1B">
        <w:t xml:space="preserve">uľahčiť voľný pohyb verejných listín v rámci Európskej únie, a to tak, aby poplatok za získanie viacjazyčného štandardného formulára, ktorý sa pripája k niektorým verejným listinám, nepresiahol v súlade s </w:t>
      </w:r>
      <w:r w:rsidRPr="004B3F1B">
        <w:rPr>
          <w:bCs/>
        </w:rPr>
        <w:t>nariadením Európskeho parlamentu a Rady (EÚ) 2016/1991 zo 6. júla 2016 o podporovaní voľného pohybu občanov prostredníctvom zjednodušenia požiadaviek na predkladanie určitých verejných listín v Európskej únii a o zmene nariadenia (EÚ) č. 1024/2012</w:t>
      </w:r>
      <w:r w:rsidRPr="004B3F1B">
        <w:t xml:space="preserve"> výrobné náklady viacjazyčného štandardného formulára alebo verejnej listiny, ku ktorej je tento formulár pripojený,</w:t>
      </w:r>
    </w:p>
    <w:p w:rsidR="004B3F1B" w:rsidRPr="004B3F1B" w:rsidRDefault="004B3F1B" w:rsidP="004B3F1B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</w:pPr>
      <w:r w:rsidRPr="004B3F1B">
        <w:t>osobitne určiť výšku správneho poplatku osobe, ktorá má vydané platné osvedčenie preukazujúce postavenie Slováka žijúceho v zahraničí,</w:t>
      </w:r>
    </w:p>
    <w:p w:rsidR="004B3F1B" w:rsidRPr="004B3F1B" w:rsidRDefault="004B3F1B" w:rsidP="004B3F1B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</w:pPr>
      <w:r w:rsidRPr="004B3F1B">
        <w:t>priznať právomoc správnemu orgánu alebo Ministerstvu zahraničných vecí a európskych záležitostí, resp. zastupiteľskému úradu Slovenskej republiky v zahraničí znížiť správny poplatok alebo upustiť od jeho vybratia, ak ide o osobu, ktorá je osobou bez štátnej príslušnosti, alebo ktorá má postavenie Slováka žijúceho v zahraničí a významne sa zaslúžila o prínos pre Slovenskú republiku alebo pre komunitu Slovákov žijúcich v zahraničí, z ktorej pochádza, alebo sa dlhodobo angažuje v prospech komunity Slovákov žijúcich v zahraničí – tieto skutočnosti pred vydaním rozhodnutia správneho orgánu potvrdí Úrad pre Slovákov žijúcich v zahraničí.</w:t>
      </w:r>
    </w:p>
    <w:p w:rsidR="00EC01E4" w:rsidRDefault="00EC01E4" w:rsidP="000F2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1E4" w:rsidRDefault="00EC01E4" w:rsidP="00EC01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Stanovisko</w:t>
      </w:r>
    </w:p>
    <w:p w:rsidR="00EC01E4" w:rsidRPr="00EC01E4" w:rsidRDefault="00EC01E4" w:rsidP="00EC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1E4">
        <w:rPr>
          <w:rFonts w:ascii="Times New Roman" w:hAnsi="Times New Roman"/>
          <w:sz w:val="24"/>
          <w:szCs w:val="24"/>
        </w:rPr>
        <w:t xml:space="preserve">Ministerstvo financií Slovenskej republiky </w:t>
      </w:r>
      <w:r w:rsidR="004D78B6">
        <w:rPr>
          <w:rFonts w:ascii="Times New Roman" w:hAnsi="Times New Roman"/>
          <w:sz w:val="24"/>
          <w:szCs w:val="24"/>
        </w:rPr>
        <w:t xml:space="preserve">k </w:t>
      </w:r>
      <w:r w:rsidRPr="00EC01E4">
        <w:rPr>
          <w:rFonts w:ascii="Times New Roman" w:hAnsi="Times New Roman"/>
          <w:sz w:val="24"/>
          <w:szCs w:val="24"/>
        </w:rPr>
        <w:t>predložené</w:t>
      </w:r>
      <w:r w:rsidR="004D78B6">
        <w:rPr>
          <w:rFonts w:ascii="Times New Roman" w:hAnsi="Times New Roman"/>
          <w:sz w:val="24"/>
          <w:szCs w:val="24"/>
        </w:rPr>
        <w:t>mu</w:t>
      </w:r>
      <w:r w:rsidRPr="00EC01E4">
        <w:rPr>
          <w:rFonts w:ascii="Times New Roman" w:hAnsi="Times New Roman"/>
          <w:sz w:val="24"/>
          <w:szCs w:val="24"/>
        </w:rPr>
        <w:t xml:space="preserve"> poslanecké</w:t>
      </w:r>
      <w:r w:rsidR="004D78B6">
        <w:rPr>
          <w:rFonts w:ascii="Times New Roman" w:hAnsi="Times New Roman"/>
          <w:sz w:val="24"/>
          <w:szCs w:val="24"/>
        </w:rPr>
        <w:t>mu</w:t>
      </w:r>
      <w:r w:rsidRPr="00EC01E4">
        <w:rPr>
          <w:rFonts w:ascii="Times New Roman" w:hAnsi="Times New Roman"/>
          <w:sz w:val="24"/>
          <w:szCs w:val="24"/>
        </w:rPr>
        <w:t xml:space="preserve"> návrhu </w:t>
      </w:r>
      <w:r w:rsidR="006847C9">
        <w:rPr>
          <w:rFonts w:ascii="Times New Roman" w:hAnsi="Times New Roman"/>
          <w:sz w:val="24"/>
          <w:szCs w:val="24"/>
        </w:rPr>
        <w:t xml:space="preserve">zákona </w:t>
      </w:r>
      <w:r w:rsidR="00650FA2" w:rsidRPr="008C72CE">
        <w:rPr>
          <w:rFonts w:ascii="Times New Roman" w:hAnsi="Times New Roman"/>
          <w:sz w:val="24"/>
          <w:szCs w:val="24"/>
        </w:rPr>
        <w:t>Národnej rady Slovensk</w:t>
      </w:r>
      <w:r w:rsidR="00EE221C">
        <w:rPr>
          <w:rFonts w:ascii="Times New Roman" w:hAnsi="Times New Roman"/>
          <w:sz w:val="24"/>
          <w:szCs w:val="24"/>
        </w:rPr>
        <w:t>ej republiky č. 145/1995 Z. z. o </w:t>
      </w:r>
      <w:r w:rsidR="00650FA2" w:rsidRPr="008C72CE">
        <w:rPr>
          <w:rFonts w:ascii="Times New Roman" w:hAnsi="Times New Roman"/>
          <w:sz w:val="24"/>
          <w:szCs w:val="24"/>
        </w:rPr>
        <w:t xml:space="preserve">správnych poplatkoch v znení neskorších predpisov </w:t>
      </w:r>
      <w:r w:rsidR="002315E5">
        <w:rPr>
          <w:rFonts w:ascii="Times New Roman" w:hAnsi="Times New Roman"/>
          <w:sz w:val="24"/>
          <w:szCs w:val="24"/>
        </w:rPr>
        <w:t>neuplatňuje vecné námietky</w:t>
      </w:r>
      <w:r w:rsidR="00DA5662">
        <w:rPr>
          <w:rFonts w:ascii="Times New Roman" w:hAnsi="Times New Roman"/>
          <w:sz w:val="24"/>
          <w:szCs w:val="24"/>
        </w:rPr>
        <w:t>.</w:t>
      </w:r>
    </w:p>
    <w:p w:rsidR="00EC01E4" w:rsidRDefault="00EC01E4" w:rsidP="00EC0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F34" w:rsidRDefault="00703F34" w:rsidP="00EC0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Pripomienk</w:t>
      </w:r>
      <w:r w:rsidR="00FE75AD">
        <w:rPr>
          <w:rFonts w:ascii="Times New Roman" w:hAnsi="Times New Roman"/>
          <w:b/>
          <w:sz w:val="24"/>
          <w:szCs w:val="24"/>
        </w:rPr>
        <w:t>ové konanie</w:t>
      </w:r>
    </w:p>
    <w:p w:rsidR="00703F34" w:rsidRDefault="00703F34" w:rsidP="00FE7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F34">
        <w:rPr>
          <w:rFonts w:ascii="Times New Roman" w:hAnsi="Times New Roman"/>
          <w:sz w:val="24"/>
          <w:szCs w:val="24"/>
        </w:rPr>
        <w:t>Poslanecký návrh bol predmetom</w:t>
      </w:r>
      <w:r>
        <w:rPr>
          <w:rFonts w:ascii="Times New Roman" w:hAnsi="Times New Roman"/>
          <w:sz w:val="24"/>
          <w:szCs w:val="24"/>
        </w:rPr>
        <w:t xml:space="preserve"> medzirezortného pripomienkového konania v dňoch od 6.10.2020 do 14.10 2020. Z celkového počtu pripomienok (</w:t>
      </w:r>
      <w:r w:rsidR="00FE75AD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pripomienok) </w:t>
      </w:r>
      <w:r w:rsidR="00FE75AD">
        <w:rPr>
          <w:rFonts w:ascii="Times New Roman" w:hAnsi="Times New Roman"/>
          <w:sz w:val="24"/>
          <w:szCs w:val="24"/>
        </w:rPr>
        <w:t>nebola ani jedna zásadná.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F34" w:rsidRPr="00703F34" w:rsidRDefault="00703F34" w:rsidP="00EC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E4" w:rsidRDefault="00EC01E4" w:rsidP="000F2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</w:t>
      </w:r>
    </w:p>
    <w:p w:rsidR="00650FA2" w:rsidRDefault="00EC01E4" w:rsidP="0065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C01E4">
        <w:rPr>
          <w:rFonts w:ascii="Times New Roman" w:hAnsi="Times New Roman"/>
          <w:sz w:val="24"/>
          <w:szCs w:val="24"/>
        </w:rPr>
        <w:t>Na základe vyššie uvedeného</w:t>
      </w:r>
      <w:r>
        <w:rPr>
          <w:rFonts w:ascii="Times New Roman" w:hAnsi="Times New Roman"/>
          <w:sz w:val="24"/>
          <w:szCs w:val="24"/>
        </w:rPr>
        <w:t xml:space="preserve"> Ministerstvo financií Slovenskej republiky odporúča vláde Slovenskej republiky </w:t>
      </w:r>
      <w:r w:rsidR="004D78B6">
        <w:rPr>
          <w:rFonts w:ascii="Times New Roman" w:hAnsi="Times New Roman"/>
          <w:sz w:val="24"/>
          <w:szCs w:val="24"/>
        </w:rPr>
        <w:t>prerokovať</w:t>
      </w:r>
      <w:r>
        <w:rPr>
          <w:rFonts w:ascii="Times New Roman" w:hAnsi="Times New Roman"/>
          <w:sz w:val="24"/>
          <w:szCs w:val="24"/>
        </w:rPr>
        <w:t xml:space="preserve"> predložený návrh </w:t>
      </w:r>
      <w:r w:rsidR="004B3F1B">
        <w:rPr>
          <w:rFonts w:ascii="Times New Roman" w:hAnsi="Times New Roman"/>
          <w:sz w:val="24"/>
          <w:szCs w:val="24"/>
        </w:rPr>
        <w:t xml:space="preserve">skupiny </w:t>
      </w:r>
      <w:r>
        <w:rPr>
          <w:rFonts w:ascii="Times New Roman" w:hAnsi="Times New Roman"/>
          <w:sz w:val="24"/>
          <w:szCs w:val="24"/>
        </w:rPr>
        <w:t xml:space="preserve">poslancov Národnej rady Slovenskej republiky </w:t>
      </w:r>
      <w:r w:rsidR="00650FA2" w:rsidRPr="008C72CE">
        <w:rPr>
          <w:rFonts w:ascii="Times New Roman" w:hAnsi="Times New Roman"/>
          <w:sz w:val="24"/>
          <w:szCs w:val="24"/>
        </w:rPr>
        <w:t xml:space="preserve">na vydanie zákona, ktorým sa dopĺňa zákon Národnej rady Slovenskej republiky č. 145/1995 Z. z. o správnych poplatkoch v znení neskorších predpisov </w:t>
      </w:r>
      <w:r w:rsidR="00650FA2">
        <w:rPr>
          <w:rFonts w:ascii="Times New Roman" w:hAnsi="Times New Roman"/>
          <w:sz w:val="24"/>
          <w:szCs w:val="24"/>
        </w:rPr>
        <w:t xml:space="preserve">(tlač </w:t>
      </w:r>
      <w:r w:rsidR="004B3F1B">
        <w:rPr>
          <w:rFonts w:ascii="Times New Roman" w:hAnsi="Times New Roman"/>
          <w:sz w:val="24"/>
          <w:szCs w:val="24"/>
        </w:rPr>
        <w:t>215</w:t>
      </w:r>
      <w:r w:rsidR="00650FA2">
        <w:rPr>
          <w:rFonts w:ascii="Times New Roman" w:hAnsi="Times New Roman"/>
          <w:sz w:val="24"/>
          <w:szCs w:val="24"/>
        </w:rPr>
        <w:t>).</w:t>
      </w:r>
    </w:p>
    <w:sectPr w:rsidR="00650FA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D3" w:rsidRDefault="006814D3" w:rsidP="00CF70EA">
      <w:pPr>
        <w:spacing w:after="0" w:line="240" w:lineRule="auto"/>
      </w:pPr>
      <w:r>
        <w:separator/>
      </w:r>
    </w:p>
  </w:endnote>
  <w:endnote w:type="continuationSeparator" w:id="0">
    <w:p w:rsidR="006814D3" w:rsidRDefault="006814D3" w:rsidP="00CF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D3" w:rsidRDefault="006814D3" w:rsidP="00CF70EA">
      <w:pPr>
        <w:spacing w:after="0" w:line="240" w:lineRule="auto"/>
      </w:pPr>
      <w:r>
        <w:separator/>
      </w:r>
    </w:p>
  </w:footnote>
  <w:footnote w:type="continuationSeparator" w:id="0">
    <w:p w:rsidR="006814D3" w:rsidRDefault="006814D3" w:rsidP="00CF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13D1"/>
    <w:multiLevelType w:val="hybridMultilevel"/>
    <w:tmpl w:val="4C106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6D5"/>
    <w:multiLevelType w:val="hybridMultilevel"/>
    <w:tmpl w:val="A8DCAE66"/>
    <w:lvl w:ilvl="0" w:tplc="D722B05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4"/>
    <w:rsid w:val="00060372"/>
    <w:rsid w:val="00064DD2"/>
    <w:rsid w:val="0007149E"/>
    <w:rsid w:val="00082284"/>
    <w:rsid w:val="000D1490"/>
    <w:rsid w:val="000F289F"/>
    <w:rsid w:val="00120524"/>
    <w:rsid w:val="0013728A"/>
    <w:rsid w:val="001542EA"/>
    <w:rsid w:val="001B46AD"/>
    <w:rsid w:val="00205D52"/>
    <w:rsid w:val="002244D5"/>
    <w:rsid w:val="002315E5"/>
    <w:rsid w:val="003621C9"/>
    <w:rsid w:val="004B3F1B"/>
    <w:rsid w:val="004D368B"/>
    <w:rsid w:val="004D78B6"/>
    <w:rsid w:val="004E37D6"/>
    <w:rsid w:val="0052536A"/>
    <w:rsid w:val="00554DBD"/>
    <w:rsid w:val="00577BB4"/>
    <w:rsid w:val="005B6FA4"/>
    <w:rsid w:val="00650FA2"/>
    <w:rsid w:val="006814D3"/>
    <w:rsid w:val="006847C9"/>
    <w:rsid w:val="00696780"/>
    <w:rsid w:val="00703F34"/>
    <w:rsid w:val="0071426E"/>
    <w:rsid w:val="00730BCC"/>
    <w:rsid w:val="00770C2A"/>
    <w:rsid w:val="007D1A67"/>
    <w:rsid w:val="0087120E"/>
    <w:rsid w:val="008C319E"/>
    <w:rsid w:val="008C72CE"/>
    <w:rsid w:val="00963299"/>
    <w:rsid w:val="009A5ADF"/>
    <w:rsid w:val="00A8025E"/>
    <w:rsid w:val="00AA543C"/>
    <w:rsid w:val="00AB10A2"/>
    <w:rsid w:val="00AD0832"/>
    <w:rsid w:val="00AD0EF8"/>
    <w:rsid w:val="00AF5F9C"/>
    <w:rsid w:val="00B16562"/>
    <w:rsid w:val="00BB0D5B"/>
    <w:rsid w:val="00BF7E27"/>
    <w:rsid w:val="00CB4F1F"/>
    <w:rsid w:val="00CB4F9F"/>
    <w:rsid w:val="00CF397B"/>
    <w:rsid w:val="00CF70EA"/>
    <w:rsid w:val="00D06CE5"/>
    <w:rsid w:val="00D3362A"/>
    <w:rsid w:val="00DA5662"/>
    <w:rsid w:val="00EB5407"/>
    <w:rsid w:val="00EC01E4"/>
    <w:rsid w:val="00EE221C"/>
    <w:rsid w:val="00F62B67"/>
    <w:rsid w:val="00F9519E"/>
    <w:rsid w:val="00FA1F1C"/>
    <w:rsid w:val="00FD236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768183-2ACD-449A-B59D-414C9946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FA2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47C9"/>
    <w:pPr>
      <w:ind w:left="720"/>
      <w:contextualSpacing/>
    </w:pPr>
    <w:rPr>
      <w:rFonts w:ascii="Calibri" w:hAnsi="Calibri"/>
      <w:szCs w:val="22"/>
    </w:rPr>
  </w:style>
  <w:style w:type="paragraph" w:styleId="Hlavika">
    <w:name w:val="header"/>
    <w:basedOn w:val="Normlny"/>
    <w:link w:val="HlavikaChar"/>
    <w:uiPriority w:val="99"/>
    <w:rsid w:val="00CF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F70EA"/>
    <w:rPr>
      <w:rFonts w:cs="Times New Roman"/>
      <w:sz w:val="36"/>
      <w:szCs w:val="36"/>
    </w:rPr>
  </w:style>
  <w:style w:type="paragraph" w:styleId="Pta">
    <w:name w:val="footer"/>
    <w:basedOn w:val="Normlny"/>
    <w:link w:val="PtaChar"/>
    <w:uiPriority w:val="99"/>
    <w:rsid w:val="00CF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F70EA"/>
    <w:rPr>
      <w:rFonts w:cs="Times New Roman"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rsid w:val="001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3728A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4B3F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Istokova Iveta</dc:creator>
  <cp:keywords/>
  <dc:description/>
  <cp:lastModifiedBy>Fulopova Jana</cp:lastModifiedBy>
  <cp:revision>2</cp:revision>
  <cp:lastPrinted>2020-10-15T05:30:00Z</cp:lastPrinted>
  <dcterms:created xsi:type="dcterms:W3CDTF">2020-10-15T06:39:00Z</dcterms:created>
  <dcterms:modified xsi:type="dcterms:W3CDTF">2020-10-15T06:39:00Z</dcterms:modified>
</cp:coreProperties>
</file>