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88" w:rsidRPr="006807B9" w:rsidRDefault="00084831" w:rsidP="003D203E">
      <w:pPr>
        <w:pStyle w:val="PrefixBold"/>
        <w:rPr>
          <w:rFonts w:ascii="Times New Roman" w:hAnsi="Times New Roman" w:cs="Times New Roman"/>
          <w:color w:val="000000" w:themeColor="text1"/>
          <w:sz w:val="24"/>
          <w:szCs w:val="24"/>
          <w:lang w:val="sk-SK"/>
        </w:rPr>
      </w:pPr>
      <w:bookmarkStart w:id="0" w:name="3310523"/>
      <w:bookmarkStart w:id="1" w:name="_GoBack"/>
      <w:bookmarkEnd w:id="0"/>
      <w:bookmarkEnd w:id="1"/>
      <w:r w:rsidRPr="006807B9">
        <w:rPr>
          <w:rFonts w:ascii="Times New Roman" w:hAnsi="Times New Roman" w:cs="Times New Roman"/>
          <w:color w:val="000000" w:themeColor="text1"/>
          <w:sz w:val="24"/>
          <w:szCs w:val="24"/>
          <w:lang w:val="sk-SK"/>
        </w:rPr>
        <w:t>314</w:t>
      </w:r>
    </w:p>
    <w:p w:rsidR="002D3088" w:rsidRPr="006807B9" w:rsidRDefault="00084831" w:rsidP="003D203E">
      <w:pPr>
        <w:pStyle w:val="PrefixBold"/>
        <w:rPr>
          <w:rFonts w:ascii="Times New Roman" w:hAnsi="Times New Roman" w:cs="Times New Roman"/>
          <w:color w:val="000000" w:themeColor="text1"/>
          <w:sz w:val="24"/>
          <w:szCs w:val="24"/>
          <w:lang w:val="sk-SK"/>
        </w:rPr>
      </w:pPr>
      <w:bookmarkStart w:id="2" w:name="3310524"/>
      <w:bookmarkEnd w:id="2"/>
      <w:r w:rsidRPr="006807B9">
        <w:rPr>
          <w:rFonts w:ascii="Times New Roman" w:hAnsi="Times New Roman" w:cs="Times New Roman"/>
          <w:color w:val="000000" w:themeColor="text1"/>
          <w:sz w:val="24"/>
          <w:szCs w:val="24"/>
          <w:lang w:val="sk-SK"/>
        </w:rPr>
        <w:t>ZÁKON</w:t>
      </w:r>
    </w:p>
    <w:p w:rsidR="002D3088" w:rsidRPr="006807B9" w:rsidRDefault="00084831" w:rsidP="003D203E">
      <w:pPr>
        <w:pStyle w:val="PrefixPredpisDatum"/>
        <w:rPr>
          <w:rFonts w:ascii="Times New Roman" w:hAnsi="Times New Roman" w:cs="Times New Roman"/>
          <w:color w:val="000000" w:themeColor="text1"/>
          <w:lang w:val="sk-SK"/>
        </w:rPr>
      </w:pPr>
      <w:bookmarkStart w:id="3" w:name="3310525"/>
      <w:bookmarkEnd w:id="3"/>
      <w:r w:rsidRPr="006807B9">
        <w:rPr>
          <w:rFonts w:ascii="Times New Roman" w:hAnsi="Times New Roman" w:cs="Times New Roman"/>
          <w:color w:val="000000" w:themeColor="text1"/>
          <w:lang w:val="sk-SK"/>
        </w:rPr>
        <w:t>z 18. septembra 2012</w:t>
      </w:r>
    </w:p>
    <w:p w:rsidR="002D3088" w:rsidRPr="006807B9" w:rsidRDefault="00084831" w:rsidP="003D203E">
      <w:pPr>
        <w:pStyle w:val="PrefixTitle"/>
        <w:rPr>
          <w:rFonts w:ascii="Times New Roman" w:hAnsi="Times New Roman" w:cs="Times New Roman"/>
          <w:color w:val="000000" w:themeColor="text1"/>
          <w:sz w:val="24"/>
          <w:szCs w:val="24"/>
          <w:lang w:val="sk-SK"/>
        </w:rPr>
      </w:pPr>
      <w:bookmarkStart w:id="4" w:name="3310526"/>
      <w:bookmarkEnd w:id="4"/>
      <w:r w:rsidRPr="006807B9">
        <w:rPr>
          <w:rFonts w:ascii="Times New Roman" w:hAnsi="Times New Roman" w:cs="Times New Roman"/>
          <w:color w:val="000000" w:themeColor="text1"/>
          <w:sz w:val="24"/>
          <w:szCs w:val="24"/>
          <w:lang w:val="sk-SK"/>
        </w:rPr>
        <w:t>o pravidelnej kontrole vykurovacích systémov a klimatizačných systémov a o zmene zákona č. 455/1991 Zb. o živnostenskom podnikaní (živnostenský zákon) v znení neskorších predpisov</w:t>
      </w:r>
    </w:p>
    <w:p w:rsidR="002D3088" w:rsidRPr="006807B9" w:rsidRDefault="00084831" w:rsidP="003D203E">
      <w:pPr>
        <w:rPr>
          <w:rFonts w:ascii="Times New Roman" w:hAnsi="Times New Roman" w:cs="Times New Roman"/>
          <w:color w:val="000000" w:themeColor="text1"/>
          <w:sz w:val="24"/>
          <w:szCs w:val="24"/>
          <w:lang w:val="sk-SK"/>
        </w:rPr>
      </w:pPr>
      <w:bookmarkStart w:id="5" w:name="3310527"/>
      <w:bookmarkEnd w:id="5"/>
      <w:r w:rsidRPr="006807B9">
        <w:rPr>
          <w:rFonts w:ascii="Times New Roman" w:hAnsi="Times New Roman" w:cs="Times New Roman"/>
          <w:color w:val="000000" w:themeColor="text1"/>
          <w:sz w:val="24"/>
          <w:szCs w:val="24"/>
          <w:lang w:val="sk-SK"/>
        </w:rPr>
        <w:t>Národná rada Slovenskej republiky sa uzniesla na tomto zákone:</w:t>
      </w:r>
    </w:p>
    <w:p w:rsidR="002D3088" w:rsidRPr="006807B9" w:rsidRDefault="00084831" w:rsidP="003D203E">
      <w:pPr>
        <w:pStyle w:val="Clanek"/>
        <w:outlineLvl w:val="0"/>
        <w:rPr>
          <w:rFonts w:ascii="Times New Roman" w:hAnsi="Times New Roman" w:cs="Times New Roman"/>
          <w:color w:val="000000" w:themeColor="text1"/>
          <w:sz w:val="24"/>
          <w:szCs w:val="24"/>
          <w:lang w:val="sk-SK"/>
        </w:rPr>
      </w:pPr>
      <w:bookmarkStart w:id="6" w:name="3310529"/>
      <w:bookmarkEnd w:id="6"/>
      <w:r w:rsidRPr="006807B9">
        <w:rPr>
          <w:rFonts w:ascii="Times New Roman" w:hAnsi="Times New Roman" w:cs="Times New Roman"/>
          <w:color w:val="000000" w:themeColor="text1"/>
          <w:sz w:val="24"/>
          <w:szCs w:val="24"/>
          <w:lang w:val="sk-SK"/>
        </w:rPr>
        <w:t>Čl. I</w:t>
      </w:r>
    </w:p>
    <w:p w:rsidR="002D3088" w:rsidRPr="006807B9" w:rsidRDefault="003D203E" w:rsidP="003D203E">
      <w:pPr>
        <w:pStyle w:val="Paragraf"/>
        <w:tabs>
          <w:tab w:val="left" w:pos="2535"/>
          <w:tab w:val="center" w:pos="4536"/>
        </w:tabs>
        <w:jc w:val="left"/>
        <w:outlineLvl w:val="1"/>
        <w:rPr>
          <w:rFonts w:ascii="Times New Roman" w:hAnsi="Times New Roman" w:cs="Times New Roman"/>
          <w:color w:val="000000" w:themeColor="text1"/>
          <w:sz w:val="24"/>
          <w:szCs w:val="24"/>
          <w:lang w:val="sk-SK"/>
        </w:rPr>
      </w:pPr>
      <w:bookmarkStart w:id="7" w:name="3310530"/>
      <w:bookmarkEnd w:id="7"/>
      <w:r w:rsidRPr="006807B9">
        <w:rPr>
          <w:rFonts w:ascii="Times New Roman" w:hAnsi="Times New Roman" w:cs="Times New Roman"/>
          <w:color w:val="000000" w:themeColor="text1"/>
          <w:sz w:val="24"/>
          <w:szCs w:val="24"/>
          <w:lang w:val="sk-SK"/>
        </w:rPr>
        <w:tab/>
      </w:r>
      <w:r w:rsidRPr="006807B9">
        <w:rPr>
          <w:rFonts w:ascii="Times New Roman" w:hAnsi="Times New Roman" w:cs="Times New Roman"/>
          <w:color w:val="000000" w:themeColor="text1"/>
          <w:sz w:val="24"/>
          <w:szCs w:val="24"/>
          <w:lang w:val="sk-SK"/>
        </w:rPr>
        <w:tab/>
      </w:r>
      <w:r w:rsidR="00084831" w:rsidRPr="006807B9">
        <w:rPr>
          <w:rFonts w:ascii="Times New Roman" w:hAnsi="Times New Roman" w:cs="Times New Roman"/>
          <w:color w:val="000000" w:themeColor="text1"/>
          <w:sz w:val="24"/>
          <w:szCs w:val="24"/>
          <w:lang w:val="sk-SK"/>
        </w:rPr>
        <w:t>§ 1</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8" w:name="3310531"/>
      <w:bookmarkEnd w:id="8"/>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Tento zákon upravuje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9" w:name="3310532"/>
      <w:bookmarkEnd w:id="9"/>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postup a interval pravidelnej kontroly vykurovacieho systému a klimatizačného systému v budove z hľadiska energetickej účinnosti,</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10" w:name="3310533"/>
      <w:bookmarkEnd w:id="10"/>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odbornú spôsobilosť na výkon pravidelnej kontroly vykurovacieho systému a klimatizačného systému v budove,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11" w:name="3310534"/>
      <w:bookmarkEnd w:id="11"/>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spôsob overovania správy z pravidelnej kontroly vykurovacieho systému a klimatizačného systému (ďalej len „správa z kontroly“) v budove,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12" w:name="3310535"/>
      <w:bookmarkEnd w:id="12"/>
      <w:r w:rsidRPr="006807B9">
        <w:rPr>
          <w:rFonts w:ascii="Times New Roman" w:hAnsi="Times New Roman" w:cs="Times New Roman"/>
          <w:b/>
          <w:color w:val="000000" w:themeColor="text1"/>
          <w:sz w:val="24"/>
          <w:szCs w:val="24"/>
          <w:lang w:val="sk-SK"/>
        </w:rPr>
        <w:t>d)</w:t>
      </w:r>
      <w:r w:rsidRPr="006807B9">
        <w:rPr>
          <w:rFonts w:ascii="Times New Roman" w:hAnsi="Times New Roman" w:cs="Times New Roman"/>
          <w:color w:val="000000" w:themeColor="text1"/>
          <w:sz w:val="24"/>
          <w:szCs w:val="24"/>
          <w:lang w:val="sk-SK"/>
        </w:rPr>
        <w:t xml:space="preserve"> povinnosti vlastníka budovy.</w:t>
      </w:r>
    </w:p>
    <w:p w:rsidR="003D203E" w:rsidRPr="006807B9" w:rsidRDefault="003D203E" w:rsidP="003D203E">
      <w:pPr>
        <w:ind w:left="142"/>
        <w:rPr>
          <w:rFonts w:ascii="Times New Roman" w:hAnsi="Times New Roman" w:cs="Times New Roman"/>
          <w:i/>
          <w:color w:val="000000" w:themeColor="text1"/>
          <w:sz w:val="24"/>
          <w:szCs w:val="24"/>
          <w:lang w:val="sk-SK"/>
        </w:rPr>
      </w:pPr>
      <w:bookmarkStart w:id="13" w:name="3310536"/>
      <w:bookmarkStart w:id="14" w:name="3310542"/>
      <w:bookmarkEnd w:id="13"/>
      <w:bookmarkEnd w:id="14"/>
      <w:r w:rsidRPr="006807B9">
        <w:rPr>
          <w:rFonts w:ascii="Times New Roman" w:hAnsi="Times New Roman" w:cs="Times New Roman"/>
          <w:i/>
          <w:color w:val="000000" w:themeColor="text1"/>
          <w:sz w:val="24"/>
          <w:szCs w:val="24"/>
          <w:lang w:val="sk-SK"/>
        </w:rPr>
        <w:t>(2) Tento zákon sa vzťahuje na</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a) vykurovací systém s celkovým účinným menovitým tepelným výkonom väčším ako 70 kW, ktorý je určený na vykurovanie vnútorných priestorov budovy,</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b) klimatizačný systém s celkovým účinným menovitým chladiacim výkonom väčším ako 70 kW.</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 (3) Tento zákon sa nevzťahuje na vykurovací systém alebo klimatizačný systém, ktorý je  </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a) umiestnený v budove podľa osobitného predpisu,</w:t>
      </w:r>
      <w:r w:rsidRPr="006807B9">
        <w:rPr>
          <w:rFonts w:ascii="Times New Roman" w:hAnsi="Times New Roman" w:cs="Times New Roman"/>
          <w:i/>
          <w:color w:val="000000" w:themeColor="text1"/>
          <w:sz w:val="24"/>
          <w:szCs w:val="24"/>
          <w:vertAlign w:val="superscript"/>
          <w:lang w:val="sk-SK"/>
        </w:rPr>
        <w:t>1</w:t>
      </w:r>
      <w:r w:rsidRPr="006807B9">
        <w:rPr>
          <w:rFonts w:ascii="Times New Roman" w:hAnsi="Times New Roman" w:cs="Times New Roman"/>
          <w:i/>
          <w:color w:val="000000" w:themeColor="text1"/>
          <w:sz w:val="24"/>
          <w:szCs w:val="24"/>
          <w:lang w:val="sk-SK"/>
        </w:rPr>
        <w:t>)</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b) predmetom zmluvy o energetickej efektívnosti,</w:t>
      </w:r>
      <w:r w:rsidRPr="006807B9">
        <w:rPr>
          <w:rFonts w:ascii="Times New Roman" w:hAnsi="Times New Roman" w:cs="Times New Roman"/>
          <w:i/>
          <w:color w:val="000000" w:themeColor="text1"/>
          <w:sz w:val="24"/>
          <w:szCs w:val="24"/>
          <w:vertAlign w:val="superscript"/>
          <w:lang w:val="sk-SK"/>
        </w:rPr>
        <w:t>2</w:t>
      </w:r>
      <w:r w:rsidRPr="006807B9">
        <w:rPr>
          <w:rFonts w:ascii="Times New Roman" w:hAnsi="Times New Roman" w:cs="Times New Roman"/>
          <w:i/>
          <w:color w:val="000000" w:themeColor="text1"/>
          <w:sz w:val="24"/>
          <w:szCs w:val="24"/>
          <w:lang w:val="sk-SK"/>
        </w:rPr>
        <w:t>)</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c) súčasťou technického systému nebytovej budovy</w:t>
      </w:r>
      <w:r w:rsidRPr="006807B9">
        <w:rPr>
          <w:rFonts w:ascii="Times New Roman" w:hAnsi="Times New Roman" w:cs="Times New Roman"/>
          <w:i/>
          <w:color w:val="000000" w:themeColor="text1"/>
          <w:sz w:val="24"/>
          <w:szCs w:val="24"/>
          <w:vertAlign w:val="superscript"/>
          <w:lang w:val="sk-SK"/>
        </w:rPr>
        <w:t>3</w:t>
      </w:r>
      <w:r w:rsidRPr="006807B9">
        <w:rPr>
          <w:rFonts w:ascii="Times New Roman" w:hAnsi="Times New Roman" w:cs="Times New Roman"/>
          <w:i/>
          <w:color w:val="000000" w:themeColor="text1"/>
          <w:sz w:val="24"/>
          <w:szCs w:val="24"/>
          <w:lang w:val="sk-SK"/>
        </w:rPr>
        <w:t>) vybavenej systémom automatizácie a riadenia budovy podľa osobitného predpisu</w:t>
      </w:r>
      <w:r w:rsidRPr="006807B9">
        <w:rPr>
          <w:rFonts w:ascii="Times New Roman" w:hAnsi="Times New Roman" w:cs="Times New Roman"/>
          <w:i/>
          <w:color w:val="000000" w:themeColor="text1"/>
          <w:sz w:val="24"/>
          <w:szCs w:val="24"/>
          <w:vertAlign w:val="superscript"/>
          <w:lang w:val="sk-SK"/>
        </w:rPr>
        <w:t>3a</w:t>
      </w:r>
      <w:r w:rsidRPr="006807B9">
        <w:rPr>
          <w:rFonts w:ascii="Times New Roman" w:hAnsi="Times New Roman" w:cs="Times New Roman"/>
          <w:i/>
          <w:color w:val="000000" w:themeColor="text1"/>
          <w:sz w:val="24"/>
          <w:szCs w:val="24"/>
          <w:lang w:val="sk-SK"/>
        </w:rPr>
        <w:t>) alebo</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d) súčasťou technického systému bytovej budovy</w:t>
      </w:r>
      <w:r w:rsidRPr="006807B9">
        <w:rPr>
          <w:rFonts w:ascii="Times New Roman" w:hAnsi="Times New Roman" w:cs="Times New Roman"/>
          <w:i/>
          <w:color w:val="000000" w:themeColor="text1"/>
          <w:sz w:val="24"/>
          <w:szCs w:val="24"/>
          <w:vertAlign w:val="superscript"/>
          <w:lang w:val="sk-SK"/>
        </w:rPr>
        <w:t>3b</w:t>
      </w:r>
      <w:r w:rsidRPr="006807B9">
        <w:rPr>
          <w:rFonts w:ascii="Times New Roman" w:hAnsi="Times New Roman" w:cs="Times New Roman"/>
          <w:i/>
          <w:color w:val="000000" w:themeColor="text1"/>
          <w:sz w:val="24"/>
          <w:szCs w:val="24"/>
          <w:lang w:val="sk-SK"/>
        </w:rPr>
        <w:t>) vybavenej</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1. funkciou priebežného elektronického monitorovania energetickej účinnosti vykurovacieho systému alebo klimatizačného systému, ktorá vlastníkovi bytovej budovy, spoločenstvu vlastníkov bytov a nebytových priestorov v dome alebo inej právnickej osobe alebo fyzickej osobe, s ktorou vlastníci bytov a nebytových priestorov uzatvoria zmluvu o výkone správy,</w:t>
      </w:r>
      <w:r w:rsidRPr="006807B9">
        <w:rPr>
          <w:rFonts w:ascii="Times New Roman" w:hAnsi="Times New Roman" w:cs="Times New Roman"/>
          <w:i/>
          <w:color w:val="000000" w:themeColor="text1"/>
          <w:sz w:val="24"/>
          <w:szCs w:val="24"/>
          <w:vertAlign w:val="superscript"/>
          <w:lang w:val="sk-SK"/>
        </w:rPr>
        <w:t>3c</w:t>
      </w:r>
      <w:r w:rsidRPr="006807B9">
        <w:rPr>
          <w:rFonts w:ascii="Times New Roman" w:hAnsi="Times New Roman" w:cs="Times New Roman"/>
          <w:i/>
          <w:color w:val="000000" w:themeColor="text1"/>
          <w:sz w:val="24"/>
          <w:szCs w:val="24"/>
          <w:lang w:val="sk-SK"/>
        </w:rPr>
        <w:t>) poskytuje informácie o poklese energetickej účinnosti vykurovacieho systému alebo klimatizačného systému a o potrebe jeho údržby a</w:t>
      </w:r>
    </w:p>
    <w:p w:rsidR="003D203E" w:rsidRPr="006807B9" w:rsidRDefault="003D203E" w:rsidP="003D203E">
      <w:pPr>
        <w:ind w:left="142"/>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2. funkciou zabezpečujúcou kontrolu optimálnej výroby, distribúcie, uskladňovania a spotreby energie.</w:t>
      </w:r>
    </w:p>
    <w:p w:rsidR="003D203E" w:rsidRPr="006807B9" w:rsidRDefault="003D203E" w:rsidP="003D203E">
      <w:pPr>
        <w:jc w:val="center"/>
        <w:rPr>
          <w:lang w:val="sk-SK"/>
        </w:rPr>
      </w:pPr>
      <w:bookmarkStart w:id="15" w:name="3310543"/>
      <w:bookmarkStart w:id="16" w:name="3310550"/>
      <w:bookmarkEnd w:id="15"/>
      <w:bookmarkEnd w:id="16"/>
    </w:p>
    <w:p w:rsidR="003D203E" w:rsidRPr="006807B9" w:rsidRDefault="003D203E" w:rsidP="003D203E">
      <w:pPr>
        <w:jc w:val="cente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 „§ 2</w:t>
      </w:r>
    </w:p>
    <w:p w:rsidR="003D203E" w:rsidRPr="006807B9" w:rsidRDefault="003D203E" w:rsidP="003D203E">
      <w:pPr>
        <w:ind w:firstLine="340"/>
        <w:rPr>
          <w:rFonts w:ascii="Times New Roman" w:hAnsi="Times New Roman" w:cs="Times New Roman"/>
          <w:i/>
          <w:color w:val="000000" w:themeColor="text1"/>
          <w:sz w:val="24"/>
          <w:szCs w:val="24"/>
          <w:lang w:val="sk-SK"/>
        </w:rPr>
      </w:pP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Na účely tohto zákona sa rozumie</w:t>
      </w:r>
    </w:p>
    <w:p w:rsidR="003D203E" w:rsidRPr="006807B9" w:rsidRDefault="003D203E" w:rsidP="003D203E">
      <w:pPr>
        <w:numPr>
          <w:ilvl w:val="0"/>
          <w:numId w:val="1"/>
        </w:numPr>
        <w:spacing w:before="0" w:after="0"/>
        <w:ind w:left="0" w:hanging="284"/>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lastRenderedPageBreak/>
        <w:t xml:space="preserve">zariadením na výrobu tepla časť vykurovacieho systému, ktorou sa vyrába teplo s využitím </w:t>
      </w: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1. spaľovania palív, </w:t>
      </w: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2. elektrického odporového vykurovania, </w:t>
      </w: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3. </w:t>
      </w:r>
      <w:proofErr w:type="spellStart"/>
      <w:r w:rsidRPr="006807B9">
        <w:rPr>
          <w:rFonts w:ascii="Times New Roman" w:hAnsi="Times New Roman" w:cs="Times New Roman"/>
          <w:i/>
          <w:color w:val="000000" w:themeColor="text1"/>
          <w:sz w:val="24"/>
          <w:szCs w:val="24"/>
          <w:lang w:val="sk-SK"/>
        </w:rPr>
        <w:t>aerotermálnej</w:t>
      </w:r>
      <w:proofErr w:type="spellEnd"/>
      <w:r w:rsidRPr="006807B9">
        <w:rPr>
          <w:rFonts w:ascii="Times New Roman" w:hAnsi="Times New Roman" w:cs="Times New Roman"/>
          <w:i/>
          <w:color w:val="000000" w:themeColor="text1"/>
          <w:sz w:val="24"/>
          <w:szCs w:val="24"/>
          <w:lang w:val="sk-SK"/>
        </w:rPr>
        <w:t xml:space="preserve">, </w:t>
      </w:r>
      <w:proofErr w:type="spellStart"/>
      <w:r w:rsidRPr="006807B9">
        <w:rPr>
          <w:rFonts w:ascii="Times New Roman" w:hAnsi="Times New Roman" w:cs="Times New Roman"/>
          <w:i/>
          <w:color w:val="000000" w:themeColor="text1"/>
          <w:sz w:val="24"/>
          <w:szCs w:val="24"/>
          <w:lang w:val="sk-SK"/>
        </w:rPr>
        <w:t>hydrotermálnej</w:t>
      </w:r>
      <w:proofErr w:type="spellEnd"/>
      <w:r w:rsidRPr="006807B9">
        <w:rPr>
          <w:rFonts w:ascii="Times New Roman" w:hAnsi="Times New Roman" w:cs="Times New Roman"/>
          <w:i/>
          <w:color w:val="000000" w:themeColor="text1"/>
          <w:sz w:val="24"/>
          <w:szCs w:val="24"/>
          <w:lang w:val="sk-SK"/>
        </w:rPr>
        <w:t xml:space="preserve"> alebo geotermálnej energie prostredníctvom tepelného čerpadla, </w:t>
      </w:r>
    </w:p>
    <w:p w:rsidR="003D203E" w:rsidRPr="006807B9" w:rsidRDefault="003D203E" w:rsidP="003D203E">
      <w:pPr>
        <w:numPr>
          <w:ilvl w:val="0"/>
          <w:numId w:val="1"/>
        </w:numPr>
        <w:spacing w:before="0" w:after="0"/>
        <w:ind w:left="0"/>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vykurovacím systémom teplovodný vykurovací systém alebo teplovzdušný vykurovací systém alebo ich kombinácia, vrátane integrovaného riadenia vetrania budovy, ktorý pozostáva z prvkov potrebných na zabezpečenie zvýšenia teploty vzduchu,  </w:t>
      </w:r>
    </w:p>
    <w:p w:rsidR="003D203E" w:rsidRPr="006807B9" w:rsidRDefault="003D203E" w:rsidP="003D203E">
      <w:pPr>
        <w:numPr>
          <w:ilvl w:val="0"/>
          <w:numId w:val="1"/>
        </w:numPr>
        <w:spacing w:before="0" w:after="0"/>
        <w:ind w:left="0"/>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klimatizačným systémom súbor prvkov potrebných na zabezpečenie úpravy vzduchu, pri ktorej sa reguluje maximálna teplota vzduchu alebo minimálna teplota vzduchu; klimatizačný systém môže zahŕňať aj prvky potrebné na zabezpečenie regulácie vetrania, vlhkosti a čistoty vzduchu,</w:t>
      </w:r>
    </w:p>
    <w:p w:rsidR="003D203E" w:rsidRPr="006807B9" w:rsidRDefault="003D203E" w:rsidP="003D203E">
      <w:pPr>
        <w:numPr>
          <w:ilvl w:val="0"/>
          <w:numId w:val="1"/>
        </w:numPr>
        <w:spacing w:before="0" w:after="0"/>
        <w:ind w:left="0"/>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účinným menovitým tepelným výkonom najvyšší nepretržitý tepelný výkon zariadenia na výrobu tepla vyjadrený v kilowattoch, ktorý možno dosiahnuť pri dodržiavaní účinnosti garantovanej výrobcom zariadenia na výrobu tepla za bežných podmienok alebo prevádzkových podmienok, </w:t>
      </w:r>
    </w:p>
    <w:p w:rsidR="003D203E" w:rsidRPr="006807B9" w:rsidRDefault="003D203E" w:rsidP="003D203E">
      <w:pPr>
        <w:numPr>
          <w:ilvl w:val="0"/>
          <w:numId w:val="1"/>
        </w:numPr>
        <w:spacing w:before="0" w:after="0"/>
        <w:ind w:left="0"/>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celkovým účinným menovitým tepelným výkonom súčet účinných menovitých tepelných výkonov všetkých zariadení na výrobu tepla v budove,</w:t>
      </w:r>
    </w:p>
    <w:p w:rsidR="003D203E" w:rsidRPr="006807B9" w:rsidRDefault="003D203E" w:rsidP="003D203E">
      <w:pPr>
        <w:numPr>
          <w:ilvl w:val="0"/>
          <w:numId w:val="1"/>
        </w:numPr>
        <w:spacing w:before="0" w:after="0"/>
        <w:ind w:left="0"/>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celkovým účinným menovitým chladiacim výkonom najvyšší nepretržitý chladiaci výkon klimatizačného systému vyjadrený v kilowattoch, ktorý možno dosiahnuť pri dodržiavaní účinnosti garantovanej výrobcom klimatizačného systému za bežných podmienok alebo prevádzkových podmienok,</w:t>
      </w:r>
    </w:p>
    <w:p w:rsidR="003D203E" w:rsidRPr="006807B9" w:rsidRDefault="003D203E" w:rsidP="003D203E">
      <w:pPr>
        <w:numPr>
          <w:ilvl w:val="0"/>
          <w:numId w:val="1"/>
        </w:numPr>
        <w:spacing w:before="0" w:after="0"/>
        <w:ind w:left="0"/>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vnútorným rozvodom tepla zariadenie na rozvod tepla na vykurovanie budovy alebo rozvod teplej vody v budove; pozostáva z potrubí a všetkých komponentov potrebných na distribúciu tepla v budove,</w:t>
      </w:r>
    </w:p>
    <w:p w:rsidR="003D203E" w:rsidRPr="006807B9" w:rsidRDefault="003D203E" w:rsidP="003D203E">
      <w:pPr>
        <w:pStyle w:val="Odsekzoznamu"/>
        <w:numPr>
          <w:ilvl w:val="0"/>
          <w:numId w:val="1"/>
        </w:numPr>
        <w:suppressAutoHyphens/>
        <w:autoSpaceDE w:val="0"/>
        <w:autoSpaceDN w:val="0"/>
        <w:adjustRightInd w:val="0"/>
        <w:ind w:left="0"/>
        <w:jc w:val="both"/>
        <w:rPr>
          <w:rFonts w:eastAsiaTheme="minorHAnsi"/>
          <w:i/>
          <w:color w:val="000000" w:themeColor="text1"/>
          <w:lang w:eastAsia="en-US"/>
        </w:rPr>
      </w:pPr>
      <w:r w:rsidRPr="006807B9">
        <w:rPr>
          <w:rFonts w:eastAsiaTheme="minorHAnsi"/>
          <w:i/>
          <w:color w:val="000000" w:themeColor="text1"/>
          <w:lang w:eastAsia="en-US"/>
        </w:rPr>
        <w:t xml:space="preserve">vetraním proces prívodu vzduchu do priestoru v budove alebo do budovy alebo odvodu vzduchu z priestoru v budove alebo z budovy, a to prirodzeným spôsobom alebo núteným spôsobom. </w:t>
      </w: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r w:rsidRPr="006807B9">
        <w:rPr>
          <w:rFonts w:ascii="Times New Roman" w:hAnsi="Times New Roman" w:cs="Times New Roman"/>
          <w:color w:val="000000" w:themeColor="text1"/>
          <w:sz w:val="24"/>
          <w:szCs w:val="24"/>
          <w:lang w:val="sk-SK"/>
        </w:rPr>
        <w:t>§ 3</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7" w:name="3310551"/>
      <w:bookmarkEnd w:id="17"/>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Vlastník budovy je povinný</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18" w:name="3310552"/>
      <w:bookmarkEnd w:id="18"/>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zabezpečiť na vlastné náklady pravidelnú kontrolu vykurovacieho systému a klimatizačného systému,</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19" w:name="3310553"/>
      <w:bookmarkEnd w:id="19"/>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uchovávať správu z kontroly do prevzatia nasledujúcej správy z kontroly,</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20" w:name="3310554"/>
      <w:bookmarkEnd w:id="20"/>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pri prevode alebo prechode vlastníctva budovy odovzdať poslednú správu z kontroly novému vlastníkovi,</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21" w:name="3310555"/>
      <w:bookmarkEnd w:id="21"/>
      <w:r w:rsidRPr="006807B9">
        <w:rPr>
          <w:rFonts w:ascii="Times New Roman" w:hAnsi="Times New Roman" w:cs="Times New Roman"/>
          <w:b/>
          <w:color w:val="000000" w:themeColor="text1"/>
          <w:sz w:val="24"/>
          <w:szCs w:val="24"/>
          <w:lang w:val="sk-SK"/>
        </w:rPr>
        <w:t>d)</w:t>
      </w:r>
      <w:r w:rsidRPr="006807B9">
        <w:rPr>
          <w:rFonts w:ascii="Times New Roman" w:hAnsi="Times New Roman" w:cs="Times New Roman"/>
          <w:color w:val="000000" w:themeColor="text1"/>
          <w:sz w:val="24"/>
          <w:szCs w:val="24"/>
          <w:lang w:val="sk-SK"/>
        </w:rPr>
        <w:t xml:space="preserve"> pri prenájme budovy, vykurovacieho systému alebo klimatizačného systému odovzdať kópiu poslednej správy z kontroly nájomcovi.</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22" w:name="3310556"/>
      <w:bookmarkEnd w:id="22"/>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Vlastník budovy môže povinnosti podľa odseku 1 previesť zmluvou na</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23" w:name="3310557"/>
      <w:bookmarkEnd w:id="23"/>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spoločenstvo vlastníkov bytov a nebytových priestorov v dome,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24" w:name="3310558"/>
      <w:bookmarkEnd w:id="24"/>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správcu budovy,</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25" w:name="3310559"/>
      <w:bookmarkEnd w:id="25"/>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správcu vykurovacieho systému alebo</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26" w:name="3310560"/>
      <w:bookmarkEnd w:id="26"/>
      <w:r w:rsidRPr="006807B9">
        <w:rPr>
          <w:rFonts w:ascii="Times New Roman" w:hAnsi="Times New Roman" w:cs="Times New Roman"/>
          <w:b/>
          <w:color w:val="000000" w:themeColor="text1"/>
          <w:sz w:val="24"/>
          <w:szCs w:val="24"/>
          <w:lang w:val="sk-SK"/>
        </w:rPr>
        <w:t>d)</w:t>
      </w:r>
      <w:r w:rsidRPr="006807B9">
        <w:rPr>
          <w:rFonts w:ascii="Times New Roman" w:hAnsi="Times New Roman" w:cs="Times New Roman"/>
          <w:color w:val="000000" w:themeColor="text1"/>
          <w:sz w:val="24"/>
          <w:szCs w:val="24"/>
          <w:lang w:val="sk-SK"/>
        </w:rPr>
        <w:t xml:space="preserve"> správcu klimatizačného systému.</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27" w:name="3310561"/>
      <w:bookmarkEnd w:id="27"/>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Vlastníci bytov a nebytových priestorov v bytových domoch, ktorí neprevedú povinnosti podľa odseku 1, zodpovedajú za splnenie povinností spoločne a nerozdielne.</w:t>
      </w: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bookmarkStart w:id="28" w:name="3310562"/>
      <w:bookmarkEnd w:id="28"/>
      <w:r w:rsidRPr="006807B9">
        <w:rPr>
          <w:rFonts w:ascii="Times New Roman" w:hAnsi="Times New Roman" w:cs="Times New Roman"/>
          <w:color w:val="000000" w:themeColor="text1"/>
          <w:sz w:val="24"/>
          <w:szCs w:val="24"/>
          <w:lang w:val="sk-SK"/>
        </w:rPr>
        <w:t>§ 4</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29" w:name="3310563"/>
      <w:bookmarkEnd w:id="29"/>
      <w:r w:rsidRPr="006807B9">
        <w:rPr>
          <w:rFonts w:ascii="Times New Roman" w:hAnsi="Times New Roman" w:cs="Times New Roman"/>
          <w:b/>
          <w:color w:val="000000" w:themeColor="text1"/>
          <w:sz w:val="24"/>
          <w:szCs w:val="24"/>
          <w:lang w:val="sk-SK"/>
        </w:rPr>
        <w:lastRenderedPageBreak/>
        <w:t>(1)</w:t>
      </w:r>
      <w:r w:rsidRPr="006807B9">
        <w:rPr>
          <w:rFonts w:ascii="Times New Roman" w:hAnsi="Times New Roman" w:cs="Times New Roman"/>
          <w:color w:val="000000" w:themeColor="text1"/>
          <w:sz w:val="24"/>
          <w:szCs w:val="24"/>
          <w:lang w:val="sk-SK"/>
        </w:rPr>
        <w:t xml:space="preserve"> Interval pravidelnej kontroly vykurovacieho systému v závislosti od druhu spaľovaného paliva je uvedený v </w:t>
      </w:r>
      <w:hyperlink w:anchor="3310704" w:history="1">
        <w:r w:rsidRPr="006807B9">
          <w:rPr>
            <w:rStyle w:val="Hypertextovprepojenie"/>
            <w:rFonts w:ascii="Times New Roman" w:hAnsi="Times New Roman" w:cs="Times New Roman"/>
            <w:color w:val="000000" w:themeColor="text1"/>
            <w:sz w:val="24"/>
            <w:szCs w:val="24"/>
            <w:u w:val="none"/>
            <w:lang w:val="sk-SK"/>
          </w:rPr>
          <w:t>prílohe č. 1</w:t>
        </w:r>
      </w:hyperlink>
      <w:r w:rsidRPr="006807B9">
        <w:rPr>
          <w:rFonts w:ascii="Times New Roman" w:hAnsi="Times New Roman" w:cs="Times New Roman"/>
          <w:color w:val="000000" w:themeColor="text1"/>
          <w:sz w:val="24"/>
          <w:szCs w:val="24"/>
          <w:lang w:val="sk-SK"/>
        </w:rPr>
        <w:t>.</w:t>
      </w:r>
    </w:p>
    <w:p w:rsidR="008C2294" w:rsidRPr="006807B9" w:rsidRDefault="008C2294" w:rsidP="003D203E">
      <w:pPr>
        <w:ind w:firstLine="142"/>
        <w:rPr>
          <w:rFonts w:ascii="Times New Roman" w:hAnsi="Times New Roman" w:cs="Times New Roman"/>
          <w:color w:val="000000" w:themeColor="text1"/>
          <w:sz w:val="24"/>
          <w:szCs w:val="24"/>
          <w:lang w:val="sk-SK"/>
        </w:rPr>
      </w:pPr>
    </w:p>
    <w:p w:rsidR="008C2294" w:rsidRPr="006807B9" w:rsidRDefault="008C2294" w:rsidP="008C2294">
      <w:pPr>
        <w:pStyle w:val="Odsekzoznamu"/>
        <w:ind w:left="0"/>
        <w:jc w:val="both"/>
        <w:rPr>
          <w:i/>
        </w:rPr>
      </w:pPr>
      <w:bookmarkStart w:id="30" w:name="3310564"/>
      <w:bookmarkStart w:id="31" w:name="3310565"/>
      <w:bookmarkEnd w:id="30"/>
      <w:bookmarkEnd w:id="31"/>
      <w:r w:rsidRPr="006807B9">
        <w:rPr>
          <w:i/>
        </w:rPr>
        <w:t>(2) Vykurovací systém musí byť schopný optimalizovať výrobu, distribúciu, uskladňovanie a spotrebu energ</w:t>
      </w:r>
      <w:r w:rsidR="00D72436">
        <w:rPr>
          <w:i/>
        </w:rPr>
        <w:t>ie za bežných podmienok alebo</w:t>
      </w:r>
      <w:r w:rsidRPr="006807B9">
        <w:rPr>
          <w:i/>
        </w:rPr>
        <w:t xml:space="preserve"> prevádzkových podmienok.</w:t>
      </w:r>
    </w:p>
    <w:p w:rsidR="008C2294" w:rsidRPr="006807B9" w:rsidRDefault="008C2294" w:rsidP="008C2294">
      <w:pPr>
        <w:pStyle w:val="Odsekzoznamu"/>
        <w:ind w:left="0"/>
        <w:jc w:val="both"/>
        <w:rPr>
          <w:i/>
        </w:rPr>
      </w:pPr>
    </w:p>
    <w:p w:rsidR="008C2294" w:rsidRPr="006807B9" w:rsidRDefault="008C2294" w:rsidP="008C2294">
      <w:pPr>
        <w:pStyle w:val="Odsekzoznamu"/>
        <w:ind w:left="0"/>
        <w:jc w:val="both"/>
        <w:rPr>
          <w:i/>
        </w:rPr>
      </w:pPr>
      <w:r w:rsidRPr="006807B9">
        <w:rPr>
          <w:i/>
        </w:rPr>
        <w:t>(3) Pravidelná kontrola vykurovacieho systému zahŕňa najmä</w:t>
      </w:r>
    </w:p>
    <w:p w:rsidR="008C2294" w:rsidRPr="006807B9" w:rsidRDefault="008C2294" w:rsidP="008C2294">
      <w:pPr>
        <w:pStyle w:val="Odsekzoznamu"/>
        <w:ind w:left="0"/>
        <w:jc w:val="both"/>
        <w:rPr>
          <w:i/>
        </w:rPr>
      </w:pPr>
      <w:r w:rsidRPr="006807B9">
        <w:rPr>
          <w:i/>
        </w:rPr>
        <w:t>a) hodnotenie a kontrolu vykurovacieho systému ako celku v rozsahu podľa typu vykurovacieho systému,</w:t>
      </w:r>
    </w:p>
    <w:p w:rsidR="008C2294" w:rsidRPr="006807B9" w:rsidRDefault="008C2294" w:rsidP="008C2294">
      <w:pPr>
        <w:pStyle w:val="Odsekzoznamu"/>
        <w:ind w:left="0"/>
        <w:jc w:val="both"/>
        <w:rPr>
          <w:i/>
        </w:rPr>
      </w:pPr>
      <w:r w:rsidRPr="006807B9">
        <w:rPr>
          <w:i/>
        </w:rPr>
        <w:t>b) hodnotenie a kontrolu samostatných prístupných častí vykurovacieho systému, a to najmä zariadenia na výrobu tepla, prístupných vnútorných rozvodov tepla a riadiacich systémov vykurovacieho systému,</w:t>
      </w:r>
    </w:p>
    <w:p w:rsidR="008C2294" w:rsidRPr="006807B9" w:rsidRDefault="008C2294" w:rsidP="008C2294">
      <w:pPr>
        <w:pStyle w:val="Odsekzoznamu"/>
        <w:ind w:left="0"/>
        <w:jc w:val="both"/>
        <w:rPr>
          <w:i/>
        </w:rPr>
      </w:pPr>
      <w:r w:rsidRPr="006807B9">
        <w:rPr>
          <w:i/>
        </w:rPr>
        <w:t xml:space="preserve">c) hodnotenie schopnosti vykurovacieho systému optimalizovať výrobu, distribúciu, uskladňovanie a spotrebu energie za bežných podmienok alebo prevádzkových podmienok,  </w:t>
      </w:r>
    </w:p>
    <w:p w:rsidR="008C2294" w:rsidRPr="006807B9" w:rsidRDefault="008C2294" w:rsidP="008C2294">
      <w:pPr>
        <w:pStyle w:val="Odsekzoznamu"/>
        <w:ind w:left="0"/>
        <w:jc w:val="both"/>
        <w:rPr>
          <w:i/>
        </w:rPr>
      </w:pPr>
      <w:r w:rsidRPr="006807B9">
        <w:rPr>
          <w:i/>
        </w:rPr>
        <w:t>d) návrh opatrení zameraných na účinnosť, spoľahlivosť a účel využitia vykurovacieho systému a hodnotenie nákladovej efektívnosti navrhovaných opatrení.</w:t>
      </w:r>
    </w:p>
    <w:p w:rsidR="008C2294" w:rsidRPr="006807B9" w:rsidRDefault="008C2294" w:rsidP="008C2294">
      <w:pPr>
        <w:pStyle w:val="Odsekzoznamu"/>
        <w:ind w:left="0"/>
        <w:jc w:val="both"/>
        <w:rPr>
          <w:i/>
        </w:rPr>
      </w:pPr>
    </w:p>
    <w:p w:rsidR="008C2294" w:rsidRPr="006807B9" w:rsidRDefault="008C2294" w:rsidP="008C2294">
      <w:pPr>
        <w:rPr>
          <w:rFonts w:ascii="Times New Roman" w:eastAsia="Times New Roman" w:hAnsi="Times New Roman" w:cs="Times New Roman"/>
          <w:i/>
          <w:sz w:val="24"/>
          <w:szCs w:val="24"/>
          <w:lang w:val="sk-SK" w:eastAsia="sk-SK"/>
        </w:rPr>
      </w:pPr>
      <w:r w:rsidRPr="006807B9">
        <w:rPr>
          <w:rFonts w:ascii="Times New Roman" w:eastAsia="Times New Roman" w:hAnsi="Times New Roman" w:cs="Times New Roman"/>
          <w:i/>
          <w:sz w:val="24"/>
          <w:szCs w:val="24"/>
          <w:lang w:val="sk-SK" w:eastAsia="sk-SK"/>
        </w:rPr>
        <w:t>(4) Pravidelná kontrola sa nevykonáva pre prvky vykurovacieho systému alebo prvky klimatizačného systému, ktorých pravidelná kontrola je súčasťou energetického auditu podľa osobitného predpisu</w:t>
      </w:r>
      <w:r w:rsidRPr="006807B9">
        <w:rPr>
          <w:rFonts w:ascii="Times New Roman" w:eastAsia="Times New Roman" w:hAnsi="Times New Roman" w:cs="Times New Roman"/>
          <w:i/>
          <w:sz w:val="24"/>
          <w:szCs w:val="24"/>
          <w:vertAlign w:val="superscript"/>
          <w:lang w:val="sk-SK" w:eastAsia="sk-SK"/>
        </w:rPr>
        <w:t>3d</w:t>
      </w:r>
      <w:r w:rsidRPr="006807B9">
        <w:rPr>
          <w:rFonts w:ascii="Times New Roman" w:eastAsia="Times New Roman" w:hAnsi="Times New Roman" w:cs="Times New Roman"/>
          <w:i/>
          <w:sz w:val="24"/>
          <w:szCs w:val="24"/>
          <w:lang w:val="sk-SK" w:eastAsia="sk-SK"/>
        </w:rPr>
        <w:t>) alebo overovania hospodárnosti podľa osobitného predpisu.</w:t>
      </w:r>
      <w:r w:rsidRPr="006807B9">
        <w:rPr>
          <w:rFonts w:ascii="Times New Roman" w:eastAsia="Times New Roman" w:hAnsi="Times New Roman" w:cs="Times New Roman"/>
          <w:i/>
          <w:sz w:val="24"/>
          <w:szCs w:val="24"/>
          <w:vertAlign w:val="superscript"/>
          <w:lang w:val="sk-SK" w:eastAsia="sk-SK"/>
        </w:rPr>
        <w:t>3e</w:t>
      </w:r>
      <w:r w:rsidRPr="006807B9">
        <w:rPr>
          <w:rFonts w:ascii="Times New Roman" w:eastAsia="Times New Roman" w:hAnsi="Times New Roman" w:cs="Times New Roman"/>
          <w:i/>
          <w:sz w:val="24"/>
          <w:szCs w:val="24"/>
          <w:lang w:val="sk-SK" w:eastAsia="sk-SK"/>
        </w:rPr>
        <w:t xml:space="preserve">) </w:t>
      </w:r>
    </w:p>
    <w:p w:rsidR="008C2294" w:rsidRPr="006807B9" w:rsidRDefault="008C2294" w:rsidP="008C2294">
      <w:pPr>
        <w:pStyle w:val="Odsekzoznamu"/>
        <w:ind w:left="0"/>
        <w:jc w:val="both"/>
        <w:rPr>
          <w:i/>
        </w:rPr>
      </w:pP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r w:rsidRPr="006807B9">
        <w:rPr>
          <w:rFonts w:ascii="Times New Roman" w:hAnsi="Times New Roman" w:cs="Times New Roman"/>
          <w:color w:val="000000" w:themeColor="text1"/>
          <w:sz w:val="24"/>
          <w:szCs w:val="24"/>
          <w:lang w:val="sk-SK"/>
        </w:rPr>
        <w:t>§ 5</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32" w:name="3310566"/>
      <w:bookmarkEnd w:id="32"/>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Interval pravidelnej kontroly klimatizačného systému </w:t>
      </w:r>
      <w:r w:rsidR="008C2294" w:rsidRPr="006807B9">
        <w:rPr>
          <w:rFonts w:ascii="Times New Roman" w:hAnsi="Times New Roman" w:cs="Times New Roman"/>
          <w:i/>
          <w:color w:val="000000" w:themeColor="text1"/>
          <w:sz w:val="24"/>
          <w:szCs w:val="24"/>
          <w:lang w:val="sk-SK"/>
        </w:rPr>
        <w:t>je päť rokov</w:t>
      </w:r>
      <w:r w:rsidRPr="006807B9">
        <w:rPr>
          <w:rFonts w:ascii="Times New Roman" w:hAnsi="Times New Roman" w:cs="Times New Roman"/>
          <w:color w:val="000000" w:themeColor="text1"/>
          <w:sz w:val="24"/>
          <w:szCs w:val="24"/>
          <w:lang w:val="sk-SK"/>
        </w:rPr>
        <w:t>.</w:t>
      </w:r>
    </w:p>
    <w:p w:rsidR="008C2294" w:rsidRPr="006807B9" w:rsidRDefault="008C2294" w:rsidP="008C2294">
      <w:pPr>
        <w:rPr>
          <w:rFonts w:ascii="Times New Roman" w:eastAsia="Times New Roman" w:hAnsi="Times New Roman" w:cs="Times New Roman"/>
          <w:i/>
          <w:sz w:val="24"/>
          <w:szCs w:val="24"/>
          <w:lang w:val="sk-SK" w:eastAsia="sk-SK"/>
        </w:rPr>
      </w:pPr>
      <w:bookmarkStart w:id="33" w:name="3310567"/>
      <w:bookmarkEnd w:id="33"/>
      <w:r w:rsidRPr="006807B9">
        <w:rPr>
          <w:rFonts w:ascii="Times New Roman" w:eastAsia="Times New Roman" w:hAnsi="Times New Roman" w:cs="Times New Roman"/>
          <w:i/>
          <w:sz w:val="24"/>
          <w:szCs w:val="24"/>
          <w:lang w:val="sk-SK" w:eastAsia="sk-SK"/>
        </w:rPr>
        <w:t xml:space="preserve"> (2) Klimatizačný systém musí byť schopný optimalizovať výrobu, distribúciu, uskladňovanie a spotrebu energi</w:t>
      </w:r>
      <w:r w:rsidR="00D72436">
        <w:rPr>
          <w:rFonts w:ascii="Times New Roman" w:eastAsia="Times New Roman" w:hAnsi="Times New Roman" w:cs="Times New Roman"/>
          <w:i/>
          <w:sz w:val="24"/>
          <w:szCs w:val="24"/>
          <w:lang w:val="sk-SK" w:eastAsia="sk-SK"/>
        </w:rPr>
        <w:t xml:space="preserve">e za bežných podmienok alebo </w:t>
      </w:r>
      <w:r w:rsidRPr="006807B9">
        <w:rPr>
          <w:rFonts w:ascii="Times New Roman" w:eastAsia="Times New Roman" w:hAnsi="Times New Roman" w:cs="Times New Roman"/>
          <w:i/>
          <w:sz w:val="24"/>
          <w:szCs w:val="24"/>
          <w:lang w:val="sk-SK" w:eastAsia="sk-SK"/>
        </w:rPr>
        <w:t>prevádzkových podmienok.</w:t>
      </w:r>
    </w:p>
    <w:p w:rsidR="008C2294" w:rsidRPr="006807B9" w:rsidRDefault="008C2294" w:rsidP="008C2294">
      <w:pPr>
        <w:pStyle w:val="Odsekzoznamu"/>
        <w:ind w:left="0"/>
        <w:jc w:val="both"/>
        <w:rPr>
          <w:i/>
        </w:rPr>
      </w:pPr>
      <w:r w:rsidRPr="006807B9">
        <w:rPr>
          <w:i/>
        </w:rPr>
        <w:t>(3) Pravidelná kontrola klimatizačného systému zahŕňa najmä</w:t>
      </w:r>
    </w:p>
    <w:p w:rsidR="008C2294" w:rsidRPr="006807B9" w:rsidRDefault="008C2294" w:rsidP="008C2294">
      <w:pPr>
        <w:pStyle w:val="Odsekzoznamu"/>
        <w:ind w:left="0"/>
        <w:jc w:val="both"/>
        <w:rPr>
          <w:i/>
        </w:rPr>
      </w:pPr>
      <w:r w:rsidRPr="006807B9">
        <w:rPr>
          <w:i/>
        </w:rPr>
        <w:t>a) hodnotenie a kontrolu klimatizačného systému ako celku v rozsahu podľa typu klimatizačného systému,</w:t>
      </w:r>
    </w:p>
    <w:p w:rsidR="008C2294" w:rsidRPr="006807B9" w:rsidRDefault="008C2294" w:rsidP="008C2294">
      <w:pPr>
        <w:pStyle w:val="Odsekzoznamu"/>
        <w:ind w:left="0"/>
        <w:jc w:val="both"/>
        <w:rPr>
          <w:i/>
        </w:rPr>
      </w:pPr>
      <w:r w:rsidRPr="006807B9">
        <w:rPr>
          <w:i/>
        </w:rPr>
        <w:t>b) hodnotenie a kontrolu samostatných prístupných častí klimatizačného systému,</w:t>
      </w:r>
    </w:p>
    <w:p w:rsidR="008C2294" w:rsidRPr="006807B9" w:rsidRDefault="008C2294" w:rsidP="008C2294">
      <w:pPr>
        <w:pStyle w:val="Odsekzoznamu"/>
        <w:ind w:left="0"/>
        <w:jc w:val="both"/>
        <w:rPr>
          <w:i/>
        </w:rPr>
      </w:pPr>
      <w:r w:rsidRPr="006807B9">
        <w:rPr>
          <w:i/>
        </w:rPr>
        <w:t>c) hodnotenie schopnosti klimatizačného systému optimalizovať výrobu, distribúciu, uskladňovanie a spotrebu energie za bežných podmienok alebo prevádzkových podmienok,</w:t>
      </w:r>
    </w:p>
    <w:p w:rsidR="008C2294" w:rsidRPr="006807B9" w:rsidRDefault="008C2294" w:rsidP="008C2294">
      <w:pPr>
        <w:pStyle w:val="Odsekzoznamu"/>
        <w:ind w:left="0"/>
        <w:jc w:val="both"/>
        <w:rPr>
          <w:i/>
        </w:rPr>
      </w:pPr>
      <w:r w:rsidRPr="006807B9">
        <w:rPr>
          <w:i/>
        </w:rPr>
        <w:t>d) návrh opatrení zameraných na účinnosť, spoľahlivosť a účel využitia klimatizačného systému a hodnotenie nákladovej efektívnosti navrhovaných opatrení.</w:t>
      </w:r>
    </w:p>
    <w:p w:rsidR="008C2294" w:rsidRPr="006807B9" w:rsidRDefault="008C2294" w:rsidP="008C2294">
      <w:pPr>
        <w:rPr>
          <w:rFonts w:ascii="Times New Roman" w:eastAsia="Times New Roman" w:hAnsi="Times New Roman" w:cs="Times New Roman"/>
          <w:i/>
          <w:sz w:val="24"/>
          <w:szCs w:val="24"/>
          <w:lang w:val="sk-SK" w:eastAsia="sk-SK"/>
        </w:rPr>
      </w:pP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bookmarkStart w:id="34" w:name="3310568"/>
      <w:bookmarkEnd w:id="34"/>
      <w:r w:rsidRPr="006807B9">
        <w:rPr>
          <w:rFonts w:ascii="Times New Roman" w:hAnsi="Times New Roman" w:cs="Times New Roman"/>
          <w:color w:val="000000" w:themeColor="text1"/>
          <w:sz w:val="24"/>
          <w:szCs w:val="24"/>
          <w:lang w:val="sk-SK"/>
        </w:rPr>
        <w:t>§ 6</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35" w:name="3310574"/>
      <w:bookmarkEnd w:id="35"/>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Osoba zapísaná do zoznamu odborne spôsobilých osôb na výkon činnosti pravidelnej kontroly vykurovacieho systému alebo pravidelnej kontroly klimatizačného systému (ďalej len „oprávnená osoba“) nesmie vykonávať pravidelnú kontrolu vykurovacieho systému alebo klimatizačného systému v budovách, ktoré vlastní alebo spravuje a v budovách, ktoré vlastní alebo spravuje odborne spôsobilá osoba zapísaná v zozname odborne spôsobilých osôb, ktorá je v pracovnoprávnom alebo obdobnom pracovnom vzťahu s touto oprávnenou osobou.</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36" w:name="3310575"/>
      <w:bookmarkEnd w:id="36"/>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Pravidelnú kontrolu vykurovacieho systému a klimatizačného systému slúžiaceho na zabezpečenie bezpečnosti štátu vykonáva Ministerstvo vnútra Slovenskej republiky, pravidelnú kontrolu vykurovacieho systému a klimatizačného systému v pôsobnosti Ministerstva obrany Slovenskej republiky vykonáva Ministerstvo obrany Slovenskej republiky a pravidelnú </w:t>
      </w:r>
      <w:r w:rsidRPr="006807B9">
        <w:rPr>
          <w:rFonts w:ascii="Times New Roman" w:hAnsi="Times New Roman" w:cs="Times New Roman"/>
          <w:color w:val="000000" w:themeColor="text1"/>
          <w:sz w:val="24"/>
          <w:szCs w:val="24"/>
          <w:lang w:val="sk-SK"/>
        </w:rPr>
        <w:lastRenderedPageBreak/>
        <w:t>kontrolu vykurovacieho systému a klimatizačného systému v pôsobnosti Ministerstva spravodlivosti Slovenskej republiky vykonáva Ministerstvo spravodlivosti Slovenskej republiky.</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37" w:name="3310576"/>
      <w:bookmarkEnd w:id="37"/>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Oprávnená osoba vyhotoví správu z kontroly, ktorá obsahuje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38" w:name="3310577"/>
      <w:bookmarkEnd w:id="38"/>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postup vykonania pravidelnej kontroly,</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39" w:name="3310578"/>
      <w:bookmarkEnd w:id="39"/>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použité výpočty,</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40" w:name="3310579"/>
      <w:bookmarkEnd w:id="40"/>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výsledky z pravidelnej kontroly a návrh opatrení na úsporu energie v kontrolovanom vykurovacom systéme alebo klimatizačnom systéme s ohľadom na hospodárne vynaloženie finančných prostriedkov na realizáciu navrhnutých opatrení na úsporu energie,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41" w:name="3310580"/>
      <w:bookmarkEnd w:id="41"/>
      <w:r w:rsidRPr="006807B9">
        <w:rPr>
          <w:rFonts w:ascii="Times New Roman" w:hAnsi="Times New Roman" w:cs="Times New Roman"/>
          <w:b/>
          <w:color w:val="000000" w:themeColor="text1"/>
          <w:sz w:val="24"/>
          <w:szCs w:val="24"/>
          <w:lang w:val="sk-SK"/>
        </w:rPr>
        <w:t>d)</w:t>
      </w:r>
      <w:r w:rsidRPr="006807B9">
        <w:rPr>
          <w:rFonts w:ascii="Times New Roman" w:hAnsi="Times New Roman" w:cs="Times New Roman"/>
          <w:color w:val="000000" w:themeColor="text1"/>
          <w:sz w:val="24"/>
          <w:szCs w:val="24"/>
          <w:lang w:val="sk-SK"/>
        </w:rPr>
        <w:t xml:space="preserve"> dátum a miesto vykonania pravidelnej kontroly,</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42" w:name="3310581"/>
      <w:bookmarkEnd w:id="42"/>
      <w:r w:rsidRPr="006807B9">
        <w:rPr>
          <w:rFonts w:ascii="Times New Roman" w:hAnsi="Times New Roman" w:cs="Times New Roman"/>
          <w:b/>
          <w:color w:val="000000" w:themeColor="text1"/>
          <w:sz w:val="24"/>
          <w:szCs w:val="24"/>
          <w:lang w:val="sk-SK"/>
        </w:rPr>
        <w:t>e)</w:t>
      </w:r>
      <w:r w:rsidRPr="006807B9">
        <w:rPr>
          <w:rFonts w:ascii="Times New Roman" w:hAnsi="Times New Roman" w:cs="Times New Roman"/>
          <w:color w:val="000000" w:themeColor="text1"/>
          <w:sz w:val="24"/>
          <w:szCs w:val="24"/>
          <w:lang w:val="sk-SK"/>
        </w:rPr>
        <w:t xml:space="preserve"> identifikačné údaje oprávnenej osoby podľa § 7 ods. 2 písm. a),</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43" w:name="3310582"/>
      <w:bookmarkEnd w:id="43"/>
      <w:r w:rsidRPr="006807B9">
        <w:rPr>
          <w:rFonts w:ascii="Times New Roman" w:hAnsi="Times New Roman" w:cs="Times New Roman"/>
          <w:b/>
          <w:color w:val="000000" w:themeColor="text1"/>
          <w:sz w:val="24"/>
          <w:szCs w:val="24"/>
          <w:lang w:val="sk-SK"/>
        </w:rPr>
        <w:t>f)</w:t>
      </w:r>
      <w:r w:rsidRPr="006807B9">
        <w:rPr>
          <w:rFonts w:ascii="Times New Roman" w:hAnsi="Times New Roman" w:cs="Times New Roman"/>
          <w:color w:val="000000" w:themeColor="text1"/>
          <w:sz w:val="24"/>
          <w:szCs w:val="24"/>
          <w:lang w:val="sk-SK"/>
        </w:rPr>
        <w:t xml:space="preserve"> technické údaje kontrolovaného vykurovacieho systému alebo klimatizačného systému,</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44" w:name="3310583"/>
      <w:bookmarkEnd w:id="44"/>
      <w:r w:rsidRPr="006807B9">
        <w:rPr>
          <w:rFonts w:ascii="Times New Roman" w:hAnsi="Times New Roman" w:cs="Times New Roman"/>
          <w:b/>
          <w:color w:val="000000" w:themeColor="text1"/>
          <w:sz w:val="24"/>
          <w:szCs w:val="24"/>
          <w:lang w:val="sk-SK"/>
        </w:rPr>
        <w:t>g)</w:t>
      </w:r>
      <w:r w:rsidRPr="006807B9">
        <w:rPr>
          <w:rFonts w:ascii="Times New Roman" w:hAnsi="Times New Roman" w:cs="Times New Roman"/>
          <w:color w:val="000000" w:themeColor="text1"/>
          <w:sz w:val="24"/>
          <w:szCs w:val="24"/>
          <w:lang w:val="sk-SK"/>
        </w:rPr>
        <w:t xml:space="preserve"> meno, priezvisko a podpis odborne spôsobilej osoby, ktorá pravidelnú kontrolu vykonala,</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45" w:name="3310584"/>
      <w:bookmarkEnd w:id="45"/>
      <w:r w:rsidRPr="006807B9">
        <w:rPr>
          <w:rFonts w:ascii="Times New Roman" w:hAnsi="Times New Roman" w:cs="Times New Roman"/>
          <w:b/>
          <w:color w:val="000000" w:themeColor="text1"/>
          <w:sz w:val="24"/>
          <w:szCs w:val="24"/>
          <w:lang w:val="sk-SK"/>
        </w:rPr>
        <w:t>h)</w:t>
      </w:r>
      <w:r w:rsidRPr="006807B9">
        <w:rPr>
          <w:rFonts w:ascii="Times New Roman" w:hAnsi="Times New Roman" w:cs="Times New Roman"/>
          <w:color w:val="000000" w:themeColor="text1"/>
          <w:sz w:val="24"/>
          <w:szCs w:val="24"/>
          <w:lang w:val="sk-SK"/>
        </w:rPr>
        <w:t xml:space="preserve"> dátum a miesto vyhotovenia správy z kontroly,</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46" w:name="3310585"/>
      <w:bookmarkEnd w:id="46"/>
      <w:r w:rsidRPr="006807B9">
        <w:rPr>
          <w:rFonts w:ascii="Times New Roman" w:hAnsi="Times New Roman" w:cs="Times New Roman"/>
          <w:b/>
          <w:color w:val="000000" w:themeColor="text1"/>
          <w:sz w:val="24"/>
          <w:szCs w:val="24"/>
          <w:lang w:val="sk-SK"/>
        </w:rPr>
        <w:t>i)</w:t>
      </w:r>
      <w:r w:rsidRPr="006807B9">
        <w:rPr>
          <w:rFonts w:ascii="Times New Roman" w:hAnsi="Times New Roman" w:cs="Times New Roman"/>
          <w:color w:val="000000" w:themeColor="text1"/>
          <w:sz w:val="24"/>
          <w:szCs w:val="24"/>
          <w:lang w:val="sk-SK"/>
        </w:rPr>
        <w:t xml:space="preserve"> iné dôležité údaje alebo zistenia.</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47" w:name="3310586"/>
      <w:bookmarkEnd w:id="47"/>
      <w:r w:rsidRPr="006807B9">
        <w:rPr>
          <w:rFonts w:ascii="Times New Roman" w:hAnsi="Times New Roman" w:cs="Times New Roman"/>
          <w:b/>
          <w:color w:val="000000" w:themeColor="text1"/>
          <w:sz w:val="24"/>
          <w:szCs w:val="24"/>
          <w:lang w:val="sk-SK"/>
        </w:rPr>
        <w:t>(4)</w:t>
      </w:r>
      <w:r w:rsidRPr="006807B9">
        <w:rPr>
          <w:rFonts w:ascii="Times New Roman" w:hAnsi="Times New Roman" w:cs="Times New Roman"/>
          <w:color w:val="000000" w:themeColor="text1"/>
          <w:sz w:val="24"/>
          <w:szCs w:val="24"/>
          <w:lang w:val="sk-SK"/>
        </w:rPr>
        <w:t xml:space="preserve"> Oprávnená osoba zasiela správu z kontroly v štátnom jazyku</w:t>
      </w:r>
      <w:hyperlink w:anchor="3310717" w:history="1">
        <w:r w:rsidRPr="006807B9">
          <w:rPr>
            <w:rStyle w:val="Odkaznavysvetlivku"/>
            <w:rFonts w:ascii="Times New Roman" w:hAnsi="Times New Roman" w:cs="Times New Roman"/>
            <w:color w:val="000000" w:themeColor="text1"/>
            <w:sz w:val="24"/>
            <w:szCs w:val="24"/>
            <w:lang w:val="sk-SK"/>
          </w:rPr>
          <w:t>4)</w:t>
        </w:r>
      </w:hyperlink>
      <w:r w:rsidRPr="006807B9">
        <w:rPr>
          <w:rFonts w:ascii="Times New Roman" w:hAnsi="Times New Roman" w:cs="Times New Roman"/>
          <w:color w:val="000000" w:themeColor="text1"/>
          <w:sz w:val="24"/>
          <w:szCs w:val="24"/>
          <w:lang w:val="sk-SK"/>
        </w:rPr>
        <w:t xml:space="preserve"> vlastníkovi budovy alebo príslušnej osobe podľa </w:t>
      </w:r>
      <w:hyperlink w:anchor="3310556" w:history="1">
        <w:r w:rsidRPr="006807B9">
          <w:rPr>
            <w:rStyle w:val="Hypertextovprepojenie"/>
            <w:rFonts w:ascii="Times New Roman" w:hAnsi="Times New Roman" w:cs="Times New Roman"/>
            <w:color w:val="000000" w:themeColor="text1"/>
            <w:sz w:val="24"/>
            <w:szCs w:val="24"/>
            <w:u w:val="none"/>
            <w:lang w:val="sk-SK"/>
          </w:rPr>
          <w:t>§ 3 ods. 2</w:t>
        </w:r>
      </w:hyperlink>
      <w:r w:rsidRPr="006807B9">
        <w:rPr>
          <w:rFonts w:ascii="Times New Roman" w:hAnsi="Times New Roman" w:cs="Times New Roman"/>
          <w:color w:val="000000" w:themeColor="text1"/>
          <w:sz w:val="24"/>
          <w:szCs w:val="24"/>
          <w:lang w:val="sk-SK"/>
        </w:rPr>
        <w:t xml:space="preserve"> </w:t>
      </w:r>
      <w:r w:rsidR="008C2294" w:rsidRPr="006807B9">
        <w:rPr>
          <w:lang w:val="sk-SK"/>
        </w:rPr>
        <w:t xml:space="preserve">a </w:t>
      </w:r>
      <w:r w:rsidR="008C2294" w:rsidRPr="006807B9">
        <w:rPr>
          <w:rFonts w:ascii="Times New Roman" w:hAnsi="Times New Roman" w:cs="Times New Roman"/>
          <w:i/>
          <w:color w:val="000000" w:themeColor="text1"/>
          <w:sz w:val="24"/>
          <w:szCs w:val="24"/>
          <w:lang w:val="sk-SK"/>
        </w:rPr>
        <w:t>prevádzkovateľovi monitorovacieho systému energetickej efektívnosti</w:t>
      </w:r>
      <w:r w:rsidR="008C2294" w:rsidRPr="006807B9">
        <w:rPr>
          <w:rFonts w:ascii="Times New Roman" w:hAnsi="Times New Roman" w:cs="Times New Roman"/>
          <w:i/>
          <w:color w:val="000000" w:themeColor="text1"/>
          <w:sz w:val="24"/>
          <w:szCs w:val="24"/>
          <w:vertAlign w:val="superscript"/>
          <w:lang w:val="sk-SK"/>
        </w:rPr>
        <w:t>4a</w:t>
      </w:r>
      <w:r w:rsidR="008C2294" w:rsidRPr="006807B9">
        <w:rPr>
          <w:rFonts w:ascii="Times New Roman" w:hAnsi="Times New Roman" w:cs="Times New Roman"/>
          <w:i/>
          <w:color w:val="000000" w:themeColor="text1"/>
          <w:sz w:val="24"/>
          <w:szCs w:val="24"/>
          <w:lang w:val="sk-SK"/>
        </w:rPr>
        <w:t>)</w:t>
      </w:r>
      <w:r w:rsidR="008C2294" w:rsidRPr="006807B9">
        <w:rPr>
          <w:lang w:val="sk-SK"/>
        </w:rPr>
        <w:t xml:space="preserve"> </w:t>
      </w:r>
      <w:r w:rsidRPr="006807B9">
        <w:rPr>
          <w:rFonts w:ascii="Times New Roman" w:hAnsi="Times New Roman" w:cs="Times New Roman"/>
          <w:color w:val="000000" w:themeColor="text1"/>
          <w:sz w:val="24"/>
          <w:szCs w:val="24"/>
          <w:lang w:val="sk-SK"/>
        </w:rPr>
        <w:t xml:space="preserve">do 30 dní odo dňa vykonania pravidelnej kontroly. </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48" w:name="3310587"/>
      <w:bookmarkEnd w:id="48"/>
      <w:r w:rsidRPr="006807B9">
        <w:rPr>
          <w:rFonts w:ascii="Times New Roman" w:hAnsi="Times New Roman" w:cs="Times New Roman"/>
          <w:b/>
          <w:color w:val="000000" w:themeColor="text1"/>
          <w:sz w:val="24"/>
          <w:szCs w:val="24"/>
          <w:lang w:val="sk-SK"/>
        </w:rPr>
        <w:t>(5)</w:t>
      </w:r>
      <w:r w:rsidRPr="006807B9">
        <w:rPr>
          <w:rFonts w:ascii="Times New Roman" w:hAnsi="Times New Roman" w:cs="Times New Roman"/>
          <w:color w:val="000000" w:themeColor="text1"/>
          <w:sz w:val="24"/>
          <w:szCs w:val="24"/>
          <w:lang w:val="sk-SK"/>
        </w:rPr>
        <w:t xml:space="preserve"> Ministerstvo </w:t>
      </w:r>
      <w:r w:rsidR="00DC5752" w:rsidRPr="006807B9">
        <w:rPr>
          <w:rFonts w:ascii="Times New Roman" w:hAnsi="Times New Roman" w:cs="Times New Roman"/>
          <w:i/>
          <w:color w:val="000000" w:themeColor="text1"/>
          <w:sz w:val="24"/>
          <w:szCs w:val="24"/>
          <w:lang w:val="sk-SK"/>
        </w:rPr>
        <w:t>hospodárstva Slovenskej republiky (ďalej len „ministerstvo“)</w:t>
      </w:r>
      <w:r w:rsidR="00DC5752" w:rsidRPr="006807B9">
        <w:rPr>
          <w:lang w:val="sk-SK"/>
        </w:rPr>
        <w:t xml:space="preserve"> </w:t>
      </w:r>
      <w:r w:rsidRPr="006807B9">
        <w:rPr>
          <w:rFonts w:ascii="Times New Roman" w:hAnsi="Times New Roman" w:cs="Times New Roman"/>
          <w:color w:val="000000" w:themeColor="text1"/>
          <w:sz w:val="24"/>
          <w:szCs w:val="24"/>
          <w:lang w:val="sk-SK"/>
        </w:rPr>
        <w:t>kontroluje štatisticky významný percentuálny podiel správ z kontroly odovzdaných každý rok, minimálne však jednu správu z kontroly od každej oprávnenej osoby, ktorá správu z kontroly zaslala.</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49" w:name="3310588"/>
      <w:bookmarkEnd w:id="49"/>
      <w:r w:rsidRPr="006807B9">
        <w:rPr>
          <w:rFonts w:ascii="Times New Roman" w:hAnsi="Times New Roman" w:cs="Times New Roman"/>
          <w:b/>
          <w:color w:val="000000" w:themeColor="text1"/>
          <w:sz w:val="24"/>
          <w:szCs w:val="24"/>
          <w:lang w:val="sk-SK"/>
        </w:rPr>
        <w:t>(6)</w:t>
      </w:r>
      <w:r w:rsidRPr="006807B9">
        <w:rPr>
          <w:rFonts w:ascii="Times New Roman" w:hAnsi="Times New Roman" w:cs="Times New Roman"/>
          <w:color w:val="000000" w:themeColor="text1"/>
          <w:sz w:val="24"/>
          <w:szCs w:val="24"/>
          <w:lang w:val="sk-SK"/>
        </w:rPr>
        <w:t xml:space="preserve"> Ministerstvo vypracuje zo správ z kontroly odovzdaných oprávnenými osobami hodnotiacu správu za predchádzajúci rok.</w:t>
      </w:r>
    </w:p>
    <w:p w:rsidR="00DC5752" w:rsidRPr="006807B9" w:rsidRDefault="00DC5752" w:rsidP="00DC5752">
      <w:pPr>
        <w:autoSpaceDE w:val="0"/>
        <w:autoSpaceDN w:val="0"/>
        <w:adjustRightInd w:val="0"/>
        <w:ind w:left="284" w:hanging="284"/>
        <w:rPr>
          <w:rFonts w:ascii="Times New Roman" w:hAnsi="Times New Roman" w:cs="Times New Roman"/>
          <w:i/>
          <w:color w:val="000000" w:themeColor="text1"/>
          <w:sz w:val="24"/>
          <w:szCs w:val="24"/>
          <w:lang w:val="sk-SK"/>
        </w:rPr>
      </w:pPr>
      <w:bookmarkStart w:id="50" w:name="3310589"/>
      <w:bookmarkStart w:id="51" w:name="3310593"/>
      <w:bookmarkEnd w:id="50"/>
      <w:bookmarkEnd w:id="51"/>
      <w:r w:rsidRPr="006807B9">
        <w:rPr>
          <w:rFonts w:ascii="Times New Roman" w:hAnsi="Times New Roman" w:cs="Times New Roman"/>
          <w:i/>
          <w:color w:val="000000" w:themeColor="text1"/>
          <w:sz w:val="24"/>
          <w:szCs w:val="24"/>
          <w:lang w:val="sk-SK"/>
        </w:rPr>
        <w:t xml:space="preserve">(7) Ministerstvo vydá všeobecne záväzný právny predpis, ktorým ustanoví </w:t>
      </w:r>
    </w:p>
    <w:p w:rsidR="00DC5752" w:rsidRPr="006807B9" w:rsidRDefault="00DC5752" w:rsidP="00DC5752">
      <w:pPr>
        <w:ind w:left="284" w:hanging="284"/>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a) postup pre odborne spôsobilú osobu pri pravidelnej kontrole vykurovacieho systému, obsah správy z pravidelnej kontroly vykurovacieho systému a podrobnosti o rozsahu pravidelnej kontroly vykurovacieho systému vrátane posúdenia jeho účinnosti a výkonu vzhľadom na potrebu tepla budovy, </w:t>
      </w:r>
    </w:p>
    <w:p w:rsidR="00DC5752" w:rsidRPr="006807B9" w:rsidRDefault="00DC5752" w:rsidP="00DC5752">
      <w:pPr>
        <w:ind w:left="284" w:hanging="284"/>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b) podrobnosti o schopnosti vykurovacieho systému optimalizovať výrobu, distribúciu, uskladňovanie a spotrebu energie za bežných podmienok alebo prevádzkových podmienok a návrhu opatrení zameraných na účinnosť, spoľahlivosť a účel využitia vykurovacieho systému,</w:t>
      </w:r>
    </w:p>
    <w:p w:rsidR="00DC5752" w:rsidRPr="006807B9" w:rsidRDefault="00DC5752" w:rsidP="00DC5752">
      <w:pPr>
        <w:ind w:left="284" w:hanging="284"/>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c) postup pre odborne spôsobilú osobu pri pravidelnej kontrole klimatizačného systému, obsah správy z pravidelnej kontroly klimatizačného systému a podrobnosti o rozsahu pravidelnej kontroly klimatizačného systému vrátane posúdenia jeho účinnosti a výkonu vzhľadom na potrebu chladu budovy, </w:t>
      </w:r>
    </w:p>
    <w:p w:rsidR="00DC5752" w:rsidRPr="006807B9" w:rsidRDefault="00DC5752" w:rsidP="00DC5752">
      <w:pPr>
        <w:ind w:left="284" w:hanging="284"/>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d) podrobnosti o schopnosti klimatizačného systému optimalizovať výrobu, distribúciu, uskladňovanie a spotrebu energie za bežných podmienok alebo prevádzkových podmienok a návrhu opatrení zameraných na účinnosť, spoľahlivosť a účel využitia</w:t>
      </w:r>
      <w:r w:rsidRPr="006807B9" w:rsidDel="00C27009">
        <w:rPr>
          <w:rFonts w:ascii="Times New Roman" w:hAnsi="Times New Roman" w:cs="Times New Roman"/>
          <w:i/>
          <w:color w:val="000000" w:themeColor="text1"/>
          <w:sz w:val="24"/>
          <w:szCs w:val="24"/>
          <w:lang w:val="sk-SK"/>
        </w:rPr>
        <w:t xml:space="preserve"> </w:t>
      </w:r>
      <w:r w:rsidRPr="006807B9">
        <w:rPr>
          <w:rFonts w:ascii="Times New Roman" w:hAnsi="Times New Roman" w:cs="Times New Roman"/>
          <w:i/>
          <w:color w:val="000000" w:themeColor="text1"/>
          <w:sz w:val="24"/>
          <w:szCs w:val="24"/>
          <w:lang w:val="sk-SK"/>
        </w:rPr>
        <w:t>klimatizačného systému.“.</w:t>
      </w: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r w:rsidRPr="006807B9">
        <w:rPr>
          <w:rFonts w:ascii="Times New Roman" w:hAnsi="Times New Roman" w:cs="Times New Roman"/>
          <w:color w:val="000000" w:themeColor="text1"/>
          <w:sz w:val="24"/>
          <w:szCs w:val="24"/>
          <w:lang w:val="sk-SK"/>
        </w:rPr>
        <w:t>§ 7</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52" w:name="3310594"/>
      <w:bookmarkEnd w:id="52"/>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Činnosť oprávnenej osoby v oblasti pravidelnej kontroly vykurovacieho systému a pravidelnej kontroly klimatizačného systému je živnosťou podľa osobitného predpisu;</w:t>
      </w:r>
      <w:hyperlink w:anchor="3310718" w:history="1">
        <w:r w:rsidRPr="006807B9">
          <w:rPr>
            <w:rStyle w:val="Odkaznavysvetlivku"/>
            <w:rFonts w:ascii="Times New Roman" w:hAnsi="Times New Roman" w:cs="Times New Roman"/>
            <w:color w:val="000000" w:themeColor="text1"/>
            <w:sz w:val="24"/>
            <w:szCs w:val="24"/>
            <w:lang w:val="sk-SK"/>
          </w:rPr>
          <w:t>5)</w:t>
        </w:r>
      </w:hyperlink>
      <w:r w:rsidRPr="006807B9">
        <w:rPr>
          <w:rFonts w:ascii="Times New Roman" w:hAnsi="Times New Roman" w:cs="Times New Roman"/>
          <w:color w:val="000000" w:themeColor="text1"/>
          <w:sz w:val="24"/>
          <w:szCs w:val="24"/>
          <w:lang w:val="sk-SK"/>
        </w:rPr>
        <w:t xml:space="preserve"> </w:t>
      </w:r>
      <w:r w:rsidRPr="006807B9">
        <w:rPr>
          <w:rFonts w:ascii="Times New Roman" w:hAnsi="Times New Roman" w:cs="Times New Roman"/>
          <w:color w:val="000000" w:themeColor="text1"/>
          <w:sz w:val="24"/>
          <w:szCs w:val="24"/>
          <w:lang w:val="sk-SK"/>
        </w:rPr>
        <w:lastRenderedPageBreak/>
        <w:t>osobitnou podmienkou jej prevádzkovania je potvrdenie o zápise do zoznamu odborne spôsobilých osôb na výkon činnosti pravidelnej kontroly vykurovacieho systému alebo pravidelnej kontroly klimatizačného systému.</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53" w:name="3310621"/>
      <w:bookmarkEnd w:id="53"/>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Ministerstvo vedie, pravidelne aktualizuje a na svojom webovom sídle zverejňuje zoznam odborne spôsobilých osôb, ktorý obsahuje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54" w:name="3310622"/>
      <w:bookmarkEnd w:id="54"/>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meno a priezvisko,</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55" w:name="3310623"/>
      <w:bookmarkEnd w:id="55"/>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dátum narodenia,</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56" w:name="3310624"/>
      <w:bookmarkEnd w:id="56"/>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dátum vykonania skúšky,</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57" w:name="3310625"/>
      <w:bookmarkEnd w:id="57"/>
      <w:r w:rsidRPr="006807B9">
        <w:rPr>
          <w:rFonts w:ascii="Times New Roman" w:hAnsi="Times New Roman" w:cs="Times New Roman"/>
          <w:b/>
          <w:color w:val="000000" w:themeColor="text1"/>
          <w:sz w:val="24"/>
          <w:szCs w:val="24"/>
          <w:lang w:val="sk-SK"/>
        </w:rPr>
        <w:t>d)</w:t>
      </w:r>
      <w:r w:rsidRPr="006807B9">
        <w:rPr>
          <w:rFonts w:ascii="Times New Roman" w:hAnsi="Times New Roman" w:cs="Times New Roman"/>
          <w:color w:val="000000" w:themeColor="text1"/>
          <w:sz w:val="24"/>
          <w:szCs w:val="24"/>
          <w:lang w:val="sk-SK"/>
        </w:rPr>
        <w:t xml:space="preserve"> dátum absolvovania aktualizačnej odbornej prípravy.</w:t>
      </w: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bookmarkStart w:id="58" w:name="3310626"/>
      <w:bookmarkEnd w:id="58"/>
      <w:r w:rsidRPr="006807B9">
        <w:rPr>
          <w:rFonts w:ascii="Times New Roman" w:hAnsi="Times New Roman" w:cs="Times New Roman"/>
          <w:color w:val="000000" w:themeColor="text1"/>
          <w:sz w:val="24"/>
          <w:szCs w:val="24"/>
          <w:lang w:val="sk-SK"/>
        </w:rPr>
        <w:t>§ 8</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59" w:name="3310627"/>
      <w:bookmarkEnd w:id="59"/>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Skúšku organizuje ministerstvo najmenej raz za kalendárny rok.</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60" w:name="3310628"/>
      <w:bookmarkEnd w:id="60"/>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Uchádzač vykonáva skúšku na základe jeho žiadosti</w:t>
      </w:r>
      <w:r w:rsidR="00DC5752" w:rsidRPr="006807B9">
        <w:rPr>
          <w:rFonts w:ascii="Times New Roman" w:hAnsi="Times New Roman" w:cs="Times New Roman"/>
          <w:color w:val="000000" w:themeColor="text1"/>
          <w:sz w:val="24"/>
          <w:szCs w:val="24"/>
          <w:lang w:val="sk-SK"/>
        </w:rPr>
        <w:t xml:space="preserve"> </w:t>
      </w:r>
      <w:r w:rsidR="00DC5752" w:rsidRPr="006807B9">
        <w:rPr>
          <w:rFonts w:ascii="Times New Roman" w:hAnsi="Times New Roman" w:cs="Times New Roman"/>
          <w:i/>
          <w:color w:val="000000" w:themeColor="text1"/>
          <w:sz w:val="24"/>
          <w:szCs w:val="24"/>
          <w:lang w:val="sk-SK"/>
        </w:rPr>
        <w:t>doručenej ministerstvu alebo osobe poverenej podľa § 13 ods. 3 v listinnej podobe alebo elektronickej podobe. Vzor žiadosti zverejňuje ministerstvo alebo osoba poverená podľa § 13 ods. 3 na svojom webovom sídle</w:t>
      </w:r>
      <w:r w:rsidRPr="006807B9">
        <w:rPr>
          <w:rFonts w:ascii="Times New Roman" w:hAnsi="Times New Roman" w:cs="Times New Roman"/>
          <w:i/>
          <w:color w:val="000000" w:themeColor="text1"/>
          <w:sz w:val="24"/>
          <w:szCs w:val="24"/>
          <w:lang w:val="sk-SK"/>
        </w:rPr>
        <w:t>.</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61" w:name="3310629"/>
      <w:bookmarkEnd w:id="61"/>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Uchádzač o vykonanie skúšky musí mať ukončené</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62" w:name="3310630"/>
      <w:bookmarkEnd w:id="62"/>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stredné odborné vzdelanie technického zamerania,</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63" w:name="3310631"/>
      <w:bookmarkEnd w:id="63"/>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úplné stredné odborné vzdelanie technického zamerania alebo</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64" w:name="3310632"/>
      <w:bookmarkEnd w:id="64"/>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vysokoškolské vzdelanie v študijnom odbore zo skupiny študijných odborov informatické vedy, matematika, informačné a komunikačné technológie, konštruovanie, technológie, výroba a komunikácie alebo prírodné vedy so zameraním študijného odboru na fyziku alebo chémiu.</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65" w:name="3310633"/>
      <w:bookmarkEnd w:id="65"/>
      <w:r w:rsidRPr="006807B9">
        <w:rPr>
          <w:rFonts w:ascii="Times New Roman" w:hAnsi="Times New Roman" w:cs="Times New Roman"/>
          <w:b/>
          <w:color w:val="000000" w:themeColor="text1"/>
          <w:sz w:val="24"/>
          <w:szCs w:val="24"/>
          <w:lang w:val="sk-SK"/>
        </w:rPr>
        <w:t>(4)</w:t>
      </w:r>
      <w:r w:rsidRPr="006807B9">
        <w:rPr>
          <w:rFonts w:ascii="Times New Roman" w:hAnsi="Times New Roman" w:cs="Times New Roman"/>
          <w:color w:val="000000" w:themeColor="text1"/>
          <w:sz w:val="24"/>
          <w:szCs w:val="24"/>
          <w:lang w:val="sk-SK"/>
        </w:rPr>
        <w:t xml:space="preserve"> Uchádzač v žiadosti o vykonanie skúšky uvedie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66" w:name="3310634"/>
      <w:bookmarkEnd w:id="66"/>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meno a priezvisko,</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67" w:name="3310635"/>
      <w:bookmarkEnd w:id="67"/>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dátum narodenia,</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68" w:name="3310636"/>
      <w:bookmarkEnd w:id="68"/>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adresu trvalého pobytu alebo miesto podnikania, ak je odlišné od trvalého pobytu.</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69" w:name="3310637"/>
      <w:bookmarkEnd w:id="69"/>
      <w:r w:rsidRPr="006807B9">
        <w:rPr>
          <w:rFonts w:ascii="Times New Roman" w:hAnsi="Times New Roman" w:cs="Times New Roman"/>
          <w:b/>
          <w:color w:val="000000" w:themeColor="text1"/>
          <w:sz w:val="24"/>
          <w:szCs w:val="24"/>
          <w:lang w:val="sk-SK"/>
        </w:rPr>
        <w:t>(5)</w:t>
      </w:r>
      <w:r w:rsidRPr="006807B9">
        <w:rPr>
          <w:rFonts w:ascii="Times New Roman" w:hAnsi="Times New Roman" w:cs="Times New Roman"/>
          <w:color w:val="000000" w:themeColor="text1"/>
          <w:sz w:val="24"/>
          <w:szCs w:val="24"/>
          <w:lang w:val="sk-SK"/>
        </w:rPr>
        <w:t xml:space="preserve"> Uchádzač k žiadosti o vykonanie skúšky priloží kópiu dokladu o ukončení vzdelania podľa odseku 3.</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70" w:name="3310638"/>
      <w:bookmarkEnd w:id="70"/>
      <w:r w:rsidRPr="006807B9">
        <w:rPr>
          <w:rFonts w:ascii="Times New Roman" w:hAnsi="Times New Roman" w:cs="Times New Roman"/>
          <w:b/>
          <w:color w:val="000000" w:themeColor="text1"/>
          <w:sz w:val="24"/>
          <w:szCs w:val="24"/>
          <w:lang w:val="sk-SK"/>
        </w:rPr>
        <w:t>(6)</w:t>
      </w:r>
      <w:r w:rsidRPr="006807B9">
        <w:rPr>
          <w:rFonts w:ascii="Times New Roman" w:hAnsi="Times New Roman" w:cs="Times New Roman"/>
          <w:color w:val="000000" w:themeColor="text1"/>
          <w:sz w:val="24"/>
          <w:szCs w:val="24"/>
          <w:lang w:val="sk-SK"/>
        </w:rPr>
        <w:t xml:space="preserve"> Ministerstvo vydá doklad o vykonaní skúšky a zapíše odborne spôsobilú osobu do zoznamu odborne spôsobilých osôb najneskôr do 15 dní odo dňa úspešného vykonania skúšky</w:t>
      </w:r>
      <w:r w:rsidR="009F1144">
        <w:rPr>
          <w:rFonts w:ascii="Times New Roman" w:hAnsi="Times New Roman" w:cs="Times New Roman"/>
          <w:color w:val="000000" w:themeColor="text1"/>
          <w:sz w:val="24"/>
          <w:szCs w:val="24"/>
          <w:lang w:val="sk-SK"/>
        </w:rPr>
        <w:t xml:space="preserve"> </w:t>
      </w:r>
      <w:r w:rsidR="009F1144" w:rsidRPr="009F1144">
        <w:rPr>
          <w:rFonts w:ascii="Times New Roman" w:hAnsi="Times New Roman" w:cs="Times New Roman"/>
          <w:i/>
          <w:color w:val="000000" w:themeColor="text1"/>
          <w:sz w:val="24"/>
          <w:szCs w:val="24"/>
          <w:lang w:val="sk-SK"/>
        </w:rPr>
        <w:t>a vydá o tom potvrdenie</w:t>
      </w:r>
      <w:r w:rsidRPr="006807B9">
        <w:rPr>
          <w:rFonts w:ascii="Times New Roman" w:hAnsi="Times New Roman" w:cs="Times New Roman"/>
          <w:color w:val="000000" w:themeColor="text1"/>
          <w:sz w:val="24"/>
          <w:szCs w:val="24"/>
          <w:lang w:val="sk-SK"/>
        </w:rPr>
        <w:t>.</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71" w:name="3310639"/>
      <w:bookmarkEnd w:id="71"/>
      <w:r w:rsidRPr="006807B9">
        <w:rPr>
          <w:rFonts w:ascii="Times New Roman" w:hAnsi="Times New Roman" w:cs="Times New Roman"/>
          <w:b/>
          <w:color w:val="000000" w:themeColor="text1"/>
          <w:sz w:val="24"/>
          <w:szCs w:val="24"/>
          <w:lang w:val="sk-SK"/>
        </w:rPr>
        <w:t>(7)</w:t>
      </w:r>
      <w:r w:rsidRPr="006807B9">
        <w:rPr>
          <w:rFonts w:ascii="Times New Roman" w:hAnsi="Times New Roman" w:cs="Times New Roman"/>
          <w:color w:val="000000" w:themeColor="text1"/>
          <w:sz w:val="24"/>
          <w:szCs w:val="24"/>
          <w:lang w:val="sk-SK"/>
        </w:rPr>
        <w:t xml:space="preserve"> Uchádzač vykonáva skúšku v štátnom jazyku pred skúšobnou komisiou, ktorú zriaďuje ministerstvo. Skúška pozostáva z praktickej časti a z teoretickej časti. Rozsah skúšky je zameraný na preukázanie znalostí právnych predpisov a technických predpisov v oblasti vykurovacích systémov a klimatizačných systémov.</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72" w:name="3310640"/>
      <w:bookmarkEnd w:id="72"/>
      <w:r w:rsidRPr="006807B9">
        <w:rPr>
          <w:rFonts w:ascii="Times New Roman" w:hAnsi="Times New Roman" w:cs="Times New Roman"/>
          <w:b/>
          <w:color w:val="000000" w:themeColor="text1"/>
          <w:sz w:val="24"/>
          <w:szCs w:val="24"/>
          <w:lang w:val="sk-SK"/>
        </w:rPr>
        <w:t>(8)</w:t>
      </w:r>
      <w:r w:rsidRPr="006807B9">
        <w:rPr>
          <w:rFonts w:ascii="Times New Roman" w:hAnsi="Times New Roman" w:cs="Times New Roman"/>
          <w:color w:val="000000" w:themeColor="text1"/>
          <w:sz w:val="24"/>
          <w:szCs w:val="24"/>
          <w:lang w:val="sk-SK"/>
        </w:rPr>
        <w:t xml:space="preserve"> Podrobnosti o rozsahu skúšky, priebehu skúšky, činnosti a zložení skúšobnej komisie ustanoví všeobecne záväzný právny predpis, ktorý vydá ministerstvo.</w:t>
      </w: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bookmarkStart w:id="73" w:name="3310641"/>
      <w:bookmarkEnd w:id="73"/>
      <w:r w:rsidRPr="006807B9">
        <w:rPr>
          <w:rFonts w:ascii="Times New Roman" w:hAnsi="Times New Roman" w:cs="Times New Roman"/>
          <w:color w:val="000000" w:themeColor="text1"/>
          <w:sz w:val="24"/>
          <w:szCs w:val="24"/>
          <w:lang w:val="sk-SK"/>
        </w:rPr>
        <w:t>§ 9</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74" w:name="3310642"/>
      <w:bookmarkEnd w:id="74"/>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Ministerstvo zapíše do zoznamu odborne spôsobilých osôb aj osobu, ktorá predloží doklad preukazujúci kvalifikáciu na výkon pravidelnej kontroly vykurovacieho systému alebo klimatizačného systému vydaný v iných členských štátoch Európskej únie a uznaný pod</w:t>
      </w:r>
      <w:r w:rsidR="009F1144">
        <w:rPr>
          <w:rFonts w:ascii="Times New Roman" w:hAnsi="Times New Roman" w:cs="Times New Roman"/>
          <w:color w:val="000000" w:themeColor="text1"/>
          <w:sz w:val="24"/>
          <w:szCs w:val="24"/>
          <w:lang w:val="sk-SK"/>
        </w:rPr>
        <w:t>ľa osobitného predpisu</w:t>
      </w:r>
      <w:r w:rsidR="009F1144" w:rsidRPr="009F1144">
        <w:rPr>
          <w:rFonts w:ascii="Times New Roman" w:hAnsi="Times New Roman" w:cs="Times New Roman"/>
          <w:i/>
          <w:color w:val="000000" w:themeColor="text1"/>
          <w:sz w:val="24"/>
          <w:szCs w:val="24"/>
          <w:lang w:val="sk-SK"/>
        </w:rPr>
        <w:t>,</w:t>
      </w:r>
      <w:hyperlink w:anchor="3310721" w:history="1">
        <w:r w:rsidRPr="006807B9">
          <w:rPr>
            <w:rStyle w:val="Odkaznavysvetlivku"/>
            <w:rFonts w:ascii="Times New Roman" w:hAnsi="Times New Roman" w:cs="Times New Roman"/>
            <w:color w:val="000000" w:themeColor="text1"/>
            <w:sz w:val="24"/>
            <w:szCs w:val="24"/>
            <w:lang w:val="sk-SK"/>
          </w:rPr>
          <w:t>8)</w:t>
        </w:r>
      </w:hyperlink>
      <w:r w:rsidR="009F1144">
        <w:rPr>
          <w:rFonts w:ascii="Times New Roman" w:hAnsi="Times New Roman" w:cs="Times New Roman"/>
          <w:color w:val="000000" w:themeColor="text1"/>
          <w:sz w:val="24"/>
          <w:szCs w:val="24"/>
          <w:lang w:val="sk-SK"/>
        </w:rPr>
        <w:t xml:space="preserve"> </w:t>
      </w:r>
      <w:r w:rsidR="009F1144" w:rsidRPr="009F1144">
        <w:rPr>
          <w:rFonts w:ascii="Times New Roman" w:hAnsi="Times New Roman" w:cs="Times New Roman"/>
          <w:i/>
          <w:color w:val="000000" w:themeColor="text1"/>
          <w:sz w:val="24"/>
          <w:szCs w:val="24"/>
          <w:lang w:val="sk-SK"/>
        </w:rPr>
        <w:t>a vydá o tom potvrdenie</w:t>
      </w:r>
      <w:r w:rsidR="009F1144">
        <w:rPr>
          <w:rFonts w:ascii="Times New Roman" w:hAnsi="Times New Roman" w:cs="Times New Roman"/>
          <w:color w:val="000000" w:themeColor="text1"/>
          <w:sz w:val="24"/>
          <w:szCs w:val="24"/>
          <w:lang w:val="sk-SK"/>
        </w:rPr>
        <w:t>.</w:t>
      </w:r>
    </w:p>
    <w:p w:rsidR="00DC5752" w:rsidRPr="006807B9" w:rsidRDefault="00DC5752" w:rsidP="00DC5752">
      <w:pPr>
        <w:pStyle w:val="Odsekzoznamu"/>
        <w:ind w:left="0"/>
        <w:jc w:val="both"/>
        <w:rPr>
          <w:rFonts w:eastAsiaTheme="minorHAnsi"/>
          <w:i/>
          <w:color w:val="000000" w:themeColor="text1"/>
          <w:lang w:eastAsia="en-US"/>
        </w:rPr>
      </w:pPr>
      <w:bookmarkStart w:id="75" w:name="3310643"/>
      <w:bookmarkStart w:id="76" w:name="3310644"/>
      <w:bookmarkEnd w:id="75"/>
      <w:bookmarkEnd w:id="76"/>
      <w:r w:rsidRPr="006807B9">
        <w:rPr>
          <w:rFonts w:eastAsiaTheme="minorHAnsi"/>
          <w:i/>
          <w:color w:val="000000" w:themeColor="text1"/>
          <w:lang w:eastAsia="en-US"/>
        </w:rPr>
        <w:lastRenderedPageBreak/>
        <w:t xml:space="preserve">(2) Ministerstvo organizuje najmenej raz za kalendárny rok aktualizačnú odbornú prípravu. Odborne spôsobilá osoba je povinná absolvovať aktualizačnú odbornú prípravu najneskôr v piatom kalendárnom roku po </w:t>
      </w:r>
    </w:p>
    <w:p w:rsidR="00DC5752" w:rsidRPr="006807B9" w:rsidRDefault="00DC5752" w:rsidP="00DC5752">
      <w:pPr>
        <w:pStyle w:val="Odsekzoznamu"/>
        <w:ind w:left="0"/>
        <w:jc w:val="both"/>
        <w:rPr>
          <w:rFonts w:eastAsiaTheme="minorHAnsi"/>
          <w:i/>
          <w:color w:val="000000" w:themeColor="text1"/>
          <w:lang w:eastAsia="en-US"/>
        </w:rPr>
      </w:pPr>
      <w:r w:rsidRPr="006807B9">
        <w:rPr>
          <w:rFonts w:eastAsiaTheme="minorHAnsi"/>
          <w:i/>
          <w:color w:val="000000" w:themeColor="text1"/>
          <w:lang w:eastAsia="en-US"/>
        </w:rPr>
        <w:t>a) vykonaní skúšky odbornej spôsobilosti podľa § 8 ods. 1,</w:t>
      </w:r>
    </w:p>
    <w:p w:rsidR="00DC5752" w:rsidRPr="006807B9" w:rsidRDefault="00DC5752" w:rsidP="00DC5752">
      <w:pPr>
        <w:pStyle w:val="Odsekzoznamu"/>
        <w:ind w:left="0"/>
        <w:jc w:val="both"/>
        <w:rPr>
          <w:rFonts w:eastAsiaTheme="minorHAnsi"/>
          <w:i/>
          <w:color w:val="000000" w:themeColor="text1"/>
          <w:lang w:eastAsia="en-US"/>
        </w:rPr>
      </w:pPr>
      <w:r w:rsidRPr="006807B9">
        <w:rPr>
          <w:rFonts w:eastAsiaTheme="minorHAnsi"/>
          <w:i/>
          <w:color w:val="000000" w:themeColor="text1"/>
          <w:lang w:eastAsia="en-US"/>
        </w:rPr>
        <w:t>b) absolvovaní predchádzajúcej aktualizačnej odbornej prípravy.</w:t>
      </w:r>
    </w:p>
    <w:p w:rsidR="002D3088" w:rsidRPr="006807B9" w:rsidRDefault="00DC5752" w:rsidP="00DC5752">
      <w:pPr>
        <w:ind w:firstLine="142"/>
        <w:rPr>
          <w:rFonts w:ascii="Times New Roman" w:hAnsi="Times New Roman" w:cs="Times New Roman"/>
          <w:color w:val="000000" w:themeColor="text1"/>
          <w:sz w:val="24"/>
          <w:szCs w:val="24"/>
          <w:lang w:val="sk-SK"/>
        </w:rPr>
      </w:pPr>
      <w:r w:rsidRPr="006807B9">
        <w:rPr>
          <w:rFonts w:ascii="Times New Roman" w:hAnsi="Times New Roman" w:cs="Times New Roman"/>
          <w:b/>
          <w:color w:val="000000" w:themeColor="text1"/>
          <w:sz w:val="24"/>
          <w:szCs w:val="24"/>
          <w:lang w:val="sk-SK"/>
        </w:rPr>
        <w:t xml:space="preserve"> </w:t>
      </w:r>
      <w:r w:rsidR="00084831" w:rsidRPr="006807B9">
        <w:rPr>
          <w:rFonts w:ascii="Times New Roman" w:hAnsi="Times New Roman" w:cs="Times New Roman"/>
          <w:b/>
          <w:color w:val="000000" w:themeColor="text1"/>
          <w:sz w:val="24"/>
          <w:szCs w:val="24"/>
          <w:lang w:val="sk-SK"/>
        </w:rPr>
        <w:t>(3)</w:t>
      </w:r>
      <w:r w:rsidR="00084831" w:rsidRPr="006807B9">
        <w:rPr>
          <w:rFonts w:ascii="Times New Roman" w:hAnsi="Times New Roman" w:cs="Times New Roman"/>
          <w:color w:val="000000" w:themeColor="text1"/>
          <w:sz w:val="24"/>
          <w:szCs w:val="24"/>
          <w:lang w:val="sk-SK"/>
        </w:rPr>
        <w:t xml:space="preserve"> Podrobnosti o rozsahu aktualizačnej odbornej prípravy </w:t>
      </w:r>
      <w:r w:rsidRPr="006807B9">
        <w:rPr>
          <w:rFonts w:ascii="Times New Roman" w:hAnsi="Times New Roman" w:cs="Times New Roman"/>
          <w:i/>
          <w:color w:val="000000" w:themeColor="text1"/>
          <w:sz w:val="24"/>
          <w:szCs w:val="24"/>
          <w:lang w:val="sk-SK"/>
        </w:rPr>
        <w:t>a spôsobe jej vykonania</w:t>
      </w:r>
      <w:r w:rsidRPr="006807B9">
        <w:rPr>
          <w:rFonts w:ascii="Times New Roman" w:hAnsi="Times New Roman" w:cs="Times New Roman"/>
          <w:color w:val="000000" w:themeColor="text1"/>
          <w:sz w:val="24"/>
          <w:szCs w:val="24"/>
          <w:lang w:val="sk-SK"/>
        </w:rPr>
        <w:t xml:space="preserve"> </w:t>
      </w:r>
      <w:r w:rsidR="00084831" w:rsidRPr="006807B9">
        <w:rPr>
          <w:rFonts w:ascii="Times New Roman" w:hAnsi="Times New Roman" w:cs="Times New Roman"/>
          <w:color w:val="000000" w:themeColor="text1"/>
          <w:sz w:val="24"/>
          <w:szCs w:val="24"/>
          <w:lang w:val="sk-SK"/>
        </w:rPr>
        <w:t>ustanoví všeobecne záväzný právny predpis, ktorý vydá ministerstvo.</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77" w:name="3310645"/>
      <w:bookmarkEnd w:id="77"/>
      <w:r w:rsidRPr="006807B9">
        <w:rPr>
          <w:rFonts w:ascii="Times New Roman" w:hAnsi="Times New Roman" w:cs="Times New Roman"/>
          <w:b/>
          <w:color w:val="000000" w:themeColor="text1"/>
          <w:sz w:val="24"/>
          <w:szCs w:val="24"/>
          <w:lang w:val="sk-SK"/>
        </w:rPr>
        <w:t>(4)</w:t>
      </w:r>
      <w:r w:rsidRPr="006807B9">
        <w:rPr>
          <w:rFonts w:ascii="Times New Roman" w:hAnsi="Times New Roman" w:cs="Times New Roman"/>
          <w:color w:val="000000" w:themeColor="text1"/>
          <w:sz w:val="24"/>
          <w:szCs w:val="24"/>
          <w:lang w:val="sk-SK"/>
        </w:rPr>
        <w:t xml:space="preserve"> Ministerstvo vyčiarkne odborne spôsobilú osobu zo zoznamu odborne spôsobilých osôb, ak</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78" w:name="3310646"/>
      <w:bookmarkEnd w:id="78"/>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odborne spôsobilá osoba písomne o to požiada,</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79" w:name="3310647"/>
      <w:bookmarkEnd w:id="79"/>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odborne spôsobilá osoba zomrela alebo bola vyhlásená za mŕtvu,</w:t>
      </w:r>
    </w:p>
    <w:p w:rsidR="00DC5752" w:rsidRPr="006807B9" w:rsidRDefault="00DC5752" w:rsidP="003D203E">
      <w:pPr>
        <w:ind w:left="568" w:hanging="284"/>
        <w:rPr>
          <w:rFonts w:ascii="Times New Roman" w:hAnsi="Times New Roman" w:cs="Times New Roman"/>
          <w:i/>
          <w:color w:val="000000" w:themeColor="text1"/>
          <w:sz w:val="24"/>
          <w:szCs w:val="24"/>
          <w:lang w:val="sk-SK"/>
        </w:rPr>
      </w:pPr>
      <w:bookmarkStart w:id="80" w:name="3310648"/>
      <w:bookmarkStart w:id="81" w:name="3310649"/>
      <w:bookmarkEnd w:id="80"/>
      <w:bookmarkEnd w:id="81"/>
      <w:r w:rsidRPr="006807B9">
        <w:rPr>
          <w:rFonts w:ascii="Times New Roman" w:hAnsi="Times New Roman" w:cs="Times New Roman"/>
          <w:i/>
          <w:color w:val="000000" w:themeColor="text1"/>
          <w:sz w:val="24"/>
          <w:szCs w:val="24"/>
          <w:lang w:val="sk-SK"/>
        </w:rPr>
        <w:t>c) odborne spôsobilá osoba nesplnila povinnosť absolvovať aktualizačnú odbornú prípravu, a to ani v kalendárnom roku nasledujúcom po uplynutí lehoty podľa odseku 2,</w:t>
      </w:r>
    </w:p>
    <w:p w:rsidR="002D3088" w:rsidRPr="006807B9" w:rsidRDefault="00084831" w:rsidP="003D203E">
      <w:pPr>
        <w:ind w:left="568" w:hanging="284"/>
        <w:rPr>
          <w:rFonts w:ascii="Times New Roman" w:hAnsi="Times New Roman" w:cs="Times New Roman"/>
          <w:color w:val="000000" w:themeColor="text1"/>
          <w:sz w:val="24"/>
          <w:szCs w:val="24"/>
          <w:lang w:val="sk-SK"/>
        </w:rPr>
      </w:pPr>
      <w:r w:rsidRPr="006807B9">
        <w:rPr>
          <w:rFonts w:ascii="Times New Roman" w:hAnsi="Times New Roman" w:cs="Times New Roman"/>
          <w:b/>
          <w:color w:val="000000" w:themeColor="text1"/>
          <w:sz w:val="24"/>
          <w:szCs w:val="24"/>
          <w:lang w:val="sk-SK"/>
        </w:rPr>
        <w:t>d)</w:t>
      </w:r>
      <w:r w:rsidRPr="006807B9">
        <w:rPr>
          <w:rFonts w:ascii="Times New Roman" w:hAnsi="Times New Roman" w:cs="Times New Roman"/>
          <w:color w:val="000000" w:themeColor="text1"/>
          <w:sz w:val="24"/>
          <w:szCs w:val="24"/>
          <w:lang w:val="sk-SK"/>
        </w:rPr>
        <w:t xml:space="preserve"> bolo pri výkone pravidelnej kontroly vykurovacieho systému alebo klimatizačného systému kontrolou podľa </w:t>
      </w:r>
      <w:hyperlink w:anchor="3310587" w:history="1">
        <w:r w:rsidRPr="006807B9">
          <w:rPr>
            <w:rStyle w:val="Hypertextovprepojenie"/>
            <w:rFonts w:ascii="Times New Roman" w:hAnsi="Times New Roman" w:cs="Times New Roman"/>
            <w:color w:val="000000" w:themeColor="text1"/>
            <w:sz w:val="24"/>
            <w:szCs w:val="24"/>
            <w:u w:val="none"/>
            <w:lang w:val="sk-SK"/>
          </w:rPr>
          <w:t>§ 6 ods. 5</w:t>
        </w:r>
      </w:hyperlink>
      <w:r w:rsidRPr="006807B9">
        <w:rPr>
          <w:rFonts w:ascii="Times New Roman" w:hAnsi="Times New Roman" w:cs="Times New Roman"/>
          <w:color w:val="000000" w:themeColor="text1"/>
          <w:sz w:val="24"/>
          <w:szCs w:val="24"/>
          <w:lang w:val="sk-SK"/>
        </w:rPr>
        <w:t xml:space="preserve"> zistené nedodržiavanie všeobecne záväzného právneho predpisu vydaného podľa </w:t>
      </w:r>
      <w:hyperlink w:anchor="3310589" w:history="1">
        <w:r w:rsidRPr="006807B9">
          <w:rPr>
            <w:rStyle w:val="Hypertextovprepojenie"/>
            <w:rFonts w:ascii="Times New Roman" w:hAnsi="Times New Roman" w:cs="Times New Roman"/>
            <w:color w:val="000000" w:themeColor="text1"/>
            <w:sz w:val="24"/>
            <w:szCs w:val="24"/>
            <w:u w:val="none"/>
            <w:lang w:val="sk-SK"/>
          </w:rPr>
          <w:t>§ 6 ods. 7.</w:t>
        </w:r>
      </w:hyperlink>
    </w:p>
    <w:p w:rsidR="002D3088" w:rsidRPr="006807B9" w:rsidRDefault="00084831" w:rsidP="003D203E">
      <w:pPr>
        <w:ind w:firstLine="142"/>
        <w:rPr>
          <w:rFonts w:ascii="Times New Roman" w:hAnsi="Times New Roman" w:cs="Times New Roman"/>
          <w:color w:val="000000" w:themeColor="text1"/>
          <w:sz w:val="24"/>
          <w:szCs w:val="24"/>
          <w:lang w:val="sk-SK"/>
        </w:rPr>
      </w:pPr>
      <w:bookmarkStart w:id="82" w:name="3310650"/>
      <w:bookmarkEnd w:id="82"/>
      <w:r w:rsidRPr="006807B9">
        <w:rPr>
          <w:rFonts w:ascii="Times New Roman" w:hAnsi="Times New Roman" w:cs="Times New Roman"/>
          <w:b/>
          <w:color w:val="000000" w:themeColor="text1"/>
          <w:sz w:val="24"/>
          <w:szCs w:val="24"/>
          <w:lang w:val="sk-SK"/>
        </w:rPr>
        <w:t>(5)</w:t>
      </w:r>
      <w:r w:rsidRPr="006807B9">
        <w:rPr>
          <w:rFonts w:ascii="Times New Roman" w:hAnsi="Times New Roman" w:cs="Times New Roman"/>
          <w:color w:val="000000" w:themeColor="text1"/>
          <w:sz w:val="24"/>
          <w:szCs w:val="24"/>
          <w:lang w:val="sk-SK"/>
        </w:rPr>
        <w:t xml:space="preserve"> Ministerstvo opätovne zapíše odborne spôsobilú osobu do zoznamu odborne spôsobilých osôb po úspešnom vykonaní skúšky</w:t>
      </w:r>
      <w:r w:rsidR="009F1144">
        <w:rPr>
          <w:rFonts w:ascii="Times New Roman" w:hAnsi="Times New Roman" w:cs="Times New Roman"/>
          <w:color w:val="000000" w:themeColor="text1"/>
          <w:sz w:val="24"/>
          <w:szCs w:val="24"/>
          <w:lang w:val="sk-SK"/>
        </w:rPr>
        <w:t xml:space="preserve"> </w:t>
      </w:r>
      <w:r w:rsidR="009F1144" w:rsidRPr="009F1144">
        <w:rPr>
          <w:rFonts w:ascii="Times New Roman" w:hAnsi="Times New Roman" w:cs="Times New Roman"/>
          <w:i/>
          <w:color w:val="000000" w:themeColor="text1"/>
          <w:sz w:val="24"/>
          <w:szCs w:val="24"/>
          <w:lang w:val="sk-SK"/>
        </w:rPr>
        <w:t>a vydá o tom potvrdenie</w:t>
      </w:r>
      <w:r w:rsidRPr="006807B9">
        <w:rPr>
          <w:rFonts w:ascii="Times New Roman" w:hAnsi="Times New Roman" w:cs="Times New Roman"/>
          <w:color w:val="000000" w:themeColor="text1"/>
          <w:sz w:val="24"/>
          <w:szCs w:val="24"/>
          <w:lang w:val="sk-SK"/>
        </w:rPr>
        <w:t>. Ak bola odborne spôsobilá osoba vyčiarknutá zo zoznamu odborne spôsobilých osôb podľa odseku 4 písm. a), vykonanie skúšky sa nevyžaduje, ak neuplynulo päť rokov, odkedy táto osoba vykonala skúšku alebo absolvovala aktualizačnú odbornú prípravu. Ak bola odborne spôsobilá osoba vyčiarknutá zo zoznamu odborne spôsobilých osôb podľa odseku 4 písm. d), ministerstvo ju opätovne zapíše do zoznamu odborne spôsobilých osôb po uplynutí piatich rokov od vyčiarknutia a po úspešnom vykonaní skúšky</w:t>
      </w:r>
      <w:r w:rsidR="009F1144">
        <w:rPr>
          <w:rFonts w:ascii="Times New Roman" w:hAnsi="Times New Roman" w:cs="Times New Roman"/>
          <w:color w:val="000000" w:themeColor="text1"/>
          <w:sz w:val="24"/>
          <w:szCs w:val="24"/>
          <w:lang w:val="sk-SK"/>
        </w:rPr>
        <w:t xml:space="preserve"> </w:t>
      </w:r>
      <w:r w:rsidR="009F1144" w:rsidRPr="009F1144">
        <w:rPr>
          <w:rFonts w:ascii="Times New Roman" w:hAnsi="Times New Roman" w:cs="Times New Roman"/>
          <w:i/>
          <w:color w:val="000000" w:themeColor="text1"/>
          <w:sz w:val="24"/>
          <w:szCs w:val="24"/>
          <w:lang w:val="sk-SK"/>
        </w:rPr>
        <w:t>a vydá o tom potvrdenie</w:t>
      </w:r>
      <w:r w:rsidRPr="006807B9">
        <w:rPr>
          <w:rFonts w:ascii="Times New Roman" w:hAnsi="Times New Roman" w:cs="Times New Roman"/>
          <w:color w:val="000000" w:themeColor="text1"/>
          <w:sz w:val="24"/>
          <w:szCs w:val="24"/>
          <w:lang w:val="sk-SK"/>
        </w:rPr>
        <w:t>.</w:t>
      </w: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bookmarkStart w:id="83" w:name="3310651"/>
      <w:bookmarkEnd w:id="83"/>
      <w:r w:rsidRPr="006807B9">
        <w:rPr>
          <w:rFonts w:ascii="Times New Roman" w:hAnsi="Times New Roman" w:cs="Times New Roman"/>
          <w:color w:val="000000" w:themeColor="text1"/>
          <w:sz w:val="24"/>
          <w:szCs w:val="24"/>
          <w:lang w:val="sk-SK"/>
        </w:rPr>
        <w:t>§ 10</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84" w:name="3310652"/>
      <w:bookmarkEnd w:id="84"/>
      <w:r w:rsidRPr="006807B9">
        <w:rPr>
          <w:rFonts w:ascii="Times New Roman" w:hAnsi="Times New Roman" w:cs="Times New Roman"/>
          <w:color w:val="000000" w:themeColor="text1"/>
          <w:sz w:val="24"/>
          <w:szCs w:val="24"/>
          <w:lang w:val="sk-SK"/>
        </w:rPr>
        <w:t xml:space="preserve">Dozor nad dodržiavaním povinností podľa tohto zákona vykonáva </w:t>
      </w:r>
      <w:r w:rsidR="00DC5752" w:rsidRPr="006807B9">
        <w:rPr>
          <w:rFonts w:ascii="Times New Roman" w:hAnsi="Times New Roman" w:cs="Times New Roman"/>
          <w:i/>
          <w:color w:val="000000" w:themeColor="text1"/>
          <w:sz w:val="24"/>
          <w:szCs w:val="24"/>
          <w:lang w:val="sk-SK"/>
        </w:rPr>
        <w:t>Slovenská obchodná</w:t>
      </w:r>
      <w:r w:rsidRPr="006807B9">
        <w:rPr>
          <w:rFonts w:ascii="Times New Roman" w:hAnsi="Times New Roman" w:cs="Times New Roman"/>
          <w:color w:val="000000" w:themeColor="text1"/>
          <w:sz w:val="24"/>
          <w:szCs w:val="24"/>
          <w:lang w:val="sk-SK"/>
        </w:rPr>
        <w:t xml:space="preserve"> inšpekcia podľa osobitného predpisu.</w:t>
      </w:r>
      <w:hyperlink w:anchor="3310722" w:history="1">
        <w:r w:rsidRPr="006807B9">
          <w:rPr>
            <w:rStyle w:val="Odkaznavysvetlivku"/>
            <w:rFonts w:ascii="Times New Roman" w:hAnsi="Times New Roman" w:cs="Times New Roman"/>
            <w:color w:val="000000" w:themeColor="text1"/>
            <w:sz w:val="24"/>
            <w:szCs w:val="24"/>
            <w:lang w:val="sk-SK"/>
          </w:rPr>
          <w:t>9)</w:t>
        </w:r>
      </w:hyperlink>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bookmarkStart w:id="85" w:name="3310653"/>
      <w:bookmarkEnd w:id="85"/>
      <w:r w:rsidRPr="006807B9">
        <w:rPr>
          <w:rFonts w:ascii="Times New Roman" w:hAnsi="Times New Roman" w:cs="Times New Roman"/>
          <w:color w:val="000000" w:themeColor="text1"/>
          <w:sz w:val="24"/>
          <w:szCs w:val="24"/>
          <w:lang w:val="sk-SK"/>
        </w:rPr>
        <w:t>§ 11</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86" w:name="3310654"/>
      <w:bookmarkEnd w:id="86"/>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Priestupku sa dopustí vlastník budovy tým, že</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87" w:name="3310655"/>
      <w:bookmarkEnd w:id="87"/>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nezabezpečí pravidelnú kontrolu vykurovacieho systému a klimatizačného systému,</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88" w:name="3310656"/>
      <w:bookmarkEnd w:id="88"/>
      <w:r w:rsidRPr="006807B9">
        <w:rPr>
          <w:rFonts w:ascii="Times New Roman" w:hAnsi="Times New Roman" w:cs="Times New Roman"/>
          <w:b/>
          <w:color w:val="000000" w:themeColor="text1"/>
          <w:sz w:val="24"/>
          <w:szCs w:val="24"/>
          <w:lang w:val="sk-SK"/>
        </w:rPr>
        <w:t>b)</w:t>
      </w:r>
      <w:r w:rsidRPr="006807B9">
        <w:rPr>
          <w:rFonts w:ascii="Times New Roman" w:hAnsi="Times New Roman" w:cs="Times New Roman"/>
          <w:color w:val="000000" w:themeColor="text1"/>
          <w:sz w:val="24"/>
          <w:szCs w:val="24"/>
          <w:lang w:val="sk-SK"/>
        </w:rPr>
        <w:t xml:space="preserve"> neuchová správu z kontroly do prevzatia nasledujúcej správy z kontroly,</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89" w:name="3310657"/>
      <w:bookmarkEnd w:id="89"/>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pri prevode alebo prechode vlastníctva budovy neodovzdá poslednú správu z kontroly novému vlastníkovi,</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90" w:name="3310658"/>
      <w:bookmarkEnd w:id="90"/>
      <w:r w:rsidRPr="006807B9">
        <w:rPr>
          <w:rFonts w:ascii="Times New Roman" w:hAnsi="Times New Roman" w:cs="Times New Roman"/>
          <w:b/>
          <w:color w:val="000000" w:themeColor="text1"/>
          <w:sz w:val="24"/>
          <w:szCs w:val="24"/>
          <w:lang w:val="sk-SK"/>
        </w:rPr>
        <w:t>d)</w:t>
      </w:r>
      <w:r w:rsidRPr="006807B9">
        <w:rPr>
          <w:rFonts w:ascii="Times New Roman" w:hAnsi="Times New Roman" w:cs="Times New Roman"/>
          <w:color w:val="000000" w:themeColor="text1"/>
          <w:sz w:val="24"/>
          <w:szCs w:val="24"/>
          <w:lang w:val="sk-SK"/>
        </w:rPr>
        <w:t xml:space="preserve"> pri prenájme budovy, vykurovacieho systému alebo klimatizačného systému neodovzdá kópiu poslednej správy z kontroly nájomcovi.</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91" w:name="3310659"/>
      <w:bookmarkEnd w:id="91"/>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Za priestupok podľa odseku 1 uloží </w:t>
      </w:r>
      <w:r w:rsidR="00DC5752" w:rsidRPr="006807B9">
        <w:rPr>
          <w:rFonts w:ascii="Times New Roman" w:hAnsi="Times New Roman" w:cs="Times New Roman"/>
          <w:i/>
          <w:color w:val="000000" w:themeColor="text1"/>
          <w:sz w:val="24"/>
          <w:szCs w:val="24"/>
          <w:lang w:val="sk-SK"/>
        </w:rPr>
        <w:t>Slovenská obchodná</w:t>
      </w:r>
      <w:r w:rsidR="00DC5752" w:rsidRPr="006807B9">
        <w:rPr>
          <w:rFonts w:ascii="Times New Roman" w:hAnsi="Times New Roman" w:cs="Times New Roman"/>
          <w:color w:val="000000" w:themeColor="text1"/>
          <w:sz w:val="24"/>
          <w:szCs w:val="24"/>
          <w:lang w:val="sk-SK"/>
        </w:rPr>
        <w:t xml:space="preserve"> </w:t>
      </w:r>
      <w:r w:rsidRPr="006807B9">
        <w:rPr>
          <w:rFonts w:ascii="Times New Roman" w:hAnsi="Times New Roman" w:cs="Times New Roman"/>
          <w:color w:val="000000" w:themeColor="text1"/>
          <w:sz w:val="24"/>
          <w:szCs w:val="24"/>
          <w:lang w:val="sk-SK"/>
        </w:rPr>
        <w:t>inšpekcia pokutu vo výške 20 eur.</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92" w:name="3310660"/>
      <w:bookmarkEnd w:id="92"/>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Na priestupky a ich </w:t>
      </w:r>
      <w:proofErr w:type="spellStart"/>
      <w:r w:rsidRPr="006807B9">
        <w:rPr>
          <w:rFonts w:ascii="Times New Roman" w:hAnsi="Times New Roman" w:cs="Times New Roman"/>
          <w:color w:val="000000" w:themeColor="text1"/>
          <w:sz w:val="24"/>
          <w:szCs w:val="24"/>
          <w:lang w:val="sk-SK"/>
        </w:rPr>
        <w:t>prejednávanie</w:t>
      </w:r>
      <w:proofErr w:type="spellEnd"/>
      <w:r w:rsidRPr="006807B9">
        <w:rPr>
          <w:rFonts w:ascii="Times New Roman" w:hAnsi="Times New Roman" w:cs="Times New Roman"/>
          <w:color w:val="000000" w:themeColor="text1"/>
          <w:sz w:val="24"/>
          <w:szCs w:val="24"/>
          <w:lang w:val="sk-SK"/>
        </w:rPr>
        <w:t xml:space="preserve"> sa vzťahuje všeobecný predpis o priestupkoch.</w:t>
      </w:r>
      <w:hyperlink w:anchor="3310723" w:history="1">
        <w:r w:rsidRPr="006807B9">
          <w:rPr>
            <w:rStyle w:val="Odkaznavysvetlivku"/>
            <w:rFonts w:ascii="Times New Roman" w:hAnsi="Times New Roman" w:cs="Times New Roman"/>
            <w:color w:val="000000" w:themeColor="text1"/>
            <w:sz w:val="24"/>
            <w:szCs w:val="24"/>
            <w:lang w:val="sk-SK"/>
          </w:rPr>
          <w:t>10)</w:t>
        </w:r>
      </w:hyperlink>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bookmarkStart w:id="93" w:name="3310661"/>
      <w:bookmarkEnd w:id="93"/>
      <w:r w:rsidRPr="006807B9">
        <w:rPr>
          <w:rFonts w:ascii="Times New Roman" w:hAnsi="Times New Roman" w:cs="Times New Roman"/>
          <w:color w:val="000000" w:themeColor="text1"/>
          <w:sz w:val="24"/>
          <w:szCs w:val="24"/>
          <w:lang w:val="sk-SK"/>
        </w:rPr>
        <w:t>§ 12</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94" w:name="3310662"/>
      <w:bookmarkEnd w:id="94"/>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w:t>
      </w:r>
      <w:r w:rsidR="00DC5752" w:rsidRPr="006807B9">
        <w:rPr>
          <w:rFonts w:ascii="Times New Roman" w:hAnsi="Times New Roman" w:cs="Times New Roman"/>
          <w:i/>
          <w:color w:val="000000" w:themeColor="text1"/>
          <w:sz w:val="24"/>
          <w:szCs w:val="24"/>
          <w:lang w:val="sk-SK"/>
        </w:rPr>
        <w:t>Slovenská obchodná</w:t>
      </w:r>
      <w:r w:rsidR="00DC5752" w:rsidRPr="006807B9">
        <w:rPr>
          <w:rFonts w:ascii="Times New Roman" w:hAnsi="Times New Roman" w:cs="Times New Roman"/>
          <w:color w:val="000000" w:themeColor="text1"/>
          <w:sz w:val="24"/>
          <w:szCs w:val="24"/>
          <w:lang w:val="sk-SK"/>
        </w:rPr>
        <w:t xml:space="preserve"> </w:t>
      </w:r>
      <w:r w:rsidRPr="006807B9">
        <w:rPr>
          <w:rFonts w:ascii="Times New Roman" w:hAnsi="Times New Roman" w:cs="Times New Roman"/>
          <w:color w:val="000000" w:themeColor="text1"/>
          <w:sz w:val="24"/>
          <w:szCs w:val="24"/>
          <w:lang w:val="sk-SK"/>
        </w:rPr>
        <w:t>inšpekcia uloží pokutu</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95" w:name="3310663"/>
      <w:bookmarkEnd w:id="95"/>
      <w:r w:rsidRPr="006807B9">
        <w:rPr>
          <w:rFonts w:ascii="Times New Roman" w:hAnsi="Times New Roman" w:cs="Times New Roman"/>
          <w:b/>
          <w:color w:val="000000" w:themeColor="text1"/>
          <w:sz w:val="24"/>
          <w:szCs w:val="24"/>
          <w:lang w:val="sk-SK"/>
        </w:rPr>
        <w:t>a)</w:t>
      </w:r>
      <w:r w:rsidRPr="006807B9">
        <w:rPr>
          <w:rFonts w:ascii="Times New Roman" w:hAnsi="Times New Roman" w:cs="Times New Roman"/>
          <w:color w:val="000000" w:themeColor="text1"/>
          <w:sz w:val="24"/>
          <w:szCs w:val="24"/>
          <w:lang w:val="sk-SK"/>
        </w:rPr>
        <w:t xml:space="preserve"> do 1 600 eur vlastníkovi budovy alebo osobe podľa </w:t>
      </w:r>
      <w:hyperlink w:anchor="3310556" w:history="1">
        <w:r w:rsidRPr="006807B9">
          <w:rPr>
            <w:rStyle w:val="Hypertextovprepojenie"/>
            <w:rFonts w:ascii="Times New Roman" w:hAnsi="Times New Roman" w:cs="Times New Roman"/>
            <w:color w:val="000000" w:themeColor="text1"/>
            <w:sz w:val="24"/>
            <w:szCs w:val="24"/>
            <w:u w:val="none"/>
            <w:lang w:val="sk-SK"/>
          </w:rPr>
          <w:t>§ 3 ods. 2</w:t>
        </w:r>
      </w:hyperlink>
      <w:r w:rsidRPr="006807B9">
        <w:rPr>
          <w:rFonts w:ascii="Times New Roman" w:hAnsi="Times New Roman" w:cs="Times New Roman"/>
          <w:color w:val="000000" w:themeColor="text1"/>
          <w:sz w:val="24"/>
          <w:szCs w:val="24"/>
          <w:lang w:val="sk-SK"/>
        </w:rPr>
        <w:t>, ak nezabezpečí pravidelnú kontrolu vykurovacieho systému a klimatizačného systému,</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96" w:name="3310664"/>
      <w:bookmarkEnd w:id="96"/>
      <w:r w:rsidRPr="006807B9">
        <w:rPr>
          <w:rFonts w:ascii="Times New Roman" w:hAnsi="Times New Roman" w:cs="Times New Roman"/>
          <w:b/>
          <w:color w:val="000000" w:themeColor="text1"/>
          <w:sz w:val="24"/>
          <w:szCs w:val="24"/>
          <w:lang w:val="sk-SK"/>
        </w:rPr>
        <w:lastRenderedPageBreak/>
        <w:t>b)</w:t>
      </w:r>
      <w:r w:rsidRPr="006807B9">
        <w:rPr>
          <w:rFonts w:ascii="Times New Roman" w:hAnsi="Times New Roman" w:cs="Times New Roman"/>
          <w:color w:val="000000" w:themeColor="text1"/>
          <w:sz w:val="24"/>
          <w:szCs w:val="24"/>
          <w:lang w:val="sk-SK"/>
        </w:rPr>
        <w:t xml:space="preserve"> do 600 eur vlastníkovi budovy alebo osobe podľa </w:t>
      </w:r>
      <w:hyperlink w:anchor="3310556" w:history="1">
        <w:r w:rsidRPr="006807B9">
          <w:rPr>
            <w:rStyle w:val="Hypertextovprepojenie"/>
            <w:rFonts w:ascii="Times New Roman" w:hAnsi="Times New Roman" w:cs="Times New Roman"/>
            <w:color w:val="000000" w:themeColor="text1"/>
            <w:sz w:val="24"/>
            <w:szCs w:val="24"/>
            <w:u w:val="none"/>
            <w:lang w:val="sk-SK"/>
          </w:rPr>
          <w:t>§ 3 ods. 2</w:t>
        </w:r>
      </w:hyperlink>
      <w:r w:rsidRPr="006807B9">
        <w:rPr>
          <w:rFonts w:ascii="Times New Roman" w:hAnsi="Times New Roman" w:cs="Times New Roman"/>
          <w:color w:val="000000" w:themeColor="text1"/>
          <w:sz w:val="24"/>
          <w:szCs w:val="24"/>
          <w:lang w:val="sk-SK"/>
        </w:rPr>
        <w:t>, ak</w:t>
      </w:r>
    </w:p>
    <w:p w:rsidR="002D3088" w:rsidRPr="006807B9" w:rsidRDefault="00084831" w:rsidP="003D203E">
      <w:pPr>
        <w:ind w:left="852" w:hanging="284"/>
        <w:rPr>
          <w:rFonts w:ascii="Times New Roman" w:hAnsi="Times New Roman" w:cs="Times New Roman"/>
          <w:color w:val="000000" w:themeColor="text1"/>
          <w:sz w:val="24"/>
          <w:szCs w:val="24"/>
          <w:lang w:val="sk-SK"/>
        </w:rPr>
      </w:pPr>
      <w:bookmarkStart w:id="97" w:name="3310665"/>
      <w:bookmarkEnd w:id="97"/>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neuchováva správu z kontroly do prevzatia nasledujúcej správy z kontroly,</w:t>
      </w:r>
    </w:p>
    <w:p w:rsidR="002D3088" w:rsidRPr="006807B9" w:rsidRDefault="00084831" w:rsidP="003D203E">
      <w:pPr>
        <w:ind w:left="852" w:hanging="284"/>
        <w:rPr>
          <w:rFonts w:ascii="Times New Roman" w:hAnsi="Times New Roman" w:cs="Times New Roman"/>
          <w:color w:val="000000" w:themeColor="text1"/>
          <w:sz w:val="24"/>
          <w:szCs w:val="24"/>
          <w:lang w:val="sk-SK"/>
        </w:rPr>
      </w:pPr>
      <w:bookmarkStart w:id="98" w:name="3310666"/>
      <w:bookmarkEnd w:id="98"/>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pri prevode alebo prechode vlastníctva budovy neodovzdá poslednú správu z kontroly novému vlastníkovi alebo</w:t>
      </w:r>
    </w:p>
    <w:p w:rsidR="002D3088" w:rsidRPr="006807B9" w:rsidRDefault="00084831" w:rsidP="003D203E">
      <w:pPr>
        <w:ind w:left="852" w:hanging="284"/>
        <w:rPr>
          <w:rFonts w:ascii="Times New Roman" w:hAnsi="Times New Roman" w:cs="Times New Roman"/>
          <w:color w:val="000000" w:themeColor="text1"/>
          <w:sz w:val="24"/>
          <w:szCs w:val="24"/>
          <w:lang w:val="sk-SK"/>
        </w:rPr>
      </w:pPr>
      <w:bookmarkStart w:id="99" w:name="3310667"/>
      <w:bookmarkEnd w:id="99"/>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pri prenájme budovy, vykurovacieho systému alebo klimatizačného systému neodovzdá kópiu poslednej správy z kontroly nájomcovi,</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100" w:name="3310668"/>
      <w:bookmarkEnd w:id="100"/>
      <w:r w:rsidRPr="006807B9">
        <w:rPr>
          <w:rFonts w:ascii="Times New Roman" w:hAnsi="Times New Roman" w:cs="Times New Roman"/>
          <w:b/>
          <w:color w:val="000000" w:themeColor="text1"/>
          <w:sz w:val="24"/>
          <w:szCs w:val="24"/>
          <w:lang w:val="sk-SK"/>
        </w:rPr>
        <w:t>c)</w:t>
      </w:r>
      <w:r w:rsidRPr="006807B9">
        <w:rPr>
          <w:rFonts w:ascii="Times New Roman" w:hAnsi="Times New Roman" w:cs="Times New Roman"/>
          <w:color w:val="000000" w:themeColor="text1"/>
          <w:sz w:val="24"/>
          <w:szCs w:val="24"/>
          <w:lang w:val="sk-SK"/>
        </w:rPr>
        <w:t xml:space="preserve"> do 200 eur oprávnenej osobe, ak nezašle správu z kontroly podľa </w:t>
      </w:r>
      <w:hyperlink w:anchor="3310586" w:history="1">
        <w:r w:rsidRPr="006807B9">
          <w:rPr>
            <w:rStyle w:val="Hypertextovprepojenie"/>
            <w:rFonts w:ascii="Times New Roman" w:hAnsi="Times New Roman" w:cs="Times New Roman"/>
            <w:color w:val="000000" w:themeColor="text1"/>
            <w:sz w:val="24"/>
            <w:szCs w:val="24"/>
            <w:u w:val="none"/>
            <w:lang w:val="sk-SK"/>
          </w:rPr>
          <w:t>§ 6 ods. 4.</w:t>
        </w:r>
      </w:hyperlink>
    </w:p>
    <w:p w:rsidR="002D3088" w:rsidRPr="006807B9" w:rsidRDefault="00084831" w:rsidP="003D203E">
      <w:pPr>
        <w:ind w:firstLine="142"/>
        <w:rPr>
          <w:rFonts w:ascii="Times New Roman" w:hAnsi="Times New Roman" w:cs="Times New Roman"/>
          <w:color w:val="000000" w:themeColor="text1"/>
          <w:sz w:val="24"/>
          <w:szCs w:val="24"/>
          <w:lang w:val="sk-SK"/>
        </w:rPr>
      </w:pPr>
      <w:bookmarkStart w:id="101" w:name="3310669"/>
      <w:bookmarkEnd w:id="101"/>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Pri určení výšky pokuty sa prihliada najmä na závažnosť, spôsob, čas trvania a možné následky porušenia povinností. Pri opakovanom porušení možno pokutu zvýšiť až na dvojnásobok.</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02" w:name="3310670"/>
      <w:bookmarkEnd w:id="102"/>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Konanie o uložení pokuty možno začať do šiestich mesiacov odo dňa, keď sa </w:t>
      </w:r>
      <w:r w:rsidR="00DC5752" w:rsidRPr="006807B9">
        <w:rPr>
          <w:rFonts w:ascii="Times New Roman" w:hAnsi="Times New Roman" w:cs="Times New Roman"/>
          <w:i/>
          <w:color w:val="000000" w:themeColor="text1"/>
          <w:sz w:val="24"/>
          <w:szCs w:val="24"/>
          <w:lang w:val="sk-SK"/>
        </w:rPr>
        <w:t>Slovenská obchodná</w:t>
      </w:r>
      <w:r w:rsidR="00DC5752" w:rsidRPr="006807B9">
        <w:rPr>
          <w:rFonts w:ascii="Times New Roman" w:hAnsi="Times New Roman" w:cs="Times New Roman"/>
          <w:color w:val="000000" w:themeColor="text1"/>
          <w:sz w:val="24"/>
          <w:szCs w:val="24"/>
          <w:lang w:val="sk-SK"/>
        </w:rPr>
        <w:t xml:space="preserve"> </w:t>
      </w:r>
      <w:r w:rsidRPr="006807B9">
        <w:rPr>
          <w:rFonts w:ascii="Times New Roman" w:hAnsi="Times New Roman" w:cs="Times New Roman"/>
          <w:color w:val="000000" w:themeColor="text1"/>
          <w:sz w:val="24"/>
          <w:szCs w:val="24"/>
          <w:lang w:val="sk-SK"/>
        </w:rPr>
        <w:t>inšpekcia dozvedela o porušení povinnosti, najneskôr do troch rokov odo dňa, keď k porušeniu povinnosti došlo.</w:t>
      </w:r>
    </w:p>
    <w:p w:rsidR="00DC5752" w:rsidRPr="006807B9" w:rsidRDefault="00DC5752" w:rsidP="00DC5752">
      <w:pPr>
        <w:pStyle w:val="Odsekzoznamu"/>
        <w:ind w:left="0"/>
        <w:jc w:val="both"/>
        <w:rPr>
          <w:rFonts w:eastAsiaTheme="minorHAnsi"/>
          <w:i/>
          <w:color w:val="000000" w:themeColor="text1"/>
          <w:lang w:eastAsia="en-US"/>
        </w:rPr>
      </w:pPr>
      <w:bookmarkStart w:id="103" w:name="3310671"/>
      <w:bookmarkStart w:id="104" w:name="3310672"/>
      <w:bookmarkEnd w:id="103"/>
      <w:bookmarkEnd w:id="104"/>
      <w:r w:rsidRPr="00A4409C">
        <w:rPr>
          <w:rFonts w:eastAsiaTheme="minorHAnsi"/>
          <w:color w:val="000000" w:themeColor="text1"/>
          <w:lang w:eastAsia="en-US"/>
        </w:rPr>
        <w:t xml:space="preserve"> (4)</w:t>
      </w:r>
      <w:r w:rsidRPr="006807B9">
        <w:rPr>
          <w:rFonts w:eastAsiaTheme="minorHAnsi"/>
          <w:i/>
          <w:color w:val="000000" w:themeColor="text1"/>
          <w:lang w:eastAsia="en-US"/>
        </w:rPr>
        <w:t xml:space="preserve"> </w:t>
      </w:r>
      <w:r w:rsidR="00A4409C">
        <w:t xml:space="preserve">Výnos pokút uložených </w:t>
      </w:r>
      <w:r w:rsidR="00A4409C" w:rsidRPr="00A4409C">
        <w:rPr>
          <w:i/>
        </w:rPr>
        <w:t>Slovenskou obchodnou</w:t>
      </w:r>
      <w:r w:rsidR="00A4409C">
        <w:t xml:space="preserve"> inšpekciou je príjmom štátneho rozpočtu.</w:t>
      </w: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r w:rsidRPr="006807B9">
        <w:rPr>
          <w:rFonts w:ascii="Times New Roman" w:hAnsi="Times New Roman" w:cs="Times New Roman"/>
          <w:color w:val="000000" w:themeColor="text1"/>
          <w:sz w:val="24"/>
          <w:szCs w:val="24"/>
          <w:lang w:val="sk-SK"/>
        </w:rPr>
        <w:t>§ 13</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05" w:name="3310673"/>
      <w:bookmarkEnd w:id="105"/>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Na konanie podľa tohto zákona sa okrem </w:t>
      </w:r>
      <w:hyperlink w:anchor="3310638" w:history="1">
        <w:r w:rsidRPr="006807B9">
          <w:rPr>
            <w:rStyle w:val="Hypertextovprepojenie"/>
            <w:rFonts w:ascii="Times New Roman" w:hAnsi="Times New Roman" w:cs="Times New Roman"/>
            <w:color w:val="000000" w:themeColor="text1"/>
            <w:sz w:val="24"/>
            <w:szCs w:val="24"/>
            <w:u w:val="none"/>
            <w:lang w:val="sk-SK"/>
          </w:rPr>
          <w:t>§ 8 ods. 6</w:t>
        </w:r>
      </w:hyperlink>
      <w:r w:rsidRPr="006807B9">
        <w:rPr>
          <w:rFonts w:ascii="Times New Roman" w:hAnsi="Times New Roman" w:cs="Times New Roman"/>
          <w:color w:val="000000" w:themeColor="text1"/>
          <w:sz w:val="24"/>
          <w:szCs w:val="24"/>
          <w:lang w:val="sk-SK"/>
        </w:rPr>
        <w:t xml:space="preserve"> vzťahuje všeobecný predpis o správnom konaní.</w:t>
      </w:r>
      <w:hyperlink w:anchor="3310724" w:history="1">
        <w:r w:rsidRPr="006807B9">
          <w:rPr>
            <w:rStyle w:val="Odkaznavysvetlivku"/>
            <w:rFonts w:ascii="Times New Roman" w:hAnsi="Times New Roman" w:cs="Times New Roman"/>
            <w:color w:val="000000" w:themeColor="text1"/>
            <w:sz w:val="24"/>
            <w:szCs w:val="24"/>
            <w:lang w:val="sk-SK"/>
          </w:rPr>
          <w:t>11)</w:t>
        </w:r>
      </w:hyperlink>
    </w:p>
    <w:p w:rsidR="002D3088" w:rsidRPr="006807B9" w:rsidRDefault="00084831" w:rsidP="003D203E">
      <w:pPr>
        <w:ind w:firstLine="142"/>
        <w:rPr>
          <w:rFonts w:ascii="Times New Roman" w:hAnsi="Times New Roman" w:cs="Times New Roman"/>
          <w:color w:val="000000" w:themeColor="text1"/>
          <w:sz w:val="24"/>
          <w:szCs w:val="24"/>
          <w:lang w:val="sk-SK"/>
        </w:rPr>
      </w:pPr>
      <w:bookmarkStart w:id="106" w:name="3310674"/>
      <w:bookmarkEnd w:id="106"/>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Na výkon činnosti oprávnenej osoby v oblasti pravidelnej kontroly vykurovacieho systému a pravidelnej kontroly klimatizačného systému, postup podávania žiadostí o vydanie osvedčenia, rozhodovanie o vydaní osvedčenia a výkon dozoru nad oprávnenými osobami v oblasti pravidelnej kontroly vykurovacieho systému a pravidelnej kontroly klimatizačného systému podľa tohto zákona sa použijú ustanovenia osobitného predpisu.</w:t>
      </w:r>
      <w:hyperlink w:anchor="3310725" w:history="1">
        <w:r w:rsidRPr="006807B9">
          <w:rPr>
            <w:rStyle w:val="Odkaznavysvetlivku"/>
            <w:rFonts w:ascii="Times New Roman" w:hAnsi="Times New Roman" w:cs="Times New Roman"/>
            <w:color w:val="000000" w:themeColor="text1"/>
            <w:sz w:val="24"/>
            <w:szCs w:val="24"/>
            <w:lang w:val="sk-SK"/>
          </w:rPr>
          <w:t>12)</w:t>
        </w:r>
      </w:hyperlink>
    </w:p>
    <w:p w:rsidR="002D3088" w:rsidRPr="006807B9" w:rsidRDefault="00084831" w:rsidP="003D203E">
      <w:pPr>
        <w:ind w:firstLine="142"/>
        <w:rPr>
          <w:rFonts w:ascii="Times New Roman" w:hAnsi="Times New Roman" w:cs="Times New Roman"/>
          <w:color w:val="000000" w:themeColor="text1"/>
          <w:sz w:val="24"/>
          <w:szCs w:val="24"/>
          <w:lang w:val="sk-SK"/>
        </w:rPr>
      </w:pPr>
      <w:bookmarkStart w:id="107" w:name="3310675"/>
      <w:bookmarkEnd w:id="107"/>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Ministerstvo môže poveriť výkonom pôsobnosti podľa </w:t>
      </w:r>
      <w:hyperlink w:anchor="3310586" w:history="1">
        <w:r w:rsidRPr="006807B9">
          <w:rPr>
            <w:rStyle w:val="Hypertextovprepojenie"/>
            <w:rFonts w:ascii="Times New Roman" w:hAnsi="Times New Roman" w:cs="Times New Roman"/>
            <w:color w:val="000000" w:themeColor="text1"/>
            <w:sz w:val="24"/>
            <w:szCs w:val="24"/>
            <w:u w:val="none"/>
            <w:lang w:val="sk-SK"/>
          </w:rPr>
          <w:t>§ 6 ods. 4 až 6</w:t>
        </w:r>
      </w:hyperlink>
      <w:r w:rsidRPr="006807B9">
        <w:rPr>
          <w:rFonts w:ascii="Times New Roman" w:hAnsi="Times New Roman" w:cs="Times New Roman"/>
          <w:color w:val="000000" w:themeColor="text1"/>
          <w:sz w:val="24"/>
          <w:szCs w:val="24"/>
          <w:lang w:val="sk-SK"/>
        </w:rPr>
        <w:t xml:space="preserve">, </w:t>
      </w:r>
      <w:hyperlink w:anchor="3310621" w:history="1">
        <w:r w:rsidRPr="006807B9">
          <w:rPr>
            <w:rStyle w:val="Hypertextovprepojenie"/>
            <w:rFonts w:ascii="Times New Roman" w:hAnsi="Times New Roman" w:cs="Times New Roman"/>
            <w:color w:val="000000" w:themeColor="text1"/>
            <w:sz w:val="24"/>
            <w:szCs w:val="24"/>
            <w:u w:val="none"/>
            <w:lang w:val="sk-SK"/>
          </w:rPr>
          <w:t>§ 7 ods. 2</w:t>
        </w:r>
      </w:hyperlink>
      <w:r w:rsidRPr="006807B9">
        <w:rPr>
          <w:rFonts w:ascii="Times New Roman" w:hAnsi="Times New Roman" w:cs="Times New Roman"/>
          <w:color w:val="000000" w:themeColor="text1"/>
          <w:sz w:val="24"/>
          <w:szCs w:val="24"/>
          <w:lang w:val="sk-SK"/>
        </w:rPr>
        <w:t xml:space="preserve">, </w:t>
      </w:r>
      <w:hyperlink w:anchor="3310627" w:history="1">
        <w:r w:rsidRPr="006807B9">
          <w:rPr>
            <w:rStyle w:val="Hypertextovprepojenie"/>
            <w:rFonts w:ascii="Times New Roman" w:hAnsi="Times New Roman" w:cs="Times New Roman"/>
            <w:color w:val="000000" w:themeColor="text1"/>
            <w:sz w:val="24"/>
            <w:szCs w:val="24"/>
            <w:u w:val="none"/>
            <w:lang w:val="sk-SK"/>
          </w:rPr>
          <w:t>§ 8 ods. 1</w:t>
        </w:r>
      </w:hyperlink>
      <w:r w:rsidRPr="006807B9">
        <w:rPr>
          <w:rFonts w:ascii="Times New Roman" w:hAnsi="Times New Roman" w:cs="Times New Roman"/>
          <w:color w:val="000000" w:themeColor="text1"/>
          <w:sz w:val="24"/>
          <w:szCs w:val="24"/>
          <w:lang w:val="sk-SK"/>
        </w:rPr>
        <w:t xml:space="preserve">, </w:t>
      </w:r>
      <w:hyperlink w:anchor="3310638" w:history="1">
        <w:r w:rsidRPr="006807B9">
          <w:rPr>
            <w:rStyle w:val="Hypertextovprepojenie"/>
            <w:rFonts w:ascii="Times New Roman" w:hAnsi="Times New Roman" w:cs="Times New Roman"/>
            <w:color w:val="000000" w:themeColor="text1"/>
            <w:sz w:val="24"/>
            <w:szCs w:val="24"/>
            <w:u w:val="none"/>
            <w:lang w:val="sk-SK"/>
          </w:rPr>
          <w:t>6</w:t>
        </w:r>
      </w:hyperlink>
      <w:r w:rsidRPr="006807B9">
        <w:rPr>
          <w:rFonts w:ascii="Times New Roman" w:hAnsi="Times New Roman" w:cs="Times New Roman"/>
          <w:color w:val="000000" w:themeColor="text1"/>
          <w:sz w:val="24"/>
          <w:szCs w:val="24"/>
          <w:lang w:val="sk-SK"/>
        </w:rPr>
        <w:t xml:space="preserve"> a </w:t>
      </w:r>
      <w:hyperlink w:anchor="3310639" w:history="1">
        <w:r w:rsidRPr="006807B9">
          <w:rPr>
            <w:rStyle w:val="Hypertextovprepojenie"/>
            <w:rFonts w:ascii="Times New Roman" w:hAnsi="Times New Roman" w:cs="Times New Roman"/>
            <w:color w:val="000000" w:themeColor="text1"/>
            <w:sz w:val="24"/>
            <w:szCs w:val="24"/>
            <w:u w:val="none"/>
            <w:lang w:val="sk-SK"/>
          </w:rPr>
          <w:t>7</w:t>
        </w:r>
      </w:hyperlink>
      <w:r w:rsidRPr="006807B9">
        <w:rPr>
          <w:rFonts w:ascii="Times New Roman" w:hAnsi="Times New Roman" w:cs="Times New Roman"/>
          <w:color w:val="000000" w:themeColor="text1"/>
          <w:sz w:val="24"/>
          <w:szCs w:val="24"/>
          <w:lang w:val="sk-SK"/>
        </w:rPr>
        <w:t xml:space="preserve"> a </w:t>
      </w:r>
      <w:hyperlink w:anchor="3310642" w:history="1">
        <w:r w:rsidRPr="006807B9">
          <w:rPr>
            <w:rStyle w:val="Hypertextovprepojenie"/>
            <w:rFonts w:ascii="Times New Roman" w:hAnsi="Times New Roman" w:cs="Times New Roman"/>
            <w:color w:val="000000" w:themeColor="text1"/>
            <w:sz w:val="24"/>
            <w:szCs w:val="24"/>
            <w:u w:val="none"/>
            <w:lang w:val="sk-SK"/>
          </w:rPr>
          <w:t>§ 9 ods. 1</w:t>
        </w:r>
      </w:hyperlink>
      <w:r w:rsidRPr="006807B9">
        <w:rPr>
          <w:rFonts w:ascii="Times New Roman" w:hAnsi="Times New Roman" w:cs="Times New Roman"/>
          <w:color w:val="000000" w:themeColor="text1"/>
          <w:sz w:val="24"/>
          <w:szCs w:val="24"/>
          <w:lang w:val="sk-SK"/>
        </w:rPr>
        <w:t xml:space="preserve">, </w:t>
      </w:r>
      <w:hyperlink w:anchor="3310643" w:history="1">
        <w:r w:rsidRPr="006807B9">
          <w:rPr>
            <w:rStyle w:val="Hypertextovprepojenie"/>
            <w:rFonts w:ascii="Times New Roman" w:hAnsi="Times New Roman" w:cs="Times New Roman"/>
            <w:color w:val="000000" w:themeColor="text1"/>
            <w:sz w:val="24"/>
            <w:szCs w:val="24"/>
            <w:u w:val="none"/>
            <w:lang w:val="sk-SK"/>
          </w:rPr>
          <w:t>2</w:t>
        </w:r>
      </w:hyperlink>
      <w:r w:rsidRPr="006807B9">
        <w:rPr>
          <w:rFonts w:ascii="Times New Roman" w:hAnsi="Times New Roman" w:cs="Times New Roman"/>
          <w:color w:val="000000" w:themeColor="text1"/>
          <w:sz w:val="24"/>
          <w:szCs w:val="24"/>
          <w:lang w:val="sk-SK"/>
        </w:rPr>
        <w:t xml:space="preserve">, </w:t>
      </w:r>
      <w:hyperlink w:anchor="3310645" w:history="1">
        <w:r w:rsidRPr="006807B9">
          <w:rPr>
            <w:rStyle w:val="Hypertextovprepojenie"/>
            <w:rFonts w:ascii="Times New Roman" w:hAnsi="Times New Roman" w:cs="Times New Roman"/>
            <w:color w:val="000000" w:themeColor="text1"/>
            <w:sz w:val="24"/>
            <w:szCs w:val="24"/>
            <w:u w:val="none"/>
            <w:lang w:val="sk-SK"/>
          </w:rPr>
          <w:t>4</w:t>
        </w:r>
      </w:hyperlink>
      <w:r w:rsidRPr="006807B9">
        <w:rPr>
          <w:rFonts w:ascii="Times New Roman" w:hAnsi="Times New Roman" w:cs="Times New Roman"/>
          <w:color w:val="000000" w:themeColor="text1"/>
          <w:sz w:val="24"/>
          <w:szCs w:val="24"/>
          <w:lang w:val="sk-SK"/>
        </w:rPr>
        <w:t xml:space="preserve"> a </w:t>
      </w:r>
      <w:hyperlink w:anchor="3310650" w:history="1">
        <w:r w:rsidRPr="006807B9">
          <w:rPr>
            <w:rStyle w:val="Hypertextovprepojenie"/>
            <w:rFonts w:ascii="Times New Roman" w:hAnsi="Times New Roman" w:cs="Times New Roman"/>
            <w:color w:val="000000" w:themeColor="text1"/>
            <w:sz w:val="24"/>
            <w:szCs w:val="24"/>
            <w:u w:val="none"/>
            <w:lang w:val="sk-SK"/>
          </w:rPr>
          <w:t>5</w:t>
        </w:r>
      </w:hyperlink>
      <w:r w:rsidRPr="006807B9">
        <w:rPr>
          <w:rFonts w:ascii="Times New Roman" w:hAnsi="Times New Roman" w:cs="Times New Roman"/>
          <w:color w:val="000000" w:themeColor="text1"/>
          <w:sz w:val="24"/>
          <w:szCs w:val="24"/>
          <w:lang w:val="sk-SK"/>
        </w:rPr>
        <w:t xml:space="preserve"> na ním zriadenú osobu.</w:t>
      </w:r>
    </w:p>
    <w:p w:rsidR="002D3088" w:rsidRPr="006807B9" w:rsidRDefault="00084831" w:rsidP="003D203E">
      <w:pPr>
        <w:pStyle w:val="Paragraf"/>
        <w:outlineLvl w:val="1"/>
        <w:rPr>
          <w:rFonts w:ascii="Times New Roman" w:hAnsi="Times New Roman" w:cs="Times New Roman"/>
          <w:color w:val="000000" w:themeColor="text1"/>
          <w:sz w:val="24"/>
          <w:szCs w:val="24"/>
          <w:lang w:val="sk-SK"/>
        </w:rPr>
      </w:pPr>
      <w:bookmarkStart w:id="108" w:name="3310676"/>
      <w:bookmarkEnd w:id="108"/>
      <w:r w:rsidRPr="006807B9">
        <w:rPr>
          <w:rFonts w:ascii="Times New Roman" w:hAnsi="Times New Roman" w:cs="Times New Roman"/>
          <w:color w:val="000000" w:themeColor="text1"/>
          <w:sz w:val="24"/>
          <w:szCs w:val="24"/>
          <w:lang w:val="sk-SK"/>
        </w:rPr>
        <w:t>§ 14</w:t>
      </w:r>
      <w:r w:rsidRPr="006807B9">
        <w:rPr>
          <w:rFonts w:ascii="Times New Roman" w:hAnsi="Times New Roman" w:cs="Times New Roman"/>
          <w:color w:val="000000" w:themeColor="text1"/>
          <w:sz w:val="24"/>
          <w:szCs w:val="24"/>
          <w:lang w:val="sk-SK"/>
        </w:rPr>
        <w:br/>
        <w:t>Prechodné ustanovenia</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09" w:name="3310678"/>
      <w:bookmarkEnd w:id="109"/>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Doklad o vykonaní skúšky odbornej spôsobilosti vydaný podľa doterajších predpisov sa považuje za doklad o vykonaní skúšky odbornej spôsobilosti podľa tohto zákona.</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10" w:name="3310679"/>
      <w:bookmarkEnd w:id="110"/>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Osvedčenie na kontrolu kotlov a vykurovacích sústav vydané podľa doterajších predpisov sa považuje za osvedčenie na kontrolu vykurovacích systémov vydané podľa tohto zákona.</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11" w:name="3310680"/>
      <w:bookmarkEnd w:id="111"/>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Osvedčenie na kontrolu klimatizačných systémov vydané podľa doterajších predpisov sa považuje za osvedčenie na kontrolu klimatizačných systémov vydané podľa tohto zákona.</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12" w:name="3310681"/>
      <w:bookmarkEnd w:id="112"/>
      <w:r w:rsidRPr="006807B9">
        <w:rPr>
          <w:rFonts w:ascii="Times New Roman" w:hAnsi="Times New Roman" w:cs="Times New Roman"/>
          <w:b/>
          <w:color w:val="000000" w:themeColor="text1"/>
          <w:sz w:val="24"/>
          <w:szCs w:val="24"/>
          <w:lang w:val="sk-SK"/>
        </w:rPr>
        <w:t>(4)</w:t>
      </w:r>
      <w:r w:rsidRPr="006807B9">
        <w:rPr>
          <w:rFonts w:ascii="Times New Roman" w:hAnsi="Times New Roman" w:cs="Times New Roman"/>
          <w:color w:val="000000" w:themeColor="text1"/>
          <w:sz w:val="24"/>
          <w:szCs w:val="24"/>
          <w:lang w:val="sk-SK"/>
        </w:rPr>
        <w:t xml:space="preserve"> Osvedčenie na kontrolu kotlov a vykurovacích sústav a kontrolu klimatizačných systémov vydané podľa doterajších predpisov sa považuje za osvedčenie na kontrolu vykurovacích systémov a klimatizačných systémov vydané podľa tohto zákona.</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13" w:name="3310682"/>
      <w:bookmarkEnd w:id="113"/>
      <w:r w:rsidRPr="006807B9">
        <w:rPr>
          <w:rFonts w:ascii="Times New Roman" w:hAnsi="Times New Roman" w:cs="Times New Roman"/>
          <w:b/>
          <w:color w:val="000000" w:themeColor="text1"/>
          <w:sz w:val="24"/>
          <w:szCs w:val="24"/>
          <w:lang w:val="sk-SK"/>
        </w:rPr>
        <w:t>(5)</w:t>
      </w:r>
      <w:r w:rsidRPr="006807B9">
        <w:rPr>
          <w:rFonts w:ascii="Times New Roman" w:hAnsi="Times New Roman" w:cs="Times New Roman"/>
          <w:color w:val="000000" w:themeColor="text1"/>
          <w:sz w:val="24"/>
          <w:szCs w:val="24"/>
          <w:lang w:val="sk-SK"/>
        </w:rPr>
        <w:t xml:space="preserve"> Pravidelná kontrola vykurovacieho systému alebo klimatizačného systému vykonaná podľa doterajších predpisov sa považuje za pravidelnú kontrolu vykonanú podľa tohto zákona.</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14" w:name="3310683"/>
      <w:bookmarkEnd w:id="114"/>
      <w:r w:rsidRPr="006807B9">
        <w:rPr>
          <w:rFonts w:ascii="Times New Roman" w:hAnsi="Times New Roman" w:cs="Times New Roman"/>
          <w:b/>
          <w:color w:val="000000" w:themeColor="text1"/>
          <w:sz w:val="24"/>
          <w:szCs w:val="24"/>
          <w:lang w:val="sk-SK"/>
        </w:rPr>
        <w:t>(6)</w:t>
      </w:r>
      <w:r w:rsidRPr="006807B9">
        <w:rPr>
          <w:rFonts w:ascii="Times New Roman" w:hAnsi="Times New Roman" w:cs="Times New Roman"/>
          <w:color w:val="000000" w:themeColor="text1"/>
          <w:sz w:val="24"/>
          <w:szCs w:val="24"/>
          <w:lang w:val="sk-SK"/>
        </w:rPr>
        <w:t xml:space="preserve"> Lehota na uplatňovanie intervalu pravidelnej kontroly vykurovacieho systému alebo klimatizačného systému uvedeného v </w:t>
      </w:r>
      <w:hyperlink w:anchor="3310704" w:history="1">
        <w:r w:rsidRPr="006807B9">
          <w:rPr>
            <w:rStyle w:val="Hypertextovprepojenie"/>
            <w:rFonts w:ascii="Times New Roman" w:hAnsi="Times New Roman" w:cs="Times New Roman"/>
            <w:color w:val="000000" w:themeColor="text1"/>
            <w:sz w:val="24"/>
            <w:szCs w:val="24"/>
            <w:u w:val="none"/>
            <w:lang w:val="sk-SK"/>
          </w:rPr>
          <w:t>prílohe č. 1 a v prílohe č. 2</w:t>
        </w:r>
      </w:hyperlink>
      <w:r w:rsidRPr="006807B9">
        <w:rPr>
          <w:rFonts w:ascii="Times New Roman" w:hAnsi="Times New Roman" w:cs="Times New Roman"/>
          <w:color w:val="000000" w:themeColor="text1"/>
          <w:sz w:val="24"/>
          <w:szCs w:val="24"/>
          <w:lang w:val="sk-SK"/>
        </w:rPr>
        <w:t xml:space="preserve"> začína plynúť dňom 1. januára 2008 pre vykurovací systém alebo klimatizačný systém, ktorý bol uvedený do prevádzky do 31. decembra 2007 a na ktorom nebola vykonaná pravidelná kontrola podľa doterajších predpisov.</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15" w:name="3310684"/>
      <w:bookmarkEnd w:id="115"/>
      <w:r w:rsidRPr="006807B9">
        <w:rPr>
          <w:rFonts w:ascii="Times New Roman" w:hAnsi="Times New Roman" w:cs="Times New Roman"/>
          <w:b/>
          <w:color w:val="000000" w:themeColor="text1"/>
          <w:sz w:val="24"/>
          <w:szCs w:val="24"/>
          <w:lang w:val="sk-SK"/>
        </w:rPr>
        <w:lastRenderedPageBreak/>
        <w:t>(7)</w:t>
      </w:r>
      <w:r w:rsidRPr="006807B9">
        <w:rPr>
          <w:rFonts w:ascii="Times New Roman" w:hAnsi="Times New Roman" w:cs="Times New Roman"/>
          <w:color w:val="000000" w:themeColor="text1"/>
          <w:sz w:val="24"/>
          <w:szCs w:val="24"/>
          <w:lang w:val="sk-SK"/>
        </w:rPr>
        <w:t xml:space="preserve"> Konania začaté pred nadobudnutím účinnosti tohto zákona sa dokončia podľa doterajších predpisov.</w:t>
      </w:r>
    </w:p>
    <w:p w:rsidR="00DC5752" w:rsidRPr="006807B9" w:rsidRDefault="00DC5752" w:rsidP="003D203E">
      <w:pPr>
        <w:ind w:firstLine="142"/>
        <w:rPr>
          <w:rFonts w:ascii="Times New Roman" w:hAnsi="Times New Roman" w:cs="Times New Roman"/>
          <w:b/>
          <w:color w:val="000000" w:themeColor="text1"/>
          <w:sz w:val="24"/>
          <w:szCs w:val="24"/>
          <w:lang w:val="sk-SK"/>
        </w:rPr>
      </w:pPr>
    </w:p>
    <w:p w:rsidR="00DC5752" w:rsidRPr="006807B9" w:rsidRDefault="00DC5752" w:rsidP="00DC5752">
      <w:pPr>
        <w:ind w:firstLine="360"/>
        <w:jc w:val="center"/>
        <w:rPr>
          <w:rFonts w:ascii="Times New Roman" w:hAnsi="Times New Roman" w:cs="Times New Roman"/>
          <w:b/>
          <w:i/>
          <w:color w:val="000000" w:themeColor="text1"/>
          <w:sz w:val="24"/>
          <w:szCs w:val="24"/>
          <w:lang w:val="sk-SK"/>
        </w:rPr>
      </w:pPr>
      <w:r w:rsidRPr="006807B9">
        <w:rPr>
          <w:rFonts w:ascii="Times New Roman" w:hAnsi="Times New Roman" w:cs="Times New Roman"/>
          <w:b/>
          <w:i/>
          <w:color w:val="000000" w:themeColor="text1"/>
          <w:sz w:val="24"/>
          <w:szCs w:val="24"/>
          <w:lang w:val="sk-SK"/>
        </w:rPr>
        <w:t>§ 14a</w:t>
      </w:r>
    </w:p>
    <w:p w:rsidR="00DC5752" w:rsidRPr="006807B9" w:rsidRDefault="00DC5752" w:rsidP="00DC5752">
      <w:pPr>
        <w:ind w:firstLine="360"/>
        <w:jc w:val="center"/>
        <w:rPr>
          <w:rFonts w:ascii="Times New Roman" w:hAnsi="Times New Roman" w:cs="Times New Roman"/>
          <w:b/>
          <w:i/>
          <w:color w:val="000000" w:themeColor="text1"/>
          <w:sz w:val="24"/>
          <w:szCs w:val="24"/>
          <w:lang w:val="sk-SK"/>
        </w:rPr>
      </w:pPr>
      <w:r w:rsidRPr="006807B9">
        <w:rPr>
          <w:rFonts w:ascii="Times New Roman" w:hAnsi="Times New Roman" w:cs="Times New Roman"/>
          <w:b/>
          <w:i/>
          <w:color w:val="000000" w:themeColor="text1"/>
          <w:sz w:val="24"/>
          <w:szCs w:val="24"/>
          <w:lang w:val="sk-SK"/>
        </w:rPr>
        <w:t>Prechodné ustanovenia k úpravám účinným od 1. januára 2021</w:t>
      </w:r>
    </w:p>
    <w:p w:rsidR="00DC5752" w:rsidRPr="006807B9" w:rsidRDefault="00DC5752" w:rsidP="00DC5752">
      <w:pPr>
        <w:ind w:firstLine="360"/>
        <w:rPr>
          <w:rFonts w:ascii="Times New Roman" w:hAnsi="Times New Roman" w:cs="Times New Roman"/>
          <w:i/>
          <w:color w:val="000000" w:themeColor="text1"/>
          <w:sz w:val="24"/>
          <w:szCs w:val="24"/>
          <w:lang w:val="sk-SK"/>
        </w:rPr>
      </w:pPr>
    </w:p>
    <w:p w:rsidR="00DC5752" w:rsidRPr="006807B9" w:rsidRDefault="00DC5752" w:rsidP="00DC5752">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(1) Lehota na uplatňovanie intervalu pravidelnej kontroly vykurovacieho systému uvedeného v prílohe č. 1 v znení účinnom od 1. januára 2021 a lehota na uplatňovanie intervalu pravidelnej kontroly klimatizačného systému podľa § 5 ods. 1 v znení účinnom od 1. januára 2021 začína plynúť 1. januára 2021 pre vykurovací systém alebo klimatizačný systém, ktorý bol uvedený do prevádzky do 31. decembra 2020 a na ktorom nebola vykonaná pravidelná kontrola podľa tohto zákona v znení účinnom do 31. decembra 2020.</w:t>
      </w:r>
    </w:p>
    <w:p w:rsidR="00DC5752" w:rsidRPr="006807B9" w:rsidRDefault="00DC5752" w:rsidP="00DC5752">
      <w:pPr>
        <w:rPr>
          <w:rFonts w:ascii="Times New Roman" w:hAnsi="Times New Roman" w:cs="Times New Roman"/>
          <w:i/>
          <w:color w:val="000000" w:themeColor="text1"/>
          <w:sz w:val="24"/>
          <w:szCs w:val="24"/>
          <w:lang w:val="sk-SK"/>
        </w:rPr>
      </w:pPr>
    </w:p>
    <w:p w:rsidR="00DC5752" w:rsidRDefault="00DC5752" w:rsidP="00DC5752">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(2) Pravidelná kontrola vykurovacieho systému a pravidelná kontrola klimatizačného systému vykonaná podľa tohto zákona v znení účinnom do 31. decembra 2020 sa považuje za pravidelnú kontrolu podľa tohto zákona v znení účinnom od 1. januára 2021.</w:t>
      </w:r>
    </w:p>
    <w:p w:rsidR="00E855B9" w:rsidRDefault="00E855B9" w:rsidP="00DC5752">
      <w:pPr>
        <w:rPr>
          <w:rFonts w:ascii="Times New Roman" w:hAnsi="Times New Roman" w:cs="Times New Roman"/>
          <w:i/>
          <w:color w:val="000000" w:themeColor="text1"/>
          <w:sz w:val="24"/>
          <w:szCs w:val="24"/>
          <w:lang w:val="sk-SK"/>
        </w:rPr>
      </w:pPr>
    </w:p>
    <w:p w:rsidR="00E855B9" w:rsidRPr="00E855B9" w:rsidRDefault="00E855B9" w:rsidP="00E855B9">
      <w:pPr>
        <w:rPr>
          <w:rFonts w:ascii="Times New Roman" w:hAnsi="Times New Roman" w:cs="Times New Roman"/>
          <w:i/>
          <w:color w:val="000000" w:themeColor="text1"/>
          <w:sz w:val="24"/>
          <w:szCs w:val="24"/>
          <w:lang w:val="sk-SK"/>
        </w:rPr>
      </w:pPr>
      <w:r w:rsidRPr="00E855B9">
        <w:rPr>
          <w:rFonts w:ascii="Times New Roman" w:hAnsi="Times New Roman" w:cs="Times New Roman"/>
          <w:i/>
          <w:color w:val="000000" w:themeColor="text1"/>
          <w:sz w:val="24"/>
          <w:szCs w:val="24"/>
          <w:lang w:val="sk-SK"/>
        </w:rPr>
        <w:t>(3) Doklad o vykonaní skúšky vydaný do 31. decembra 2020 sa považuje za potvrdenie o zápise do zoznamu odborne spôsobilých osôb na výkon činnosti pravidelnej kontroly vykurovacieho systému alebo pravidelnej kontroly klimatizačného systému podľa tohto zákona v znení účinnom od 1. januára 2021.</w:t>
      </w:r>
    </w:p>
    <w:p w:rsidR="00E855B9" w:rsidRPr="006807B9" w:rsidRDefault="00E855B9" w:rsidP="00DC5752">
      <w:pPr>
        <w:rPr>
          <w:rFonts w:ascii="Times New Roman" w:hAnsi="Times New Roman" w:cs="Times New Roman"/>
          <w:i/>
          <w:color w:val="000000" w:themeColor="text1"/>
          <w:sz w:val="24"/>
          <w:szCs w:val="24"/>
          <w:lang w:val="sk-SK"/>
        </w:rPr>
      </w:pPr>
    </w:p>
    <w:p w:rsidR="00DC5752" w:rsidRPr="006807B9" w:rsidRDefault="00DC5752" w:rsidP="003D203E">
      <w:pPr>
        <w:ind w:firstLine="142"/>
        <w:rPr>
          <w:rFonts w:ascii="Times New Roman" w:hAnsi="Times New Roman" w:cs="Times New Roman"/>
          <w:color w:val="000000" w:themeColor="text1"/>
          <w:sz w:val="24"/>
          <w:szCs w:val="24"/>
          <w:lang w:val="sk-SK"/>
        </w:rPr>
      </w:pPr>
    </w:p>
    <w:p w:rsidR="002D3088" w:rsidRPr="006807B9" w:rsidRDefault="00084831" w:rsidP="003D203E">
      <w:pPr>
        <w:pStyle w:val="Paragraf"/>
        <w:outlineLvl w:val="0"/>
        <w:rPr>
          <w:rFonts w:ascii="Times New Roman" w:hAnsi="Times New Roman" w:cs="Times New Roman"/>
          <w:color w:val="000000" w:themeColor="text1"/>
          <w:sz w:val="24"/>
          <w:szCs w:val="24"/>
          <w:lang w:val="sk-SK"/>
        </w:rPr>
      </w:pPr>
      <w:bookmarkStart w:id="116" w:name="3310685"/>
      <w:bookmarkEnd w:id="116"/>
      <w:r w:rsidRPr="006807B9">
        <w:rPr>
          <w:rFonts w:ascii="Times New Roman" w:hAnsi="Times New Roman" w:cs="Times New Roman"/>
          <w:color w:val="000000" w:themeColor="text1"/>
          <w:sz w:val="24"/>
          <w:szCs w:val="24"/>
          <w:lang w:val="sk-SK"/>
        </w:rPr>
        <w:t>§ 15</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17" w:name="3310686"/>
      <w:bookmarkEnd w:id="117"/>
      <w:r w:rsidRPr="006807B9">
        <w:rPr>
          <w:rFonts w:ascii="Times New Roman" w:hAnsi="Times New Roman" w:cs="Times New Roman"/>
          <w:color w:val="000000" w:themeColor="text1"/>
          <w:sz w:val="24"/>
          <w:szCs w:val="24"/>
          <w:lang w:val="sk-SK"/>
        </w:rPr>
        <w:t xml:space="preserve">Týmto zákonom sa preberajú právne záväzné akty Európskej únie uvedené v </w:t>
      </w:r>
      <w:hyperlink w:anchor="3310710" w:history="1">
        <w:r w:rsidRPr="006807B9">
          <w:rPr>
            <w:rStyle w:val="Hypertextovprepojenie"/>
            <w:rFonts w:ascii="Times New Roman" w:hAnsi="Times New Roman" w:cs="Times New Roman"/>
            <w:color w:val="000000" w:themeColor="text1"/>
            <w:sz w:val="24"/>
            <w:szCs w:val="24"/>
            <w:u w:val="none"/>
            <w:lang w:val="sk-SK"/>
          </w:rPr>
          <w:t>prílohe č. 3</w:t>
        </w:r>
      </w:hyperlink>
      <w:r w:rsidRPr="006807B9">
        <w:rPr>
          <w:rFonts w:ascii="Times New Roman" w:hAnsi="Times New Roman" w:cs="Times New Roman"/>
          <w:color w:val="000000" w:themeColor="text1"/>
          <w:sz w:val="24"/>
          <w:szCs w:val="24"/>
          <w:lang w:val="sk-SK"/>
        </w:rPr>
        <w:t>.</w:t>
      </w:r>
    </w:p>
    <w:p w:rsidR="002D3088" w:rsidRPr="006807B9" w:rsidRDefault="00084831" w:rsidP="003D203E">
      <w:pPr>
        <w:pStyle w:val="Paragraf"/>
        <w:outlineLvl w:val="0"/>
        <w:rPr>
          <w:rFonts w:ascii="Times New Roman" w:hAnsi="Times New Roman" w:cs="Times New Roman"/>
          <w:color w:val="000000" w:themeColor="text1"/>
          <w:sz w:val="24"/>
          <w:szCs w:val="24"/>
          <w:lang w:val="sk-SK"/>
        </w:rPr>
      </w:pPr>
      <w:bookmarkStart w:id="118" w:name="3310687"/>
      <w:bookmarkEnd w:id="118"/>
      <w:r w:rsidRPr="006807B9">
        <w:rPr>
          <w:rFonts w:ascii="Times New Roman" w:hAnsi="Times New Roman" w:cs="Times New Roman"/>
          <w:color w:val="000000" w:themeColor="text1"/>
          <w:sz w:val="24"/>
          <w:szCs w:val="24"/>
          <w:lang w:val="sk-SK"/>
        </w:rPr>
        <w:t>§ 16</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19" w:name="3310688"/>
      <w:bookmarkEnd w:id="119"/>
      <w:r w:rsidRPr="006807B9">
        <w:rPr>
          <w:rFonts w:ascii="Times New Roman" w:hAnsi="Times New Roman" w:cs="Times New Roman"/>
          <w:color w:val="000000" w:themeColor="text1"/>
          <w:sz w:val="24"/>
          <w:szCs w:val="24"/>
          <w:lang w:val="sk-SK"/>
        </w:rPr>
        <w:t>Zrušujú sa:</w:t>
      </w:r>
    </w:p>
    <w:p w:rsidR="002D3088" w:rsidRPr="006807B9" w:rsidRDefault="00084831" w:rsidP="003D203E">
      <w:pPr>
        <w:rPr>
          <w:rFonts w:ascii="Times New Roman" w:hAnsi="Times New Roman" w:cs="Times New Roman"/>
          <w:color w:val="000000" w:themeColor="text1"/>
          <w:sz w:val="24"/>
          <w:szCs w:val="24"/>
          <w:lang w:val="sk-SK"/>
        </w:rPr>
      </w:pPr>
      <w:bookmarkStart w:id="120" w:name="3310689"/>
      <w:bookmarkEnd w:id="120"/>
      <w:r w:rsidRPr="006807B9">
        <w:rPr>
          <w:rFonts w:ascii="Times New Roman" w:hAnsi="Times New Roman" w:cs="Times New Roman"/>
          <w:b/>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w:t>
      </w:r>
      <w:hyperlink r:id="rId8" w:anchor="f3389610" w:history="1">
        <w:r w:rsidRPr="006807B9">
          <w:rPr>
            <w:rStyle w:val="Hypertextovprepojenie"/>
            <w:rFonts w:ascii="Times New Roman" w:hAnsi="Times New Roman" w:cs="Times New Roman"/>
            <w:color w:val="000000" w:themeColor="text1"/>
            <w:sz w:val="24"/>
            <w:szCs w:val="24"/>
            <w:u w:val="none"/>
            <w:lang w:val="sk-SK"/>
          </w:rPr>
          <w:t>čl. I zákona č. 17/2007 Z. z.</w:t>
        </w:r>
      </w:hyperlink>
      <w:r w:rsidRPr="006807B9">
        <w:rPr>
          <w:rFonts w:ascii="Times New Roman" w:hAnsi="Times New Roman" w:cs="Times New Roman"/>
          <w:color w:val="000000" w:themeColor="text1"/>
          <w:sz w:val="24"/>
          <w:szCs w:val="24"/>
          <w:lang w:val="sk-SK"/>
        </w:rPr>
        <w:t xml:space="preserve"> o pravidelnej kontrole kotlov, vykurovacích sústav a klimatizačných systémov a o zmene a doplnení niektorých zákonov v znení zákona č. 136/2010 Z. z.,</w:t>
      </w:r>
    </w:p>
    <w:p w:rsidR="002D3088" w:rsidRPr="006807B9" w:rsidRDefault="00084831" w:rsidP="003D203E">
      <w:pPr>
        <w:rPr>
          <w:rFonts w:ascii="Times New Roman" w:hAnsi="Times New Roman" w:cs="Times New Roman"/>
          <w:color w:val="000000" w:themeColor="text1"/>
          <w:sz w:val="24"/>
          <w:szCs w:val="24"/>
          <w:lang w:val="sk-SK"/>
        </w:rPr>
      </w:pPr>
      <w:bookmarkStart w:id="121" w:name="3310690"/>
      <w:bookmarkEnd w:id="121"/>
      <w:r w:rsidRPr="006807B9">
        <w:rPr>
          <w:rFonts w:ascii="Times New Roman" w:hAnsi="Times New Roman" w:cs="Times New Roman"/>
          <w:b/>
          <w:color w:val="000000" w:themeColor="text1"/>
          <w:sz w:val="24"/>
          <w:szCs w:val="24"/>
          <w:lang w:val="sk-SK"/>
        </w:rPr>
        <w:t>2.</w:t>
      </w:r>
      <w:r w:rsidRPr="006807B9">
        <w:rPr>
          <w:rFonts w:ascii="Times New Roman" w:hAnsi="Times New Roman" w:cs="Times New Roman"/>
          <w:color w:val="000000" w:themeColor="text1"/>
          <w:sz w:val="24"/>
          <w:szCs w:val="24"/>
          <w:lang w:val="sk-SK"/>
        </w:rPr>
        <w:t xml:space="preserve"> vyhláška Ministerstva hospodárstva Slovenskej republiky č. </w:t>
      </w:r>
      <w:hyperlink r:id="rId9" w:history="1">
        <w:r w:rsidRPr="006807B9">
          <w:rPr>
            <w:rStyle w:val="Hypertextovprepojenie"/>
            <w:rFonts w:ascii="Times New Roman" w:hAnsi="Times New Roman" w:cs="Times New Roman"/>
            <w:color w:val="000000" w:themeColor="text1"/>
            <w:sz w:val="24"/>
            <w:szCs w:val="24"/>
            <w:u w:val="none"/>
            <w:lang w:val="sk-SK"/>
          </w:rPr>
          <w:t>195/2008 Z. z.</w:t>
        </w:r>
      </w:hyperlink>
      <w:r w:rsidRPr="006807B9">
        <w:rPr>
          <w:rFonts w:ascii="Times New Roman" w:hAnsi="Times New Roman" w:cs="Times New Roman"/>
          <w:color w:val="000000" w:themeColor="text1"/>
          <w:sz w:val="24"/>
          <w:szCs w:val="24"/>
          <w:lang w:val="sk-SK"/>
        </w:rPr>
        <w:t>, ktorou sa ustanovujú podrobnosti o rozsahu skúšky, priebehu skúšky a činnosti skúšobnej komisie na získanie odbornej spôsobilosti v oblasti pravidelnej kontroly kotlov a vykurovacích sústav a pravidelnej kontroly klimatizačných systémov,</w:t>
      </w:r>
    </w:p>
    <w:p w:rsidR="002D3088" w:rsidRPr="006807B9" w:rsidRDefault="00084831" w:rsidP="003D203E">
      <w:pPr>
        <w:rPr>
          <w:rFonts w:ascii="Times New Roman" w:hAnsi="Times New Roman" w:cs="Times New Roman"/>
          <w:color w:val="000000" w:themeColor="text1"/>
          <w:sz w:val="24"/>
          <w:szCs w:val="24"/>
          <w:lang w:val="sk-SK"/>
        </w:rPr>
      </w:pPr>
      <w:bookmarkStart w:id="122" w:name="3310691"/>
      <w:bookmarkEnd w:id="122"/>
      <w:r w:rsidRPr="006807B9">
        <w:rPr>
          <w:rFonts w:ascii="Times New Roman" w:hAnsi="Times New Roman" w:cs="Times New Roman"/>
          <w:b/>
          <w:color w:val="000000" w:themeColor="text1"/>
          <w:sz w:val="24"/>
          <w:szCs w:val="24"/>
          <w:lang w:val="sk-SK"/>
        </w:rPr>
        <w:t>3.</w:t>
      </w:r>
      <w:r w:rsidRPr="006807B9">
        <w:rPr>
          <w:rFonts w:ascii="Times New Roman" w:hAnsi="Times New Roman" w:cs="Times New Roman"/>
          <w:color w:val="000000" w:themeColor="text1"/>
          <w:sz w:val="24"/>
          <w:szCs w:val="24"/>
          <w:lang w:val="sk-SK"/>
        </w:rPr>
        <w:t xml:space="preserve"> vyhláška Ministerstva hospodárstva Slovenskej republiky č. </w:t>
      </w:r>
      <w:hyperlink r:id="rId10" w:history="1">
        <w:r w:rsidRPr="006807B9">
          <w:rPr>
            <w:rStyle w:val="Hypertextovprepojenie"/>
            <w:rFonts w:ascii="Times New Roman" w:hAnsi="Times New Roman" w:cs="Times New Roman"/>
            <w:color w:val="000000" w:themeColor="text1"/>
            <w:sz w:val="24"/>
            <w:szCs w:val="24"/>
            <w:u w:val="none"/>
            <w:lang w:val="sk-SK"/>
          </w:rPr>
          <w:t>548/2008 Z. z.</w:t>
        </w:r>
      </w:hyperlink>
      <w:r w:rsidRPr="006807B9">
        <w:rPr>
          <w:rFonts w:ascii="Times New Roman" w:hAnsi="Times New Roman" w:cs="Times New Roman"/>
          <w:color w:val="000000" w:themeColor="text1"/>
          <w:sz w:val="24"/>
          <w:szCs w:val="24"/>
          <w:lang w:val="sk-SK"/>
        </w:rPr>
        <w:t>, ktorou sa ustanovuje postup pri pravidelnej kontrole kotlov, pri individuálnej špeciálnej kontrole vykurovacej sústavy a pri pravidelnej kontrole klimatizačných systémov.</w:t>
      </w:r>
    </w:p>
    <w:p w:rsidR="002D3088" w:rsidRPr="006807B9" w:rsidRDefault="00084831" w:rsidP="003D203E">
      <w:pPr>
        <w:pStyle w:val="Clanek"/>
        <w:outlineLvl w:val="0"/>
        <w:rPr>
          <w:rFonts w:ascii="Times New Roman" w:hAnsi="Times New Roman" w:cs="Times New Roman"/>
          <w:color w:val="000000" w:themeColor="text1"/>
          <w:sz w:val="24"/>
          <w:szCs w:val="24"/>
          <w:lang w:val="sk-SK"/>
        </w:rPr>
      </w:pPr>
      <w:bookmarkStart w:id="123" w:name="3310693"/>
      <w:bookmarkEnd w:id="123"/>
      <w:r w:rsidRPr="006807B9">
        <w:rPr>
          <w:rFonts w:ascii="Times New Roman" w:hAnsi="Times New Roman" w:cs="Times New Roman"/>
          <w:color w:val="000000" w:themeColor="text1"/>
          <w:sz w:val="24"/>
          <w:szCs w:val="24"/>
          <w:lang w:val="sk-SK"/>
        </w:rPr>
        <w:t>Čl. II</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24" w:name="3310694"/>
      <w:bookmarkEnd w:id="124"/>
      <w:r w:rsidRPr="006807B9">
        <w:rPr>
          <w:rFonts w:ascii="Times New Roman" w:hAnsi="Times New Roman" w:cs="Times New Roman"/>
          <w:color w:val="000000" w:themeColor="text1"/>
          <w:sz w:val="24"/>
          <w:szCs w:val="24"/>
          <w:lang w:val="sk-SK"/>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w:t>
      </w:r>
      <w:r w:rsidRPr="006807B9">
        <w:rPr>
          <w:rFonts w:ascii="Times New Roman" w:hAnsi="Times New Roman" w:cs="Times New Roman"/>
          <w:color w:val="000000" w:themeColor="text1"/>
          <w:sz w:val="24"/>
          <w:szCs w:val="24"/>
          <w:lang w:val="sk-SK"/>
        </w:rPr>
        <w:lastRenderedPageBreak/>
        <w:t>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a zákona č. 251/2012 Z. z. sa mení takto:</w:t>
      </w:r>
    </w:p>
    <w:p w:rsidR="002D3088" w:rsidRPr="006807B9" w:rsidRDefault="00084831" w:rsidP="003D203E">
      <w:pPr>
        <w:rPr>
          <w:rFonts w:ascii="Times New Roman" w:hAnsi="Times New Roman" w:cs="Times New Roman"/>
          <w:color w:val="000000" w:themeColor="text1"/>
          <w:sz w:val="24"/>
          <w:szCs w:val="24"/>
          <w:lang w:val="sk-SK"/>
        </w:rPr>
      </w:pPr>
      <w:bookmarkStart w:id="125" w:name="3310695"/>
      <w:bookmarkEnd w:id="125"/>
      <w:r w:rsidRPr="006807B9">
        <w:rPr>
          <w:rFonts w:ascii="Times New Roman" w:hAnsi="Times New Roman" w:cs="Times New Roman"/>
          <w:color w:val="000000" w:themeColor="text1"/>
          <w:sz w:val="24"/>
          <w:szCs w:val="24"/>
          <w:lang w:val="sk-SK"/>
        </w:rPr>
        <w:t>V prílohe č. 2 VIAZANÉ ŽIVNOSTI, skupina 214 – Ostatné, por. č. 79 stĺpec Živnosť znie: „Pravidelná kontrola vykurovacích systémov, pravidelná kontrola klimatizačných systémov“ a stĺpec Poznámka znie: „§ 7 ods. 5 zákona č. 314/2012 Z. z. o pravidelnej kontrole vykurovacích systémov a klimatizačných systémov a o zmene zákona č. 455/1991 Zb. o živnostenskom podnikaní (živnostenský zákon) v znení neskorších predpisov“.</w:t>
      </w:r>
    </w:p>
    <w:p w:rsidR="002D3088" w:rsidRPr="006807B9" w:rsidRDefault="00084831" w:rsidP="003D203E">
      <w:pPr>
        <w:pStyle w:val="Clanek"/>
        <w:outlineLvl w:val="0"/>
        <w:rPr>
          <w:rFonts w:ascii="Times New Roman" w:hAnsi="Times New Roman" w:cs="Times New Roman"/>
          <w:color w:val="000000" w:themeColor="text1"/>
          <w:sz w:val="24"/>
          <w:szCs w:val="24"/>
          <w:lang w:val="sk-SK"/>
        </w:rPr>
      </w:pPr>
      <w:bookmarkStart w:id="126" w:name="3310697"/>
      <w:bookmarkEnd w:id="126"/>
      <w:r w:rsidRPr="006807B9">
        <w:rPr>
          <w:rFonts w:ascii="Times New Roman" w:hAnsi="Times New Roman" w:cs="Times New Roman"/>
          <w:color w:val="000000" w:themeColor="text1"/>
          <w:sz w:val="24"/>
          <w:szCs w:val="24"/>
          <w:lang w:val="sk-SK"/>
        </w:rPr>
        <w:t>Čl. III</w:t>
      </w:r>
    </w:p>
    <w:p w:rsidR="002D3088" w:rsidRPr="006807B9" w:rsidRDefault="00084831" w:rsidP="003D203E">
      <w:pPr>
        <w:ind w:firstLine="142"/>
        <w:rPr>
          <w:rFonts w:ascii="Times New Roman" w:hAnsi="Times New Roman" w:cs="Times New Roman"/>
          <w:color w:val="000000" w:themeColor="text1"/>
          <w:sz w:val="24"/>
          <w:szCs w:val="24"/>
          <w:lang w:val="sk-SK"/>
        </w:rPr>
      </w:pPr>
      <w:bookmarkStart w:id="127" w:name="3310698"/>
      <w:bookmarkEnd w:id="127"/>
      <w:r w:rsidRPr="006807B9">
        <w:rPr>
          <w:rFonts w:ascii="Times New Roman" w:hAnsi="Times New Roman" w:cs="Times New Roman"/>
          <w:color w:val="000000" w:themeColor="text1"/>
          <w:sz w:val="24"/>
          <w:szCs w:val="24"/>
          <w:lang w:val="sk-SK"/>
        </w:rPr>
        <w:t>Tento zákon nadobúda účinnosť 1. januára 2013.</w:t>
      </w:r>
    </w:p>
    <w:p w:rsidR="002D3088" w:rsidRPr="006807B9" w:rsidRDefault="00084831" w:rsidP="003D203E">
      <w:pPr>
        <w:rPr>
          <w:rFonts w:ascii="Times New Roman" w:hAnsi="Times New Roman" w:cs="Times New Roman"/>
          <w:color w:val="000000" w:themeColor="text1"/>
          <w:sz w:val="24"/>
          <w:szCs w:val="24"/>
          <w:lang w:val="sk-SK"/>
        </w:rPr>
      </w:pPr>
      <w:bookmarkStart w:id="128" w:name="3310700"/>
      <w:bookmarkEnd w:id="128"/>
      <w:r w:rsidRPr="006807B9">
        <w:rPr>
          <w:rFonts w:ascii="Times New Roman" w:hAnsi="Times New Roman" w:cs="Times New Roman"/>
          <w:color w:val="000000" w:themeColor="text1"/>
          <w:sz w:val="24"/>
          <w:szCs w:val="24"/>
          <w:lang w:val="sk-SK"/>
        </w:rPr>
        <w:t>Ivan Gašparovič v. r.</w:t>
      </w:r>
    </w:p>
    <w:p w:rsidR="002D3088" w:rsidRPr="006807B9" w:rsidRDefault="00084831" w:rsidP="003D203E">
      <w:pPr>
        <w:rPr>
          <w:rFonts w:ascii="Times New Roman" w:hAnsi="Times New Roman" w:cs="Times New Roman"/>
          <w:color w:val="000000" w:themeColor="text1"/>
          <w:sz w:val="24"/>
          <w:szCs w:val="24"/>
          <w:lang w:val="sk-SK"/>
        </w:rPr>
      </w:pPr>
      <w:bookmarkStart w:id="129" w:name="3310701"/>
      <w:bookmarkEnd w:id="129"/>
      <w:r w:rsidRPr="006807B9">
        <w:rPr>
          <w:rFonts w:ascii="Times New Roman" w:hAnsi="Times New Roman" w:cs="Times New Roman"/>
          <w:color w:val="000000" w:themeColor="text1"/>
          <w:sz w:val="24"/>
          <w:szCs w:val="24"/>
          <w:lang w:val="sk-SK"/>
        </w:rPr>
        <w:t>Pavol Paška v. r.</w:t>
      </w:r>
    </w:p>
    <w:p w:rsidR="002D3088" w:rsidRPr="006807B9" w:rsidRDefault="00084831" w:rsidP="003D203E">
      <w:pPr>
        <w:rPr>
          <w:rFonts w:ascii="Times New Roman" w:hAnsi="Times New Roman" w:cs="Times New Roman"/>
          <w:color w:val="000000" w:themeColor="text1"/>
          <w:sz w:val="24"/>
          <w:szCs w:val="24"/>
          <w:lang w:val="sk-SK"/>
        </w:rPr>
      </w:pPr>
      <w:bookmarkStart w:id="130" w:name="3310702"/>
      <w:bookmarkEnd w:id="130"/>
      <w:r w:rsidRPr="006807B9">
        <w:rPr>
          <w:rFonts w:ascii="Times New Roman" w:hAnsi="Times New Roman" w:cs="Times New Roman"/>
          <w:color w:val="000000" w:themeColor="text1"/>
          <w:sz w:val="24"/>
          <w:szCs w:val="24"/>
          <w:lang w:val="sk-SK"/>
        </w:rPr>
        <w:t>Robert Fico v. r.</w:t>
      </w:r>
    </w:p>
    <w:p w:rsidR="00DC5752" w:rsidRPr="006807B9" w:rsidRDefault="00DC5752" w:rsidP="003D203E">
      <w:pPr>
        <w:rPr>
          <w:rFonts w:ascii="Times New Roman" w:hAnsi="Times New Roman" w:cs="Times New Roman"/>
          <w:color w:val="000000" w:themeColor="text1"/>
          <w:sz w:val="24"/>
          <w:szCs w:val="24"/>
          <w:lang w:val="sk-SK"/>
        </w:rPr>
      </w:pPr>
      <w:bookmarkStart w:id="131" w:name="3310704"/>
      <w:bookmarkStart w:id="132" w:name="3310707"/>
      <w:bookmarkEnd w:id="131"/>
      <w:bookmarkEnd w:id="132"/>
    </w:p>
    <w:p w:rsidR="00DC5752" w:rsidRPr="006807B9" w:rsidRDefault="00DC5752" w:rsidP="00DC5752">
      <w:pPr>
        <w:jc w:val="right"/>
        <w:rPr>
          <w:rFonts w:ascii="Times New Roman" w:hAnsi="Times New Roman" w:cs="Times New Roman"/>
          <w:i/>
          <w:sz w:val="24"/>
          <w:szCs w:val="24"/>
          <w:lang w:val="sk-SK" w:eastAsia="cs-CZ"/>
        </w:rPr>
      </w:pPr>
      <w:r w:rsidRPr="006807B9">
        <w:rPr>
          <w:rFonts w:ascii="Times New Roman" w:hAnsi="Times New Roman" w:cs="Times New Roman"/>
          <w:i/>
          <w:sz w:val="24"/>
          <w:szCs w:val="24"/>
          <w:lang w:val="sk-SK"/>
        </w:rPr>
        <w:t xml:space="preserve">Príloha č. 1 </w:t>
      </w:r>
    </w:p>
    <w:p w:rsidR="00DC5752" w:rsidRPr="006807B9" w:rsidRDefault="00DC5752" w:rsidP="00DC5752">
      <w:pPr>
        <w:jc w:val="right"/>
        <w:rPr>
          <w:rFonts w:ascii="Times New Roman" w:hAnsi="Times New Roman" w:cs="Times New Roman"/>
          <w:i/>
          <w:sz w:val="24"/>
          <w:szCs w:val="24"/>
          <w:lang w:val="sk-SK" w:eastAsia="cs-CZ"/>
        </w:rPr>
      </w:pPr>
      <w:r w:rsidRPr="006807B9">
        <w:rPr>
          <w:rFonts w:ascii="Times New Roman" w:hAnsi="Times New Roman" w:cs="Times New Roman"/>
          <w:i/>
          <w:sz w:val="24"/>
          <w:szCs w:val="24"/>
          <w:lang w:val="sk-SK"/>
        </w:rPr>
        <w:t xml:space="preserve">k zákonu č. 314/2012  Z. z. </w:t>
      </w:r>
    </w:p>
    <w:p w:rsidR="00DC5752" w:rsidRPr="006807B9" w:rsidRDefault="00DC5752" w:rsidP="00DC5752">
      <w:pPr>
        <w:widowControl w:val="0"/>
        <w:rPr>
          <w:rFonts w:ascii="Times New Roman" w:hAnsi="Times New Roman" w:cs="Times New Roman"/>
          <w:b/>
          <w:bCs/>
          <w:i/>
          <w:sz w:val="24"/>
          <w:szCs w:val="24"/>
          <w:lang w:val="sk-SK" w:eastAsia="cs-CZ"/>
        </w:rPr>
      </w:pPr>
      <w:r w:rsidRPr="006807B9">
        <w:rPr>
          <w:rFonts w:ascii="Times New Roman" w:hAnsi="Times New Roman" w:cs="Times New Roman"/>
          <w:b/>
          <w:bCs/>
          <w:i/>
          <w:sz w:val="24"/>
          <w:szCs w:val="24"/>
          <w:lang w:val="sk-SK"/>
        </w:rPr>
        <w:t xml:space="preserve">Interval pravidelnej kontroly vykurovacieho systému </w:t>
      </w:r>
    </w:p>
    <w:p w:rsidR="00DC5752" w:rsidRPr="006807B9" w:rsidRDefault="00DC5752" w:rsidP="00DC5752">
      <w:pPr>
        <w:rPr>
          <w:rFonts w:ascii="Times New Roman" w:hAnsi="Times New Roman" w:cs="Times New Roman"/>
          <w:b/>
          <w:bCs/>
          <w:i/>
          <w:sz w:val="24"/>
          <w:szCs w:val="24"/>
          <w:lang w:val="sk-SK" w:eastAsia="cs-CZ"/>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06"/>
        <w:gridCol w:w="2804"/>
      </w:tblGrid>
      <w:tr w:rsidR="00DC5752" w:rsidRPr="006807B9" w:rsidTr="00397147">
        <w:trPr>
          <w:cantSplit/>
          <w:jc w:val="center"/>
        </w:trPr>
        <w:tc>
          <w:tcPr>
            <w:tcW w:w="6206" w:type="dxa"/>
            <w:tcBorders>
              <w:top w:val="single" w:sz="4" w:space="0" w:color="auto"/>
              <w:bottom w:val="single" w:sz="4" w:space="0" w:color="auto"/>
              <w:right w:val="single" w:sz="4" w:space="0" w:color="auto"/>
            </w:tcBorders>
          </w:tcPr>
          <w:p w:rsidR="00DC5752" w:rsidRPr="006807B9" w:rsidRDefault="00DC5752" w:rsidP="00397147">
            <w:pPr>
              <w:rPr>
                <w:rFonts w:ascii="Times New Roman" w:hAnsi="Times New Roman" w:cs="Times New Roman"/>
                <w:b/>
                <w:bCs/>
                <w:i/>
                <w:sz w:val="24"/>
                <w:szCs w:val="24"/>
                <w:lang w:val="sk-SK" w:eastAsia="cs-CZ"/>
              </w:rPr>
            </w:pPr>
            <w:r w:rsidRPr="006807B9">
              <w:rPr>
                <w:rFonts w:ascii="Times New Roman" w:hAnsi="Times New Roman" w:cs="Times New Roman"/>
                <w:b/>
                <w:bCs/>
                <w:i/>
                <w:sz w:val="24"/>
                <w:szCs w:val="24"/>
                <w:lang w:val="sk-SK"/>
              </w:rPr>
              <w:t>Zariadenie na výrobu tepla alebo dodávku tepla</w:t>
            </w:r>
          </w:p>
        </w:tc>
        <w:tc>
          <w:tcPr>
            <w:tcW w:w="2804" w:type="dxa"/>
            <w:tcBorders>
              <w:top w:val="single" w:sz="4" w:space="0" w:color="auto"/>
              <w:left w:val="single" w:sz="4" w:space="0" w:color="auto"/>
              <w:bottom w:val="single" w:sz="4" w:space="0" w:color="auto"/>
            </w:tcBorders>
          </w:tcPr>
          <w:p w:rsidR="00DC5752" w:rsidRPr="006807B9" w:rsidRDefault="00DC5752" w:rsidP="00397147">
            <w:pPr>
              <w:rPr>
                <w:rFonts w:ascii="Times New Roman" w:hAnsi="Times New Roman" w:cs="Times New Roman"/>
                <w:b/>
                <w:bCs/>
                <w:i/>
                <w:sz w:val="24"/>
                <w:szCs w:val="24"/>
                <w:lang w:val="sk-SK" w:eastAsia="cs-CZ"/>
              </w:rPr>
            </w:pPr>
            <w:r w:rsidRPr="006807B9">
              <w:rPr>
                <w:rFonts w:ascii="Times New Roman" w:hAnsi="Times New Roman" w:cs="Times New Roman"/>
                <w:b/>
                <w:bCs/>
                <w:i/>
                <w:sz w:val="24"/>
                <w:szCs w:val="24"/>
                <w:lang w:val="sk-SK"/>
              </w:rPr>
              <w:t>Interval pravidelnej kontroly</w:t>
            </w:r>
          </w:p>
          <w:p w:rsidR="00DC5752" w:rsidRPr="006807B9" w:rsidRDefault="00DC5752" w:rsidP="00397147">
            <w:pPr>
              <w:rPr>
                <w:rFonts w:ascii="Times New Roman" w:hAnsi="Times New Roman" w:cs="Times New Roman"/>
                <w:b/>
                <w:bCs/>
                <w:i/>
                <w:sz w:val="24"/>
                <w:szCs w:val="24"/>
                <w:lang w:val="sk-SK" w:eastAsia="cs-CZ"/>
              </w:rPr>
            </w:pPr>
            <w:r w:rsidRPr="006807B9">
              <w:rPr>
                <w:rFonts w:ascii="Times New Roman" w:hAnsi="Times New Roman" w:cs="Times New Roman"/>
                <w:b/>
                <w:bCs/>
                <w:i/>
                <w:sz w:val="24"/>
                <w:szCs w:val="24"/>
                <w:lang w:val="sk-SK"/>
              </w:rPr>
              <w:t>[rok]</w:t>
            </w:r>
          </w:p>
        </w:tc>
      </w:tr>
      <w:tr w:rsidR="00DC5752" w:rsidRPr="006807B9" w:rsidTr="00397147">
        <w:trPr>
          <w:cantSplit/>
          <w:jc w:val="center"/>
        </w:trPr>
        <w:tc>
          <w:tcPr>
            <w:tcW w:w="6206" w:type="dxa"/>
            <w:tcBorders>
              <w:top w:val="single" w:sz="4" w:space="0" w:color="auto"/>
              <w:bottom w:val="single" w:sz="4" w:space="0" w:color="auto"/>
              <w:right w:val="single" w:sz="4" w:space="0" w:color="auto"/>
            </w:tcBorders>
          </w:tcPr>
          <w:p w:rsidR="00DC5752" w:rsidRPr="006807B9" w:rsidRDefault="00DC5752" w:rsidP="00397147">
            <w:pPr>
              <w:pStyle w:val="Normlnywebov"/>
              <w:spacing w:before="0" w:beforeAutospacing="0" w:after="0" w:afterAutospacing="0"/>
              <w:jc w:val="both"/>
              <w:rPr>
                <w:rFonts w:ascii="Times New Roman" w:hAnsi="Times New Roman" w:cs="Times New Roman"/>
                <w:i/>
              </w:rPr>
            </w:pPr>
            <w:r w:rsidRPr="006807B9">
              <w:rPr>
                <w:rFonts w:ascii="Times New Roman" w:hAnsi="Times New Roman" w:cs="Times New Roman"/>
                <w:i/>
                <w:lang w:eastAsia="cs-CZ"/>
              </w:rPr>
              <w:t xml:space="preserve">spaľovacie zariadenie na </w:t>
            </w:r>
            <w:r w:rsidRPr="006807B9">
              <w:rPr>
                <w:rFonts w:ascii="Times New Roman" w:hAnsi="Times New Roman" w:cs="Times New Roman"/>
                <w:i/>
              </w:rPr>
              <w:t>zemný plyn</w:t>
            </w:r>
          </w:p>
        </w:tc>
        <w:tc>
          <w:tcPr>
            <w:tcW w:w="2804" w:type="dxa"/>
            <w:tcBorders>
              <w:top w:val="single" w:sz="4" w:space="0" w:color="auto"/>
              <w:left w:val="single" w:sz="4" w:space="0" w:color="auto"/>
              <w:bottom w:val="single" w:sz="4" w:space="0" w:color="auto"/>
            </w:tcBorders>
          </w:tcPr>
          <w:p w:rsidR="00DC5752" w:rsidRPr="006807B9" w:rsidRDefault="00DC5752" w:rsidP="00397147">
            <w:pPr>
              <w:rPr>
                <w:rFonts w:ascii="Times New Roman" w:hAnsi="Times New Roman" w:cs="Times New Roman"/>
                <w:i/>
                <w:sz w:val="24"/>
                <w:szCs w:val="24"/>
                <w:lang w:val="sk-SK" w:eastAsia="cs-CZ"/>
              </w:rPr>
            </w:pPr>
            <w:r w:rsidRPr="006807B9">
              <w:rPr>
                <w:rFonts w:ascii="Times New Roman" w:hAnsi="Times New Roman" w:cs="Times New Roman"/>
                <w:i/>
                <w:sz w:val="24"/>
                <w:szCs w:val="24"/>
                <w:lang w:val="sk-SK"/>
              </w:rPr>
              <w:t>4</w:t>
            </w:r>
          </w:p>
        </w:tc>
      </w:tr>
      <w:tr w:rsidR="00DC5752" w:rsidRPr="006807B9" w:rsidTr="00397147">
        <w:trPr>
          <w:cantSplit/>
          <w:jc w:val="center"/>
        </w:trPr>
        <w:tc>
          <w:tcPr>
            <w:tcW w:w="6206" w:type="dxa"/>
            <w:tcBorders>
              <w:top w:val="single" w:sz="4" w:space="0" w:color="auto"/>
              <w:bottom w:val="single" w:sz="4" w:space="0" w:color="auto"/>
              <w:right w:val="single" w:sz="4" w:space="0" w:color="auto"/>
            </w:tcBorders>
          </w:tcPr>
          <w:p w:rsidR="00DC5752" w:rsidRPr="006807B9" w:rsidDel="0034579C" w:rsidRDefault="00DC5752" w:rsidP="00397147">
            <w:pPr>
              <w:rPr>
                <w:rFonts w:ascii="Times New Roman" w:hAnsi="Times New Roman" w:cs="Times New Roman"/>
                <w:i/>
                <w:sz w:val="24"/>
                <w:szCs w:val="24"/>
                <w:lang w:val="sk-SK"/>
              </w:rPr>
            </w:pPr>
            <w:r w:rsidRPr="006807B9">
              <w:rPr>
                <w:rFonts w:ascii="Times New Roman" w:hAnsi="Times New Roman" w:cs="Times New Roman"/>
                <w:i/>
                <w:sz w:val="24"/>
                <w:szCs w:val="24"/>
                <w:lang w:val="sk-SK" w:eastAsia="cs-CZ"/>
              </w:rPr>
              <w:lastRenderedPageBreak/>
              <w:t>spaľovacie zariadenie na tuhé a tekuté palivo okrem zemného plynu</w:t>
            </w:r>
          </w:p>
        </w:tc>
        <w:tc>
          <w:tcPr>
            <w:tcW w:w="2804" w:type="dxa"/>
            <w:tcBorders>
              <w:top w:val="single" w:sz="4" w:space="0" w:color="auto"/>
              <w:left w:val="single" w:sz="4" w:space="0" w:color="auto"/>
              <w:bottom w:val="single" w:sz="4" w:space="0" w:color="auto"/>
            </w:tcBorders>
          </w:tcPr>
          <w:p w:rsidR="00DC5752" w:rsidRPr="006807B9" w:rsidRDefault="00DC5752" w:rsidP="00397147">
            <w:pPr>
              <w:rPr>
                <w:rFonts w:ascii="Times New Roman" w:hAnsi="Times New Roman" w:cs="Times New Roman"/>
                <w:i/>
                <w:sz w:val="24"/>
                <w:szCs w:val="24"/>
                <w:lang w:val="sk-SK" w:eastAsia="cs-CZ"/>
              </w:rPr>
            </w:pPr>
            <w:r w:rsidRPr="006807B9">
              <w:rPr>
                <w:rFonts w:ascii="Times New Roman" w:hAnsi="Times New Roman" w:cs="Times New Roman"/>
                <w:i/>
                <w:sz w:val="24"/>
                <w:szCs w:val="24"/>
                <w:lang w:val="sk-SK"/>
              </w:rPr>
              <w:t>3</w:t>
            </w:r>
          </w:p>
        </w:tc>
      </w:tr>
      <w:tr w:rsidR="00DC5752" w:rsidRPr="006807B9" w:rsidTr="00397147">
        <w:trPr>
          <w:cantSplit/>
          <w:jc w:val="center"/>
        </w:trPr>
        <w:tc>
          <w:tcPr>
            <w:tcW w:w="6206" w:type="dxa"/>
            <w:tcBorders>
              <w:top w:val="single" w:sz="4" w:space="0" w:color="auto"/>
              <w:bottom w:val="single" w:sz="4" w:space="0" w:color="auto"/>
              <w:right w:val="single" w:sz="4" w:space="0" w:color="auto"/>
            </w:tcBorders>
          </w:tcPr>
          <w:p w:rsidR="00DC5752" w:rsidRPr="006807B9" w:rsidRDefault="00DC5752" w:rsidP="00397147">
            <w:pPr>
              <w:tabs>
                <w:tab w:val="left" w:pos="3450"/>
              </w:tabs>
              <w:rPr>
                <w:rFonts w:ascii="Times New Roman" w:hAnsi="Times New Roman" w:cs="Times New Roman"/>
                <w:i/>
                <w:sz w:val="24"/>
                <w:szCs w:val="24"/>
                <w:lang w:val="sk-SK" w:eastAsia="cs-CZ"/>
              </w:rPr>
            </w:pPr>
            <w:r w:rsidRPr="006807B9">
              <w:rPr>
                <w:rFonts w:ascii="Times New Roman" w:hAnsi="Times New Roman" w:cs="Times New Roman"/>
                <w:i/>
                <w:sz w:val="24"/>
                <w:szCs w:val="24"/>
                <w:lang w:val="sk-SK"/>
              </w:rPr>
              <w:t>elektrické odporové zariadenie určené na vykurovanie priestoru</w:t>
            </w:r>
          </w:p>
        </w:tc>
        <w:tc>
          <w:tcPr>
            <w:tcW w:w="2804" w:type="dxa"/>
            <w:tcBorders>
              <w:top w:val="single" w:sz="4" w:space="0" w:color="auto"/>
              <w:left w:val="single" w:sz="4" w:space="0" w:color="auto"/>
              <w:bottom w:val="single" w:sz="4" w:space="0" w:color="auto"/>
            </w:tcBorders>
          </w:tcPr>
          <w:p w:rsidR="00DC5752" w:rsidRPr="006807B9" w:rsidRDefault="00DC5752" w:rsidP="00397147">
            <w:pPr>
              <w:rPr>
                <w:rFonts w:ascii="Times New Roman" w:hAnsi="Times New Roman" w:cs="Times New Roman"/>
                <w:i/>
                <w:sz w:val="24"/>
                <w:szCs w:val="24"/>
                <w:lang w:val="sk-SK" w:eastAsia="cs-CZ"/>
              </w:rPr>
            </w:pPr>
            <w:r w:rsidRPr="006807B9">
              <w:rPr>
                <w:rFonts w:ascii="Times New Roman" w:hAnsi="Times New Roman" w:cs="Times New Roman"/>
                <w:i/>
                <w:sz w:val="24"/>
                <w:szCs w:val="24"/>
                <w:lang w:val="sk-SK"/>
              </w:rPr>
              <w:t>5</w:t>
            </w:r>
          </w:p>
        </w:tc>
      </w:tr>
      <w:tr w:rsidR="00DC5752" w:rsidRPr="006807B9" w:rsidTr="00397147">
        <w:trPr>
          <w:cantSplit/>
          <w:jc w:val="center"/>
        </w:trPr>
        <w:tc>
          <w:tcPr>
            <w:tcW w:w="6206" w:type="dxa"/>
            <w:tcBorders>
              <w:top w:val="single" w:sz="4" w:space="0" w:color="auto"/>
              <w:bottom w:val="single" w:sz="4" w:space="0" w:color="auto"/>
              <w:right w:val="single" w:sz="4" w:space="0" w:color="auto"/>
            </w:tcBorders>
          </w:tcPr>
          <w:p w:rsidR="00DC5752" w:rsidRPr="006807B9" w:rsidRDefault="00DC5752" w:rsidP="00397147">
            <w:pPr>
              <w:rPr>
                <w:rFonts w:ascii="Times New Roman" w:hAnsi="Times New Roman" w:cs="Times New Roman"/>
                <w:i/>
                <w:sz w:val="24"/>
                <w:szCs w:val="24"/>
                <w:lang w:val="sk-SK" w:eastAsia="cs-CZ"/>
              </w:rPr>
            </w:pPr>
            <w:r w:rsidRPr="006807B9">
              <w:rPr>
                <w:rFonts w:ascii="Times New Roman" w:hAnsi="Times New Roman" w:cs="Times New Roman"/>
                <w:i/>
                <w:sz w:val="24"/>
                <w:szCs w:val="24"/>
                <w:lang w:val="sk-SK"/>
              </w:rPr>
              <w:t>tepelné čerpadlo</w:t>
            </w:r>
          </w:p>
        </w:tc>
        <w:tc>
          <w:tcPr>
            <w:tcW w:w="2804" w:type="dxa"/>
            <w:tcBorders>
              <w:top w:val="single" w:sz="4" w:space="0" w:color="auto"/>
              <w:left w:val="single" w:sz="4" w:space="0" w:color="auto"/>
              <w:bottom w:val="single" w:sz="4" w:space="0" w:color="auto"/>
            </w:tcBorders>
          </w:tcPr>
          <w:p w:rsidR="00DC5752" w:rsidRPr="006807B9" w:rsidRDefault="00DC5752" w:rsidP="00397147">
            <w:pPr>
              <w:rPr>
                <w:rFonts w:ascii="Times New Roman" w:hAnsi="Times New Roman" w:cs="Times New Roman"/>
                <w:i/>
                <w:sz w:val="24"/>
                <w:szCs w:val="24"/>
                <w:lang w:val="sk-SK" w:eastAsia="cs-CZ"/>
              </w:rPr>
            </w:pPr>
            <w:r w:rsidRPr="006807B9">
              <w:rPr>
                <w:rFonts w:ascii="Times New Roman" w:hAnsi="Times New Roman" w:cs="Times New Roman"/>
                <w:i/>
                <w:sz w:val="24"/>
                <w:szCs w:val="24"/>
                <w:lang w:val="sk-SK"/>
              </w:rPr>
              <w:t>5</w:t>
            </w:r>
          </w:p>
        </w:tc>
      </w:tr>
    </w:tbl>
    <w:p w:rsidR="00DC5752" w:rsidRPr="006807B9" w:rsidRDefault="00DC5752" w:rsidP="003D203E">
      <w:pPr>
        <w:rPr>
          <w:rFonts w:ascii="Times New Roman" w:hAnsi="Times New Roman" w:cs="Times New Roman"/>
          <w:color w:val="000000" w:themeColor="text1"/>
          <w:sz w:val="24"/>
          <w:szCs w:val="24"/>
          <w:lang w:val="sk-SK"/>
        </w:rPr>
      </w:pPr>
    </w:p>
    <w:p w:rsidR="00DC5752" w:rsidRPr="006807B9" w:rsidRDefault="00DC5752" w:rsidP="003D203E">
      <w:pPr>
        <w:rPr>
          <w:rFonts w:ascii="Times New Roman" w:hAnsi="Times New Roman" w:cs="Times New Roman"/>
          <w:color w:val="000000" w:themeColor="text1"/>
          <w:sz w:val="24"/>
          <w:szCs w:val="24"/>
          <w:lang w:val="sk-SK"/>
        </w:rPr>
      </w:pPr>
    </w:p>
    <w:p w:rsidR="002D3088" w:rsidRPr="006807B9" w:rsidRDefault="00084831" w:rsidP="003D203E">
      <w:pPr>
        <w:rPr>
          <w:rFonts w:ascii="Times New Roman" w:hAnsi="Times New Roman" w:cs="Times New Roman"/>
          <w:color w:val="000000" w:themeColor="text1"/>
          <w:sz w:val="24"/>
          <w:szCs w:val="24"/>
          <w:lang w:val="sk-SK"/>
        </w:rPr>
      </w:pPr>
      <w:bookmarkStart w:id="133" w:name="3310710"/>
      <w:bookmarkEnd w:id="133"/>
      <w:r w:rsidRPr="006807B9">
        <w:rPr>
          <w:rFonts w:ascii="Times New Roman" w:hAnsi="Times New Roman" w:cs="Times New Roman"/>
          <w:color w:val="000000" w:themeColor="text1"/>
          <w:sz w:val="24"/>
          <w:szCs w:val="24"/>
          <w:lang w:val="sk-SK"/>
        </w:rPr>
        <w:t>Príloha č. 3 k zákonu č. 314/2012 Z. z.</w:t>
      </w:r>
    </w:p>
    <w:p w:rsidR="002D3088" w:rsidRPr="006807B9" w:rsidRDefault="00084831" w:rsidP="003D203E">
      <w:pPr>
        <w:ind w:left="568" w:hanging="284"/>
        <w:rPr>
          <w:rFonts w:ascii="Times New Roman" w:hAnsi="Times New Roman" w:cs="Times New Roman"/>
          <w:color w:val="000000" w:themeColor="text1"/>
          <w:sz w:val="24"/>
          <w:szCs w:val="24"/>
          <w:lang w:val="sk-SK"/>
        </w:rPr>
      </w:pPr>
      <w:bookmarkStart w:id="134" w:name="3310711"/>
      <w:bookmarkEnd w:id="134"/>
      <w:r w:rsidRPr="006807B9">
        <w:rPr>
          <w:rFonts w:ascii="Times New Roman" w:hAnsi="Times New Roman" w:cs="Times New Roman"/>
          <w:color w:val="000000" w:themeColor="text1"/>
          <w:sz w:val="24"/>
          <w:szCs w:val="24"/>
          <w:lang w:val="sk-SK"/>
        </w:rPr>
        <w:t>ZOZNAM PREBERANÝCH PRÁVNE ZÁVÄZNÝCH AKTOV EURÓPSKEJ ÚNIE</w:t>
      </w:r>
    </w:p>
    <w:p w:rsidR="006807B9" w:rsidRPr="006807B9" w:rsidRDefault="006807B9" w:rsidP="003D203E">
      <w:pPr>
        <w:ind w:left="568" w:hanging="284"/>
        <w:rPr>
          <w:rFonts w:ascii="Times New Roman" w:hAnsi="Times New Roman" w:cs="Times New Roman"/>
          <w:color w:val="000000" w:themeColor="text1"/>
          <w:sz w:val="24"/>
          <w:szCs w:val="24"/>
          <w:lang w:val="sk-SK"/>
        </w:rPr>
      </w:pPr>
      <w:bookmarkStart w:id="135" w:name="3310712"/>
      <w:bookmarkEnd w:id="135"/>
    </w:p>
    <w:p w:rsidR="002D3088" w:rsidRPr="006807B9" w:rsidRDefault="006807B9" w:rsidP="006807B9">
      <w:pPr>
        <w:ind w:left="568" w:hanging="284"/>
        <w:rPr>
          <w:rFonts w:ascii="Times New Roman" w:hAnsi="Times New Roman" w:cs="Times New Roman"/>
          <w:color w:val="000000" w:themeColor="text1"/>
          <w:sz w:val="24"/>
          <w:szCs w:val="24"/>
          <w:lang w:val="sk-SK"/>
        </w:rPr>
      </w:pPr>
      <w:r w:rsidRPr="006807B9">
        <w:rPr>
          <w:rFonts w:ascii="Times New Roman" w:hAnsi="Times New Roman" w:cs="Times New Roman"/>
          <w:i/>
          <w:color w:val="000000" w:themeColor="text1"/>
          <w:sz w:val="24"/>
          <w:szCs w:val="24"/>
          <w:lang w:val="sk-SK"/>
        </w:rPr>
        <w:t>1.</w:t>
      </w:r>
      <w:r w:rsidRPr="006807B9">
        <w:rPr>
          <w:rFonts w:ascii="Times New Roman" w:hAnsi="Times New Roman" w:cs="Times New Roman"/>
          <w:color w:val="000000" w:themeColor="text1"/>
          <w:sz w:val="24"/>
          <w:szCs w:val="24"/>
          <w:lang w:val="sk-SK"/>
        </w:rPr>
        <w:t xml:space="preserve"> </w:t>
      </w:r>
      <w:r w:rsidR="00084831" w:rsidRPr="006807B9">
        <w:rPr>
          <w:rFonts w:ascii="Times New Roman" w:hAnsi="Times New Roman" w:cs="Times New Roman"/>
          <w:color w:val="000000" w:themeColor="text1"/>
          <w:sz w:val="24"/>
          <w:szCs w:val="24"/>
          <w:lang w:val="sk-SK"/>
        </w:rPr>
        <w:t xml:space="preserve">Smernica Európskeho parlamentu a Rady </w:t>
      </w:r>
      <w:hyperlink r:id="rId11" w:tooltip="Smernica Európskeho parlamentu a Rady 2010/31/EÚ z 19. mája 2010 o energetickej hospodárnosti budov" w:history="1">
        <w:r w:rsidR="00084831" w:rsidRPr="006807B9">
          <w:rPr>
            <w:rStyle w:val="Hypertextovprepojenie"/>
            <w:rFonts w:ascii="Times New Roman" w:hAnsi="Times New Roman" w:cs="Times New Roman"/>
            <w:color w:val="000000" w:themeColor="text1"/>
            <w:sz w:val="24"/>
            <w:szCs w:val="24"/>
            <w:u w:val="none"/>
            <w:lang w:val="sk-SK"/>
          </w:rPr>
          <w:t>2010/31/EÚ</w:t>
        </w:r>
      </w:hyperlink>
      <w:r w:rsidR="00084831" w:rsidRPr="006807B9">
        <w:rPr>
          <w:rFonts w:ascii="Times New Roman" w:hAnsi="Times New Roman" w:cs="Times New Roman"/>
          <w:color w:val="000000" w:themeColor="text1"/>
          <w:sz w:val="24"/>
          <w:szCs w:val="24"/>
          <w:lang w:val="sk-SK"/>
        </w:rPr>
        <w:t xml:space="preserve"> z 19. mája 2010 o energetickej hospodárnosti budov (prepracované znenie) (Ú. v. EÚ L 153, 18. 6. 2010).</w:t>
      </w:r>
    </w:p>
    <w:p w:rsidR="006807B9" w:rsidRPr="006807B9" w:rsidRDefault="006807B9" w:rsidP="006807B9">
      <w:pPr>
        <w:ind w:left="568" w:hanging="284"/>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2. Smernica Európskeho parlamentu a Rady (EÚ) 2018/844 z 30. mája 2018, ktorou sa mení smernica 2010/31/EÚ o energetickej hospodárnosti budov a smernica 2012/27/EÚ o energetickej efektívnosti (Ú. v. EÚ L 156, 19. 6. 2018).</w:t>
      </w:r>
    </w:p>
    <w:p w:rsidR="006807B9" w:rsidRPr="006807B9" w:rsidRDefault="006807B9" w:rsidP="006807B9">
      <w:pPr>
        <w:ind w:left="568" w:hanging="284"/>
        <w:rPr>
          <w:rFonts w:ascii="Times New Roman" w:hAnsi="Times New Roman" w:cs="Times New Roman"/>
          <w:color w:val="000000" w:themeColor="text1"/>
          <w:sz w:val="24"/>
          <w:szCs w:val="24"/>
          <w:lang w:val="sk-SK"/>
        </w:rPr>
      </w:pPr>
    </w:p>
    <w:p w:rsidR="002D3088" w:rsidRPr="006807B9" w:rsidRDefault="00974B8E" w:rsidP="003D203E">
      <w:pPr>
        <w:rPr>
          <w:rFonts w:ascii="Times New Roman" w:hAnsi="Times New Roman" w:cs="Times New Roman"/>
          <w:color w:val="000000" w:themeColor="text1"/>
          <w:sz w:val="24"/>
          <w:szCs w:val="24"/>
          <w:lang w:val="sk-SK"/>
        </w:rPr>
      </w:pPr>
      <w:r>
        <w:rPr>
          <w:rFonts w:ascii="Times New Roman" w:hAnsi="Times New Roman" w:cs="Times New Roman"/>
          <w:color w:val="000000" w:themeColor="text1"/>
          <w:sz w:val="24"/>
          <w:szCs w:val="24"/>
          <w:lang w:val="sk-SK"/>
        </w:rPr>
        <w:pict>
          <v:rect id="_x0000_i1025" style="width:0;height:1.5pt" o:hralign="center" o:hrstd="t" o:hr="t" fillcolor="#a0a0a0" stroked="f"/>
        </w:pict>
      </w:r>
    </w:p>
    <w:p w:rsidR="003D203E" w:rsidRPr="006807B9" w:rsidRDefault="003D203E" w:rsidP="003D203E">
      <w:pPr>
        <w:rPr>
          <w:rFonts w:ascii="Times New Roman" w:hAnsi="Times New Roman" w:cs="Times New Roman"/>
          <w:i/>
          <w:color w:val="000000" w:themeColor="text1"/>
          <w:sz w:val="24"/>
          <w:szCs w:val="24"/>
          <w:lang w:val="sk-SK"/>
        </w:rPr>
      </w:pPr>
      <w:bookmarkStart w:id="136" w:name="3310714"/>
      <w:bookmarkStart w:id="137" w:name="3310717"/>
      <w:bookmarkEnd w:id="136"/>
      <w:bookmarkEnd w:id="137"/>
      <w:r w:rsidRPr="006807B9">
        <w:rPr>
          <w:rFonts w:ascii="Times New Roman" w:hAnsi="Times New Roman" w:cs="Times New Roman"/>
          <w:i/>
          <w:color w:val="000000" w:themeColor="text1"/>
          <w:sz w:val="24"/>
          <w:szCs w:val="24"/>
          <w:lang w:val="sk-SK"/>
        </w:rPr>
        <w:t>1) § 2 ods. 2 zákona č. 555/2005 Z. z. o energetickej hospodárnosti budov a o zmene a doplnení niektorých zákonov v znení zákona č. 300/2012 Z. z.</w:t>
      </w: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2) § 17 ods. 3 zákona č. 321/2014 Z. z. o energetickej efektívnosti a o zmene a doplnení niektorých zákonov.</w:t>
      </w: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3) § 43c ods. 1 zákona č. 50/1976 Zb. o územnom plánovaní a stavebnom poriadku (stavebný zákon) v znení zákona č. 237/2000 Z. z.</w:t>
      </w: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3a) § 11 ods. 8 zákona č. 321/2014 Z. z. v znení zákona č.  .../2020 Z. z.</w:t>
      </w: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3b) § 43b ods. 1 zákona č. 50/1976 Zb. v znení zákona č. 237/2000 Z. z.</w:t>
      </w:r>
    </w:p>
    <w:p w:rsidR="003D203E" w:rsidRPr="006807B9" w:rsidRDefault="003D203E" w:rsidP="003D203E">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 xml:space="preserve">3c) </w:t>
      </w:r>
      <w:hyperlink r:id="rId12" w:anchor="paragraf-8.odsek-1" w:tooltip="Odkaz na predpis alebo ustanovenie" w:history="1">
        <w:r w:rsidRPr="006807B9">
          <w:rPr>
            <w:rFonts w:ascii="Times New Roman" w:hAnsi="Times New Roman" w:cs="Times New Roman"/>
            <w:i/>
            <w:color w:val="000000" w:themeColor="text1"/>
            <w:sz w:val="24"/>
            <w:szCs w:val="24"/>
            <w:lang w:val="sk-SK"/>
          </w:rPr>
          <w:t>§ 6 ods. 1 zákona Národnej rady Slovenskej republiky č. 182/1993 Z. z.</w:t>
        </w:r>
      </w:hyperlink>
      <w:r w:rsidRPr="006807B9">
        <w:rPr>
          <w:rFonts w:ascii="Times New Roman" w:hAnsi="Times New Roman" w:cs="Times New Roman"/>
          <w:i/>
          <w:color w:val="000000" w:themeColor="text1"/>
          <w:sz w:val="24"/>
          <w:szCs w:val="24"/>
          <w:lang w:val="sk-SK"/>
        </w:rPr>
        <w:t> o vlastníctve bytov a nebytových priestorov v znení neskorších predpisov.</w:t>
      </w:r>
    </w:p>
    <w:p w:rsidR="008C2294" w:rsidRPr="006807B9" w:rsidRDefault="008C2294" w:rsidP="008C2294">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3d) § 14 ods.</w:t>
      </w:r>
      <w:r w:rsidR="00D72436">
        <w:rPr>
          <w:rFonts w:ascii="Times New Roman" w:hAnsi="Times New Roman" w:cs="Times New Roman"/>
          <w:i/>
          <w:color w:val="000000" w:themeColor="text1"/>
          <w:sz w:val="24"/>
          <w:szCs w:val="24"/>
          <w:lang w:val="sk-SK"/>
        </w:rPr>
        <w:t xml:space="preserve"> </w:t>
      </w:r>
      <w:r w:rsidRPr="006807B9">
        <w:rPr>
          <w:rFonts w:ascii="Times New Roman" w:hAnsi="Times New Roman" w:cs="Times New Roman"/>
          <w:i/>
          <w:color w:val="000000" w:themeColor="text1"/>
          <w:sz w:val="24"/>
          <w:szCs w:val="24"/>
          <w:lang w:val="sk-SK"/>
        </w:rPr>
        <w:t>1 zákona č. 321/2014 Z. z. v znení zákona č. .../2020 Z. z.</w:t>
      </w:r>
    </w:p>
    <w:p w:rsidR="008C2294" w:rsidRPr="006807B9" w:rsidRDefault="008C2294" w:rsidP="008C2294">
      <w:pPr>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3e) § 25 zákona č. 657/2004 Z. z. o tepelnej energetike v znení neskorších predpisov.</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r w:rsidRPr="006807B9">
        <w:rPr>
          <w:rFonts w:ascii="Times New Roman" w:hAnsi="Times New Roman" w:cs="Times New Roman"/>
          <w:b/>
          <w:color w:val="000000" w:themeColor="text1"/>
          <w:sz w:val="24"/>
          <w:szCs w:val="24"/>
          <w:lang w:val="sk-SK"/>
        </w:rPr>
        <w:t>4)</w:t>
      </w:r>
      <w:r w:rsidRPr="006807B9">
        <w:rPr>
          <w:rFonts w:ascii="Times New Roman" w:hAnsi="Times New Roman" w:cs="Times New Roman"/>
          <w:color w:val="000000" w:themeColor="text1"/>
          <w:sz w:val="24"/>
          <w:szCs w:val="24"/>
          <w:lang w:val="sk-SK"/>
        </w:rPr>
        <w:t xml:space="preserve"> Zákon Národnej rady Slovenskej republiky č. </w:t>
      </w:r>
      <w:hyperlink r:id="rId13" w:history="1">
        <w:r w:rsidRPr="006807B9">
          <w:rPr>
            <w:rStyle w:val="Hypertextovprepojenie"/>
            <w:rFonts w:ascii="Times New Roman" w:hAnsi="Times New Roman" w:cs="Times New Roman"/>
            <w:color w:val="000000" w:themeColor="text1"/>
            <w:sz w:val="24"/>
            <w:szCs w:val="24"/>
            <w:u w:val="none"/>
            <w:lang w:val="sk-SK"/>
          </w:rPr>
          <w:t>270/1995 Z. z.</w:t>
        </w:r>
      </w:hyperlink>
      <w:r w:rsidRPr="006807B9">
        <w:rPr>
          <w:rFonts w:ascii="Times New Roman" w:hAnsi="Times New Roman" w:cs="Times New Roman"/>
          <w:color w:val="000000" w:themeColor="text1"/>
          <w:sz w:val="24"/>
          <w:szCs w:val="24"/>
          <w:lang w:val="sk-SK"/>
        </w:rPr>
        <w:t xml:space="preserve"> o štátnom jazyku Slovenskej republiky v znení neskorších predpisov.</w:t>
      </w:r>
    </w:p>
    <w:p w:rsidR="008C2294" w:rsidRPr="006807B9" w:rsidRDefault="008C2294" w:rsidP="003D203E">
      <w:pPr>
        <w:pStyle w:val="Textvysvetlivky"/>
        <w:spacing w:after="240"/>
        <w:rPr>
          <w:rFonts w:ascii="Times New Roman" w:hAnsi="Times New Roman" w:cs="Times New Roman"/>
          <w:i/>
          <w:color w:val="000000" w:themeColor="text1"/>
          <w:sz w:val="24"/>
          <w:szCs w:val="24"/>
          <w:lang w:val="sk-SK"/>
        </w:rPr>
      </w:pPr>
      <w:r w:rsidRPr="006807B9">
        <w:rPr>
          <w:rFonts w:ascii="Times New Roman" w:hAnsi="Times New Roman" w:cs="Times New Roman"/>
          <w:i/>
          <w:color w:val="000000" w:themeColor="text1"/>
          <w:sz w:val="24"/>
          <w:szCs w:val="24"/>
          <w:lang w:val="sk-SK"/>
        </w:rPr>
        <w:t>4a) § 24 ods. 1 a § 25 písm. a) zákona č. 321/2014 Z. z. v znení zákona č. .../2020 Z. z.“.</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bookmarkStart w:id="138" w:name="3310718"/>
      <w:bookmarkEnd w:id="138"/>
      <w:r w:rsidRPr="006807B9">
        <w:rPr>
          <w:rFonts w:ascii="Times New Roman" w:hAnsi="Times New Roman" w:cs="Times New Roman"/>
          <w:b/>
          <w:color w:val="000000" w:themeColor="text1"/>
          <w:sz w:val="24"/>
          <w:szCs w:val="24"/>
          <w:lang w:val="sk-SK"/>
        </w:rPr>
        <w:t>5)</w:t>
      </w:r>
      <w:r w:rsidRPr="006807B9">
        <w:rPr>
          <w:rFonts w:ascii="Times New Roman" w:hAnsi="Times New Roman" w:cs="Times New Roman"/>
          <w:color w:val="000000" w:themeColor="text1"/>
          <w:sz w:val="24"/>
          <w:szCs w:val="24"/>
          <w:lang w:val="sk-SK"/>
        </w:rPr>
        <w:t xml:space="preserve"> </w:t>
      </w:r>
      <w:hyperlink r:id="rId14" w:anchor="f2001396" w:history="1">
        <w:r w:rsidRPr="006807B9">
          <w:rPr>
            <w:rStyle w:val="Hypertextovprepojenie"/>
            <w:rFonts w:ascii="Times New Roman" w:hAnsi="Times New Roman" w:cs="Times New Roman"/>
            <w:color w:val="000000" w:themeColor="text1"/>
            <w:sz w:val="24"/>
            <w:szCs w:val="24"/>
            <w:u w:val="none"/>
            <w:lang w:val="sk-SK"/>
          </w:rPr>
          <w:t>Príloha č. 2 položka č. 79 zákona č. 455/1991 Zb.</w:t>
        </w:r>
      </w:hyperlink>
      <w:r w:rsidRPr="006807B9">
        <w:rPr>
          <w:rFonts w:ascii="Times New Roman" w:hAnsi="Times New Roman" w:cs="Times New Roman"/>
          <w:color w:val="000000" w:themeColor="text1"/>
          <w:sz w:val="24"/>
          <w:szCs w:val="24"/>
          <w:lang w:val="sk-SK"/>
        </w:rPr>
        <w:t xml:space="preserve"> o živnostenskom podnikaní (živnostenský zákon) v znení neskorších predpisov.</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bookmarkStart w:id="139" w:name="3310719"/>
      <w:bookmarkEnd w:id="139"/>
      <w:r w:rsidRPr="006807B9">
        <w:rPr>
          <w:rFonts w:ascii="Times New Roman" w:hAnsi="Times New Roman" w:cs="Times New Roman"/>
          <w:b/>
          <w:color w:val="000000" w:themeColor="text1"/>
          <w:sz w:val="24"/>
          <w:szCs w:val="24"/>
          <w:lang w:val="sk-SK"/>
        </w:rPr>
        <w:t>6)</w:t>
      </w:r>
      <w:r w:rsidRPr="006807B9">
        <w:rPr>
          <w:rFonts w:ascii="Times New Roman" w:hAnsi="Times New Roman" w:cs="Times New Roman"/>
          <w:color w:val="000000" w:themeColor="text1"/>
          <w:sz w:val="24"/>
          <w:szCs w:val="24"/>
          <w:lang w:val="sk-SK"/>
        </w:rPr>
        <w:t xml:space="preserve"> Zákon č. </w:t>
      </w:r>
      <w:hyperlink r:id="rId15" w:history="1">
        <w:r w:rsidRPr="006807B9">
          <w:rPr>
            <w:rStyle w:val="Hypertextovprepojenie"/>
            <w:rFonts w:ascii="Times New Roman" w:hAnsi="Times New Roman" w:cs="Times New Roman"/>
            <w:color w:val="000000" w:themeColor="text1"/>
            <w:sz w:val="24"/>
            <w:szCs w:val="24"/>
            <w:u w:val="none"/>
            <w:lang w:val="sk-SK"/>
          </w:rPr>
          <w:t xml:space="preserve">428/2002 </w:t>
        </w:r>
        <w:proofErr w:type="spellStart"/>
        <w:r w:rsidRPr="006807B9">
          <w:rPr>
            <w:rStyle w:val="Hypertextovprepojenie"/>
            <w:rFonts w:ascii="Times New Roman" w:hAnsi="Times New Roman" w:cs="Times New Roman"/>
            <w:color w:val="000000" w:themeColor="text1"/>
            <w:sz w:val="24"/>
            <w:szCs w:val="24"/>
            <w:u w:val="none"/>
            <w:lang w:val="sk-SK"/>
          </w:rPr>
          <w:t>Z.z</w:t>
        </w:r>
        <w:proofErr w:type="spellEnd"/>
        <w:r w:rsidRPr="006807B9">
          <w:rPr>
            <w:rStyle w:val="Hypertextovprepojenie"/>
            <w:rFonts w:ascii="Times New Roman" w:hAnsi="Times New Roman" w:cs="Times New Roman"/>
            <w:color w:val="000000" w:themeColor="text1"/>
            <w:sz w:val="24"/>
            <w:szCs w:val="24"/>
            <w:u w:val="none"/>
            <w:lang w:val="sk-SK"/>
          </w:rPr>
          <w:t>.</w:t>
        </w:r>
      </w:hyperlink>
      <w:r w:rsidRPr="006807B9">
        <w:rPr>
          <w:rFonts w:ascii="Times New Roman" w:hAnsi="Times New Roman" w:cs="Times New Roman"/>
          <w:color w:val="000000" w:themeColor="text1"/>
          <w:sz w:val="24"/>
          <w:szCs w:val="24"/>
          <w:lang w:val="sk-SK"/>
        </w:rPr>
        <w:t xml:space="preserve"> o ochrane osobných údajov v znení neskorších predpisov.</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bookmarkStart w:id="140" w:name="3310720"/>
      <w:bookmarkEnd w:id="140"/>
      <w:r w:rsidRPr="006807B9">
        <w:rPr>
          <w:rFonts w:ascii="Times New Roman" w:hAnsi="Times New Roman" w:cs="Times New Roman"/>
          <w:b/>
          <w:color w:val="000000" w:themeColor="text1"/>
          <w:sz w:val="24"/>
          <w:szCs w:val="24"/>
          <w:lang w:val="sk-SK"/>
        </w:rPr>
        <w:t>7)</w:t>
      </w:r>
      <w:r w:rsidRPr="006807B9">
        <w:rPr>
          <w:rFonts w:ascii="Times New Roman" w:hAnsi="Times New Roman" w:cs="Times New Roman"/>
          <w:color w:val="000000" w:themeColor="text1"/>
          <w:sz w:val="24"/>
          <w:szCs w:val="24"/>
          <w:lang w:val="sk-SK"/>
        </w:rPr>
        <w:t xml:space="preserve"> </w:t>
      </w:r>
      <w:hyperlink r:id="rId16" w:anchor="f2000410" w:history="1">
        <w:r w:rsidRPr="006807B9">
          <w:rPr>
            <w:rStyle w:val="Hypertextovprepojenie"/>
            <w:rFonts w:ascii="Times New Roman" w:hAnsi="Times New Roman" w:cs="Times New Roman"/>
            <w:color w:val="000000" w:themeColor="text1"/>
            <w:sz w:val="24"/>
            <w:szCs w:val="24"/>
            <w:u w:val="none"/>
            <w:lang w:val="sk-SK"/>
          </w:rPr>
          <w:t>§ 57 zákona č. 455/1991 Zb.</w:t>
        </w:r>
      </w:hyperlink>
      <w:r w:rsidRPr="006807B9">
        <w:rPr>
          <w:rFonts w:ascii="Times New Roman" w:hAnsi="Times New Roman" w:cs="Times New Roman"/>
          <w:color w:val="000000" w:themeColor="text1"/>
          <w:sz w:val="24"/>
          <w:szCs w:val="24"/>
          <w:lang w:val="sk-SK"/>
        </w:rPr>
        <w:t xml:space="preserve"> v znení neskorších predpisov.</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bookmarkStart w:id="141" w:name="3310721"/>
      <w:bookmarkEnd w:id="141"/>
      <w:r w:rsidRPr="006807B9">
        <w:rPr>
          <w:rFonts w:ascii="Times New Roman" w:hAnsi="Times New Roman" w:cs="Times New Roman"/>
          <w:b/>
          <w:color w:val="000000" w:themeColor="text1"/>
          <w:sz w:val="24"/>
          <w:szCs w:val="24"/>
          <w:lang w:val="sk-SK"/>
        </w:rPr>
        <w:t>8)</w:t>
      </w:r>
      <w:r w:rsidRPr="006807B9">
        <w:rPr>
          <w:rFonts w:ascii="Times New Roman" w:hAnsi="Times New Roman" w:cs="Times New Roman"/>
          <w:color w:val="000000" w:themeColor="text1"/>
          <w:sz w:val="24"/>
          <w:szCs w:val="24"/>
          <w:lang w:val="sk-SK"/>
        </w:rPr>
        <w:t xml:space="preserve"> Zákon č. </w:t>
      </w:r>
      <w:hyperlink r:id="rId17" w:history="1">
        <w:r w:rsidRPr="006807B9">
          <w:rPr>
            <w:rStyle w:val="Hypertextovprepojenie"/>
            <w:rFonts w:ascii="Times New Roman" w:hAnsi="Times New Roman" w:cs="Times New Roman"/>
            <w:color w:val="000000" w:themeColor="text1"/>
            <w:sz w:val="24"/>
            <w:szCs w:val="24"/>
            <w:u w:val="none"/>
            <w:lang w:val="sk-SK"/>
          </w:rPr>
          <w:t>293/2007 Z. z.</w:t>
        </w:r>
      </w:hyperlink>
      <w:r w:rsidRPr="006807B9">
        <w:rPr>
          <w:rFonts w:ascii="Times New Roman" w:hAnsi="Times New Roman" w:cs="Times New Roman"/>
          <w:color w:val="000000" w:themeColor="text1"/>
          <w:sz w:val="24"/>
          <w:szCs w:val="24"/>
          <w:lang w:val="sk-SK"/>
        </w:rPr>
        <w:t xml:space="preserve"> o uznávaní odborných kvalifikácií v znení zákona č. 560/2008 Z. z.</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bookmarkStart w:id="142" w:name="3310722"/>
      <w:bookmarkEnd w:id="142"/>
      <w:r w:rsidRPr="006807B9">
        <w:rPr>
          <w:rFonts w:ascii="Times New Roman" w:hAnsi="Times New Roman" w:cs="Times New Roman"/>
          <w:b/>
          <w:color w:val="000000" w:themeColor="text1"/>
          <w:sz w:val="24"/>
          <w:szCs w:val="24"/>
          <w:lang w:val="sk-SK"/>
        </w:rPr>
        <w:t>9)</w:t>
      </w:r>
      <w:r w:rsidRPr="006807B9">
        <w:rPr>
          <w:rFonts w:ascii="Times New Roman" w:hAnsi="Times New Roman" w:cs="Times New Roman"/>
          <w:color w:val="000000" w:themeColor="text1"/>
          <w:sz w:val="24"/>
          <w:szCs w:val="24"/>
          <w:lang w:val="sk-SK"/>
        </w:rPr>
        <w:t xml:space="preserve"> </w:t>
      </w:r>
      <w:hyperlink r:id="rId18" w:anchor="f3888478" w:history="1">
        <w:r w:rsidRPr="006807B9">
          <w:rPr>
            <w:rStyle w:val="Hypertextovprepojenie"/>
            <w:rFonts w:ascii="Times New Roman" w:hAnsi="Times New Roman" w:cs="Times New Roman"/>
            <w:color w:val="000000" w:themeColor="text1"/>
            <w:sz w:val="24"/>
            <w:szCs w:val="24"/>
            <w:u w:val="none"/>
            <w:lang w:val="sk-SK"/>
          </w:rPr>
          <w:t>§ 89 zákona č.251/2012 Z. z.</w:t>
        </w:r>
      </w:hyperlink>
      <w:r w:rsidRPr="006807B9">
        <w:rPr>
          <w:rFonts w:ascii="Times New Roman" w:hAnsi="Times New Roman" w:cs="Times New Roman"/>
          <w:color w:val="000000" w:themeColor="text1"/>
          <w:sz w:val="24"/>
          <w:szCs w:val="24"/>
          <w:lang w:val="sk-SK"/>
        </w:rPr>
        <w:t xml:space="preserve"> o energetike a o zmene a doplnení niektorých zákonov.</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bookmarkStart w:id="143" w:name="3310723"/>
      <w:bookmarkEnd w:id="143"/>
      <w:r w:rsidRPr="006807B9">
        <w:rPr>
          <w:rFonts w:ascii="Times New Roman" w:hAnsi="Times New Roman" w:cs="Times New Roman"/>
          <w:b/>
          <w:color w:val="000000" w:themeColor="text1"/>
          <w:sz w:val="24"/>
          <w:szCs w:val="24"/>
          <w:lang w:val="sk-SK"/>
        </w:rPr>
        <w:lastRenderedPageBreak/>
        <w:t>10)</w:t>
      </w:r>
      <w:r w:rsidRPr="006807B9">
        <w:rPr>
          <w:rFonts w:ascii="Times New Roman" w:hAnsi="Times New Roman" w:cs="Times New Roman"/>
          <w:color w:val="000000" w:themeColor="text1"/>
          <w:sz w:val="24"/>
          <w:szCs w:val="24"/>
          <w:lang w:val="sk-SK"/>
        </w:rPr>
        <w:t xml:space="preserve"> Zákon Slovenskej národnej rady č. </w:t>
      </w:r>
      <w:hyperlink r:id="rId19" w:history="1">
        <w:r w:rsidRPr="006807B9">
          <w:rPr>
            <w:rStyle w:val="Hypertextovprepojenie"/>
            <w:rFonts w:ascii="Times New Roman" w:hAnsi="Times New Roman" w:cs="Times New Roman"/>
            <w:color w:val="000000" w:themeColor="text1"/>
            <w:sz w:val="24"/>
            <w:szCs w:val="24"/>
            <w:u w:val="none"/>
            <w:lang w:val="sk-SK"/>
          </w:rPr>
          <w:t>372/1990 Zb.</w:t>
        </w:r>
      </w:hyperlink>
      <w:r w:rsidRPr="006807B9">
        <w:rPr>
          <w:rFonts w:ascii="Times New Roman" w:hAnsi="Times New Roman" w:cs="Times New Roman"/>
          <w:color w:val="000000" w:themeColor="text1"/>
          <w:sz w:val="24"/>
          <w:szCs w:val="24"/>
          <w:lang w:val="sk-SK"/>
        </w:rPr>
        <w:t xml:space="preserve"> priestupkoch v znení neskorších predpisov.</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bookmarkStart w:id="144" w:name="3310724"/>
      <w:bookmarkEnd w:id="144"/>
      <w:r w:rsidRPr="006807B9">
        <w:rPr>
          <w:rFonts w:ascii="Times New Roman" w:hAnsi="Times New Roman" w:cs="Times New Roman"/>
          <w:b/>
          <w:color w:val="000000" w:themeColor="text1"/>
          <w:sz w:val="24"/>
          <w:szCs w:val="24"/>
          <w:lang w:val="sk-SK"/>
        </w:rPr>
        <w:t>11)</w:t>
      </w:r>
      <w:r w:rsidRPr="006807B9">
        <w:rPr>
          <w:rFonts w:ascii="Times New Roman" w:hAnsi="Times New Roman" w:cs="Times New Roman"/>
          <w:color w:val="000000" w:themeColor="text1"/>
          <w:sz w:val="24"/>
          <w:szCs w:val="24"/>
          <w:lang w:val="sk-SK"/>
        </w:rPr>
        <w:t xml:space="preserve"> Zákon č. </w:t>
      </w:r>
      <w:hyperlink r:id="rId20" w:history="1">
        <w:r w:rsidRPr="006807B9">
          <w:rPr>
            <w:rStyle w:val="Hypertextovprepojenie"/>
            <w:rFonts w:ascii="Times New Roman" w:hAnsi="Times New Roman" w:cs="Times New Roman"/>
            <w:color w:val="000000" w:themeColor="text1"/>
            <w:sz w:val="24"/>
            <w:szCs w:val="24"/>
            <w:u w:val="none"/>
            <w:lang w:val="sk-SK"/>
          </w:rPr>
          <w:t>71/1967 Zb.</w:t>
        </w:r>
      </w:hyperlink>
      <w:r w:rsidRPr="006807B9">
        <w:rPr>
          <w:rFonts w:ascii="Times New Roman" w:hAnsi="Times New Roman" w:cs="Times New Roman"/>
          <w:color w:val="000000" w:themeColor="text1"/>
          <w:sz w:val="24"/>
          <w:szCs w:val="24"/>
          <w:lang w:val="sk-SK"/>
        </w:rPr>
        <w:t xml:space="preserve"> o správnom konaní (správny poriadok) v znení neskorších predpisov.</w:t>
      </w:r>
    </w:p>
    <w:p w:rsidR="002D3088" w:rsidRPr="006807B9" w:rsidRDefault="00084831" w:rsidP="003D203E">
      <w:pPr>
        <w:pStyle w:val="Textvysvetlivky"/>
        <w:spacing w:after="240"/>
        <w:rPr>
          <w:rFonts w:ascii="Times New Roman" w:hAnsi="Times New Roman" w:cs="Times New Roman"/>
          <w:color w:val="000000" w:themeColor="text1"/>
          <w:sz w:val="24"/>
          <w:szCs w:val="24"/>
          <w:lang w:val="sk-SK"/>
        </w:rPr>
      </w:pPr>
      <w:bookmarkStart w:id="145" w:name="3310725"/>
      <w:bookmarkEnd w:id="145"/>
      <w:r w:rsidRPr="006807B9">
        <w:rPr>
          <w:rFonts w:ascii="Times New Roman" w:hAnsi="Times New Roman" w:cs="Times New Roman"/>
          <w:b/>
          <w:color w:val="000000" w:themeColor="text1"/>
          <w:sz w:val="24"/>
          <w:szCs w:val="24"/>
          <w:lang w:val="sk-SK"/>
        </w:rPr>
        <w:t>12)</w:t>
      </w:r>
      <w:r w:rsidRPr="006807B9">
        <w:rPr>
          <w:rFonts w:ascii="Times New Roman" w:hAnsi="Times New Roman" w:cs="Times New Roman"/>
          <w:color w:val="000000" w:themeColor="text1"/>
          <w:sz w:val="24"/>
          <w:szCs w:val="24"/>
          <w:lang w:val="sk-SK"/>
        </w:rPr>
        <w:t xml:space="preserve"> </w:t>
      </w:r>
      <w:hyperlink r:id="rId21" w:anchor="f3717707" w:history="1">
        <w:r w:rsidRPr="006807B9">
          <w:rPr>
            <w:rStyle w:val="Hypertextovprepojenie"/>
            <w:rFonts w:ascii="Times New Roman" w:hAnsi="Times New Roman" w:cs="Times New Roman"/>
            <w:color w:val="000000" w:themeColor="text1"/>
            <w:sz w:val="24"/>
            <w:szCs w:val="24"/>
            <w:u w:val="none"/>
            <w:lang w:val="sk-SK"/>
          </w:rPr>
          <w:t>§ 3 až 8</w:t>
        </w:r>
      </w:hyperlink>
      <w:r w:rsidRPr="006807B9">
        <w:rPr>
          <w:rFonts w:ascii="Times New Roman" w:hAnsi="Times New Roman" w:cs="Times New Roman"/>
          <w:color w:val="000000" w:themeColor="text1"/>
          <w:sz w:val="24"/>
          <w:szCs w:val="24"/>
          <w:lang w:val="sk-SK"/>
        </w:rPr>
        <w:t xml:space="preserve"> a </w:t>
      </w:r>
      <w:hyperlink r:id="rId22" w:anchor="f3717785" w:history="1">
        <w:r w:rsidRPr="006807B9">
          <w:rPr>
            <w:rStyle w:val="Hypertextovprepojenie"/>
            <w:rFonts w:ascii="Times New Roman" w:hAnsi="Times New Roman" w:cs="Times New Roman"/>
            <w:color w:val="000000" w:themeColor="text1"/>
            <w:sz w:val="24"/>
            <w:szCs w:val="24"/>
            <w:u w:val="none"/>
            <w:lang w:val="sk-SK"/>
          </w:rPr>
          <w:t>§ 10 až 16 zákona č. 136/2010 Z. z.</w:t>
        </w:r>
      </w:hyperlink>
      <w:r w:rsidRPr="006807B9">
        <w:rPr>
          <w:rFonts w:ascii="Times New Roman" w:hAnsi="Times New Roman" w:cs="Times New Roman"/>
          <w:color w:val="000000" w:themeColor="text1"/>
          <w:sz w:val="24"/>
          <w:szCs w:val="24"/>
          <w:lang w:val="sk-SK"/>
        </w:rPr>
        <w:t xml:space="preserve"> o službách na vnútornom trhu a o zmene a doplnení niektorých zákonov.</w:t>
      </w:r>
    </w:p>
    <w:sectPr w:rsidR="002D3088" w:rsidRPr="006807B9" w:rsidSect="00726CD4">
      <w:headerReference w:type="even" r:id="rId23"/>
      <w:footerReference w:type="even" r:id="rId24"/>
      <w:footerReference w:type="default" r:id="rId25"/>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31" w:rsidRDefault="00084831" w:rsidP="00E50640">
      <w:pPr>
        <w:spacing w:after="0"/>
      </w:pPr>
      <w:r>
        <w:separator/>
      </w:r>
    </w:p>
  </w:endnote>
  <w:endnote w:type="continuationSeparator" w:id="0">
    <w:p w:rsidR="00084831" w:rsidRDefault="0008483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542048"/>
      <w:docPartObj>
        <w:docPartGallery w:val="Page Numbers (Bottom of Page)"/>
        <w:docPartUnique/>
      </w:docPartObj>
    </w:sdtPr>
    <w:sdtEndPr/>
    <w:sdtContent>
      <w:p w:rsidR="003D203E" w:rsidRDefault="003D203E">
        <w:pPr>
          <w:pStyle w:val="Pta"/>
          <w:jc w:val="center"/>
        </w:pPr>
        <w:r>
          <w:fldChar w:fldCharType="begin"/>
        </w:r>
        <w:r>
          <w:instrText>PAGE   \* MERGEFORMAT</w:instrText>
        </w:r>
        <w:r>
          <w:fldChar w:fldCharType="separate"/>
        </w:r>
        <w:r w:rsidR="00974B8E" w:rsidRPr="00974B8E">
          <w:rPr>
            <w:noProof/>
            <w:lang w:val="sk-SK"/>
          </w:rPr>
          <w:t>11</w:t>
        </w:r>
        <w:r>
          <w:fldChar w:fldCharType="end"/>
        </w:r>
      </w:p>
    </w:sdtContent>
  </w:sdt>
  <w:p w:rsidR="003D203E" w:rsidRDefault="003D203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31" w:rsidRDefault="00084831" w:rsidP="00E50640">
      <w:pPr>
        <w:spacing w:after="0"/>
      </w:pPr>
      <w:r>
        <w:separator/>
      </w:r>
    </w:p>
  </w:footnote>
  <w:footnote w:type="continuationSeparator" w:id="0">
    <w:p w:rsidR="00084831" w:rsidRDefault="00084831"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74BDF"/>
    <w:multiLevelType w:val="hybridMultilevel"/>
    <w:tmpl w:val="4660303A"/>
    <w:lvl w:ilvl="0" w:tplc="9B28F31C">
      <w:start w:val="1"/>
      <w:numFmt w:val="lowerLetter"/>
      <w:lvlText w:val="%1)"/>
      <w:lvlJc w:val="left"/>
      <w:pPr>
        <w:tabs>
          <w:tab w:val="num" w:pos="340"/>
        </w:tabs>
        <w:ind w:left="340" w:hanging="340"/>
      </w:pPr>
      <w:rPr>
        <w:rFonts w:hint="default"/>
        <w:b w:val="0"/>
        <w:bCs w:val="0"/>
      </w:rPr>
    </w:lvl>
    <w:lvl w:ilvl="1" w:tplc="7034EA6A">
      <w:start w:val="1"/>
      <w:numFmt w:val="lowerLetter"/>
      <w:lvlText w:val="%2."/>
      <w:lvlJc w:val="left"/>
      <w:pPr>
        <w:tabs>
          <w:tab w:val="num" w:pos="1440"/>
        </w:tabs>
        <w:ind w:left="1440" w:hanging="360"/>
      </w:pPr>
    </w:lvl>
    <w:lvl w:ilvl="2" w:tplc="9F589740">
      <w:start w:val="1"/>
      <w:numFmt w:val="lowerRoman"/>
      <w:lvlText w:val="%3."/>
      <w:lvlJc w:val="right"/>
      <w:pPr>
        <w:tabs>
          <w:tab w:val="num" w:pos="2160"/>
        </w:tabs>
        <w:ind w:left="2160" w:hanging="180"/>
      </w:pPr>
    </w:lvl>
    <w:lvl w:ilvl="3" w:tplc="19705588">
      <w:start w:val="1"/>
      <w:numFmt w:val="decimal"/>
      <w:lvlText w:val="%4."/>
      <w:lvlJc w:val="left"/>
      <w:pPr>
        <w:tabs>
          <w:tab w:val="num" w:pos="2880"/>
        </w:tabs>
        <w:ind w:left="2880" w:hanging="360"/>
      </w:pPr>
    </w:lvl>
    <w:lvl w:ilvl="4" w:tplc="9D147AF0">
      <w:start w:val="1"/>
      <w:numFmt w:val="lowerLetter"/>
      <w:lvlText w:val="%5."/>
      <w:lvlJc w:val="left"/>
      <w:pPr>
        <w:tabs>
          <w:tab w:val="num" w:pos="3600"/>
        </w:tabs>
        <w:ind w:left="3600" w:hanging="360"/>
      </w:pPr>
    </w:lvl>
    <w:lvl w:ilvl="5" w:tplc="B824F4FE">
      <w:start w:val="1"/>
      <w:numFmt w:val="lowerRoman"/>
      <w:lvlText w:val="%6."/>
      <w:lvlJc w:val="right"/>
      <w:pPr>
        <w:tabs>
          <w:tab w:val="num" w:pos="4320"/>
        </w:tabs>
        <w:ind w:left="4320" w:hanging="180"/>
      </w:pPr>
    </w:lvl>
    <w:lvl w:ilvl="6" w:tplc="4A3EB48E">
      <w:start w:val="1"/>
      <w:numFmt w:val="decimal"/>
      <w:lvlText w:val="%7."/>
      <w:lvlJc w:val="left"/>
      <w:pPr>
        <w:tabs>
          <w:tab w:val="num" w:pos="5040"/>
        </w:tabs>
        <w:ind w:left="5040" w:hanging="360"/>
      </w:pPr>
    </w:lvl>
    <w:lvl w:ilvl="7" w:tplc="51663F8A">
      <w:start w:val="1"/>
      <w:numFmt w:val="lowerLetter"/>
      <w:lvlText w:val="%8."/>
      <w:lvlJc w:val="left"/>
      <w:pPr>
        <w:tabs>
          <w:tab w:val="num" w:pos="5760"/>
        </w:tabs>
        <w:ind w:left="5760" w:hanging="360"/>
      </w:pPr>
    </w:lvl>
    <w:lvl w:ilvl="8" w:tplc="08D42380">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84831"/>
    <w:rsid w:val="00093F86"/>
    <w:rsid w:val="00096973"/>
    <w:rsid w:val="000A5180"/>
    <w:rsid w:val="000A5A0F"/>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D3088"/>
    <w:rsid w:val="002E1482"/>
    <w:rsid w:val="00351FA2"/>
    <w:rsid w:val="003609A2"/>
    <w:rsid w:val="00373AB2"/>
    <w:rsid w:val="00396D18"/>
    <w:rsid w:val="00397594"/>
    <w:rsid w:val="003D203E"/>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807B9"/>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C2294"/>
    <w:rsid w:val="008D056B"/>
    <w:rsid w:val="00915500"/>
    <w:rsid w:val="00934E7D"/>
    <w:rsid w:val="00943B49"/>
    <w:rsid w:val="009657F9"/>
    <w:rsid w:val="00967090"/>
    <w:rsid w:val="00967E32"/>
    <w:rsid w:val="00974B8E"/>
    <w:rsid w:val="00994541"/>
    <w:rsid w:val="009978E9"/>
    <w:rsid w:val="009A0881"/>
    <w:rsid w:val="009A2D09"/>
    <w:rsid w:val="009F1144"/>
    <w:rsid w:val="00A236FF"/>
    <w:rsid w:val="00A4409C"/>
    <w:rsid w:val="00A51325"/>
    <w:rsid w:val="00A635E2"/>
    <w:rsid w:val="00A66311"/>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2436"/>
    <w:rsid w:val="00D77E68"/>
    <w:rsid w:val="00D92D92"/>
    <w:rsid w:val="00DB1113"/>
    <w:rsid w:val="00DB4AB3"/>
    <w:rsid w:val="00DB4F28"/>
    <w:rsid w:val="00DC0BE6"/>
    <w:rsid w:val="00DC5752"/>
    <w:rsid w:val="00E1718A"/>
    <w:rsid w:val="00E207E6"/>
    <w:rsid w:val="00E50640"/>
    <w:rsid w:val="00E552CF"/>
    <w:rsid w:val="00E60E2A"/>
    <w:rsid w:val="00E75CE8"/>
    <w:rsid w:val="00E855B9"/>
    <w:rsid w:val="00EB7C44"/>
    <w:rsid w:val="00EC05E8"/>
    <w:rsid w:val="00EC60A0"/>
    <w:rsid w:val="00EC6D0E"/>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2191511-B68D-4D6F-9878-209BA4D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aliases w:val="body,Odsek zoznamu2,Dot pt,No Spacing1,List Paragraph Char Char Char,Indicator Text,Numbered Para 1,List Paragraph à moi,Odsek zoznamu4,F5 List Paragraph,List Paragraph1,Colorful List - Accent 11,Bullet 1,Bullet Points,MAIN CONTENT,LISTA"/>
    <w:basedOn w:val="Normlny"/>
    <w:link w:val="OdsekzoznamuChar"/>
    <w:uiPriority w:val="99"/>
    <w:qFormat/>
    <w:locked/>
    <w:rsid w:val="003D203E"/>
    <w:pPr>
      <w:spacing w:before="0" w:after="0"/>
      <w:ind w:left="720"/>
      <w:jc w:val="left"/>
    </w:pPr>
    <w:rPr>
      <w:rFonts w:ascii="Times New Roman" w:eastAsia="Times New Roman" w:hAnsi="Times New Roman" w:cs="Times New Roman"/>
      <w:sz w:val="24"/>
      <w:szCs w:val="24"/>
      <w:lang w:val="sk-SK" w:eastAsia="sk-SK"/>
    </w:rPr>
  </w:style>
  <w:style w:type="character" w:customStyle="1" w:styleId="OdsekzoznamuChar">
    <w:name w:val="Odsek zoznamu Char"/>
    <w:aliases w:val="body Char,Odsek zoznamu2 Char,Dot pt Char,No Spacing1 Char,List Paragraph Char Char Char Char,Indicator Text Char,Numbered Para 1 Char,List Paragraph à moi Char,Odsek zoznamu4 Char,F5 List Paragraph Char,List Paragraph1 Char"/>
    <w:link w:val="Odsekzoznamu"/>
    <w:uiPriority w:val="34"/>
    <w:qFormat/>
    <w:locked/>
    <w:rsid w:val="003D203E"/>
    <w:rPr>
      <w:rFonts w:ascii="Times New Roman" w:eastAsia="Times New Roman" w:hAnsi="Times New Roman" w:cs="Times New Roman"/>
      <w:sz w:val="24"/>
      <w:szCs w:val="24"/>
      <w:lang w:val="sk-SK" w:eastAsia="sk-SK"/>
    </w:rPr>
  </w:style>
  <w:style w:type="paragraph" w:styleId="Normlnywebov">
    <w:name w:val="Normal (Web)"/>
    <w:basedOn w:val="Normlny"/>
    <w:uiPriority w:val="99"/>
    <w:locked/>
    <w:rsid w:val="00DC5752"/>
    <w:pPr>
      <w:spacing w:before="100" w:beforeAutospacing="1" w:after="100" w:afterAutospacing="1"/>
      <w:jc w:val="left"/>
    </w:pPr>
    <w:rPr>
      <w:rFonts w:ascii="Arial Unicode MS" w:eastAsia="Calibri" w:hAnsi="Arial Unicode MS" w:cs="Arial Unicode MS"/>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07-17" TargetMode="External"/><Relationship Id="rId13" Type="http://schemas.openxmlformats.org/officeDocument/2006/relationships/hyperlink" Target="http://www.epi.sk/zz/1995-270" TargetMode="External"/><Relationship Id="rId18" Type="http://schemas.openxmlformats.org/officeDocument/2006/relationships/hyperlink" Target="http://www.epi.sk/zz/2012-2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pi.sk/zz/2010-136" TargetMode="External"/><Relationship Id="rId7" Type="http://schemas.openxmlformats.org/officeDocument/2006/relationships/endnotes" Target="endnotes.xml"/><Relationship Id="rId12" Type="http://schemas.openxmlformats.org/officeDocument/2006/relationships/hyperlink" Target="https://www.slov-lex.sk/pravne-predpisy/SK/ZZ/1993/182/" TargetMode="External"/><Relationship Id="rId17" Type="http://schemas.openxmlformats.org/officeDocument/2006/relationships/hyperlink" Target="http://www.epi.sk/zz/2007-29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pi.sk/zz/1991-455" TargetMode="External"/><Relationship Id="rId20" Type="http://schemas.openxmlformats.org/officeDocument/2006/relationships/hyperlink" Target="http://www.epi.sk/zz/1967-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0:153:0013:01:SK: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i.sk/zz/2002-428" TargetMode="External"/><Relationship Id="rId23" Type="http://schemas.openxmlformats.org/officeDocument/2006/relationships/header" Target="header1.xml"/><Relationship Id="rId10" Type="http://schemas.openxmlformats.org/officeDocument/2006/relationships/hyperlink" Target="http://www.epi.sk/zz/2008-548" TargetMode="External"/><Relationship Id="rId19" Type="http://schemas.openxmlformats.org/officeDocument/2006/relationships/hyperlink" Target="http://www.epi.sk/zz/1990-372" TargetMode="External"/><Relationship Id="rId4" Type="http://schemas.openxmlformats.org/officeDocument/2006/relationships/settings" Target="settings.xml"/><Relationship Id="rId9" Type="http://schemas.openxmlformats.org/officeDocument/2006/relationships/hyperlink" Target="http://www.epi.sk/zz/2008-195" TargetMode="External"/><Relationship Id="rId14" Type="http://schemas.openxmlformats.org/officeDocument/2006/relationships/hyperlink" Target="http://www.epi.sk/zz/1991-455" TargetMode="External"/><Relationship Id="rId22" Type="http://schemas.openxmlformats.org/officeDocument/2006/relationships/hyperlink" Target="http://www.epi.sk/zz/2010-136"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0959-0F1B-4BDB-8473-8D5E26AD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4235</Words>
  <Characters>24146</Characters>
  <DocSecurity>0</DocSecurity>
  <Lines>201</Lines>
  <Paragraphs>56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pravidelnej kontrole vykurovacích systémov a klimatizačných systémov a o zmene zákona č. 455/1991 Zb. o živnostenskom podnikaní (živnostenský zákon) v znení neskorších predpisov</vt:lpstr>
      <vt:lpstr/>
      <vt:lpstr/>
    </vt:vector>
  </TitlesOfParts>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2020-09-10T11:39:00Z</dcterms:created>
  <dcterms:modified xsi:type="dcterms:W3CDTF">2020-09-17T05:28:00Z</dcterms:modified>
</cp:coreProperties>
</file>