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BD" w:rsidRPr="00BA39B3" w:rsidRDefault="004D65BD" w:rsidP="004D65BD">
      <w:pPr>
        <w:jc w:val="center"/>
        <w:rPr>
          <w:b/>
          <w:caps/>
          <w:lang w:val="sk-SK"/>
        </w:rPr>
      </w:pPr>
      <w:bookmarkStart w:id="0" w:name="_GoBack"/>
      <w:bookmarkEnd w:id="0"/>
      <w:r w:rsidRPr="00BA39B3">
        <w:rPr>
          <w:b/>
          <w:caps/>
          <w:lang w:val="sk-SK"/>
        </w:rPr>
        <w:t xml:space="preserve">Vyhlásenie predkladateľa </w:t>
      </w:r>
    </w:p>
    <w:p w:rsidR="004D65BD" w:rsidRPr="00BA39B3" w:rsidRDefault="004D65BD" w:rsidP="004D65BD">
      <w:pPr>
        <w:jc w:val="center"/>
        <w:rPr>
          <w:b/>
          <w:caps/>
          <w:lang w:val="sk-SK"/>
        </w:rPr>
      </w:pPr>
      <w:r w:rsidRPr="00BA39B3">
        <w:rPr>
          <w:b/>
          <w:caps/>
          <w:lang w:val="sk-SK"/>
        </w:rPr>
        <w:t>o bezrozpornosti</w:t>
      </w:r>
    </w:p>
    <w:p w:rsidR="004D65BD" w:rsidRPr="00BA39B3" w:rsidRDefault="004D65BD" w:rsidP="004D65BD">
      <w:pPr>
        <w:rPr>
          <w:lang w:val="sk-SK"/>
        </w:rPr>
      </w:pPr>
    </w:p>
    <w:p w:rsidR="004D65BD" w:rsidRDefault="004D65BD" w:rsidP="004D65BD">
      <w:pPr>
        <w:ind w:firstLine="708"/>
        <w:jc w:val="both"/>
        <w:rPr>
          <w:lang w:val="sk-SK"/>
        </w:rPr>
      </w:pPr>
      <w:r>
        <w:rPr>
          <w:lang w:val="sk-SK"/>
        </w:rPr>
        <w:t>Ministerstvo spravodlivosti Slovenskej republiky (ďalej len „MSSR“) predkladá návrh zákona</w:t>
      </w:r>
      <w:r w:rsidR="000A2B9A">
        <w:rPr>
          <w:lang w:val="sk-SK"/>
        </w:rPr>
        <w:t xml:space="preserve"> o dočasnej ochrane </w:t>
      </w:r>
      <w:r w:rsidR="00B21F1E">
        <w:rPr>
          <w:lang w:val="sk-SK"/>
        </w:rPr>
        <w:t>podnikateľov</w:t>
      </w:r>
      <w:r w:rsidR="000A2B9A">
        <w:rPr>
          <w:lang w:val="sk-SK"/>
        </w:rPr>
        <w:t xml:space="preserve"> </w:t>
      </w:r>
      <w:r w:rsidR="00C26D30">
        <w:rPr>
          <w:lang w:val="sk-SK"/>
        </w:rPr>
        <w:t>vo finančných ťažkostiach a o zmene a doplnení niektorých zákonov</w:t>
      </w:r>
      <w:r>
        <w:rPr>
          <w:lang w:val="sk-SK"/>
        </w:rPr>
        <w:t xml:space="preserve"> bez rozporov.</w:t>
      </w:r>
    </w:p>
    <w:p w:rsidR="00537477" w:rsidRDefault="00537477"/>
    <w:sectPr w:rsidR="005374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8FF" w:rsidRDefault="00D328FF" w:rsidP="001E1EF7">
      <w:r>
        <w:separator/>
      </w:r>
    </w:p>
  </w:endnote>
  <w:endnote w:type="continuationSeparator" w:id="0">
    <w:p w:rsidR="00D328FF" w:rsidRDefault="00D328FF" w:rsidP="001E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EF7" w:rsidRDefault="001E1EF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EF7" w:rsidRDefault="001E1EF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EF7" w:rsidRDefault="001E1E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8FF" w:rsidRDefault="00D328FF" w:rsidP="001E1EF7">
      <w:r>
        <w:separator/>
      </w:r>
    </w:p>
  </w:footnote>
  <w:footnote w:type="continuationSeparator" w:id="0">
    <w:p w:rsidR="00D328FF" w:rsidRDefault="00D328FF" w:rsidP="001E1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EF7" w:rsidRDefault="001E1EF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EF7" w:rsidRDefault="001E1EF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EF7" w:rsidRDefault="001E1EF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BD"/>
    <w:rsid w:val="000A2B9A"/>
    <w:rsid w:val="001E1EF7"/>
    <w:rsid w:val="004D65BD"/>
    <w:rsid w:val="004E1FE3"/>
    <w:rsid w:val="00507746"/>
    <w:rsid w:val="00537477"/>
    <w:rsid w:val="00947B9E"/>
    <w:rsid w:val="00B21F1E"/>
    <w:rsid w:val="00C26D30"/>
    <w:rsid w:val="00C638F8"/>
    <w:rsid w:val="00D00CEA"/>
    <w:rsid w:val="00D328FF"/>
    <w:rsid w:val="00EB474F"/>
    <w:rsid w:val="00FE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E15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1514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1E1E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E1EF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1E1E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E1EF7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2020-08-07T07:01:00Z</dcterms:created>
  <dcterms:modified xsi:type="dcterms:W3CDTF">2020-09-17T08:06:00Z</dcterms:modified>
</cp:coreProperties>
</file>