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70" w:rsidRDefault="00BC2570">
      <w:pPr>
        <w:pStyle w:val="Normlnywebov"/>
        <w:jc w:val="both"/>
        <w:divId w:val="1880583563"/>
      </w:pPr>
      <w:r>
        <w:t>Cieľom návrhu zákona je odstrániť výhrady Európskej komisie uvedené v odôvodnenom stanovisku  č. 2018/2304 C(2019) 8498 final z 27. novembra 2019.  </w:t>
      </w:r>
    </w:p>
    <w:p w:rsidR="00BC2570" w:rsidRDefault="00BC2570">
      <w:pPr>
        <w:pStyle w:val="Normlnywebov"/>
        <w:jc w:val="both"/>
        <w:divId w:val="1880583563"/>
      </w:pPr>
      <w:r>
        <w:t>Návrh zákona reaguje na výzvu Európskej komisie na odstránenie niektorých nedostatkov uvedených v odôvodnenom stanovisku č. 2018/2304 C(2019) 8498 final z 27. novembra 2019. Ide najmä o odstránenie nesúladu, ktorý vyplynul z nesprávneho prekladu niektorých častí článkov smernice v slovenskom jazyku a iných úradných jazykoch EU, v časti týkajúcich sa nadobudnutých práv pre občanov EU pre výkon zdravotníckeho regulovaného povolania lekár, zubný lekár, sestra, farmaceut, pôrodná asistentka ako aj pre regulované povolanie architekt, v spresnení  pravidiel voľného poskytovania služieb a možnosti preskúmať odbornú kvalifikáciu na účely poskytovania služieb.</w:t>
      </w:r>
    </w:p>
    <w:p w:rsidR="00BC2570" w:rsidRDefault="00BC2570">
      <w:pPr>
        <w:pStyle w:val="Normlnywebov"/>
        <w:jc w:val="both"/>
        <w:divId w:val="1880583563"/>
      </w:pPr>
      <w:r>
        <w:t>Výhrady Európskej komisie sa na základe komunikácie s Ministerstvom dopravy a výstavby Slovenskej republiky upravujú aj v zákone č. 138/1992 Zb. o autorizovaných architektoch a autorizovaných stavebných inžinieroch  v znení neskorších predpisov.</w:t>
      </w:r>
    </w:p>
    <w:p w:rsidR="00BC2570" w:rsidRDefault="00BC2570">
      <w:pPr>
        <w:pStyle w:val="Normlnywebov"/>
        <w:jc w:val="both"/>
        <w:divId w:val="1880583563"/>
      </w:pPr>
      <w:r>
        <w:t>Materiál nie je predmetom vnútrokomunitárneho pripomienkového konania.</w:t>
      </w:r>
    </w:p>
    <w:p w:rsidR="00BC2570" w:rsidRDefault="00BC2570">
      <w:pPr>
        <w:pStyle w:val="Normlnywebov"/>
        <w:jc w:val="both"/>
        <w:divId w:val="1880583563"/>
      </w:pPr>
      <w:r>
        <w:t>Navrhuje sa účinnosť návrhu zákona od 1. januára 2021, vzhľadom na začiatok kalendárneho roku.</w:t>
      </w:r>
    </w:p>
    <w:p w:rsidR="00E14E7F" w:rsidRDefault="00BC2570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EB" w:rsidRDefault="005C20EB" w:rsidP="000A67D5">
      <w:pPr>
        <w:spacing w:after="0" w:line="240" w:lineRule="auto"/>
      </w:pPr>
      <w:r>
        <w:separator/>
      </w:r>
    </w:p>
  </w:endnote>
  <w:endnote w:type="continuationSeparator" w:id="0">
    <w:p w:rsidR="005C20EB" w:rsidRDefault="005C20E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EB" w:rsidRDefault="005C20EB" w:rsidP="000A67D5">
      <w:pPr>
        <w:spacing w:after="0" w:line="240" w:lineRule="auto"/>
      </w:pPr>
      <w:r>
        <w:separator/>
      </w:r>
    </w:p>
  </w:footnote>
  <w:footnote w:type="continuationSeparator" w:id="0">
    <w:p w:rsidR="005C20EB" w:rsidRDefault="005C20EB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2B08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D7480"/>
    <w:rsid w:val="003111B8"/>
    <w:rsid w:val="00322014"/>
    <w:rsid w:val="0035110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A37E4"/>
    <w:rsid w:val="004C2A55"/>
    <w:rsid w:val="004E70BA"/>
    <w:rsid w:val="00532574"/>
    <w:rsid w:val="0053385C"/>
    <w:rsid w:val="00581D58"/>
    <w:rsid w:val="0059081C"/>
    <w:rsid w:val="005C20EB"/>
    <w:rsid w:val="00634B9C"/>
    <w:rsid w:val="00642FB8"/>
    <w:rsid w:val="00657226"/>
    <w:rsid w:val="006A3681"/>
    <w:rsid w:val="006C246D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A6C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B3DFF"/>
    <w:rsid w:val="00AD5CBD"/>
    <w:rsid w:val="00AF457A"/>
    <w:rsid w:val="00B133CC"/>
    <w:rsid w:val="00B67ED2"/>
    <w:rsid w:val="00B75BB0"/>
    <w:rsid w:val="00B81906"/>
    <w:rsid w:val="00B906B2"/>
    <w:rsid w:val="00BC2570"/>
    <w:rsid w:val="00BD1FAB"/>
    <w:rsid w:val="00BE7302"/>
    <w:rsid w:val="00C34F29"/>
    <w:rsid w:val="00C35BC3"/>
    <w:rsid w:val="00C65A4A"/>
    <w:rsid w:val="00C920E8"/>
    <w:rsid w:val="00CA4563"/>
    <w:rsid w:val="00CE47A6"/>
    <w:rsid w:val="00D261C9"/>
    <w:rsid w:val="00D52758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04DA1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7.2020 8:25:03"/>
    <f:field ref="objchangedby" par="" text="Administrator, System"/>
    <f:field ref="objmodifiedat" par="" text="15.7.2020 8:25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075C81-7C8A-4E63-A637-486B2886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2020-07-15T06:25:00Z</dcterms:created>
  <dcterms:modified xsi:type="dcterms:W3CDTF">2020-09-08T07:27:00Z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Odôvodnené stanovisko Európskej komisie č. 2018/2304 C(2019) 8498 final</vt:lpwstr>
  </property>
  <property fmtid="{D5CDD505-2E9C-101B-9397-08002B2CF9AE}" pid="16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7" name="FSC#SKEDITIONSLOVLEX@103.510:rezortcislopredpis">
    <vt:lpwstr>spis č. 2020/13413-A1810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LP/2020/279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0" name="FSC#COOSYSTEM@1.1:Container">
    <vt:lpwstr>COO.2145.1000.3.3932653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Zb. o autorizovaných architektoch a autorizovaných stavebných inžinieroch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