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</w:t>
      </w:r>
      <w:r w:rsidR="00013552">
        <w:t>ne</w:t>
      </w:r>
      <w:r w:rsidRPr="00260471">
        <w:t xml:space="preserve">bola o príprave </w:t>
      </w:r>
      <w:r w:rsidR="00013552">
        <w:t xml:space="preserve">návrhu </w:t>
      </w:r>
      <w:r w:rsidR="00013552" w:rsidRPr="00013552">
        <w:t>zákona</w:t>
      </w:r>
      <w:r w:rsidR="00401202">
        <w:t xml:space="preserve"> o 13. dôchodku a o zmene a doplnení niektorých zákonov </w:t>
      </w:r>
      <w:r w:rsidRPr="00260471">
        <w:t>informovaná prostredníctvom predbežnej informácie</w:t>
      </w:r>
      <w:r w:rsidR="00013552">
        <w:t xml:space="preserve"> vzhľadom na postup podľa § 27 ods. 1 zákona č. 400/2015 Z. z. </w:t>
      </w:r>
      <w:r w:rsidR="00013552" w:rsidRPr="00013552">
        <w:t>o tvorbe právnych predpisov a o Zbierke zákonov Slovenskej republiky a o zmene a doplnení niektorých zákonov</w:t>
      </w:r>
      <w:r w:rsidR="00013552">
        <w:t xml:space="preserve">, podľa ktorého v prípade </w:t>
      </w:r>
      <w:r w:rsidR="00013552" w:rsidRPr="00013552">
        <w:t>opatrení na riešenie mimoriadnej situácie</w:t>
      </w:r>
      <w:r w:rsidR="00013552">
        <w:t xml:space="preserve"> sa </w:t>
      </w:r>
      <w:r w:rsidR="00A76A69">
        <w:t xml:space="preserve">predbežná informácia </w:t>
      </w:r>
      <w:r w:rsidR="00013552">
        <w:t>nemusí zverejniť.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1"/>
    <w:rsid w:val="00013552"/>
    <w:rsid w:val="0002669B"/>
    <w:rsid w:val="0025091C"/>
    <w:rsid w:val="00260471"/>
    <w:rsid w:val="002B18A7"/>
    <w:rsid w:val="002B6EC2"/>
    <w:rsid w:val="003001E0"/>
    <w:rsid w:val="0039442B"/>
    <w:rsid w:val="00401202"/>
    <w:rsid w:val="0041694D"/>
    <w:rsid w:val="00487B1E"/>
    <w:rsid w:val="004975F7"/>
    <w:rsid w:val="00800F6C"/>
    <w:rsid w:val="00A76A69"/>
    <w:rsid w:val="00A96BF1"/>
    <w:rsid w:val="00AC7EE5"/>
    <w:rsid w:val="00BD59BA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314C53-1532-4274-A9CD-A0893CEA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Ivana Tatranská</cp:lastModifiedBy>
  <cp:revision>2</cp:revision>
  <dcterms:created xsi:type="dcterms:W3CDTF">2020-08-04T07:38:00Z</dcterms:created>
  <dcterms:modified xsi:type="dcterms:W3CDTF">2020-08-04T07:38:00Z</dcterms:modified>
</cp:coreProperties>
</file>