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946" w:rsidRPr="005B4946" w:rsidRDefault="005B4946" w:rsidP="005B4946">
      <w:pPr>
        <w:spacing w:line="341" w:lineRule="exact"/>
        <w:jc w:val="center"/>
        <w:rPr>
          <w:rFonts w:ascii="Times New Roman" w:eastAsia="Times New Roman" w:hAnsi="Times New Roman"/>
          <w:sz w:val="24"/>
        </w:rPr>
      </w:pPr>
      <w:r w:rsidRPr="005B4946">
        <w:rPr>
          <w:rFonts w:ascii="Times New Roman" w:eastAsia="Times New Roman" w:hAnsi="Times New Roman"/>
          <w:sz w:val="24"/>
        </w:rPr>
        <w:t>Informatívne konsolidované znenie</w:t>
      </w:r>
    </w:p>
    <w:p w:rsidR="005B4946" w:rsidRDefault="005B4946" w:rsidP="00283FA8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56</w:t>
      </w:r>
      <w:r w:rsidR="0041658F">
        <w:rPr>
          <w:rFonts w:ascii="Arial" w:eastAsia="Arial" w:hAnsi="Arial"/>
          <w:b/>
        </w:rPr>
        <w:t>/2007 Z.</w:t>
      </w:r>
      <w:r w:rsidR="00E11827">
        <w:rPr>
          <w:rFonts w:ascii="Arial" w:eastAsia="Arial" w:hAnsi="Arial"/>
          <w:b/>
        </w:rPr>
        <w:t xml:space="preserve"> </w:t>
      </w:r>
      <w:r w:rsidR="0041658F">
        <w:rPr>
          <w:rFonts w:ascii="Arial" w:eastAsia="Arial" w:hAnsi="Arial"/>
          <w:b/>
        </w:rPr>
        <w:t>z.</w:t>
      </w:r>
    </w:p>
    <w:p w:rsidR="00E322A7" w:rsidRDefault="00E322A7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E322A7" w:rsidRDefault="0041658F">
      <w:pPr>
        <w:spacing w:line="0" w:lineRule="atLeast"/>
        <w:ind w:left="36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</w:t>
      </w:r>
      <w:r w:rsidR="00E322A7">
        <w:rPr>
          <w:rFonts w:ascii="Arial" w:eastAsia="Arial" w:hAnsi="Arial"/>
          <w:b/>
        </w:rPr>
        <w:t>NARIADENIE VLÁDY</w:t>
      </w:r>
    </w:p>
    <w:p w:rsidR="00E322A7" w:rsidRDefault="00E322A7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ind w:left="37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Slovenskej republiky</w:t>
      </w:r>
    </w:p>
    <w:p w:rsidR="00E322A7" w:rsidRDefault="00E322A7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ind w:left="3840"/>
        <w:rPr>
          <w:rFonts w:ascii="Arial" w:eastAsia="Arial" w:hAnsi="Arial"/>
        </w:rPr>
      </w:pPr>
      <w:r>
        <w:rPr>
          <w:rFonts w:ascii="Arial" w:eastAsia="Arial" w:hAnsi="Arial"/>
        </w:rPr>
        <w:t>zo 17. januára 2007,</w:t>
      </w:r>
    </w:p>
    <w:p w:rsidR="00E322A7" w:rsidRDefault="00E322A7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ind w:left="15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ktorým sa ustanovujú požiadavky na uvádzanie množiteľského</w:t>
      </w:r>
    </w:p>
    <w:p w:rsidR="00E322A7" w:rsidRDefault="00E322A7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materiálu okrasných rastlín na trh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271" w:lineRule="auto"/>
        <w:ind w:firstLine="22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E322A7" w:rsidRDefault="00E322A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numPr>
          <w:ilvl w:val="0"/>
          <w:numId w:val="1"/>
        </w:numPr>
        <w:tabs>
          <w:tab w:val="left" w:pos="4880"/>
        </w:tabs>
        <w:spacing w:line="0" w:lineRule="atLeast"/>
        <w:ind w:left="4880" w:hanging="18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</w:t>
      </w:r>
    </w:p>
    <w:p w:rsidR="00E322A7" w:rsidRDefault="00E322A7">
      <w:pPr>
        <w:spacing w:line="44" w:lineRule="exact"/>
        <w:rPr>
          <w:rFonts w:ascii="Arial" w:eastAsia="Arial" w:hAnsi="Arial"/>
          <w:b/>
        </w:rPr>
      </w:pPr>
    </w:p>
    <w:p w:rsidR="00E322A7" w:rsidRDefault="00E322A7">
      <w:pPr>
        <w:spacing w:line="0" w:lineRule="atLeast"/>
        <w:ind w:left="40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Predmet úpravy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numPr>
          <w:ilvl w:val="1"/>
          <w:numId w:val="2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Toto nariadenie vlády ustanovuje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rody a druhy okrasných rastlín,</w:t>
      </w:r>
      <w:r>
        <w:rPr>
          <w:rFonts w:ascii="Arial" w:eastAsia="Arial" w:hAnsi="Arial"/>
          <w:sz w:val="10"/>
        </w:rPr>
        <w:t>1</w:t>
      </w:r>
      <w:r>
        <w:rPr>
          <w:rFonts w:ascii="Arial" w:eastAsia="Arial" w:hAnsi="Arial"/>
          <w:sz w:val="18"/>
        </w:rPr>
        <w:t>)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požiadavky na vlastnosti množiteľského materiálu okrasných rastlín (ďalej len „množiteľský materiál“) a plnenie podmienok podľa tohto nariadenia vlády,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požiadavky na výrobu množiteľského materiálu,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vedenie zoznamov odrôd dodávateľom,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podmienky uvádzania množiteľského materiálu na trh,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podmienky dovozu množiteľského materiálu,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podrobnosti o obaloch a označovaní obalov množiteľského materiálu,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výkon kontroly.</w:t>
      </w:r>
    </w:p>
    <w:p w:rsidR="00E322A7" w:rsidRDefault="00E322A7">
      <w:pPr>
        <w:spacing w:line="24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Toto nariadenie vlády sa nevzťahuje na množiteľský materiál,</w:t>
      </w:r>
    </w:p>
    <w:p w:rsidR="00E322A7" w:rsidRDefault="00E322A7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numPr>
          <w:ilvl w:val="0"/>
          <w:numId w:val="4"/>
        </w:numPr>
        <w:tabs>
          <w:tab w:val="left" w:pos="280"/>
        </w:tabs>
        <w:spacing w:line="323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ktorý je preukázateľne určený na vývoz do krajín, ktoré nie sú členskými štátmi Európskej únie (ďalej len „tretia krajina“) a ktorý je riadne označený a dostatočne izolovaný podľa tohto nariadenia vlády,</w:t>
      </w:r>
    </w:p>
    <w:p w:rsidR="00E322A7" w:rsidRDefault="00E322A7">
      <w:pPr>
        <w:spacing w:line="29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z ktorého výrobky nie sú určené na pestovanie na okrasné účely.</w:t>
      </w:r>
    </w:p>
    <w:p w:rsidR="00E322A7" w:rsidRDefault="00E322A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2</w:t>
      </w:r>
    </w:p>
    <w:p w:rsidR="00E322A7" w:rsidRDefault="00E322A7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Vymedzenie niektorých pojmov</w:t>
      </w:r>
    </w:p>
    <w:p w:rsidR="00E322A7" w:rsidRDefault="00E322A7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 účely tohto nariadenia vlády sa rozumie</w:t>
      </w:r>
    </w:p>
    <w:p w:rsidR="00E322A7" w:rsidRDefault="00E322A7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E322A7" w:rsidRDefault="00E322A7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okrasnou rastlinou rastlina, ktorá je určená na pestovanie na okrasné účely,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5"/>
        </w:numPr>
        <w:tabs>
          <w:tab w:val="left" w:pos="280"/>
        </w:tabs>
        <w:spacing w:line="396" w:lineRule="auto"/>
        <w:ind w:left="280" w:right="4960" w:hanging="275"/>
        <w:rPr>
          <w:rFonts w:ascii="Arial" w:eastAsia="Arial" w:hAnsi="Arial"/>
        </w:rPr>
      </w:pPr>
      <w:r>
        <w:rPr>
          <w:rFonts w:ascii="Arial" w:eastAsia="Arial" w:hAnsi="Arial"/>
        </w:rPr>
        <w:t>množiteľským materiálom materiál určený na 1. množenie okrasných rastlín,</w:t>
      </w:r>
    </w:p>
    <w:p w:rsidR="00E322A7" w:rsidRDefault="00E322A7">
      <w:pPr>
        <w:spacing w:line="227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E322A7" w:rsidRDefault="00E322A7">
      <w:pPr>
        <w:numPr>
          <w:ilvl w:val="1"/>
          <w:numId w:val="6"/>
        </w:numPr>
        <w:tabs>
          <w:tab w:val="left" w:pos="580"/>
        </w:tabs>
        <w:spacing w:line="292" w:lineRule="auto"/>
        <w:ind w:left="580" w:hanging="291"/>
        <w:rPr>
          <w:rFonts w:ascii="Arial" w:eastAsia="Arial" w:hAnsi="Arial"/>
        </w:rPr>
      </w:pPr>
      <w:r>
        <w:rPr>
          <w:rFonts w:ascii="Arial" w:eastAsia="Arial" w:hAnsi="Arial"/>
        </w:rPr>
        <w:t>výrobu okrasných rastlín; ak ide o výrobu celých okrasných rastlín, len v rozsahu, v ktorom je výsledná okrasná rastlina určená na ďalšie uvádzanie na trh,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92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dodávateľom ten, ktorého predmetom činnosti je výroba, dovoz alebo uvádzanie množiteľského materiálu na trh,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kritickým bodom výroby množiteľského materiálu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pôvod a vlastnosti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hmotnosť alebo počet kusov použitých na výrobu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technologický postup pestovania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stav množiteľského porastu, z ktorého sa bude množiteľský materiál vyrábať,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spôsob chemického ošetrenia množiteľského porastu,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výživa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zdravotný stav rastlín podľa osobitného predpisu,</w:t>
      </w:r>
      <w:r>
        <w:rPr>
          <w:rFonts w:ascii="Arial" w:eastAsia="Arial" w:hAnsi="Arial"/>
          <w:sz w:val="10"/>
        </w:rPr>
        <w:t>2</w:t>
      </w:r>
      <w:r>
        <w:rPr>
          <w:rFonts w:ascii="Arial" w:eastAsia="Arial" w:hAnsi="Arial"/>
          <w:sz w:val="18"/>
        </w:rPr>
        <w:t>)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zber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hmotnosť alebo počet kusov vyrobeného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uvádzanie množiteľského materiálu na trh,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7"/>
        </w:numPr>
        <w:tabs>
          <w:tab w:val="left" w:pos="680"/>
        </w:tabs>
        <w:spacing w:line="0" w:lineRule="atLeast"/>
        <w:ind w:left="680" w:hanging="391"/>
        <w:rPr>
          <w:rFonts w:ascii="Arial" w:eastAsia="Arial" w:hAnsi="Arial"/>
        </w:rPr>
      </w:pPr>
      <w:r>
        <w:rPr>
          <w:rFonts w:ascii="Arial" w:eastAsia="Arial" w:hAnsi="Arial"/>
        </w:rPr>
        <w:t>vykonanie kontroly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92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uvádzaním na trh skladovanie množiteľského materiálu, jeho vystavovanie, ponuka na predaj, predaj alebo dodávanie iným osobám,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81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zodpovedným orgánom Ústredný kontrolný a skúšobný ústav poľnohospodársky (ďalej len „kontrolný ústav“) alebo zodpovedný orgán iného členského štátu Európskej únie (ďalej len „členský štát“),</w:t>
      </w:r>
    </w:p>
    <w:p w:rsidR="00E322A7" w:rsidRDefault="00E322A7">
      <w:pPr>
        <w:spacing w:line="281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množiteľským porastom porast určený na výrobu množiteľského materiálu,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64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odrodou skupina rastlín v rámci najnižšieho známeho botanického taxómu, ktorú možno definovať podľa prejavu znakov vyplývajúcich z daného genotypu alebo kombinácie genotypov, odlíšiť od akejkoľvek inej skupiny rastlín podľa prejavu najmenej jedného znaku a považovať za jednotnú s ohľadom na jej schopnosť nemeniť sa pri rozmnožovaní,</w:t>
      </w:r>
    </w:p>
    <w:p w:rsidR="00E322A7" w:rsidRDefault="00E322A7">
      <w:pPr>
        <w:spacing w:line="48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92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podpníky sú výpestky pestovateľsky overeného druhu,</w:t>
      </w:r>
      <w:r>
        <w:rPr>
          <w:rFonts w:ascii="Arial" w:eastAsia="Arial" w:hAnsi="Arial"/>
          <w:sz w:val="10"/>
        </w:rPr>
        <w:t>3</w:t>
      </w:r>
      <w:r>
        <w:rPr>
          <w:rFonts w:ascii="Arial" w:eastAsia="Arial" w:hAnsi="Arial"/>
          <w:sz w:val="18"/>
        </w:rPr>
        <w:t>)</w:t>
      </w:r>
      <w:r>
        <w:rPr>
          <w:rFonts w:ascii="Arial" w:eastAsia="Arial" w:hAnsi="Arial"/>
        </w:rPr>
        <w:t xml:space="preserve"> ktoré sú vhodné na štepenie odrôd okrasných rastlín,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7"/>
        </w:numPr>
        <w:tabs>
          <w:tab w:val="left" w:pos="280"/>
        </w:tabs>
        <w:spacing w:line="292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dávkou počet jednotiek jednej komodity, ktorú možno identifikovať podľa jej homogenity zloženia a pôvodu.</w:t>
      </w:r>
    </w:p>
    <w:p w:rsidR="00E322A7" w:rsidRDefault="00E322A7">
      <w:pPr>
        <w:spacing w:line="21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3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Dodávatelia množiteľského materiálu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8"/>
        </w:numPr>
        <w:tabs>
          <w:tab w:val="left" w:pos="556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Podmienkou uvádzania množiteľského materiálu na trh je evidovanie dodávateľa v evidencii dodávateľov po preverení jeho spôsobilosti na túto činnosť.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8"/>
        </w:numPr>
        <w:tabs>
          <w:tab w:val="left" w:pos="613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Kontrolný ústav podľa odseku 1 eviduje dodávateľa v evidencii dodávateľov po vydaní osvedčenia o odbornej spôsobilosti dodávateľov.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8"/>
        </w:numPr>
        <w:tabs>
          <w:tab w:val="left" w:pos="623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Kontrolný ústav vydá osvedčenie o odbornej spôsobilosti dodávateľov fyzickej osobe - podnikateľovi, ak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má spôsobilosť na právne úkony v plnom rozsahu,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má odborné vzdelanie alebo odbornú prax v trvaní najmenej tri roky,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je zapísaná v obchodnom registri alebo v inom obdobnom registri,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9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má vo vlastníctve alebo v nájme materiálno-technické vybavenie, ktorého pomocou bude činnosť dodávateľa vykonávať.</w:t>
      </w:r>
    </w:p>
    <w:p w:rsidR="00E322A7" w:rsidRDefault="00E322A7">
      <w:pPr>
        <w:spacing w:line="342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E322A7" w:rsidRDefault="00E322A7">
      <w:pPr>
        <w:numPr>
          <w:ilvl w:val="1"/>
          <w:numId w:val="10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Kontrolný ústav vydá osvedčenie o odbornej spôsobilosti dodávateľov právnickej osobe, ak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má určenú fyzickú osobu, ktorá spĺňa podmienky podľa odseku 3 písm. a) a b),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je zapísaná v obchodnom registri,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1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má vo vlastníctve alebo v nájme materiálno-technické vybavenie, ktorého pomocou bude činnosť dodávateľa vykonávať.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1"/>
        </w:numPr>
        <w:tabs>
          <w:tab w:val="left" w:pos="559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Kontrolný ústav eviduje rozsah činnosti dodávateľa. Pri zmene rozsahu činnosti dodávateľa kontrolný ústav jeho odbornú spôsobilosť opätovne preverí.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1"/>
        </w:numPr>
        <w:tabs>
          <w:tab w:val="left" w:pos="594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Podmienka podľa odseku 1 sa nevzťahuje na dodávateľa, ktorý uvádza na trh okrasné rastliny a ich množiteľský materiál pre osoby, ktorých predmetom činnosti nie je výroba alebo predaj okrasných rastlín a ich množiteľského materiálu.</w:t>
      </w:r>
    </w:p>
    <w:p w:rsidR="00E322A7" w:rsidRDefault="00E322A7">
      <w:pPr>
        <w:spacing w:line="217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4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Výroba množiteľského materiálu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12"/>
        </w:numPr>
        <w:tabs>
          <w:tab w:val="left" w:pos="593"/>
        </w:tabs>
        <w:spacing w:line="323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Dodávateľ zodpovedá za plnenie požiadaviek podľa tohto nariadenia vlády, za vlastnosti množiteľského materiálu pri jeho uvádzaní na trh a za kritické body výroby množiteľského materiálu.</w:t>
      </w:r>
    </w:p>
    <w:p w:rsidR="00E322A7" w:rsidRDefault="00E322A7">
      <w:pPr>
        <w:spacing w:line="39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2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Dodávateľ pri výrobe množiteľského materiálu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3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identifikuje a monitoruje kritické body výroby množiteľského materiálu, ktoré ovplyvňujú plnenie požiadaviek podľa tohto nariadenia vlády,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3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zhromažďuje informácie o monitorovaní vykonávanom podľa písmena a) a predkladá ich na požiadanie kontrolnému ústavu,</w:t>
      </w:r>
    </w:p>
    <w:p w:rsidR="00E322A7" w:rsidRDefault="00E322A7">
      <w:pPr>
        <w:spacing w:line="21" w:lineRule="exact"/>
        <w:rPr>
          <w:rFonts w:ascii="Times New Roman" w:eastAsia="Times New Roman" w:hAnsi="Times New Roman"/>
        </w:rPr>
      </w:pPr>
    </w:p>
    <w:p w:rsidR="00E322A7" w:rsidRDefault="00E322A7">
      <w:pPr>
        <w:tabs>
          <w:tab w:val="left" w:pos="260"/>
        </w:tabs>
        <w:spacing w:line="323" w:lineRule="auto"/>
        <w:ind w:left="280" w:hanging="27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c)</w:t>
      </w:r>
      <w:r>
        <w:rPr>
          <w:rFonts w:ascii="Arial" w:eastAsia="Arial" w:hAnsi="Arial"/>
        </w:rPr>
        <w:tab/>
        <w:t>odoberá  podľa  potreby  vzorky  množiteľského  materiálu  na  vykonanie  analýzy  vlastností a použiteľnosti množiteľského materiálu v laboratóriu s primeraným zariadením a odbornosťou,</w:t>
      </w:r>
    </w:p>
    <w:p w:rsidR="00E322A7" w:rsidRDefault="00E322A7">
      <w:pPr>
        <w:spacing w:line="2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14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zabezpečuje, aby po celý čas výroby boli jednotlivé dávky množiteľského materiálu uskladnené oddelene a aby bola zabezpečená ich identifikácia.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Pr="00270EB8" w:rsidRDefault="00E322A7">
      <w:pPr>
        <w:numPr>
          <w:ilvl w:val="1"/>
          <w:numId w:val="14"/>
        </w:numPr>
        <w:tabs>
          <w:tab w:val="left" w:pos="540"/>
        </w:tabs>
        <w:spacing w:line="323" w:lineRule="auto"/>
        <w:ind w:firstLine="232"/>
        <w:rPr>
          <w:rFonts w:ascii="Arial" w:eastAsia="Arial" w:hAnsi="Arial"/>
          <w:strike/>
          <w:color w:val="FF0000"/>
        </w:rPr>
      </w:pPr>
      <w:r w:rsidRPr="00270EB8">
        <w:rPr>
          <w:rFonts w:ascii="Arial" w:eastAsia="Arial" w:hAnsi="Arial"/>
          <w:strike/>
          <w:color w:val="FF0000"/>
        </w:rPr>
        <w:t>Množiteľský materiál, ktorý sa uvádza na trh, musí spĺňať požiadavky na jeho zdravotný stav podľa osobitného predpisu</w:t>
      </w:r>
      <w:r w:rsidRPr="00270EB8">
        <w:rPr>
          <w:rFonts w:ascii="Arial" w:eastAsia="Arial" w:hAnsi="Arial"/>
          <w:strike/>
          <w:color w:val="FF0000"/>
          <w:sz w:val="10"/>
        </w:rPr>
        <w:t>4</w:t>
      </w:r>
      <w:r w:rsidRPr="00270EB8">
        <w:rPr>
          <w:rFonts w:ascii="Arial" w:eastAsia="Arial" w:hAnsi="Arial"/>
          <w:strike/>
          <w:color w:val="FF0000"/>
          <w:sz w:val="18"/>
        </w:rPr>
        <w:t>)</w:t>
      </w:r>
      <w:r w:rsidRPr="00270EB8">
        <w:rPr>
          <w:rFonts w:ascii="Arial" w:eastAsia="Arial" w:hAnsi="Arial"/>
          <w:strike/>
          <w:color w:val="FF0000"/>
        </w:rPr>
        <w:t xml:space="preserve"> a</w:t>
      </w:r>
    </w:p>
    <w:p w:rsidR="00E322A7" w:rsidRPr="00270EB8" w:rsidRDefault="00E322A7">
      <w:pPr>
        <w:spacing w:line="21" w:lineRule="exact"/>
        <w:rPr>
          <w:rFonts w:ascii="Times New Roman" w:eastAsia="Times New Roman" w:hAnsi="Times New Roman"/>
          <w:strike/>
          <w:color w:val="FF0000"/>
        </w:rPr>
      </w:pPr>
    </w:p>
    <w:p w:rsidR="00E322A7" w:rsidRPr="00270EB8" w:rsidRDefault="00E322A7">
      <w:pPr>
        <w:spacing w:line="302" w:lineRule="auto"/>
        <w:ind w:left="280" w:hanging="282"/>
        <w:jc w:val="both"/>
        <w:rPr>
          <w:rFonts w:ascii="Arial" w:eastAsia="Arial" w:hAnsi="Arial"/>
          <w:strike/>
          <w:color w:val="FF0000"/>
        </w:rPr>
      </w:pPr>
      <w:r w:rsidRPr="00270EB8">
        <w:rPr>
          <w:rFonts w:ascii="Arial" w:eastAsia="Arial" w:hAnsi="Arial"/>
          <w:strike/>
          <w:color w:val="FF0000"/>
        </w:rPr>
        <w:t>a) po vykonaní vizuálnej kontroly nesmie byť na ňom zistený výskyt škodlivých organizmov a chorôb alebo ich akýchkoľvek príznakov alebo symptómov, ktoré znižujú jeho úžitkovosť, najmä tých, ktoré sú uvedené v prílohe č. 1,</w:t>
      </w:r>
    </w:p>
    <w:p w:rsidR="00E322A7" w:rsidRPr="00270EB8" w:rsidRDefault="00E322A7">
      <w:pPr>
        <w:spacing w:line="42" w:lineRule="exact"/>
        <w:rPr>
          <w:rFonts w:ascii="Times New Roman" w:eastAsia="Times New Roman" w:hAnsi="Times New Roman"/>
          <w:strike/>
          <w:color w:val="FF0000"/>
        </w:rPr>
      </w:pPr>
    </w:p>
    <w:p w:rsidR="00E322A7" w:rsidRPr="00270EB8" w:rsidRDefault="00E322A7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  <w:strike/>
          <w:color w:val="FF0000"/>
        </w:rPr>
      </w:pPr>
      <w:r w:rsidRPr="00270EB8">
        <w:rPr>
          <w:rFonts w:ascii="Arial" w:eastAsia="Arial" w:hAnsi="Arial"/>
          <w:strike/>
          <w:color w:val="FF0000"/>
        </w:rPr>
        <w:t>musí byť bez poškodení alebo nedostatkov, ktoré môžu znížiť jeho použiteľnosť,</w:t>
      </w:r>
    </w:p>
    <w:p w:rsidR="00E322A7" w:rsidRPr="00270EB8" w:rsidRDefault="00E322A7">
      <w:pPr>
        <w:spacing w:line="140" w:lineRule="exact"/>
        <w:rPr>
          <w:rFonts w:ascii="Arial" w:eastAsia="Arial" w:hAnsi="Arial"/>
          <w:strike/>
          <w:color w:val="FF0000"/>
        </w:rPr>
      </w:pPr>
    </w:p>
    <w:p w:rsidR="00E322A7" w:rsidRPr="00270EB8" w:rsidRDefault="00E322A7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  <w:strike/>
          <w:color w:val="FF0000"/>
        </w:rPr>
      </w:pPr>
      <w:r w:rsidRPr="00270EB8">
        <w:rPr>
          <w:rFonts w:ascii="Arial" w:eastAsia="Arial" w:hAnsi="Arial"/>
          <w:strike/>
          <w:color w:val="FF0000"/>
        </w:rPr>
        <w:t>musí mať dostatočnú životaschopnosť a rozmery dostatočné na jeho použitie,</w:t>
      </w:r>
    </w:p>
    <w:p w:rsidR="00E322A7" w:rsidRPr="00270EB8" w:rsidRDefault="00E322A7">
      <w:pPr>
        <w:spacing w:line="140" w:lineRule="exact"/>
        <w:rPr>
          <w:rFonts w:ascii="Arial" w:eastAsia="Arial" w:hAnsi="Arial"/>
          <w:strike/>
          <w:color w:val="FF0000"/>
        </w:rPr>
      </w:pPr>
    </w:p>
    <w:p w:rsidR="00E322A7" w:rsidRPr="00270EB8" w:rsidRDefault="00E322A7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  <w:strike/>
          <w:color w:val="FF0000"/>
        </w:rPr>
      </w:pPr>
      <w:r w:rsidRPr="00270EB8">
        <w:rPr>
          <w:rFonts w:ascii="Arial" w:eastAsia="Arial" w:hAnsi="Arial"/>
          <w:strike/>
          <w:color w:val="FF0000"/>
        </w:rPr>
        <w:t>musí vykazovať dostatočnú klíčivosť a čistotu, ak ide o osivo,</w:t>
      </w:r>
    </w:p>
    <w:p w:rsidR="00E322A7" w:rsidRPr="00270EB8" w:rsidRDefault="00E322A7">
      <w:pPr>
        <w:spacing w:line="140" w:lineRule="exact"/>
        <w:rPr>
          <w:rFonts w:ascii="Arial" w:eastAsia="Arial" w:hAnsi="Arial"/>
          <w:strike/>
          <w:color w:val="FF0000"/>
        </w:rPr>
      </w:pPr>
    </w:p>
    <w:p w:rsidR="00E322A7" w:rsidRDefault="00E322A7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 w:rsidRPr="00270EB8">
        <w:rPr>
          <w:rFonts w:ascii="Arial" w:eastAsia="Arial" w:hAnsi="Arial"/>
          <w:strike/>
          <w:color w:val="FF0000"/>
        </w:rPr>
        <w:t>musí byť odrodovo pravý a dostatočne odrodovo čistý, ak je označený pomenovaním odrody</w:t>
      </w:r>
      <w:r>
        <w:rPr>
          <w:rFonts w:ascii="Arial" w:eastAsia="Arial" w:hAnsi="Arial"/>
        </w:rPr>
        <w:t>.</w:t>
      </w:r>
    </w:p>
    <w:p w:rsidR="00270EB8" w:rsidRDefault="00270EB8" w:rsidP="00270EB8">
      <w:pPr>
        <w:pStyle w:val="Odsekzoznamu"/>
        <w:rPr>
          <w:rFonts w:ascii="Arial" w:eastAsia="Arial" w:hAnsi="Arial"/>
        </w:rPr>
      </w:pPr>
    </w:p>
    <w:p w:rsidR="00270EB8" w:rsidRPr="006B662C" w:rsidRDefault="00270EB8" w:rsidP="00270EB8">
      <w:pPr>
        <w:shd w:val="clear" w:color="auto" w:fill="FFFFFF"/>
        <w:spacing w:before="120"/>
        <w:rPr>
          <w:rFonts w:ascii="Arial" w:eastAsia="Times New Roman" w:hAnsi="Arial"/>
          <w:color w:val="FF0000"/>
        </w:rPr>
      </w:pPr>
      <w:r w:rsidRPr="00270E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(3) </w:t>
      </w:r>
      <w:r w:rsidRPr="006B662C">
        <w:rPr>
          <w:rFonts w:ascii="Arial" w:eastAsia="Times New Roman" w:hAnsi="Arial"/>
          <w:color w:val="FF0000"/>
        </w:rPr>
        <w:t xml:space="preserve">Množiteľský materiál, ktorý sa uvádza na trh, musí </w:t>
      </w:r>
    </w:p>
    <w:p w:rsidR="00270EB8" w:rsidRPr="006B662C" w:rsidRDefault="00270EB8" w:rsidP="00270EB8">
      <w:pPr>
        <w:shd w:val="clear" w:color="auto" w:fill="FFFFFF"/>
        <w:spacing w:before="120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a) byť bez poškodení alebo nedostatkov, ktoré môžu znížiť jeho úžitkovosť,</w:t>
      </w:r>
    </w:p>
    <w:p w:rsidR="00270EB8" w:rsidRPr="006B662C" w:rsidRDefault="00270EB8" w:rsidP="00270EB8">
      <w:pPr>
        <w:shd w:val="clear" w:color="auto" w:fill="FFFFFF"/>
        <w:spacing w:before="120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b) mať dostatočnú životaschopnosť a rozmery dostatočné na jeho použitie,</w:t>
      </w:r>
    </w:p>
    <w:p w:rsidR="00270EB8" w:rsidRPr="006B662C" w:rsidRDefault="00270EB8" w:rsidP="00270EB8">
      <w:pPr>
        <w:shd w:val="clear" w:color="auto" w:fill="FFFFFF"/>
        <w:spacing w:before="120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c) vykazovať dostatočnú klíčivosť a čistotu, ak ide o osivo, a</w:t>
      </w:r>
    </w:p>
    <w:p w:rsidR="00270EB8" w:rsidRDefault="00270EB8" w:rsidP="00270EB8">
      <w:pPr>
        <w:tabs>
          <w:tab w:val="left" w:pos="280"/>
        </w:tabs>
        <w:spacing w:line="0" w:lineRule="atLeast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d) byť odrodovo pravý a dostatočne odrodovo čistý, ak je označený pomenovaním odrody.</w:t>
      </w:r>
    </w:p>
    <w:p w:rsidR="006B662C" w:rsidRPr="006B662C" w:rsidRDefault="006B662C" w:rsidP="00270EB8">
      <w:pPr>
        <w:tabs>
          <w:tab w:val="left" w:pos="280"/>
        </w:tabs>
        <w:spacing w:line="0" w:lineRule="atLeast"/>
        <w:rPr>
          <w:rFonts w:ascii="Arial" w:eastAsia="Times New Roman" w:hAnsi="Arial"/>
          <w:color w:val="FF0000"/>
        </w:rPr>
      </w:pPr>
    </w:p>
    <w:p w:rsidR="006B662C" w:rsidRPr="006B662C" w:rsidRDefault="006B662C" w:rsidP="006B662C">
      <w:pPr>
        <w:shd w:val="clear" w:color="auto" w:fill="FFFFFF"/>
        <w:spacing w:before="120" w:line="360" w:lineRule="auto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(4) Množiteľský materiál musí byť aspoň pri vizuálnej prehliadke na mieste výroby prakticky bez výskytu všetkých škodlivých organizmov a chorôb, ktoré sú uvedených v prílohe č. 1, a ktoré sa týkajú daného množiteľského materiálu.</w:t>
      </w:r>
    </w:p>
    <w:p w:rsidR="006B662C" w:rsidRPr="006B662C" w:rsidRDefault="006B662C" w:rsidP="006B662C">
      <w:pPr>
        <w:shd w:val="clear" w:color="auto" w:fill="FFFFFF"/>
        <w:spacing w:before="120" w:line="360" w:lineRule="auto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 xml:space="preserve">(5) Výskyt regulovaných nekaranténnych škodcov na množiteľskom materiáli, ktorý sa uvádza na trh, nesmie aspoň pri vizuálnej prehliadke prekročiť najvyššiu prípustnú hodnotu výskytu regulovaných nekaranténnych škodcov </w:t>
      </w:r>
      <w:r w:rsidR="005B4946">
        <w:rPr>
          <w:rFonts w:ascii="Arial" w:eastAsia="Times New Roman" w:hAnsi="Arial"/>
          <w:color w:val="FF0000"/>
        </w:rPr>
        <w:t>uvedenú</w:t>
      </w:r>
      <w:r w:rsidRPr="006B662C">
        <w:rPr>
          <w:rFonts w:ascii="Arial" w:eastAsia="Times New Roman" w:hAnsi="Arial"/>
          <w:color w:val="FF0000"/>
        </w:rPr>
        <w:t xml:space="preserve"> v prílohe č. 1 .</w:t>
      </w:r>
    </w:p>
    <w:p w:rsidR="006B662C" w:rsidRPr="006B662C" w:rsidRDefault="006B662C" w:rsidP="006B662C">
      <w:pPr>
        <w:shd w:val="clear" w:color="auto" w:fill="FFFFFF"/>
        <w:spacing w:before="120" w:line="360" w:lineRule="auto"/>
        <w:jc w:val="both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lastRenderedPageBreak/>
        <w:t>(6) Množiteľský materiál musí byť aspoň pri vizuálnej prehliadke prakticky bez výskytu akýchkoľvek škodcov, iných ako sú škodlivé organizmy, choroby a regulovaní nekaranténne škodce uvedené v prílohe č. 1, ktoré sa týkajú daného množiteľského materiálu , a ktoré znižujú úžitkovosť osiva a kvalitu množiteľského materiálu , alebo bez akýkoľvek prejavov alebo symptómov, ktoré svedčia o ich výskyte.</w:t>
      </w:r>
    </w:p>
    <w:p w:rsidR="006B662C" w:rsidRPr="006B662C" w:rsidRDefault="006B662C" w:rsidP="006B662C">
      <w:pPr>
        <w:tabs>
          <w:tab w:val="left" w:pos="280"/>
        </w:tabs>
        <w:spacing w:line="360" w:lineRule="auto"/>
        <w:rPr>
          <w:rFonts w:ascii="Arial" w:eastAsia="Times New Roman" w:hAnsi="Arial"/>
          <w:color w:val="FF0000"/>
        </w:rPr>
      </w:pPr>
      <w:r w:rsidRPr="006B662C">
        <w:rPr>
          <w:rFonts w:ascii="Arial" w:eastAsia="Times New Roman" w:hAnsi="Arial"/>
          <w:color w:val="FF0000"/>
        </w:rPr>
        <w:t>(7) Množiteľský materiál  musí spĺňať požiadavky, ktoré sa týkajú karanténnych škodcov Európskej únie, regulovaných nekaranténnych škodcov a karanténnych škodcov chránenej zóny ustanovené v súlade s osobitným predpisom.</w:t>
      </w:r>
      <w:r w:rsidRPr="006B662C">
        <w:rPr>
          <w:rFonts w:ascii="Arial" w:eastAsia="Times New Roman" w:hAnsi="Arial"/>
          <w:color w:val="FF0000"/>
          <w:vertAlign w:val="superscript"/>
        </w:rPr>
        <w:t>3a</w:t>
      </w:r>
      <w:r w:rsidRPr="006B662C">
        <w:rPr>
          <w:rFonts w:ascii="Arial" w:eastAsia="Times New Roman" w:hAnsi="Arial"/>
          <w:color w:val="FF0000"/>
        </w:rPr>
        <w:t>)</w:t>
      </w:r>
    </w:p>
    <w:p w:rsidR="00E322A7" w:rsidRPr="00270EB8" w:rsidRDefault="00E322A7" w:rsidP="006B662C">
      <w:pPr>
        <w:spacing w:line="360" w:lineRule="auto"/>
        <w:rPr>
          <w:rFonts w:ascii="Arial" w:eastAsia="Arial" w:hAnsi="Arial"/>
          <w:color w:val="FF0000"/>
        </w:rPr>
      </w:pPr>
    </w:p>
    <w:p w:rsidR="00E322A7" w:rsidRDefault="00E322A7" w:rsidP="00DE1F83">
      <w:pPr>
        <w:numPr>
          <w:ilvl w:val="1"/>
          <w:numId w:val="15"/>
        </w:numPr>
        <w:tabs>
          <w:tab w:val="left" w:pos="538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Ak dodávateľ zistí, že sa v jeho množiteľských porastoch alebo v ním používaných priestoroch vyskytuje škodlivý organizmus,</w:t>
      </w:r>
      <w:r>
        <w:rPr>
          <w:rFonts w:ascii="Arial" w:eastAsia="Arial" w:hAnsi="Arial"/>
          <w:sz w:val="10"/>
        </w:rPr>
        <w:t>4</w:t>
      </w:r>
      <w:r>
        <w:rPr>
          <w:rFonts w:ascii="Arial" w:eastAsia="Arial" w:hAnsi="Arial"/>
          <w:sz w:val="18"/>
        </w:rPr>
        <w:t>)</w:t>
      </w:r>
      <w:r>
        <w:rPr>
          <w:rFonts w:ascii="Arial" w:eastAsia="Arial" w:hAnsi="Arial"/>
        </w:rPr>
        <w:t xml:space="preserve"> je povinný oznámiť to kontrolnému ústavu a vykonať opatrenia uložené kontrolným ústavom.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5"/>
        </w:numPr>
        <w:tabs>
          <w:tab w:val="left" w:pos="549"/>
        </w:tabs>
        <w:spacing w:line="323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Ak sa na množiteľskom materiáli na základe viditeľných príznakov a symptómov zistí výskyt škodlivých organizmov a chorôb, dodávateľ je povinný riadne ho ošetriť a ak je to nevyhnutné, aj odstrániť.</w:t>
      </w:r>
    </w:p>
    <w:p w:rsidR="00E322A7" w:rsidRDefault="00E322A7">
      <w:pPr>
        <w:spacing w:line="39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5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Množiteľský materiál citrusov musí spĺňať tieto požiadavky:</w:t>
      </w:r>
    </w:p>
    <w:p w:rsidR="00E322A7" w:rsidRDefault="00E322A7">
      <w:pPr>
        <w:spacing w:line="242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E322A7" w:rsidRDefault="00E322A7">
      <w:pPr>
        <w:numPr>
          <w:ilvl w:val="0"/>
          <w:numId w:val="16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musí pochádzať z pôvodného množiteľského materiálu, ktorý bol preverený a nevykazuje žiadne symptómy žiadnych vírusov ani vírusom podobných organizmov a chorôb,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6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bol preverený a nevykazuje napadnutie vírusmi, vírusom podobnými organizmami a chorobami od začiatku posledného vegetačného cyklu,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16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podpník v prípade štepenia nesmie byť náchylný na viroidy.</w:t>
      </w:r>
    </w:p>
    <w:p w:rsidR="00E322A7" w:rsidRDefault="00E322A7">
      <w:pPr>
        <w:spacing w:line="240" w:lineRule="exact"/>
        <w:rPr>
          <w:rFonts w:ascii="Times New Roman" w:eastAsia="Times New Roman" w:hAnsi="Times New Roman"/>
        </w:rPr>
      </w:pPr>
    </w:p>
    <w:p w:rsidR="00E322A7" w:rsidRDefault="00DE1F83">
      <w:pPr>
        <w:spacing w:line="302" w:lineRule="auto"/>
        <w:ind w:firstLine="227"/>
        <w:jc w:val="both"/>
        <w:rPr>
          <w:rFonts w:ascii="Arial" w:eastAsia="Arial" w:hAnsi="Arial"/>
        </w:rPr>
      </w:pPr>
      <w:r w:rsidRPr="00DE1F83">
        <w:rPr>
          <w:rFonts w:ascii="Arial" w:eastAsia="Arial" w:hAnsi="Arial"/>
          <w:color w:val="FF0000"/>
        </w:rPr>
        <w:t>(11)</w:t>
      </w:r>
      <w:r w:rsidR="00E322A7">
        <w:rPr>
          <w:rFonts w:ascii="Arial" w:eastAsia="Arial" w:hAnsi="Arial"/>
        </w:rPr>
        <w:t xml:space="preserve"> Množiteľský materiál cibuľových kvetín musí byť vyrobený priamo z materiálu, ktorý bol v množiteľskom poraste preverený a vzhľadom na napadnutie škodlivými organizmami a chorobami a vzhľadom na ich symptómy je jeho zdravotný stav dostatočne vyhovujúci.</w:t>
      </w:r>
    </w:p>
    <w:p w:rsidR="00E322A7" w:rsidRDefault="00E322A7">
      <w:pPr>
        <w:spacing w:line="142" w:lineRule="exact"/>
        <w:rPr>
          <w:rFonts w:ascii="Times New Roman" w:eastAsia="Times New Roman" w:hAnsi="Times New Roman"/>
        </w:rPr>
      </w:pPr>
    </w:p>
    <w:p w:rsidR="00E322A7" w:rsidRPr="00E25013" w:rsidRDefault="00DE1F83" w:rsidP="00DE1F83">
      <w:pPr>
        <w:tabs>
          <w:tab w:val="left" w:pos="546"/>
        </w:tabs>
        <w:spacing w:line="323" w:lineRule="auto"/>
        <w:rPr>
          <w:rFonts w:ascii="Arial" w:eastAsia="Arial" w:hAnsi="Arial"/>
          <w:strike/>
          <w:color w:val="FF0000"/>
        </w:rPr>
      </w:pPr>
      <w:r w:rsidRPr="00E25013">
        <w:rPr>
          <w:rFonts w:ascii="Arial" w:eastAsia="Arial" w:hAnsi="Arial"/>
          <w:strike/>
          <w:color w:val="FF0000"/>
        </w:rPr>
        <w:t xml:space="preserve">(12) </w:t>
      </w:r>
      <w:r w:rsidR="00E322A7" w:rsidRPr="00E25013">
        <w:rPr>
          <w:rFonts w:ascii="Arial" w:eastAsia="Arial" w:hAnsi="Arial"/>
          <w:strike/>
          <w:color w:val="FF0000"/>
        </w:rPr>
        <w:t>Množiteľský materiál Palmae, ktorý patrí k rodom a druhom uvedeným v prílohe č. 1 a ktorý má priemer stonky pri zemi viac ako 5 cm, musí spĺňať jednu z týchto požiadaviek:</w:t>
      </w:r>
    </w:p>
    <w:p w:rsidR="00E322A7" w:rsidRPr="00E25013" w:rsidRDefault="00E322A7">
      <w:pPr>
        <w:spacing w:line="20" w:lineRule="exact"/>
        <w:rPr>
          <w:rFonts w:ascii="Arial" w:eastAsia="Arial" w:hAnsi="Arial"/>
          <w:strike/>
          <w:color w:val="FF0000"/>
        </w:rPr>
      </w:pPr>
    </w:p>
    <w:p w:rsidR="00E322A7" w:rsidRPr="00E25013" w:rsidRDefault="00E322A7">
      <w:pPr>
        <w:numPr>
          <w:ilvl w:val="0"/>
          <w:numId w:val="18"/>
        </w:numPr>
        <w:tabs>
          <w:tab w:val="left" w:pos="280"/>
        </w:tabs>
        <w:spacing w:line="325" w:lineRule="auto"/>
        <w:ind w:left="280" w:hanging="275"/>
        <w:jc w:val="both"/>
        <w:rPr>
          <w:rFonts w:ascii="Arial" w:eastAsia="Arial" w:hAnsi="Arial"/>
          <w:strike/>
          <w:color w:val="FF0000"/>
        </w:rPr>
      </w:pPr>
      <w:r w:rsidRPr="00E25013">
        <w:rPr>
          <w:rFonts w:ascii="Arial" w:eastAsia="Arial" w:hAnsi="Arial"/>
          <w:strike/>
          <w:color w:val="FF0000"/>
        </w:rPr>
        <w:t>celý svoj život bol pestovaný v oblasti, ktorú zodpovedný orgán určil v súlade s medzinárodnými normami</w:t>
      </w:r>
      <w:r w:rsidRPr="00E25013">
        <w:rPr>
          <w:rFonts w:ascii="Arial" w:eastAsia="Arial" w:hAnsi="Arial"/>
          <w:strike/>
          <w:color w:val="FF0000"/>
          <w:sz w:val="10"/>
        </w:rPr>
        <w:t>4a</w:t>
      </w:r>
      <w:r w:rsidRPr="00E25013">
        <w:rPr>
          <w:rFonts w:ascii="Arial" w:eastAsia="Arial" w:hAnsi="Arial"/>
          <w:strike/>
          <w:color w:val="FF0000"/>
          <w:sz w:val="18"/>
        </w:rPr>
        <w:t>)</w:t>
      </w:r>
      <w:r w:rsidRPr="00E25013">
        <w:rPr>
          <w:rFonts w:ascii="Arial" w:eastAsia="Arial" w:hAnsi="Arial"/>
          <w:strike/>
          <w:color w:val="FF0000"/>
        </w:rPr>
        <w:t xml:space="preserve"> pre rastlinolekárske opatrenia ako oblasť bez výskytu </w:t>
      </w:r>
      <w:r w:rsidRPr="00E25013">
        <w:rPr>
          <w:rFonts w:ascii="Arial" w:eastAsia="Arial" w:hAnsi="Arial"/>
          <w:i/>
          <w:strike/>
          <w:color w:val="FF0000"/>
        </w:rPr>
        <w:t>Rhynchophorus ferrugineus</w:t>
      </w:r>
      <w:r w:rsidRPr="00E25013">
        <w:rPr>
          <w:rFonts w:ascii="Arial" w:eastAsia="Arial" w:hAnsi="Arial"/>
          <w:strike/>
          <w:color w:val="FF0000"/>
        </w:rPr>
        <w:t xml:space="preserve"> (Olivier),</w:t>
      </w:r>
    </w:p>
    <w:p w:rsidR="00E322A7" w:rsidRPr="00E25013" w:rsidRDefault="00E322A7">
      <w:pPr>
        <w:spacing w:line="290" w:lineRule="exact"/>
        <w:rPr>
          <w:rFonts w:ascii="Arial" w:eastAsia="Arial" w:hAnsi="Arial"/>
          <w:strike/>
          <w:color w:val="FF0000"/>
        </w:rPr>
      </w:pPr>
    </w:p>
    <w:p w:rsidR="00E322A7" w:rsidRPr="00E25013" w:rsidRDefault="00E322A7">
      <w:pPr>
        <w:numPr>
          <w:ilvl w:val="0"/>
          <w:numId w:val="18"/>
        </w:numPr>
        <w:tabs>
          <w:tab w:val="left" w:pos="280"/>
        </w:tabs>
        <w:spacing w:line="295" w:lineRule="auto"/>
        <w:ind w:left="280" w:hanging="275"/>
        <w:jc w:val="both"/>
        <w:rPr>
          <w:rFonts w:ascii="Arial" w:eastAsia="Arial" w:hAnsi="Arial"/>
          <w:strike/>
          <w:color w:val="FF0000"/>
        </w:rPr>
      </w:pPr>
      <w:r w:rsidRPr="00E25013">
        <w:rPr>
          <w:rFonts w:ascii="Arial" w:eastAsia="Arial" w:hAnsi="Arial"/>
          <w:strike/>
          <w:color w:val="FF0000"/>
        </w:rPr>
        <w:t>počas dvoch rokov predtým, ako sa s ním začalo obchodovať, bol v členskom štáte pestovaný na mieste, ktoré malo úplnú fyzickú ochranu proti zavlečeniu Rhynchophorus ferrugineus (Olivier), alebo na mieste v členskom štáte, kde sa v súvislosti s uvedeným škodlivým organizmom vykonali náležité preventívne ošetrenia.</w:t>
      </w:r>
    </w:p>
    <w:p w:rsidR="00E322A7" w:rsidRPr="00E25013" w:rsidRDefault="00E322A7">
      <w:pPr>
        <w:spacing w:line="149" w:lineRule="exact"/>
        <w:rPr>
          <w:rFonts w:ascii="Arial" w:eastAsia="Arial" w:hAnsi="Arial"/>
          <w:strike/>
          <w:color w:val="FF0000"/>
        </w:rPr>
      </w:pPr>
    </w:p>
    <w:p w:rsidR="00E322A7" w:rsidRPr="00E25013" w:rsidRDefault="00DE1F83" w:rsidP="00DE1F83">
      <w:pPr>
        <w:tabs>
          <w:tab w:val="left" w:pos="554"/>
        </w:tabs>
        <w:spacing w:line="326" w:lineRule="auto"/>
        <w:rPr>
          <w:rFonts w:ascii="Arial" w:eastAsia="Arial" w:hAnsi="Arial"/>
          <w:strike/>
          <w:color w:val="FF0000"/>
        </w:rPr>
      </w:pPr>
      <w:r w:rsidRPr="00E25013">
        <w:rPr>
          <w:rFonts w:ascii="Arial" w:eastAsia="Arial" w:hAnsi="Arial"/>
          <w:strike/>
          <w:color w:val="FF0000"/>
        </w:rPr>
        <w:t xml:space="preserve">(13) </w:t>
      </w:r>
      <w:r w:rsidR="00E322A7" w:rsidRPr="00E25013">
        <w:rPr>
          <w:rFonts w:ascii="Arial" w:eastAsia="Arial" w:hAnsi="Arial"/>
          <w:strike/>
          <w:color w:val="FF0000"/>
        </w:rPr>
        <w:t xml:space="preserve">Množiteľský materiál Palmae podlieha vizuálnym kontrolám, ktoré sa vykonávajú aspoň raz za štyri mesiace a ktorými sa potvrdí neprítomnosť </w:t>
      </w:r>
      <w:r w:rsidR="00E322A7" w:rsidRPr="00E25013">
        <w:rPr>
          <w:rFonts w:ascii="Arial" w:eastAsia="Arial" w:hAnsi="Arial"/>
          <w:i/>
          <w:strike/>
          <w:color w:val="FF0000"/>
        </w:rPr>
        <w:t>Rhynchophorus ferrugineus</w:t>
      </w:r>
      <w:r w:rsidR="00E322A7" w:rsidRPr="00E25013">
        <w:rPr>
          <w:rFonts w:ascii="Arial" w:eastAsia="Arial" w:hAnsi="Arial"/>
          <w:strike/>
          <w:color w:val="FF0000"/>
        </w:rPr>
        <w:t xml:space="preserve"> (Olivier).</w:t>
      </w:r>
    </w:p>
    <w:p w:rsidR="00E322A7" w:rsidRPr="00E25013" w:rsidRDefault="00E322A7">
      <w:pPr>
        <w:spacing w:line="118" w:lineRule="exact"/>
        <w:rPr>
          <w:rFonts w:ascii="Arial" w:eastAsia="Arial" w:hAnsi="Arial"/>
          <w:strike/>
          <w:color w:val="FF0000"/>
        </w:rPr>
      </w:pPr>
    </w:p>
    <w:p w:rsidR="00E322A7" w:rsidRDefault="00E322A7" w:rsidP="00DE1F83">
      <w:pPr>
        <w:numPr>
          <w:ilvl w:val="0"/>
          <w:numId w:val="39"/>
        </w:numPr>
        <w:spacing w:line="323" w:lineRule="auto"/>
        <w:ind w:left="0" w:firstLine="0"/>
        <w:rPr>
          <w:rFonts w:ascii="Arial" w:eastAsia="Arial" w:hAnsi="Arial"/>
        </w:rPr>
      </w:pPr>
      <w:r w:rsidRPr="00E25013">
        <w:rPr>
          <w:rFonts w:ascii="Arial" w:eastAsia="Arial" w:hAnsi="Arial"/>
          <w:strike/>
          <w:color w:val="FF0000"/>
        </w:rPr>
        <w:t>Uplatňovaním požiadaviek podľa odsekov 8 a 9 nie sú dotknuté pravidlá týkajúce sa chránených zón prijaté podľa osobitného predpisu.</w:t>
      </w:r>
      <w:r w:rsidRPr="00E25013">
        <w:rPr>
          <w:rFonts w:ascii="Arial" w:eastAsia="Arial" w:hAnsi="Arial"/>
          <w:strike/>
          <w:color w:val="FF0000"/>
          <w:sz w:val="10"/>
        </w:rPr>
        <w:t>4</w:t>
      </w:r>
      <w:r w:rsidRPr="00E25013">
        <w:rPr>
          <w:rFonts w:ascii="Arial" w:eastAsia="Arial" w:hAnsi="Arial"/>
          <w:strike/>
          <w:color w:val="FF0000"/>
          <w:sz w:val="18"/>
        </w:rPr>
        <w:t>)</w:t>
      </w:r>
    </w:p>
    <w:p w:rsidR="00E322A7" w:rsidRDefault="00E322A7">
      <w:pPr>
        <w:spacing w:line="196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5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Zoznam odrôd a označovanie odrody množiteľského materiálu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19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Dodávateľ je povinný viesť zoznam odrôd.</w:t>
      </w:r>
    </w:p>
    <w:p w:rsidR="00E322A7" w:rsidRDefault="00E322A7">
      <w:pPr>
        <w:spacing w:line="24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19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Zoznam odrôd musí obsahovať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názov odrody spolu s používanými synonymami,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údaje o šľachtení odrody a o použitom systéme množenia,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0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popis odrody aspoň na základe jej vlastností a znakov v rozsahu požiadaviek ustanovených pri právnej ochrane,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údaje o tom, ako sa odroda odlišuje od iných odrôd, ktoré sa jej najviac podobajú.</w:t>
      </w:r>
    </w:p>
    <w:p w:rsidR="00E322A7" w:rsidRDefault="00E322A7">
      <w:pPr>
        <w:spacing w:line="24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0"/>
        </w:numPr>
        <w:tabs>
          <w:tab w:val="left" w:pos="621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Údaje podľa odseku 2 písm. b) a d) v zozname odrôd nemusí viesť dodávateľ, ktorý množiteľský materiál len uvádza na trh.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0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Množiteľský materiál pri uvádzaní na trh možno označovať názvom odrody, ak</w:t>
      </w:r>
    </w:p>
    <w:p w:rsidR="00E322A7" w:rsidRDefault="00E322A7">
      <w:pPr>
        <w:spacing w:line="140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21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ide o právne chránenú odrodu</w:t>
      </w:r>
      <w:r>
        <w:rPr>
          <w:rFonts w:ascii="Arial" w:eastAsia="Arial" w:hAnsi="Arial"/>
          <w:sz w:val="10"/>
        </w:rPr>
        <w:t>3</w:t>
      </w:r>
      <w:r>
        <w:rPr>
          <w:rFonts w:ascii="Arial" w:eastAsia="Arial" w:hAnsi="Arial"/>
          <w:sz w:val="18"/>
        </w:rPr>
        <w:t>)</w:t>
      </w:r>
      <w:r>
        <w:rPr>
          <w:rFonts w:ascii="Arial" w:eastAsia="Arial" w:hAnsi="Arial"/>
        </w:rPr>
        <w:t xml:space="preserve"> v zhode s požiadavkami na právne chránenú odrodu alebo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1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je odroda úradne registrovaná, alebo</w:t>
      </w:r>
    </w:p>
    <w:p w:rsidR="00E322A7" w:rsidRDefault="00E322A7">
      <w:pPr>
        <w:spacing w:line="140" w:lineRule="exact"/>
        <w:rPr>
          <w:rFonts w:ascii="Times New Roman" w:eastAsia="Times New Roman" w:hAnsi="Times New Roman"/>
        </w:rPr>
      </w:pPr>
    </w:p>
    <w:p w:rsidR="00E322A7" w:rsidRDefault="00E322A7">
      <w:pPr>
        <w:tabs>
          <w:tab w:val="left" w:pos="260"/>
        </w:tabs>
        <w:spacing w:line="323" w:lineRule="auto"/>
        <w:ind w:left="280" w:hanging="27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c)</w:t>
      </w:r>
      <w:r>
        <w:rPr>
          <w:rFonts w:ascii="Arial" w:eastAsia="Arial" w:hAnsi="Arial"/>
        </w:rPr>
        <w:tab/>
        <w:t>je odroda všeobecne známa alebo je uvedená na zozname odrôd s podrobným popisom a názvom vyhotoveným podľa uznávaných medzinárodných pravidiel, ak sa dajú uplatniť.</w:t>
      </w:r>
    </w:p>
    <w:p w:rsidR="00E322A7" w:rsidRDefault="00E322A7">
      <w:pPr>
        <w:spacing w:line="121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323" w:lineRule="auto"/>
        <w:ind w:firstLine="22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(5) Ak sa množiteľský materiál uvádza na trh s označením skupiny rastlín a bez označenia názvom odrody podľa odseku 4, musí byť označenie skupiny rastlín dostatočne jasné a nezameniteľné.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E322A7" w:rsidRDefault="00E322A7">
      <w:pPr>
        <w:spacing w:line="217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6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Uvádzanie množiteľského materiálu na trh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22"/>
        </w:numPr>
        <w:tabs>
          <w:tab w:val="left" w:pos="542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Dodávateľ môže uvádzať na trh len množiteľský materiál, ktorý spĺňa požiadavky ustanovené týmto nariadením vlády.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2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Odsek 1 neplatí pre množiteľský materiál určený na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skúšky alebo vedecké účely,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šľachtiteľské práce alebo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3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zachovanie genetickej rozmanitosti.</w:t>
      </w:r>
    </w:p>
    <w:p w:rsidR="00E322A7" w:rsidRDefault="00E322A7">
      <w:pPr>
        <w:spacing w:line="24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3"/>
        </w:numPr>
        <w:tabs>
          <w:tab w:val="left" w:pos="586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Množiteľský materiál sa uvádza na trh v oddelených celých dávkach. Ak sa množiteľský materiál z rozdielnych dávok uvádza na trh v jednej zásielke, dodávateľ musí viesť záznamy, ktoré obsahujú údaje o zložení a pôvode jednotlivých dávok.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3"/>
        </w:numPr>
        <w:tabs>
          <w:tab w:val="left" w:pos="588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Ak sa množiteľský materiál uvádza na trh, musí byť opatrený náveskou alebo ho musí sprevádzať doklad dodávateľa vyhotovený podľa § 8.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3"/>
        </w:numPr>
        <w:tabs>
          <w:tab w:val="left" w:pos="538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Dodávateľ evidovaný v evidencii dodávateľov je povinný pri uvádzaní množiteľského materiálu na trh uchovávať záznamy o predaji alebo nákupe množiteľského materiálu počas najmenej jedného roka od uskutočnenia predaja alebo nákupu množiteľského materiálu.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3"/>
        </w:numPr>
        <w:tabs>
          <w:tab w:val="left" w:pos="544"/>
        </w:tabs>
        <w:spacing w:line="295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Požiadavky podľa odsekov 3 a 4 sa nevzťahujú na uvádzanie množiteľského materiálu na trh pre osoby, ktorých predmetom činnosti nie je výroba alebo predaj okrasných rastlín alebo množiteľského materiálu. V takom prípade musí byť množiteľský materiál označený aspoň údajmi podľa § 8 ods. 1 písm. e), g), h), i), j) a k).</w:t>
      </w:r>
    </w:p>
    <w:p w:rsidR="00E322A7" w:rsidRDefault="00E322A7">
      <w:pPr>
        <w:spacing w:line="22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7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Dovoz množiteľského materiálu z tretích krajín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295" w:lineRule="auto"/>
        <w:ind w:firstLine="22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(1) Množiteľský materiál dovezený jedným z členských štátov na základe rozhodnutia o rovnocennosti, ktorým sa určí, či množiteľský materiál vyrobený v tretej krajine poskytuje rovnaké záruky ako množiteľský materiál vyrobený v Európskej únii, nepodlieha na území Slovenskej republiky žiadnym obmedzeniam uvádzania na trh.</w:t>
      </w:r>
    </w:p>
    <w:p w:rsidR="00E322A7" w:rsidRDefault="00E322A7">
      <w:pPr>
        <w:spacing w:line="149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24"/>
        </w:numPr>
        <w:tabs>
          <w:tab w:val="left" w:pos="604"/>
        </w:tabs>
        <w:spacing w:line="295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Dodávateľ množiteľského materiálu musí oznámiť dovoz množiteľského materiálu podľa odseku 1 kontrolnému ústavu do troch pracovných dní odo dňa dovozu a musí uchovávať písomné záznamy o kontaktoch s dodávateľom v tretej krajine počas najmenej jedného roka od uskutočnenia predaja alebo nákupu množiteľského materiálu.</w:t>
      </w:r>
    </w:p>
    <w:p w:rsidR="00E322A7" w:rsidRDefault="00E322A7">
      <w:pPr>
        <w:spacing w:line="22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8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Označovanie a balenie množiteľského materiálu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25"/>
        </w:numPr>
        <w:tabs>
          <w:tab w:val="left" w:pos="553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Dodávateľ evidovaný v evidencii dodávateľov je pri uvádzaní množiteľského materiálu na trh povinný pripojiť k množiteľskému materiálu návesku alebo doklad dodávateľa, ktorý obsahuje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6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označenie „kvalita ES“,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6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kód členského štátu, v ktorom má dodávateľ sídlo, ak ide o právnickú osobu, a miesto podnikania, ak ide o fyzickú osobu,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6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označenie zodpovedného orgánu alebo jeho rozlišovací kód,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6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evidenčné číslo dodávateľa,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6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obchodné meno a sídlo dodávateľa, ak ide o právnickú osobu, a miesto podnikania, ak ide</w:t>
      </w:r>
    </w:p>
    <w:p w:rsidR="00E322A7" w:rsidRDefault="00E322A7">
      <w:pPr>
        <w:spacing w:line="0" w:lineRule="atLeast"/>
        <w:ind w:left="280"/>
        <w:rPr>
          <w:rFonts w:ascii="Arial" w:eastAsia="Arial" w:hAnsi="Arial"/>
        </w:rPr>
      </w:pPr>
      <w:bookmarkStart w:id="4" w:name="page6"/>
      <w:bookmarkEnd w:id="4"/>
      <w:r>
        <w:rPr>
          <w:rFonts w:ascii="Arial" w:eastAsia="Arial" w:hAnsi="Arial"/>
        </w:rPr>
        <w:t>o fyzickú osobu,</w:t>
      </w:r>
    </w:p>
    <w:p w:rsidR="00E322A7" w:rsidRDefault="00E322A7">
      <w:pPr>
        <w:spacing w:line="140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výrobné číslo, dátum alebo číslo dávky,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botanický názov množiteľského materiálu, ktorý obsahuje aspoň latinský názov,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názov odrody množiteľského materiálu, ak je to vhodné; pri podpníku aj názov odrody alebo označenie podpníka,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pomenovanie skupiny rastlín množiteľského materiálu,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množstvo množiteľského materiálu,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27"/>
        </w:numPr>
        <w:tabs>
          <w:tab w:val="left" w:pos="280"/>
        </w:tabs>
        <w:spacing w:line="323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názov krajiny, v ktorej bol množiteľský materiál vyrobený, ak ide o dovoz množiteľského materiálu z tretej krajiny.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7"/>
        </w:numPr>
        <w:tabs>
          <w:tab w:val="left" w:pos="623"/>
        </w:tabs>
        <w:spacing w:line="323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Náveska alebo doklad dodávateľa podľa odseku 1 musí byť vyhotovený z trvanlivého materiálu, na ktorom budú údaje čitateľne a nezmazateľne uvedené v jednom z úradných jazykov členských štátov.</w:t>
      </w:r>
    </w:p>
    <w:p w:rsidR="00E322A7" w:rsidRDefault="00E322A7">
      <w:pPr>
        <w:spacing w:line="39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7"/>
        </w:numPr>
        <w:tabs>
          <w:tab w:val="left" w:pos="545"/>
        </w:tabs>
        <w:spacing w:line="295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Ak množiteľský materiál sprevádza rastlinný pas,</w:t>
      </w:r>
      <w:r>
        <w:rPr>
          <w:rFonts w:ascii="Arial" w:eastAsia="Arial" w:hAnsi="Arial"/>
          <w:sz w:val="10"/>
        </w:rPr>
        <w:t>5</w:t>
      </w:r>
      <w:r>
        <w:rPr>
          <w:rFonts w:ascii="Arial" w:eastAsia="Arial" w:hAnsi="Arial"/>
          <w:sz w:val="18"/>
        </w:rPr>
        <w:t>)</w:t>
      </w:r>
      <w:r>
        <w:rPr>
          <w:rFonts w:ascii="Arial" w:eastAsia="Arial" w:hAnsi="Arial"/>
        </w:rPr>
        <w:t xml:space="preserve"> možno rastlinný pas pri ďalšom uvádzaní množiteľského materiálu na trh nahradiť dokladom dodávateľa podľa odseku 1, ak obsahuje aspoň údaje podľa odseku 1 písm. a), c), h) a i) a v prípade dovozu aj údaj podľa odseku 1 písm. k) a ak sú tieto údaje zreteľne označené.</w:t>
      </w:r>
    </w:p>
    <w:p w:rsidR="00E322A7" w:rsidRDefault="00E322A7">
      <w:pPr>
        <w:spacing w:line="149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7"/>
        </w:numPr>
        <w:tabs>
          <w:tab w:val="left" w:pos="639"/>
        </w:tabs>
        <w:spacing w:line="323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Dodávateľ pri uvádzaní množiteľského materiálu na trh použije vhodný obal podľa dodávaného druhu množiteľského materiálu. Za obal sa považuje aj zväzok množiteľského materiálu.</w:t>
      </w:r>
    </w:p>
    <w:p w:rsidR="00E322A7" w:rsidRDefault="00E322A7">
      <w:pPr>
        <w:spacing w:line="39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7"/>
        </w:numPr>
        <w:tabs>
          <w:tab w:val="left" w:pos="578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Dodávateľ môže uvádzať na trh geneticky modifikovaný množiteľský materiál, len ak boli splnené opatrenia na zabránenie nežiaduceho vplyvu na ľudské zdravie a životné prostredie podľa osobitného predpisu.</w:t>
      </w:r>
      <w:r>
        <w:rPr>
          <w:rFonts w:ascii="Arial" w:eastAsia="Arial" w:hAnsi="Arial"/>
          <w:sz w:val="10"/>
        </w:rPr>
        <w:t>6</w:t>
      </w:r>
      <w:r>
        <w:rPr>
          <w:rFonts w:ascii="Arial" w:eastAsia="Arial" w:hAnsi="Arial"/>
          <w:sz w:val="18"/>
        </w:rPr>
        <w:t>)</w:t>
      </w:r>
    </w:p>
    <w:p w:rsidR="00E322A7" w:rsidRDefault="00E322A7">
      <w:pPr>
        <w:spacing w:line="217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 9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Spôsob a rozsah výkonu kontroly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1"/>
          <w:numId w:val="28"/>
        </w:numPr>
        <w:tabs>
          <w:tab w:val="left" w:pos="621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Kontrolný ústav náhodne vykonáva kontroly plnenia požiadaviek ustanovených týmto nariadením vlády najmä u osôb, ktorých predmetom činnosti je výroba a predaj okrasných rastlín a množiteľského materiálu.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8"/>
        </w:numPr>
        <w:tabs>
          <w:tab w:val="left" w:pos="592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Kontrolný ústav je oprávnený pri kontrole podľa odseku 1 odoberať potrebné množstvo vzoriek okrasných rastlín a množiteľského materiálu na účely vykonania kontroly.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8"/>
        </w:numPr>
        <w:tabs>
          <w:tab w:val="left" w:pos="604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Dodávateľ je povinný umožniť kontrolnému ústavu na účely vykonania kontroly podľa odseku 1 voľný prístup do všetkých prevádzkarní, výrobných hál, baliarní alebo iných priestorov, v ktorých sa nachádzajú okrasné rastliny alebo množiteľský materiál.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8"/>
        </w:numPr>
        <w:tabs>
          <w:tab w:val="left" w:pos="605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Dodávateľ je pri výkone kontroly povinný predložiť na požiadanie kontrolnému ústavu zoznam odrôd, ktorý vedie.</w:t>
      </w:r>
    </w:p>
    <w:p w:rsidR="00E322A7" w:rsidRDefault="00E322A7">
      <w:pPr>
        <w:spacing w:line="12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28"/>
        </w:numPr>
        <w:tabs>
          <w:tab w:val="left" w:pos="540"/>
        </w:tabs>
        <w:spacing w:line="0" w:lineRule="atLeast"/>
        <w:ind w:left="540" w:hanging="308"/>
        <w:rPr>
          <w:rFonts w:ascii="Arial" w:eastAsia="Arial" w:hAnsi="Arial"/>
        </w:rPr>
      </w:pPr>
      <w:r>
        <w:rPr>
          <w:rFonts w:ascii="Arial" w:eastAsia="Arial" w:hAnsi="Arial"/>
        </w:rPr>
        <w:t>Ak kontrolný ústav počas výkonu kontroly podľa odseku 1 alebo počas porovnávacích skúšok</w:t>
      </w:r>
    </w:p>
    <w:p w:rsidR="00E322A7" w:rsidRDefault="00E322A7">
      <w:pPr>
        <w:spacing w:line="4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30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pokusov vykonávaných podľa § 10 zistí, že množiteľský materiál nespĺňa požiadavky uvedené v tomto nariadení vlády, kontrolný ústav prijme opatrenie, ktorým nariadi dodávateľovi, aby zabezpečil v určenej lehote nápravu, a ak treba, zakáže množiteľský materiál uviesť na trh.</w:t>
      </w:r>
    </w:p>
    <w:p w:rsidR="00E322A7" w:rsidRDefault="00E322A7">
      <w:pPr>
        <w:spacing w:line="142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29"/>
        </w:numPr>
        <w:tabs>
          <w:tab w:val="left" w:pos="657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Ak dodávateľ zabezpečí nápravu zistených nedostatkov a kontrolný ústav zistí, že množiteľský materiál spĺňa požiadavky a podmienky na jeho uvádzanie na trh alebo ich bude spĺňať v budúcnosti, opatrenia prijaté podľa odseku 5 zruší.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  <w:bookmarkStart w:id="5" w:name="page7"/>
      <w:bookmarkEnd w:id="5"/>
    </w:p>
    <w:p w:rsidR="00E322A7" w:rsidRDefault="00E322A7">
      <w:pPr>
        <w:spacing w:line="217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2"/>
          <w:numId w:val="30"/>
        </w:numPr>
        <w:tabs>
          <w:tab w:val="left" w:pos="4820"/>
        </w:tabs>
        <w:spacing w:line="0" w:lineRule="atLeast"/>
        <w:ind w:left="4820" w:hanging="19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10</w:t>
      </w:r>
    </w:p>
    <w:p w:rsidR="00E322A7" w:rsidRDefault="00E322A7">
      <w:pPr>
        <w:spacing w:line="44" w:lineRule="exact"/>
        <w:rPr>
          <w:rFonts w:ascii="Arial" w:eastAsia="Arial" w:hAnsi="Arial"/>
          <w:b/>
        </w:rPr>
      </w:pPr>
    </w:p>
    <w:p w:rsidR="00E322A7" w:rsidRDefault="00E322A7">
      <w:pPr>
        <w:spacing w:line="0" w:lineRule="atLeast"/>
        <w:ind w:left="32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Porovnávacie skúšky a pokusy</w:t>
      </w:r>
    </w:p>
    <w:p w:rsidR="00E322A7" w:rsidRDefault="00E322A7">
      <w:pPr>
        <w:spacing w:line="250" w:lineRule="exact"/>
        <w:rPr>
          <w:rFonts w:ascii="Arial" w:eastAsia="Arial" w:hAnsi="Arial"/>
          <w:b/>
        </w:rPr>
      </w:pPr>
    </w:p>
    <w:p w:rsidR="00E322A7" w:rsidRDefault="00E322A7">
      <w:pPr>
        <w:numPr>
          <w:ilvl w:val="1"/>
          <w:numId w:val="30"/>
        </w:numPr>
        <w:tabs>
          <w:tab w:val="left" w:pos="585"/>
        </w:tabs>
        <w:spacing w:line="302" w:lineRule="auto"/>
        <w:ind w:firstLine="23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Vykonávanie porovnávacích skúšok alebo pokusov množiteľského materiálu určených na zistenie vlastností, zdravotného stavu, odrodovej pravosti a odrodovej čistoty množiteľského materiálu a plnenia požiadaviek podľa tohto nariadenia vlády zabezpečuje kontrolný ústav.</w:t>
      </w:r>
    </w:p>
    <w:p w:rsidR="00E322A7" w:rsidRDefault="00E322A7">
      <w:pPr>
        <w:spacing w:line="141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30"/>
        </w:numPr>
        <w:tabs>
          <w:tab w:val="left" w:pos="643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Porovnávacie skúšky a pokusy sa vykonávajú na vzorkách množiteľského materiálu uvedeného na trh vrátane množiteľského materiálu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vyrobeného v tretích krajinách,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určeného pre ekologické poľnohospodárstvo,</w:t>
      </w:r>
    </w:p>
    <w:p w:rsidR="00E322A7" w:rsidRDefault="00E322A7">
      <w:pPr>
        <w:spacing w:line="1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0"/>
        </w:numPr>
        <w:tabs>
          <w:tab w:val="left" w:pos="280"/>
        </w:tabs>
        <w:spacing w:line="0" w:lineRule="atLeast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uvádzaného na trh na účely zachovania biologickej rôznorodosti rastlín.</w:t>
      </w:r>
    </w:p>
    <w:p w:rsidR="00E322A7" w:rsidRDefault="00E322A7">
      <w:pPr>
        <w:spacing w:line="240" w:lineRule="exact"/>
        <w:rPr>
          <w:rFonts w:ascii="Arial" w:eastAsia="Arial" w:hAnsi="Arial"/>
        </w:rPr>
      </w:pPr>
    </w:p>
    <w:p w:rsidR="00E322A7" w:rsidRDefault="00E322A7">
      <w:pPr>
        <w:numPr>
          <w:ilvl w:val="1"/>
          <w:numId w:val="31"/>
        </w:numPr>
        <w:tabs>
          <w:tab w:val="left" w:pos="582"/>
        </w:tabs>
        <w:spacing w:line="323" w:lineRule="auto"/>
        <w:ind w:firstLine="232"/>
        <w:rPr>
          <w:rFonts w:ascii="Arial" w:eastAsia="Arial" w:hAnsi="Arial"/>
        </w:rPr>
      </w:pPr>
      <w:r>
        <w:rPr>
          <w:rFonts w:ascii="Arial" w:eastAsia="Arial" w:hAnsi="Arial"/>
        </w:rPr>
        <w:t>Výsledky porovnávacích skúšok a pokusov sa použijú na zosúladenie technických metód skúšania a kontroly množiteľského materiálu s požiadavkami podľa tohto nariadenia vlády.</w:t>
      </w:r>
    </w:p>
    <w:p w:rsidR="00E322A7" w:rsidRDefault="00E322A7">
      <w:pPr>
        <w:spacing w:line="195" w:lineRule="exact"/>
        <w:rPr>
          <w:rFonts w:ascii="Arial" w:eastAsia="Arial" w:hAnsi="Arial"/>
        </w:rPr>
      </w:pPr>
    </w:p>
    <w:p w:rsidR="00E322A7" w:rsidRDefault="00E322A7">
      <w:pPr>
        <w:numPr>
          <w:ilvl w:val="2"/>
          <w:numId w:val="31"/>
        </w:numPr>
        <w:tabs>
          <w:tab w:val="left" w:pos="4820"/>
        </w:tabs>
        <w:spacing w:line="0" w:lineRule="atLeast"/>
        <w:ind w:left="4820" w:hanging="19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11</w:t>
      </w:r>
    </w:p>
    <w:p w:rsidR="00E322A7" w:rsidRDefault="00E322A7">
      <w:pPr>
        <w:spacing w:line="4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ind w:left="2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Preberanie právne záväzných aktov Európskej únie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Týmto nariadením vlády sa preberajú právne záväzné akty Európskej únie uvedené v prílohe č.</w:t>
      </w:r>
    </w:p>
    <w:p w:rsidR="00E322A7" w:rsidRDefault="00E322A7">
      <w:pPr>
        <w:spacing w:line="4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2.</w:t>
      </w:r>
    </w:p>
    <w:p w:rsidR="00E322A7" w:rsidRDefault="00E322A7">
      <w:pPr>
        <w:spacing w:line="315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32"/>
        </w:numPr>
        <w:tabs>
          <w:tab w:val="left" w:pos="4820"/>
        </w:tabs>
        <w:spacing w:line="0" w:lineRule="atLeast"/>
        <w:ind w:left="4820" w:hanging="19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12</w:t>
      </w:r>
    </w:p>
    <w:p w:rsidR="00E322A7" w:rsidRDefault="00E322A7">
      <w:pPr>
        <w:spacing w:line="44" w:lineRule="exact"/>
        <w:rPr>
          <w:rFonts w:ascii="Arial" w:eastAsia="Arial" w:hAnsi="Arial"/>
          <w:b/>
        </w:rPr>
      </w:pPr>
    </w:p>
    <w:p w:rsidR="00E322A7" w:rsidRDefault="00E322A7">
      <w:pPr>
        <w:spacing w:line="0" w:lineRule="atLeast"/>
        <w:ind w:left="4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Účinnosť</w:t>
      </w:r>
    </w:p>
    <w:p w:rsidR="00E322A7" w:rsidRDefault="00E322A7">
      <w:pPr>
        <w:spacing w:line="251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Toto nariadenie vlády nadobúda účinnosť 1. februára 2007.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382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Robert Fico v. r.</w:t>
      </w: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  <w:sectPr w:rsidR="00E322A7">
          <w:footerReference w:type="default" r:id="rId7"/>
          <w:pgSz w:w="11900" w:h="16837"/>
          <w:pgMar w:top="796" w:right="1105" w:bottom="1440" w:left="1100" w:header="0" w:footer="0" w:gutter="0"/>
          <w:cols w:space="0" w:equalWidth="0">
            <w:col w:w="9700"/>
          </w:cols>
          <w:docGrid w:linePitch="360"/>
        </w:sectPr>
      </w:pPr>
    </w:p>
    <w:p w:rsidR="00E322A7" w:rsidRDefault="00E322A7">
      <w:pPr>
        <w:spacing w:line="0" w:lineRule="atLeast"/>
        <w:jc w:val="right"/>
        <w:rPr>
          <w:rFonts w:ascii="Arial" w:eastAsia="Arial" w:hAnsi="Arial"/>
          <w:b/>
        </w:rPr>
      </w:pPr>
      <w:bookmarkStart w:id="6" w:name="page8"/>
      <w:bookmarkEnd w:id="6"/>
      <w:r>
        <w:rPr>
          <w:rFonts w:ascii="Arial" w:eastAsia="Arial" w:hAnsi="Arial"/>
          <w:b/>
        </w:rPr>
        <w:lastRenderedPageBreak/>
        <w:t>Príloha č. 1</w:t>
      </w:r>
    </w:p>
    <w:p w:rsidR="00E322A7" w:rsidRDefault="00E322A7">
      <w:pPr>
        <w:spacing w:line="1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 nariadeniu vlády č. 56/2007 Z. z.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234" w:lineRule="exact"/>
        <w:rPr>
          <w:rFonts w:ascii="Times New Roman" w:eastAsia="Times New Roman" w:hAnsi="Times New Roman"/>
        </w:rPr>
      </w:pPr>
    </w:p>
    <w:p w:rsidR="00624B42" w:rsidRPr="00F41CF5" w:rsidRDefault="00624B42" w:rsidP="00624B42">
      <w:pPr>
        <w:tabs>
          <w:tab w:val="left" w:pos="567"/>
          <w:tab w:val="left" w:pos="5670"/>
        </w:tabs>
        <w:overflowPunct w:val="0"/>
        <w:autoSpaceDE w:val="0"/>
        <w:autoSpaceDN w:val="0"/>
        <w:adjustRightInd w:val="0"/>
        <w:spacing w:line="360" w:lineRule="auto"/>
        <w:ind w:right="-766"/>
        <w:jc w:val="center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  <w:r w:rsidRPr="00F41CF5">
        <w:rPr>
          <w:rFonts w:ascii="Times New Roman" w:eastAsia="Times New Roman" w:hAnsi="Times New Roman" w:cs="Times New Roman"/>
          <w:b/>
          <w:strike/>
          <w:color w:val="FF0000"/>
          <w:sz w:val="24"/>
          <w:lang w:eastAsia="cs-CZ"/>
        </w:rPr>
        <w:t>ZOZNAM VYBRANÝCH ŠKODLIVÝCH ORGANIZMOV A CHORÔB, KTORÉ VÝZNAMNE OVPLYVŇUJÚ KVALITU MNOŽITEĽSKÉHO MATERIÁLU OKRASNÝCH RASTLÍN</w:t>
      </w:r>
    </w:p>
    <w:p w:rsidR="00624B42" w:rsidRPr="00F41CF5" w:rsidRDefault="00624B42" w:rsidP="00624B4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919"/>
      </w:tblGrid>
      <w:tr w:rsidR="00624B42" w:rsidRPr="00F41CF5" w:rsidTr="00EE274E">
        <w:tc>
          <w:tcPr>
            <w:tcW w:w="4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Rod alebo druh</w:t>
            </w:r>
          </w:p>
        </w:tc>
        <w:tc>
          <w:tcPr>
            <w:tcW w:w="49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-Begonia x hiemalis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Fotsch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Citrus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Dendranthema x Grandiflorum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(Ramat) Kitam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 štá-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Aleurodidae, najmä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Aphelenchoides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Ditylenchus destructor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Meloidogyne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Myzus ornatus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Otiorrhynchus sulcatus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Sciara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Erwinia chrysanthemi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Rhodococcus fascians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Xanthomonas campestris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pv.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begoniae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Múčnatka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Hniloba byle (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Phytophthora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spp.,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 a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Rhizoctonia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Leafcurl disease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Tospovírusy (Tomato spotted wilt virus, Impatiens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necrotic spot virus)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Aleurothrixus floccosus (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Mashell)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Meloidogyne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Parabessia myricae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(Kuwana)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Tylenchulus semipenetrans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Phytophthora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organizmy podobné vírusom,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Viroidy ako napr. exocortis, cachexia-xyloporosis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Choroby, ktoré vyvolávajú symptómy mladých listov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   podobné psoróze, ako napr.: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   psoróza, krúžkovitosť, cristacortis (hrebeňovité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   zhrubnutie kôry), impietratura, vydutá gumovitá psoróza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Infectious variegation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Citrus leaf rugose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Agromyzidae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Aleurodidae, a to najmä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Aphelencoides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Diarthronomia chrysanthemi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Rod alebo druh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 Dianthus Caryophyllus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a hybridy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Euphorbia pulcherrima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(Wild ex Kletzch)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Rod alebo druh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     Gerbera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Gladiolus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lastRenderedPageBreak/>
              <w:t xml:space="preserve">       Lepidoptera,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lastRenderedPageBreak/>
              <w:t xml:space="preserve">   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Cacoecimorpha pronubana,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       Epichoristodes Acerbella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Agrobacterium tumefaciens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Erwinia chrysanthemi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oxisporum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chrysanthemi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Pucinia chrysanthemi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Rhizoctonia solani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Chrysanthemum B mosaic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 (Tomato aspermy cucumovirus)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Agromyzidae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Aleurodidae,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Lepidoptera,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Cacoecimorpha pronubana, Epichoristodes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acerbella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Alternaria dianthi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Alternaria dianthicola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oxisporum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f. spp.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dianthi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Mycosphaerella dianthi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Phytophthora nicotiana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parasitica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Rhizoctonia solani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Hniloba byle: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 a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Uromyces dianthi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Carnation etched ring caulimovirus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Carnation mottle carmovirus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Carnation necrotic fleck closterovirus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Tospovírusy (Tomato spotted wilt virus, Impatiens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   necrotic spot virus)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roztoče,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   Aleurodidae, najmä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   Erwinia chrysanthemi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Vybrané organizmy a choroby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Pythium ultimum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Phytophthora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Rhizoctonia solani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lastRenderedPageBreak/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Thielaviopsis basicola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Tospovírusy (Tomato spotted wilt virus, Impatiens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necrotic spot virus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roztoče,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Agromyzidae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Aleurodidae,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Aphelenchoides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Lepidoptera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Meloidogyne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Fusarium 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Phytophthora cryptogea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múčnatka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Rhizoctonia solani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Tospovírusy (Tomato spotted wilt virus, Impatiens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necrotic spot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roztoče,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Ditylenchus dipsaci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Pseudomonas marginata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Rhodococcus fascians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Botrytis gladiolorum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Curvularia trifolii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oxisporum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gladioli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Penicillium gladioli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Sclerotinia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Septoria gladioli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Urocystis gladiolicola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Uromysec transversalis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Aster yellow mycoplasm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Corky pit agent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Cucumber mosaic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6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Gladiolus ringspot virus (syn. Narcissus latent virus)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   Tobacco rattle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6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</w:tr>
    </w:tbl>
    <w:p w:rsidR="00624B42" w:rsidRPr="00F41CF5" w:rsidRDefault="00624B42" w:rsidP="00624B4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919"/>
      </w:tblGrid>
      <w:tr w:rsidR="00624B42" w:rsidRPr="00F41CF5" w:rsidTr="00EE274E">
        <w:tc>
          <w:tcPr>
            <w:tcW w:w="4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Rod alebo druh</w:t>
            </w:r>
          </w:p>
        </w:tc>
        <w:tc>
          <w:tcPr>
            <w:tcW w:w="49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  Lilium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     Malus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Miller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    Narcissus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lastRenderedPageBreak/>
              <w:t>Iné škodlivé organizmy: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  Cyperus esculentus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roztoče,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 xml:space="preserve">štádiách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lastRenderedPageBreak/>
              <w:t xml:space="preserve">    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Aphelenchoides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Rhyzoglyphus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Pratylenchus penetrans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Rotylenchus robustus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Thysanoptera,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Erwinia carotovora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subsp.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Carotovora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Rhodococcus fascians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Cylindrocarpon destructans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oxisporum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f. sp. l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ilii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Rhizoctonia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Rhizopus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Sclerotium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Cucumber mosaic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Lily symptomless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Lily virus x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Tobacco rattle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Tulip breaking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Iné škodlivé organizmy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  Cyperus esculentus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roztoče,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Anarsia lineatella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Eriosoma lanigerum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červovité,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Epidiaspis leperii, Pseudaulacaspis pentagona,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Quadraspidiotus perniciousus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Agrobacterium tumefaciens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Pseudomonas sysringae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pv.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syringae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Armillariella mellea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Chondrostereum purpureum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Nectria galligena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Phytophtora cactorum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Rosellinia necatrix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Venturia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Všetky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štádiách vývoja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Aphelenchoides subtenuis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Ditylenchus destructor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lastRenderedPageBreak/>
              <w:t>Rod alebo druh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1"/>
              <w:gridCol w:w="4919"/>
            </w:tblGrid>
            <w:tr w:rsidR="00624B42" w:rsidRPr="00F41CF5" w:rsidTr="00EE274E">
              <w:tc>
                <w:tcPr>
                  <w:tcW w:w="426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24B42" w:rsidRPr="00F41CF5" w:rsidRDefault="00624B42" w:rsidP="00EE274E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ind w:right="-76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</w:pPr>
                  <w:r w:rsidRPr="00F41CF5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  <w:t>Rod alebo druh</w:t>
                  </w:r>
                </w:p>
              </w:tc>
              <w:tc>
                <w:tcPr>
                  <w:tcW w:w="4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24B42" w:rsidRPr="00F41CF5" w:rsidRDefault="00624B42" w:rsidP="00EE274E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ind w:right="-76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</w:pPr>
                  <w:r w:rsidRPr="00F41CF5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  <w:t>Vybrané škodlivé organizmy a choroby</w:t>
                  </w:r>
                </w:p>
              </w:tc>
            </w:tr>
          </w:tbl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624B42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65"/>
              <w:jc w:val="both"/>
              <w:textAlignment w:val="baseline"/>
              <w:rPr>
                <w:rFonts w:ascii="Times New Roman" w:eastAsia="Times New Roman" w:hAnsi="Times New Roman"/>
                <w:i/>
                <w:strike/>
                <w:color w:val="FF0000"/>
                <w:sz w:val="20"/>
                <w:szCs w:val="20"/>
                <w:lang w:eastAsia="cs-CZ"/>
              </w:rPr>
            </w:pPr>
            <w:r w:rsidRPr="00F41CF5">
              <w:rPr>
                <w:rFonts w:ascii="Times New Roman" w:eastAsia="Times New Roman" w:hAnsi="Times New Roman"/>
                <w:i/>
                <w:strike/>
                <w:color w:val="FF0000"/>
                <w:sz w:val="20"/>
                <w:szCs w:val="20"/>
                <w:lang w:eastAsia="cs-CZ"/>
              </w:rPr>
              <w:t xml:space="preserve">  Palmae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Areca catechu 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Syagrus romanzoffiana (Cham.) Glassman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Arenga pinnata (Wurmb) Merr.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Bismarckia Hildebr. &amp; H.Wendl.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— Borassus flabellifer L.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— Brahea armata S. Watson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— Brahea edulis H.Wendl.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— Butia capitata (Mart.) Becc.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Calamus merrillii Becc.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Caryota maxima Blume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Caryota cumingii Lodd. ex Mart.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Chamaerops humilis 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Cocos nucifera 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Corypha utan Lam.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Copernicia Mart.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Elaeis guineensis Jacq.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Howea forsteriana Becc.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Jubaea chilensis (Molina) Baill.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Livistona australis C. Martius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Livistona decora (W. Bull) Dowe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Livistona rotundifolia (Lam.) Mart.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Metroxylon sagu Rottb.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Roystonea regia (Kunth) O.F. Cook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canariensis Chabaud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dactylifera 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reclinata Jacq.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roebelenii O'Brien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sylvestris (L.) Roxb.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Phoenix theophrasti Greuter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— Pritchardia Seem. &amp; H.Wendl.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— Ravenea rivularis Jum. &amp; H.Perrier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Sabal palmetto (Walter) Lodd. ex Schult. &amp; Schult.f.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Trachycarpus fortunei (Hook.) H. Wendl. 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— Washingtonia H. Wendl.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Pelargonium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 Phoenix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     Pinus nigra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lastRenderedPageBreak/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Eumerus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Merodon equestris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Pratylenchus penetrans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Rhizoglyphidae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Tarsonemidae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Fusarium oxysporum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f. sp.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narcissi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Sclerotinia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lastRenderedPageBreak/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Sclerotinum bulborum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Tobaco rattle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Narcissus white streak agent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Narcissus yellow stripe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Iné škodlivé organizmy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  Cyperus esculentus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9"/>
            </w:tblGrid>
            <w:tr w:rsidR="00624B42" w:rsidRPr="00F41CF5" w:rsidTr="00EE274E">
              <w:tc>
                <w:tcPr>
                  <w:tcW w:w="4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24B42" w:rsidRPr="00F41CF5" w:rsidRDefault="00624B42" w:rsidP="00EE274E">
                  <w:pPr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ind w:right="-76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</w:pPr>
                  <w:r w:rsidRPr="00F41CF5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lang w:eastAsia="cs-CZ"/>
                    </w:rPr>
                    <w:t>Vybrané škodlivé organizmy a choroby</w:t>
                  </w:r>
                </w:p>
              </w:tc>
            </w:tr>
          </w:tbl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cs-CZ"/>
              </w:rPr>
              <w:t xml:space="preserve">Hmyz, roztoče a háďatká vo všetkých štádiách vývoja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— </w:t>
            </w:r>
            <w:r w:rsidRPr="00F41CF5">
              <w:rPr>
                <w:rFonts w:ascii="Times New Roman" w:eastAsia="Times New Roman" w:hAnsi="Times New Roman" w:cs="Times New Roman"/>
                <w:i/>
                <w:iCs/>
                <w:strike/>
                <w:color w:val="FF0000"/>
                <w:lang w:eastAsia="cs-CZ"/>
              </w:rPr>
              <w:t xml:space="preserve">Rhynchophorus ferrugineus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(Olivier)“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Aleurodidae, najmä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Bemisia tabaci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Lepidoptera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 xml:space="preserve">Thysanoptera, najmä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Frankliniella occidentalis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Rhodococcus fascians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Xanthomonas campestris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pv.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pelargonii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Puccinia pelargonii zonalis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Hniloba byle (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Botrytis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spp.,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spp.)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Pelargonium flower break carmovirus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Pelargonium leaf curl tombusvirus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Pelargonium line pattern virus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  <w:t>Tospovírusy (Tomato spotted wilt virus, Impatiens necrotic spot virus)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  Thysanoptera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Exosporium palmivorum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Gliocladium wermoeseni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Graphiola phoenicis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Pestalozzia Phoenicis</w:t>
            </w:r>
          </w:p>
          <w:p w:rsidR="00624B42" w:rsidRPr="00F41CF5" w:rsidRDefault="00624B42" w:rsidP="00EE274E">
            <w:pPr>
              <w:tabs>
                <w:tab w:val="left" w:pos="360"/>
                <w:tab w:val="left" w:pos="567"/>
              </w:tabs>
              <w:overflowPunct w:val="0"/>
              <w:autoSpaceDE w:val="0"/>
              <w:autoSpaceDN w:val="0"/>
              <w:adjustRightInd w:val="0"/>
              <w:ind w:left="360" w:right="-765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ab/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Pythium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Všetky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 xml:space="preserve">štádiách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 Blastophaga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</w:tc>
      </w:tr>
    </w:tbl>
    <w:p w:rsidR="00624B42" w:rsidRPr="00F41CF5" w:rsidRDefault="00624B42" w:rsidP="00624B4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919"/>
      </w:tblGrid>
      <w:tr w:rsidR="00624B42" w:rsidRPr="00F41CF5" w:rsidTr="00EE274E">
        <w:tc>
          <w:tcPr>
            <w:tcW w:w="4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Rod alebo druh</w:t>
            </w:r>
          </w:p>
        </w:tc>
        <w:tc>
          <w:tcPr>
            <w:tcW w:w="49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Prunus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Pyrus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L.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lastRenderedPageBreak/>
              <w:t>- Rhyacionia buoliana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Ophodermium seditiosum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Všetky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Capnodis tenebrionis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Meloidogyne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červovité,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Epidiaspis leperii, Pseudaulacaspis pentagona,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 Quadraspidiotus perniciosus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Agrobacterium tumefaciens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Pseudomonas syringae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pv. m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ors prunorum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Pseudomonas syringae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pv.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syringae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Armillariella mellea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Chondrostereum purpureum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Nectria galligena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Rosellinia necatrix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Taphrina deformans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Verticillium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organizmy, a to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Prune dwarf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Prunus necrotic ringspot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 xml:space="preserve">štádiách 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lastRenderedPageBreak/>
              <w:t>-    Anarsia lineatella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Eriosoma lanigerum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červovité,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Epidiaspis leperii, Pseudaulacaspis pentagona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,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Quadraspidiotus perniciosus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Agrobacterium tumefaciens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Pseudomonas syringae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pv.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syringae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Armillariella mellea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Chondrostereum purpureum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Nectria galligena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Phytophthora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Rosellinia necatrix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vírusom podobné organizmy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všetky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lastRenderedPageBreak/>
              <w:t>Rod alebo druh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Vybrané škodlivé organizmy a choroby</w:t>
            </w:r>
          </w:p>
        </w:tc>
      </w:tr>
      <w:tr w:rsidR="00624B42" w:rsidRPr="00F41CF5" w:rsidTr="00EE274E">
        <w:tc>
          <w:tcPr>
            <w:tcW w:w="4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Rosa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Hmyz, roztoče a háďatká vo všetkých vývinových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štádiách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Lepidoptera,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Epichoristodes acerbella, Cacoecimorpha pronubana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Meloidogyne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Pratylenchus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Tetranychus urticae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Baktérie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Agrobacterium tumefaciens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Huby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Chondrostereum purpureum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Coniothirium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 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Diplocarpon rosae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Peronospora sparsa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Phragmidium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 xml:space="preserve">-    </w:t>
            </w: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Rosellinia necatrix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>-    Sphaeroteca pannosa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cs-CZ"/>
              </w:rPr>
              <w:t xml:space="preserve">-    Verticillium </w:t>
            </w: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spp.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cs-CZ"/>
              </w:rPr>
              <w:t>Vírusy a organizmy podobné vírusom, a najmä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Apple mosaic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Arabis mosaic nepovirus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F41CF5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-    Prunus necrotic ringspot virus</w:t>
            </w:r>
          </w:p>
          <w:p w:rsidR="00624B42" w:rsidRPr="00F41CF5" w:rsidRDefault="00624B42" w:rsidP="00EE274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765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</w:p>
        </w:tc>
      </w:tr>
    </w:tbl>
    <w:p w:rsidR="00624B42" w:rsidRDefault="00624B42" w:rsidP="00624B4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</w:p>
    <w:p w:rsidR="00B866A3" w:rsidRPr="00BE76E8" w:rsidRDefault="00B866A3" w:rsidP="00B866A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B866A3" w:rsidRPr="004B522F" w:rsidRDefault="005B4946" w:rsidP="004B52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  <w:t>Najvyššie prípustné</w:t>
            </w:r>
            <w:r w:rsidR="00B866A3" w:rsidRPr="004B52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 hodnoty výskytu </w:t>
            </w:r>
            <w:r w:rsidR="00B866A3"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regulovaných nekaranténnych škodcov na množiteľskom materiáli okrasných rastlín</w:t>
            </w:r>
          </w:p>
        </w:tc>
      </w:tr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Baktérie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Regulovaný nekaranténny škodca alebo symptómy </w:t>
            </w: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spôsobené regulovaným nekaranténnym škodcom 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Rod alebo druh množiteľského materiálu okrasných rastlín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Najvyššia prípustná hodnota výskytu regulovaných nekaranténnych škodcov na </w:t>
            </w: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množiteľskom materiáli okrasných rastlín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 xml:space="preserve">Erwinia amylovora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(Burrill) Winslow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et al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ERWIAM]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Amelanchier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Medik.,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Chaenomeles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Lindl.,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Cotoneaster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Medik.,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Crataegus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Tourn. ex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Cydonia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Mill.,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Eriobtrya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Lindl.,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Malus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Mill.,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Mespilus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Bosc ex Spach,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Photinia davidiana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Decne.,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Pyracantha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M. Roem.,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Pyrus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Sorbus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Pseudomonas syringae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pv.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persicae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(Prunier, Luisetti &amp;. Gardan) Young, Dye &amp; Wilkie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PSDMPE]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persica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(L.) Batsch,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salicina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Lindl.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Spiroplasma citri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Saglio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et al.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[SPIRCI]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Citrus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Fortunella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Swingle,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Poncirus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Raf. a ich hybridy 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Xanthomonas arboricola pv. pruni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(Smith) Vauterin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et al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XANTPR]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Xanthomonas euvesicatoria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Jones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et al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[XANTEU]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Capsicum annuum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Xanthomonas gardneri (ex Šutič) Jones et al.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[XANTGA]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Capsicum annuum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Xanthomonas perforans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Jones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et al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[XANTPF]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Capsicum annuum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Xanthomonas vesicatoria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(ex Doidge) Vauterin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et al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[XANTVE]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Capsicum annuum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Huby a riasovky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Cryphonectria parasitica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(Murrill) Barr [ENDOPA]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Castanea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Dothistroma pini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Hulbary [DOTSPI]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Pinus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 xml:space="preserve">Dothistroma septosporum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(Dorogin) Morelet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SCIRPI]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Pinus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Lecanosticta acicola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(von Thümen) Sydow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SCIRAC]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Pinus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Plasmopara halstedii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(Farlow) Berlese &amp; de Toni [PLASHA]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osivo 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Helianthus annuus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Plenodomus tracheiphilus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(Petri) Gruyter, Aveskamp &amp; Verkley [DEUTTR]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Citrus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Fortunella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Swingle,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Poncirus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Raf. a ich hybridy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Puccinia horiana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P. Hennings [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PUCCHN]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Chrysanthemum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Hmyz a roztoče 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Aculops fuchsiae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Keifer [ACUPFU]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Fuchsia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Opogona sacchari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Bojer [OPOGSC]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Beaucarnea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Lem.,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Bougainvillea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Comm. ex Juss.,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Crassula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Crinum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., Dracaena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Vand. ex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Ficus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Musa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Pachira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Aubl.,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Palmae, Sansevieria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Thunb.,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Yucca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Rhynchophorus ferrugineus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(Olivier) [RHYCFE]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množiteľský materiál Palmae okrem osiva </w:t>
            </w:r>
          </w:p>
          <w:p w:rsidR="00B866A3" w:rsidRPr="004B522F" w:rsidRDefault="00B866A3" w:rsidP="004B522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B866A3" w:rsidRPr="004B522F" w:rsidRDefault="00B866A3" w:rsidP="004B522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Areca catechu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Arenga pinnata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(Wurmb) Merr.,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Bismarckia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Hildebr. &amp; H. Wendl.,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Borassus flabellifer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Brahea armata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S. Watson,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Brahea edulis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H.Wendl.,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Butia capitata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(Mart.) Becc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., Calamus merrillii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Becc.,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Caryota maxima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Blume,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Caryota cumingii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Lodd. ex Mart.,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Chamaerops humilis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Cocos nucifera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Corypha utan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Lam.,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Copernicia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Mart.,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Elaeis guineensis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Jacq.,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Howea forsteriana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Becc.,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Jubaea chilensis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(Molina) Baill.,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Livistona australis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C. Martius,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Livistona decora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(W. Bull) Dowe,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Livistona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rotundifolia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(Lam.)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Mart.,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Metroxylon sagu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Rottb.,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canariensis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Chabaud,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dactylifera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reclinata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Jacq.,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roebelenii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O'Brien,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sylvestris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(L.) Roxb.,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Phoenix theophrasti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Greuter,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Pritchardia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Seem. &amp; H. Wendl.,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Ravenea rivularis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Jum. &amp; H. Perrier,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Roystonea regia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(Kunth) O.F. Cook,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Sabal palmetto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(Walter) Lodd. ex Schult. &amp; Schult.f.,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Syagrus romanzoffiana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(Cham.)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Glassman,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Trachycarpus fortunei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(Hook.) H. Wendl.,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Washingtonia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H. Wendl.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0 %</w:t>
            </w:r>
          </w:p>
        </w:tc>
      </w:tr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Háďatká</w:t>
            </w:r>
          </w:p>
        </w:tc>
      </w:tr>
    </w:tbl>
    <w:p w:rsidR="004B522F" w:rsidRPr="004B522F" w:rsidRDefault="004B522F" w:rsidP="004B522F">
      <w:pPr>
        <w:rPr>
          <w:vanish/>
        </w:rPr>
      </w:pP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  <w:t>Ditylenchus dipsaci</w:t>
            </w: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(Kuehn) Filipjev</w:t>
            </w:r>
            <w:r w:rsidRPr="004B522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[DITYDI]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  <w:t xml:space="preserve">Allium </w:t>
            </w:r>
            <w:r w:rsidRPr="004B522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GB"/>
              </w:rPr>
              <w:t>L</w:t>
            </w:r>
            <w:r w:rsidRPr="004B52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Del="00FE68E5" w:rsidRDefault="00B866A3" w:rsidP="004B52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0 %</w:t>
            </w:r>
          </w:p>
        </w:tc>
      </w:tr>
    </w:tbl>
    <w:p w:rsidR="004B522F" w:rsidRPr="004B522F" w:rsidRDefault="004B522F" w:rsidP="004B522F">
      <w:pPr>
        <w:rPr>
          <w:vanish/>
        </w:rPr>
      </w:pP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Ditylenchus dipsaci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(Kuehn) Filipjev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[DITYDI]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Camassia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Lindl.,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Chionodoxa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Boiss.,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Crocus flavus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Weston,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Galanthus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Hyacinthus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Tourn. ex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Hymenocallis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Salisb.,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Muscari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Mill.,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Narcissus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Ornithogalum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Puschkinia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Adams,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Scilla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Sternbergia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Waldst. &amp; Kit.,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Tulipa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9642" w:type="dxa"/>
            <w:gridSpan w:val="3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Vírusy, viroidy, vírusom podobné choroby a fytoplazmy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Candidatus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Phytoplasma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mali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Seemüller &amp; Schneider [PHYPMA]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Malus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Del="000D36FE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Candidatus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Phytoplasma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prunorum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Seemüller &amp; Schneider [PHYPPR]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Del="000D36FE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Candidatus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Phytoplasma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pyri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Seemüller &amp; Schneider [PHYPPY]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Pyrus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Candidatus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Phytoplasma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solani Quaglino et al.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[PHYPSO]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Lavandula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viroid zakrpatenosti chryzantémy [CSVD00]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 xml:space="preserve">Argyranthemum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Webb ex Sch.Bip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., Chrysanthemum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viroid šupinatosti kmeňa citrusov [CEVD00]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Citrus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vírus tristézy citrusov [CTV000] (izoláty EÚ)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Citrus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Fortunella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Swingle,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Poncirus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Raf. a ich hybridy 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tospovírus nekrotickej škvrnitosti netýkavky [INSV00]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Begonia x hiemalis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Fotsch, novoguinejské hybridy 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Impatiens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</w:tbl>
    <w:p w:rsidR="004B522F" w:rsidRPr="004B522F" w:rsidRDefault="004B522F" w:rsidP="004B522F">
      <w:pPr>
        <w:rPr>
          <w:vanish/>
        </w:rPr>
      </w:pP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viroid vretenovosti zemiakov [PSTVD0]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GB"/>
              </w:rPr>
              <w:t>Capsicum annuum</w:t>
            </w: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L.,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B5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0 %</w:t>
            </w:r>
          </w:p>
        </w:tc>
      </w:tr>
    </w:tbl>
    <w:p w:rsidR="004B522F" w:rsidRPr="004B522F" w:rsidRDefault="004B522F" w:rsidP="004B522F">
      <w:pPr>
        <w:rPr>
          <w:vanish/>
        </w:rPr>
      </w:pP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vírus šarky sliviek [PPV000]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množiteľský materiál  okrem osiva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armeniaca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blireiana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Andre,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brigantina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Vill.,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cerasifera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Ehrh.,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cistena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Hansen,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curdica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Fenzl and Fritsch.,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domestica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L.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Prunus domestica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ssp.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insititia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(L.) C.K. Schneid,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Prunus domestica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ssp.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italica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(Borkh.) Hegi.,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dulcis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(Miller) Webb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glandulosa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Thunb.,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holosericea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Batal.,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hortulana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Bailey,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japonica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Thunb.,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Prunus mandshurica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(Maxim.) Koehne,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maritima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Marsh.,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mume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Sieb. &amp; Zucc.,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nigra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Ait.,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persica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(L.) Batsch,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salicina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sibirica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simonii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Carr.,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spinosa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tomentosa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Thunb., </w:t>
            </w:r>
            <w:r w:rsidRPr="004B52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Prunus triloba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Lindl.</w:t>
            </w:r>
          </w:p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iné druhy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Prunus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L. vnímavé na vírus šarky sliviek 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B866A3" w:rsidRPr="004B522F" w:rsidTr="004B522F">
        <w:tc>
          <w:tcPr>
            <w:tcW w:w="2694" w:type="dxa"/>
            <w:shd w:val="clear" w:color="auto" w:fill="auto"/>
          </w:tcPr>
          <w:p w:rsidR="00B866A3" w:rsidRPr="004B522F" w:rsidRDefault="00B866A3" w:rsidP="004B522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tospovírus bronzovitosti rajčiaka [TSWV00]</w:t>
            </w:r>
          </w:p>
        </w:tc>
        <w:tc>
          <w:tcPr>
            <w:tcW w:w="3573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množiteľský materiál  okrem osiva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Begonia x hiemalis</w:t>
            </w:r>
          </w:p>
          <w:p w:rsidR="00B866A3" w:rsidRPr="004B522F" w:rsidRDefault="00B866A3" w:rsidP="004B5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Fotsch,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Capsicum annuum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Chrysanthemum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Gerbera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novoguinejské hybridy netýkavky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Impatiens </w:t>
            </w:r>
            <w:r w:rsidRPr="004B522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L., </w:t>
            </w:r>
            <w:r w:rsidRPr="004B52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Pelargonium </w:t>
            </w: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L.</w:t>
            </w:r>
          </w:p>
        </w:tc>
        <w:tc>
          <w:tcPr>
            <w:tcW w:w="3375" w:type="dxa"/>
            <w:shd w:val="clear" w:color="auto" w:fill="auto"/>
          </w:tcPr>
          <w:p w:rsidR="00B866A3" w:rsidRPr="004B522F" w:rsidRDefault="00B866A3" w:rsidP="004B522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</w:tbl>
    <w:p w:rsidR="00B866A3" w:rsidRDefault="00B866A3" w:rsidP="00B866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41CF5" w:rsidRPr="00F41CF5" w:rsidRDefault="00F41CF5" w:rsidP="00624B42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lang w:eastAsia="cs-CZ"/>
        </w:rPr>
      </w:pPr>
    </w:p>
    <w:p w:rsidR="00E322A7" w:rsidRDefault="00E322A7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Príloha č. 2</w:t>
      </w:r>
    </w:p>
    <w:p w:rsidR="00E322A7" w:rsidRDefault="00E322A7">
      <w:pPr>
        <w:spacing w:line="1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 nariadeniu vlády č. 56/2007 Z. z.</w:t>
      </w: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200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234" w:lineRule="exact"/>
        <w:rPr>
          <w:rFonts w:ascii="Times New Roman" w:eastAsia="Times New Roman" w:hAnsi="Times New Roman"/>
        </w:rPr>
      </w:pPr>
    </w:p>
    <w:p w:rsidR="00E322A7" w:rsidRDefault="00E322A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ZOZNAM PREBERANÝCH PRÁVNE ZÁVÄZNÝCH AKTOV EURÓPSKEJ ÚNIE</w:t>
      </w:r>
    </w:p>
    <w:p w:rsidR="00E322A7" w:rsidRDefault="00E322A7">
      <w:pPr>
        <w:spacing w:line="120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34"/>
        </w:numPr>
        <w:tabs>
          <w:tab w:val="left" w:pos="280"/>
        </w:tabs>
        <w:spacing w:line="292" w:lineRule="auto"/>
        <w:ind w:left="280" w:hanging="275"/>
        <w:rPr>
          <w:rFonts w:ascii="Arial" w:eastAsia="Arial" w:hAnsi="Arial"/>
        </w:rPr>
      </w:pPr>
      <w:r>
        <w:rPr>
          <w:rFonts w:ascii="Arial" w:eastAsia="Arial" w:hAnsi="Arial"/>
        </w:rPr>
        <w:t>Smernica Rady č. 98/56/ES z 20. júla 1998 o uvádzaní množiteľského materiálu okrasných rastlín do obehu v platnom znení (Mimoriadne vydanie Ú. v. EÚ, kap. 3/zv. 23).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4"/>
        </w:numPr>
        <w:tabs>
          <w:tab w:val="left" w:pos="280"/>
        </w:tabs>
        <w:spacing w:line="264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Smernica Komisie č. 93/49/EHS z 23. júna 1993, ktorá ustanovuje zoznam uvádzajúci podmienky, ktoré má spĺňať množiteľský materiál okrasných rastlín a okrasné rastliny podľa Smernice Rady 91/682/EHS (Mimoriadne vydanie Ú. v. EÚ, kap. 3/zv. 15) v znení smernice Komisie č. 1999/67/ES (Mimoriadne vydanie Ú. v. EÚ, kap. 3/zv. 25).</w:t>
      </w:r>
    </w:p>
    <w:p w:rsidR="00E322A7" w:rsidRDefault="00E322A7">
      <w:pPr>
        <w:spacing w:line="48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4"/>
        </w:numPr>
        <w:tabs>
          <w:tab w:val="left" w:pos="280"/>
        </w:tabs>
        <w:spacing w:line="271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Smernica Komisie č. 1999/66/ES z 28. júna 1999, ktorá ustanovuje požiadavky týkajúce sa označenia alebo inej dokumentácie, ktorú vyhotovuje dodávateľ podľa Smernice Rady 98/56/ES (Mimoriadne vydanie Ú. v. EÚ, kap. 3/zv. 25).</w:t>
      </w:r>
    </w:p>
    <w:p w:rsidR="00E322A7" w:rsidRDefault="00E322A7">
      <w:pPr>
        <w:spacing w:line="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4"/>
        </w:numPr>
        <w:tabs>
          <w:tab w:val="left" w:pos="280"/>
        </w:tabs>
        <w:spacing w:line="271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Smernica Komisie č. 1999/68/ES z 28. júna 1999, ktorá ustanovuje dodatočné ustanovenia pre zoznamy odrôd okrasných drevín, ktoré dodávatelia vedú podľa Smernice Rady 98/56/ES (Mimoriadne vydanie Ú. v. EÚ, kap. 3/zv. 26).</w:t>
      </w:r>
    </w:p>
    <w:p w:rsidR="00E322A7" w:rsidRDefault="00E322A7">
      <w:pPr>
        <w:spacing w:line="4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4"/>
        </w:numPr>
        <w:tabs>
          <w:tab w:val="left" w:pos="280"/>
        </w:tabs>
        <w:spacing w:line="272" w:lineRule="auto"/>
        <w:ind w:left="280" w:hanging="27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Vykonávacia smernica Komisie (EÚ) 2018/484 z 21. marca 2018, ktorou sa mení smernica 93/49/EHS, pokiaľ ide o požiadavky, ktoré má spĺňať množiteľský materiál určitých rodov alebo druhov </w:t>
      </w:r>
      <w:r>
        <w:rPr>
          <w:rFonts w:ascii="Arial" w:eastAsia="Arial" w:hAnsi="Arial"/>
          <w:i/>
        </w:rPr>
        <w:t>Palmae</w:t>
      </w:r>
      <w:r>
        <w:rPr>
          <w:rFonts w:ascii="Arial" w:eastAsia="Arial" w:hAnsi="Arial"/>
        </w:rPr>
        <w:t xml:space="preserve"> v súvislosti s </w:t>
      </w:r>
      <w:r>
        <w:rPr>
          <w:rFonts w:ascii="Arial" w:eastAsia="Arial" w:hAnsi="Arial"/>
          <w:i/>
        </w:rPr>
        <w:t>Rhynchophorus ferrugineus</w:t>
      </w:r>
      <w:r>
        <w:rPr>
          <w:rFonts w:ascii="Arial" w:eastAsia="Arial" w:hAnsi="Arial"/>
        </w:rPr>
        <w:t xml:space="preserve"> (Olivier) (Ú. v. EÚ L 81, 23. 3. 2018).</w:t>
      </w:r>
    </w:p>
    <w:p w:rsidR="00E322A7" w:rsidRDefault="00E322A7">
      <w:pPr>
        <w:tabs>
          <w:tab w:val="left" w:pos="280"/>
        </w:tabs>
        <w:spacing w:line="272" w:lineRule="auto"/>
        <w:ind w:left="280" w:hanging="275"/>
        <w:jc w:val="both"/>
        <w:rPr>
          <w:rFonts w:ascii="Arial" w:eastAsia="Arial" w:hAnsi="Arial"/>
        </w:rPr>
      </w:pPr>
    </w:p>
    <w:p w:rsidR="00624B42" w:rsidRPr="00624B42" w:rsidRDefault="00624B42">
      <w:pPr>
        <w:tabs>
          <w:tab w:val="left" w:pos="280"/>
        </w:tabs>
        <w:spacing w:line="272" w:lineRule="auto"/>
        <w:ind w:left="280" w:hanging="275"/>
        <w:jc w:val="both"/>
        <w:rPr>
          <w:rFonts w:ascii="Arial" w:eastAsia="Arial" w:hAnsi="Arial"/>
          <w:color w:val="FF0000"/>
        </w:rPr>
        <w:sectPr w:rsidR="00624B42" w:rsidRPr="00624B42" w:rsidSect="00E11827">
          <w:pgSz w:w="11900" w:h="16837"/>
          <w:pgMar w:top="796" w:right="1105" w:bottom="1440" w:left="1100" w:header="0" w:footer="288" w:gutter="0"/>
          <w:cols w:space="0" w:equalWidth="0">
            <w:col w:w="9700"/>
          </w:cols>
          <w:docGrid w:linePitch="360"/>
        </w:sectPr>
      </w:pPr>
      <w:r w:rsidRPr="00624B42">
        <w:rPr>
          <w:rFonts w:ascii="Arial" w:eastAsia="Arial" w:hAnsi="Arial"/>
          <w:color w:val="FF0000"/>
        </w:rPr>
        <w:t>6.</w:t>
      </w:r>
      <w:r w:rsidRPr="00624B42">
        <w:rPr>
          <w:rFonts w:ascii="Arial" w:eastAsia="Arial" w:hAnsi="Arial"/>
          <w:bCs/>
          <w:iCs/>
          <w:color w:val="FF0000"/>
        </w:rPr>
        <w:t xml:space="preserve"> Vykonávacia smernica Komisie (EÚ) 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13.2.2020 )</w:t>
      </w:r>
    </w:p>
    <w:p w:rsidR="00E322A7" w:rsidRDefault="00E322A7">
      <w:pPr>
        <w:spacing w:line="227" w:lineRule="exact"/>
        <w:rPr>
          <w:rFonts w:ascii="Times New Roman" w:eastAsia="Times New Roman" w:hAnsi="Times New Roman"/>
        </w:rPr>
      </w:pPr>
      <w:bookmarkStart w:id="7" w:name="page18"/>
      <w:bookmarkEnd w:id="7"/>
    </w:p>
    <w:p w:rsidR="00E322A7" w:rsidRDefault="00E322A7">
      <w:pPr>
        <w:numPr>
          <w:ilvl w:val="0"/>
          <w:numId w:val="35"/>
        </w:numPr>
        <w:tabs>
          <w:tab w:val="left" w:pos="319"/>
        </w:tabs>
        <w:spacing w:line="292" w:lineRule="auto"/>
        <w:ind w:firstLine="5"/>
        <w:rPr>
          <w:rFonts w:ascii="Arial" w:eastAsia="Arial" w:hAnsi="Arial"/>
        </w:rPr>
      </w:pPr>
      <w:r>
        <w:rPr>
          <w:rFonts w:ascii="Arial" w:eastAsia="Arial" w:hAnsi="Arial"/>
        </w:rPr>
        <w:t>Príoha č. 1 k nariadeniu vlády Slovenskej republiky č. 50/2007 Z. z. o registrácii odrôd pestovaných rastlín.</w:t>
      </w:r>
    </w:p>
    <w:p w:rsidR="00E322A7" w:rsidRDefault="00E322A7">
      <w:pPr>
        <w:spacing w:line="2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5"/>
        </w:numPr>
        <w:tabs>
          <w:tab w:val="left" w:pos="260"/>
        </w:tabs>
        <w:spacing w:line="0" w:lineRule="atLeast"/>
        <w:ind w:left="260" w:hanging="255"/>
        <w:rPr>
          <w:rFonts w:ascii="Arial" w:eastAsia="Arial" w:hAnsi="Arial"/>
        </w:rPr>
      </w:pPr>
      <w:r>
        <w:rPr>
          <w:rFonts w:ascii="Arial" w:eastAsia="Arial" w:hAnsi="Arial"/>
        </w:rPr>
        <w:t>Zákon č. 285/1995 Z. z. o rastlinolekárskej starostlivosti v znení neskorších predpisov.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E322A7" w:rsidRDefault="00E322A7">
      <w:pPr>
        <w:numPr>
          <w:ilvl w:val="0"/>
          <w:numId w:val="35"/>
        </w:numPr>
        <w:tabs>
          <w:tab w:val="left" w:pos="280"/>
        </w:tabs>
        <w:spacing w:line="292" w:lineRule="auto"/>
        <w:ind w:firstLine="5"/>
        <w:rPr>
          <w:rFonts w:ascii="Arial" w:eastAsia="Arial" w:hAnsi="Arial"/>
        </w:rPr>
      </w:pPr>
      <w:r>
        <w:rPr>
          <w:rFonts w:ascii="Arial" w:eastAsia="Arial" w:hAnsi="Arial"/>
        </w:rPr>
        <w:t>Zákon č. 132/1989 Zb. o ochrane práv k novým odrodám rastlín a plemenám zvierat v znení neskorších predpisov.</w:t>
      </w:r>
    </w:p>
    <w:p w:rsidR="00B866A3" w:rsidRPr="00B866A3" w:rsidRDefault="00B866A3" w:rsidP="00B866A3">
      <w:pPr>
        <w:pStyle w:val="Odsekzoznamu"/>
        <w:spacing w:after="0"/>
        <w:ind w:left="0"/>
        <w:rPr>
          <w:rFonts w:ascii="Arial" w:eastAsia="Arial" w:hAnsi="Arial"/>
          <w:color w:val="FF0000"/>
        </w:rPr>
      </w:pPr>
      <w:r w:rsidRPr="00B866A3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sk-SK"/>
        </w:rPr>
        <w:t>3a</w:t>
      </w:r>
      <w:r w:rsidRPr="00B866A3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) 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</w:t>
      </w: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.</w:t>
      </w:r>
    </w:p>
    <w:p w:rsidR="00E322A7" w:rsidRDefault="00E322A7" w:rsidP="00B866A3">
      <w:pPr>
        <w:spacing w:line="20" w:lineRule="exact"/>
        <w:rPr>
          <w:rFonts w:ascii="Arial" w:eastAsia="Arial" w:hAnsi="Arial"/>
        </w:rPr>
      </w:pPr>
    </w:p>
    <w:p w:rsidR="00E322A7" w:rsidRDefault="00E322A7" w:rsidP="00B866A3">
      <w:pPr>
        <w:numPr>
          <w:ilvl w:val="0"/>
          <w:numId w:val="35"/>
        </w:numPr>
        <w:tabs>
          <w:tab w:val="left" w:pos="321"/>
        </w:tabs>
        <w:spacing w:line="292" w:lineRule="auto"/>
        <w:ind w:firstLine="5"/>
        <w:rPr>
          <w:rFonts w:ascii="Arial" w:eastAsia="Arial" w:hAnsi="Arial"/>
        </w:rPr>
      </w:pPr>
      <w:r>
        <w:rPr>
          <w:rFonts w:ascii="Arial" w:eastAsia="Arial" w:hAnsi="Arial"/>
        </w:rPr>
        <w:t>Nariadenie vlády Slovenskej republiky č. 199/2005 Z. z. o ochranných opatreniach proti zavlečeniu a rozširovaniu organizmov škodlivých pre rastliny alebo rastlinné produkty.</w:t>
      </w:r>
    </w:p>
    <w:p w:rsidR="00E322A7" w:rsidRDefault="00E322A7">
      <w:pPr>
        <w:spacing w:line="20" w:lineRule="exact"/>
        <w:rPr>
          <w:rFonts w:ascii="Times New Roman" w:eastAsia="Times New Roman" w:hAnsi="Times New Roman"/>
        </w:rPr>
      </w:pPr>
    </w:p>
    <w:p w:rsidR="00E322A7" w:rsidRPr="00B866A3" w:rsidRDefault="00E322A7">
      <w:pPr>
        <w:spacing w:line="292" w:lineRule="auto"/>
        <w:rPr>
          <w:rFonts w:ascii="Arial" w:eastAsia="Arial" w:hAnsi="Arial"/>
          <w:strike/>
          <w:color w:val="FF0000"/>
        </w:rPr>
      </w:pPr>
      <w:r w:rsidRPr="00B866A3">
        <w:rPr>
          <w:rFonts w:ascii="Arial" w:eastAsia="Arial" w:hAnsi="Arial"/>
          <w:strike/>
          <w:color w:val="FF0000"/>
        </w:rPr>
        <w:t>4a) Medzinárodný dohovor o ochrane rastlín (Oznámenie Ministerstva zahraničných vecí Slovenskej republiky č. 77/2007 Z. z.).</w:t>
      </w:r>
    </w:p>
    <w:p w:rsidR="00E322A7" w:rsidRDefault="00E322A7">
      <w:pPr>
        <w:spacing w:line="20" w:lineRule="exact"/>
        <w:rPr>
          <w:rFonts w:ascii="Times New Roman" w:eastAsia="Times New Roman" w:hAnsi="Times New Roman"/>
        </w:rPr>
      </w:pPr>
    </w:p>
    <w:p w:rsidR="00E322A7" w:rsidRDefault="00E322A7">
      <w:pPr>
        <w:numPr>
          <w:ilvl w:val="0"/>
          <w:numId w:val="36"/>
        </w:numPr>
        <w:tabs>
          <w:tab w:val="left" w:pos="260"/>
        </w:tabs>
        <w:spacing w:line="0" w:lineRule="atLeast"/>
        <w:ind w:left="260" w:hanging="255"/>
        <w:rPr>
          <w:rFonts w:ascii="Arial" w:eastAsia="Arial" w:hAnsi="Arial"/>
        </w:rPr>
      </w:pPr>
      <w:r>
        <w:rPr>
          <w:rFonts w:ascii="Arial" w:eastAsia="Arial" w:hAnsi="Arial"/>
        </w:rPr>
        <w:t>§ 7 nariadenia vlády Slovenskej republiky č. 199/2005 Z. z.</w:t>
      </w:r>
    </w:p>
    <w:p w:rsidR="00E322A7" w:rsidRDefault="00E322A7">
      <w:pPr>
        <w:spacing w:line="110" w:lineRule="exact"/>
        <w:rPr>
          <w:rFonts w:ascii="Arial" w:eastAsia="Arial" w:hAnsi="Arial"/>
        </w:rPr>
      </w:pPr>
    </w:p>
    <w:p w:rsidR="001B0047" w:rsidRPr="00E11827" w:rsidRDefault="00E322A7" w:rsidP="00F7055A">
      <w:pPr>
        <w:numPr>
          <w:ilvl w:val="0"/>
          <w:numId w:val="36"/>
        </w:numPr>
        <w:tabs>
          <w:tab w:val="left" w:pos="325"/>
        </w:tabs>
        <w:spacing w:line="0" w:lineRule="atLeast"/>
        <w:ind w:firstLine="5"/>
        <w:rPr>
          <w:rFonts w:ascii="Arial" w:eastAsia="Arial" w:hAnsi="Arial"/>
          <w:sz w:val="18"/>
        </w:rPr>
      </w:pPr>
      <w:r w:rsidRPr="00E11827">
        <w:rPr>
          <w:rFonts w:ascii="Arial" w:eastAsia="Arial" w:hAnsi="Arial"/>
        </w:rPr>
        <w:t>Zákon č. 151/2002 Z. z. o používaní genetických technológií a geneticky modifikovaných organizmov v znení nes</w:t>
      </w:r>
      <w:r w:rsidR="00E11827" w:rsidRPr="00E11827">
        <w:rPr>
          <w:rFonts w:ascii="Arial" w:eastAsia="Arial" w:hAnsi="Arial"/>
        </w:rPr>
        <w:t>korších predpisov</w:t>
      </w:r>
      <w:bookmarkStart w:id="8" w:name="page19"/>
      <w:bookmarkStart w:id="9" w:name="_GoBack"/>
      <w:bookmarkEnd w:id="8"/>
      <w:bookmarkEnd w:id="9"/>
    </w:p>
    <w:sectPr w:rsidR="001B0047" w:rsidRPr="00E11827" w:rsidSect="003B0340">
      <w:pgSz w:w="11900" w:h="16837"/>
      <w:pgMar w:top="796" w:right="1105" w:bottom="1440" w:left="1100" w:header="0" w:footer="295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27" w:rsidRDefault="00E11827" w:rsidP="00E11827">
      <w:r>
        <w:separator/>
      </w:r>
    </w:p>
  </w:endnote>
  <w:endnote w:type="continuationSeparator" w:id="0">
    <w:p w:rsidR="00E11827" w:rsidRDefault="00E11827" w:rsidP="00E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31215"/>
      <w:docPartObj>
        <w:docPartGallery w:val="Page Numbers (Bottom of Page)"/>
        <w:docPartUnique/>
      </w:docPartObj>
    </w:sdtPr>
    <w:sdtEndPr/>
    <w:sdtContent>
      <w:p w:rsidR="00E11827" w:rsidRDefault="00E11827" w:rsidP="00E118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40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27" w:rsidRDefault="00E11827" w:rsidP="00E11827">
      <w:r>
        <w:separator/>
      </w:r>
    </w:p>
  </w:footnote>
  <w:footnote w:type="continuationSeparator" w:id="0">
    <w:p w:rsidR="00E11827" w:rsidRDefault="00E11827" w:rsidP="00E1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2DBA30"/>
    <w:lvl w:ilvl="0" w:tplc="A38E2E76">
      <w:start w:val="1"/>
      <w:numFmt w:val="bullet"/>
      <w:lvlText w:val="§"/>
      <w:lvlJc w:val="left"/>
    </w:lvl>
    <w:lvl w:ilvl="1" w:tplc="EA649356">
      <w:start w:val="1"/>
      <w:numFmt w:val="bullet"/>
      <w:lvlText w:val=""/>
      <w:lvlJc w:val="left"/>
    </w:lvl>
    <w:lvl w:ilvl="2" w:tplc="D75EDB6C">
      <w:start w:val="1"/>
      <w:numFmt w:val="bullet"/>
      <w:lvlText w:val=""/>
      <w:lvlJc w:val="left"/>
    </w:lvl>
    <w:lvl w:ilvl="3" w:tplc="386E4F8A">
      <w:start w:val="1"/>
      <w:numFmt w:val="bullet"/>
      <w:lvlText w:val=""/>
      <w:lvlJc w:val="left"/>
    </w:lvl>
    <w:lvl w:ilvl="4" w:tplc="D2B02CAE">
      <w:start w:val="1"/>
      <w:numFmt w:val="bullet"/>
      <w:lvlText w:val=""/>
      <w:lvlJc w:val="left"/>
    </w:lvl>
    <w:lvl w:ilvl="5" w:tplc="7A325F30">
      <w:start w:val="1"/>
      <w:numFmt w:val="bullet"/>
      <w:lvlText w:val=""/>
      <w:lvlJc w:val="left"/>
    </w:lvl>
    <w:lvl w:ilvl="6" w:tplc="222C54C8">
      <w:start w:val="1"/>
      <w:numFmt w:val="bullet"/>
      <w:lvlText w:val=""/>
      <w:lvlJc w:val="left"/>
    </w:lvl>
    <w:lvl w:ilvl="7" w:tplc="F94EE9DC">
      <w:start w:val="1"/>
      <w:numFmt w:val="bullet"/>
      <w:lvlText w:val=""/>
      <w:lvlJc w:val="left"/>
    </w:lvl>
    <w:lvl w:ilvl="8" w:tplc="49A49F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 w:tplc="C86A3104">
      <w:start w:val="1"/>
      <w:numFmt w:val="lowerLetter"/>
      <w:lvlText w:val="%1"/>
      <w:lvlJc w:val="left"/>
    </w:lvl>
    <w:lvl w:ilvl="1" w:tplc="E132B9FE">
      <w:start w:val="1"/>
      <w:numFmt w:val="decimal"/>
      <w:lvlText w:val="(%2)"/>
      <w:lvlJc w:val="left"/>
    </w:lvl>
    <w:lvl w:ilvl="2" w:tplc="EEFA6D80">
      <w:start w:val="1"/>
      <w:numFmt w:val="bullet"/>
      <w:lvlText w:val=""/>
      <w:lvlJc w:val="left"/>
    </w:lvl>
    <w:lvl w:ilvl="3" w:tplc="547A36C2">
      <w:start w:val="1"/>
      <w:numFmt w:val="bullet"/>
      <w:lvlText w:val=""/>
      <w:lvlJc w:val="left"/>
    </w:lvl>
    <w:lvl w:ilvl="4" w:tplc="292270AC">
      <w:start w:val="1"/>
      <w:numFmt w:val="bullet"/>
      <w:lvlText w:val=""/>
      <w:lvlJc w:val="left"/>
    </w:lvl>
    <w:lvl w:ilvl="5" w:tplc="E4B4693A">
      <w:start w:val="1"/>
      <w:numFmt w:val="bullet"/>
      <w:lvlText w:val=""/>
      <w:lvlJc w:val="left"/>
    </w:lvl>
    <w:lvl w:ilvl="6" w:tplc="3286986C">
      <w:start w:val="1"/>
      <w:numFmt w:val="bullet"/>
      <w:lvlText w:val=""/>
      <w:lvlJc w:val="left"/>
    </w:lvl>
    <w:lvl w:ilvl="7" w:tplc="08BEB084">
      <w:start w:val="1"/>
      <w:numFmt w:val="bullet"/>
      <w:lvlText w:val=""/>
      <w:lvlJc w:val="left"/>
    </w:lvl>
    <w:lvl w:ilvl="8" w:tplc="526682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 w:tplc="2F8A2508">
      <w:start w:val="1"/>
      <w:numFmt w:val="lowerLetter"/>
      <w:lvlText w:val="%1)"/>
      <w:lvlJc w:val="left"/>
    </w:lvl>
    <w:lvl w:ilvl="1" w:tplc="F0825058">
      <w:start w:val="2"/>
      <w:numFmt w:val="decimal"/>
      <w:lvlText w:val="(%2)"/>
      <w:lvlJc w:val="left"/>
    </w:lvl>
    <w:lvl w:ilvl="2" w:tplc="9C5870B0">
      <w:start w:val="1"/>
      <w:numFmt w:val="bullet"/>
      <w:lvlText w:val=""/>
      <w:lvlJc w:val="left"/>
    </w:lvl>
    <w:lvl w:ilvl="3" w:tplc="85F6C5F0">
      <w:start w:val="1"/>
      <w:numFmt w:val="bullet"/>
      <w:lvlText w:val=""/>
      <w:lvlJc w:val="left"/>
    </w:lvl>
    <w:lvl w:ilvl="4" w:tplc="10E0C674">
      <w:start w:val="1"/>
      <w:numFmt w:val="bullet"/>
      <w:lvlText w:val=""/>
      <w:lvlJc w:val="left"/>
    </w:lvl>
    <w:lvl w:ilvl="5" w:tplc="FDE02E0A">
      <w:start w:val="1"/>
      <w:numFmt w:val="bullet"/>
      <w:lvlText w:val=""/>
      <w:lvlJc w:val="left"/>
    </w:lvl>
    <w:lvl w:ilvl="6" w:tplc="AEA0A28C">
      <w:start w:val="1"/>
      <w:numFmt w:val="bullet"/>
      <w:lvlText w:val=""/>
      <w:lvlJc w:val="left"/>
    </w:lvl>
    <w:lvl w:ilvl="7" w:tplc="6D76ACEE">
      <w:start w:val="1"/>
      <w:numFmt w:val="bullet"/>
      <w:lvlText w:val=""/>
      <w:lvlJc w:val="left"/>
    </w:lvl>
    <w:lvl w:ilvl="8" w:tplc="A6023A8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 w:tplc="F9BC320A">
      <w:start w:val="1"/>
      <w:numFmt w:val="lowerLetter"/>
      <w:lvlText w:val="%1)"/>
      <w:lvlJc w:val="left"/>
    </w:lvl>
    <w:lvl w:ilvl="1" w:tplc="33A46BC6">
      <w:start w:val="1"/>
      <w:numFmt w:val="bullet"/>
      <w:lvlText w:val=""/>
      <w:lvlJc w:val="left"/>
    </w:lvl>
    <w:lvl w:ilvl="2" w:tplc="25CEBD1A">
      <w:start w:val="1"/>
      <w:numFmt w:val="bullet"/>
      <w:lvlText w:val=""/>
      <w:lvlJc w:val="left"/>
    </w:lvl>
    <w:lvl w:ilvl="3" w:tplc="11E6009E">
      <w:start w:val="1"/>
      <w:numFmt w:val="bullet"/>
      <w:lvlText w:val=""/>
      <w:lvlJc w:val="left"/>
    </w:lvl>
    <w:lvl w:ilvl="4" w:tplc="179C14A2">
      <w:start w:val="1"/>
      <w:numFmt w:val="bullet"/>
      <w:lvlText w:val=""/>
      <w:lvlJc w:val="left"/>
    </w:lvl>
    <w:lvl w:ilvl="5" w:tplc="CF8496B8">
      <w:start w:val="1"/>
      <w:numFmt w:val="bullet"/>
      <w:lvlText w:val=""/>
      <w:lvlJc w:val="left"/>
    </w:lvl>
    <w:lvl w:ilvl="6" w:tplc="A3DCA622">
      <w:start w:val="1"/>
      <w:numFmt w:val="bullet"/>
      <w:lvlText w:val=""/>
      <w:lvlJc w:val="left"/>
    </w:lvl>
    <w:lvl w:ilvl="7" w:tplc="FD2C298E">
      <w:start w:val="1"/>
      <w:numFmt w:val="bullet"/>
      <w:lvlText w:val=""/>
      <w:lvlJc w:val="left"/>
    </w:lvl>
    <w:lvl w:ilvl="8" w:tplc="7CD4533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 w:tplc="E52A2C30">
      <w:start w:val="1"/>
      <w:numFmt w:val="lowerLetter"/>
      <w:lvlText w:val="%1)"/>
      <w:lvlJc w:val="left"/>
    </w:lvl>
    <w:lvl w:ilvl="1" w:tplc="BA6419DE">
      <w:start w:val="1"/>
      <w:numFmt w:val="bullet"/>
      <w:lvlText w:val=""/>
      <w:lvlJc w:val="left"/>
    </w:lvl>
    <w:lvl w:ilvl="2" w:tplc="A6D6CE20">
      <w:start w:val="1"/>
      <w:numFmt w:val="bullet"/>
      <w:lvlText w:val=""/>
      <w:lvlJc w:val="left"/>
    </w:lvl>
    <w:lvl w:ilvl="3" w:tplc="39F6251E">
      <w:start w:val="1"/>
      <w:numFmt w:val="bullet"/>
      <w:lvlText w:val=""/>
      <w:lvlJc w:val="left"/>
    </w:lvl>
    <w:lvl w:ilvl="4" w:tplc="683EA250">
      <w:start w:val="1"/>
      <w:numFmt w:val="bullet"/>
      <w:lvlText w:val=""/>
      <w:lvlJc w:val="left"/>
    </w:lvl>
    <w:lvl w:ilvl="5" w:tplc="8A485B90">
      <w:start w:val="1"/>
      <w:numFmt w:val="bullet"/>
      <w:lvlText w:val=""/>
      <w:lvlJc w:val="left"/>
    </w:lvl>
    <w:lvl w:ilvl="6" w:tplc="26CCD538">
      <w:start w:val="1"/>
      <w:numFmt w:val="bullet"/>
      <w:lvlText w:val=""/>
      <w:lvlJc w:val="left"/>
    </w:lvl>
    <w:lvl w:ilvl="7" w:tplc="6B96CDF4">
      <w:start w:val="1"/>
      <w:numFmt w:val="bullet"/>
      <w:lvlText w:val=""/>
      <w:lvlJc w:val="left"/>
    </w:lvl>
    <w:lvl w:ilvl="8" w:tplc="A16AED8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 w:tplc="A9DE39B4">
      <w:start w:val="1"/>
      <w:numFmt w:val="lowerLetter"/>
      <w:lvlText w:val="%1"/>
      <w:lvlJc w:val="left"/>
    </w:lvl>
    <w:lvl w:ilvl="1" w:tplc="185E445E">
      <w:start w:val="2"/>
      <w:numFmt w:val="decimal"/>
      <w:lvlText w:val="%2."/>
      <w:lvlJc w:val="left"/>
    </w:lvl>
    <w:lvl w:ilvl="2" w:tplc="34EC9928">
      <w:start w:val="1"/>
      <w:numFmt w:val="bullet"/>
      <w:lvlText w:val=""/>
      <w:lvlJc w:val="left"/>
    </w:lvl>
    <w:lvl w:ilvl="3" w:tplc="1C52C93E">
      <w:start w:val="1"/>
      <w:numFmt w:val="bullet"/>
      <w:lvlText w:val=""/>
      <w:lvlJc w:val="left"/>
    </w:lvl>
    <w:lvl w:ilvl="4" w:tplc="03AC5D74">
      <w:start w:val="1"/>
      <w:numFmt w:val="bullet"/>
      <w:lvlText w:val=""/>
      <w:lvlJc w:val="left"/>
    </w:lvl>
    <w:lvl w:ilvl="5" w:tplc="B6FC5C90">
      <w:start w:val="1"/>
      <w:numFmt w:val="bullet"/>
      <w:lvlText w:val=""/>
      <w:lvlJc w:val="left"/>
    </w:lvl>
    <w:lvl w:ilvl="6" w:tplc="5B26294A">
      <w:start w:val="1"/>
      <w:numFmt w:val="bullet"/>
      <w:lvlText w:val=""/>
      <w:lvlJc w:val="left"/>
    </w:lvl>
    <w:lvl w:ilvl="7" w:tplc="7326EE6E">
      <w:start w:val="1"/>
      <w:numFmt w:val="bullet"/>
      <w:lvlText w:val=""/>
      <w:lvlJc w:val="left"/>
    </w:lvl>
    <w:lvl w:ilvl="8" w:tplc="93FCD31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 w:tplc="2D989F36">
      <w:start w:val="3"/>
      <w:numFmt w:val="lowerLetter"/>
      <w:lvlText w:val="%1)"/>
      <w:lvlJc w:val="left"/>
    </w:lvl>
    <w:lvl w:ilvl="1" w:tplc="5F860B72">
      <w:start w:val="1"/>
      <w:numFmt w:val="decimal"/>
      <w:lvlText w:val="%2."/>
      <w:lvlJc w:val="left"/>
    </w:lvl>
    <w:lvl w:ilvl="2" w:tplc="5C9C5CE4">
      <w:start w:val="1"/>
      <w:numFmt w:val="bullet"/>
      <w:lvlText w:val=""/>
      <w:lvlJc w:val="left"/>
    </w:lvl>
    <w:lvl w:ilvl="3" w:tplc="1DE6580E">
      <w:start w:val="1"/>
      <w:numFmt w:val="bullet"/>
      <w:lvlText w:val=""/>
      <w:lvlJc w:val="left"/>
    </w:lvl>
    <w:lvl w:ilvl="4" w:tplc="A8B01424">
      <w:start w:val="1"/>
      <w:numFmt w:val="bullet"/>
      <w:lvlText w:val=""/>
      <w:lvlJc w:val="left"/>
    </w:lvl>
    <w:lvl w:ilvl="5" w:tplc="24F40E4C">
      <w:start w:val="1"/>
      <w:numFmt w:val="bullet"/>
      <w:lvlText w:val=""/>
      <w:lvlJc w:val="left"/>
    </w:lvl>
    <w:lvl w:ilvl="6" w:tplc="E67848DA">
      <w:start w:val="1"/>
      <w:numFmt w:val="bullet"/>
      <w:lvlText w:val=""/>
      <w:lvlJc w:val="left"/>
    </w:lvl>
    <w:lvl w:ilvl="7" w:tplc="4E7079EA">
      <w:start w:val="1"/>
      <w:numFmt w:val="bullet"/>
      <w:lvlText w:val=""/>
      <w:lvlJc w:val="left"/>
    </w:lvl>
    <w:lvl w:ilvl="8" w:tplc="99A247F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 w:tplc="FFAAD3BA">
      <w:start w:val="1"/>
      <w:numFmt w:val="lowerLetter"/>
      <w:lvlText w:val="%1"/>
      <w:lvlJc w:val="left"/>
    </w:lvl>
    <w:lvl w:ilvl="1" w:tplc="FC76D1A2">
      <w:start w:val="1"/>
      <w:numFmt w:val="decimal"/>
      <w:lvlText w:val="(%2)"/>
      <w:lvlJc w:val="left"/>
    </w:lvl>
    <w:lvl w:ilvl="2" w:tplc="C4FA29DC">
      <w:start w:val="1"/>
      <w:numFmt w:val="bullet"/>
      <w:lvlText w:val=""/>
      <w:lvlJc w:val="left"/>
    </w:lvl>
    <w:lvl w:ilvl="3" w:tplc="31C247C2">
      <w:start w:val="1"/>
      <w:numFmt w:val="bullet"/>
      <w:lvlText w:val=""/>
      <w:lvlJc w:val="left"/>
    </w:lvl>
    <w:lvl w:ilvl="4" w:tplc="6D362C0A">
      <w:start w:val="1"/>
      <w:numFmt w:val="bullet"/>
      <w:lvlText w:val=""/>
      <w:lvlJc w:val="left"/>
    </w:lvl>
    <w:lvl w:ilvl="5" w:tplc="C1C67B5A">
      <w:start w:val="1"/>
      <w:numFmt w:val="bullet"/>
      <w:lvlText w:val=""/>
      <w:lvlJc w:val="left"/>
    </w:lvl>
    <w:lvl w:ilvl="6" w:tplc="8FA88B46">
      <w:start w:val="1"/>
      <w:numFmt w:val="bullet"/>
      <w:lvlText w:val=""/>
      <w:lvlJc w:val="left"/>
    </w:lvl>
    <w:lvl w:ilvl="7" w:tplc="71D09C3E">
      <w:start w:val="1"/>
      <w:numFmt w:val="bullet"/>
      <w:lvlText w:val=""/>
      <w:lvlJc w:val="left"/>
    </w:lvl>
    <w:lvl w:ilvl="8" w:tplc="681C8BC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 w:tplc="563EDA08">
      <w:start w:val="1"/>
      <w:numFmt w:val="lowerLetter"/>
      <w:lvlText w:val="%1)"/>
      <w:lvlJc w:val="left"/>
    </w:lvl>
    <w:lvl w:ilvl="1" w:tplc="2904C7DC">
      <w:start w:val="1"/>
      <w:numFmt w:val="decimal"/>
      <w:lvlText w:val="%2"/>
      <w:lvlJc w:val="left"/>
    </w:lvl>
    <w:lvl w:ilvl="2" w:tplc="ED02010A">
      <w:start w:val="1"/>
      <w:numFmt w:val="bullet"/>
      <w:lvlText w:val=""/>
      <w:lvlJc w:val="left"/>
    </w:lvl>
    <w:lvl w:ilvl="3" w:tplc="193A0B58">
      <w:start w:val="1"/>
      <w:numFmt w:val="bullet"/>
      <w:lvlText w:val=""/>
      <w:lvlJc w:val="left"/>
    </w:lvl>
    <w:lvl w:ilvl="4" w:tplc="89144DF8">
      <w:start w:val="1"/>
      <w:numFmt w:val="bullet"/>
      <w:lvlText w:val=""/>
      <w:lvlJc w:val="left"/>
    </w:lvl>
    <w:lvl w:ilvl="5" w:tplc="B3E29892">
      <w:start w:val="1"/>
      <w:numFmt w:val="bullet"/>
      <w:lvlText w:val=""/>
      <w:lvlJc w:val="left"/>
    </w:lvl>
    <w:lvl w:ilvl="6" w:tplc="8D961C52">
      <w:start w:val="1"/>
      <w:numFmt w:val="bullet"/>
      <w:lvlText w:val=""/>
      <w:lvlJc w:val="left"/>
    </w:lvl>
    <w:lvl w:ilvl="7" w:tplc="E2D24DD6">
      <w:start w:val="1"/>
      <w:numFmt w:val="bullet"/>
      <w:lvlText w:val=""/>
      <w:lvlJc w:val="left"/>
    </w:lvl>
    <w:lvl w:ilvl="8" w:tplc="8E8AD1A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 w:tplc="8116B926">
      <w:start w:val="1"/>
      <w:numFmt w:val="lowerLetter"/>
      <w:lvlText w:val="%1"/>
      <w:lvlJc w:val="left"/>
    </w:lvl>
    <w:lvl w:ilvl="1" w:tplc="88D02A82">
      <w:start w:val="4"/>
      <w:numFmt w:val="decimal"/>
      <w:lvlText w:val="(%2)"/>
      <w:lvlJc w:val="left"/>
    </w:lvl>
    <w:lvl w:ilvl="2" w:tplc="2BDE2F14">
      <w:start w:val="1"/>
      <w:numFmt w:val="bullet"/>
      <w:lvlText w:val=""/>
      <w:lvlJc w:val="left"/>
    </w:lvl>
    <w:lvl w:ilvl="3" w:tplc="76C6F7C6">
      <w:start w:val="1"/>
      <w:numFmt w:val="bullet"/>
      <w:lvlText w:val=""/>
      <w:lvlJc w:val="left"/>
    </w:lvl>
    <w:lvl w:ilvl="4" w:tplc="F8D48210">
      <w:start w:val="1"/>
      <w:numFmt w:val="bullet"/>
      <w:lvlText w:val=""/>
      <w:lvlJc w:val="left"/>
    </w:lvl>
    <w:lvl w:ilvl="5" w:tplc="0980B0C0">
      <w:start w:val="1"/>
      <w:numFmt w:val="bullet"/>
      <w:lvlText w:val=""/>
      <w:lvlJc w:val="left"/>
    </w:lvl>
    <w:lvl w:ilvl="6" w:tplc="21EE15FE">
      <w:start w:val="1"/>
      <w:numFmt w:val="bullet"/>
      <w:lvlText w:val=""/>
      <w:lvlJc w:val="left"/>
    </w:lvl>
    <w:lvl w:ilvl="7" w:tplc="21343D1C">
      <w:start w:val="1"/>
      <w:numFmt w:val="bullet"/>
      <w:lvlText w:val=""/>
      <w:lvlJc w:val="left"/>
    </w:lvl>
    <w:lvl w:ilvl="8" w:tplc="D472955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763845E"/>
    <w:lvl w:ilvl="0" w:tplc="0A605F32">
      <w:start w:val="1"/>
      <w:numFmt w:val="lowerLetter"/>
      <w:lvlText w:val="%1)"/>
      <w:lvlJc w:val="left"/>
    </w:lvl>
    <w:lvl w:ilvl="1" w:tplc="55D06FA6">
      <w:start w:val="5"/>
      <w:numFmt w:val="decimal"/>
      <w:lvlText w:val="(%2)"/>
      <w:lvlJc w:val="left"/>
    </w:lvl>
    <w:lvl w:ilvl="2" w:tplc="8CA28BEA">
      <w:start w:val="1"/>
      <w:numFmt w:val="bullet"/>
      <w:lvlText w:val=""/>
      <w:lvlJc w:val="left"/>
    </w:lvl>
    <w:lvl w:ilvl="3" w:tplc="227091D0">
      <w:start w:val="1"/>
      <w:numFmt w:val="bullet"/>
      <w:lvlText w:val=""/>
      <w:lvlJc w:val="left"/>
    </w:lvl>
    <w:lvl w:ilvl="4" w:tplc="8312AC16">
      <w:start w:val="1"/>
      <w:numFmt w:val="bullet"/>
      <w:lvlText w:val=""/>
      <w:lvlJc w:val="left"/>
    </w:lvl>
    <w:lvl w:ilvl="5" w:tplc="4D52C700">
      <w:start w:val="1"/>
      <w:numFmt w:val="bullet"/>
      <w:lvlText w:val=""/>
      <w:lvlJc w:val="left"/>
    </w:lvl>
    <w:lvl w:ilvl="6" w:tplc="D0AAAEDA">
      <w:start w:val="1"/>
      <w:numFmt w:val="bullet"/>
      <w:lvlText w:val=""/>
      <w:lvlJc w:val="left"/>
    </w:lvl>
    <w:lvl w:ilvl="7" w:tplc="56F2F87E">
      <w:start w:val="1"/>
      <w:numFmt w:val="bullet"/>
      <w:lvlText w:val=""/>
      <w:lvlJc w:val="left"/>
    </w:lvl>
    <w:lvl w:ilvl="8" w:tplc="A14C670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5A2A8D4"/>
    <w:lvl w:ilvl="0" w:tplc="A0C093E4">
      <w:start w:val="1"/>
      <w:numFmt w:val="lowerLetter"/>
      <w:lvlText w:val="%1"/>
      <w:lvlJc w:val="left"/>
    </w:lvl>
    <w:lvl w:ilvl="1" w:tplc="17BE4F1E">
      <w:start w:val="1"/>
      <w:numFmt w:val="decimal"/>
      <w:lvlText w:val="(%2)"/>
      <w:lvlJc w:val="left"/>
    </w:lvl>
    <w:lvl w:ilvl="2" w:tplc="AE64DCA0">
      <w:start w:val="1"/>
      <w:numFmt w:val="bullet"/>
      <w:lvlText w:val=""/>
      <w:lvlJc w:val="left"/>
    </w:lvl>
    <w:lvl w:ilvl="3" w:tplc="74EAD5B2">
      <w:start w:val="1"/>
      <w:numFmt w:val="bullet"/>
      <w:lvlText w:val=""/>
      <w:lvlJc w:val="left"/>
    </w:lvl>
    <w:lvl w:ilvl="4" w:tplc="8458C5EC">
      <w:start w:val="1"/>
      <w:numFmt w:val="bullet"/>
      <w:lvlText w:val=""/>
      <w:lvlJc w:val="left"/>
    </w:lvl>
    <w:lvl w:ilvl="5" w:tplc="A9EE7F5C">
      <w:start w:val="1"/>
      <w:numFmt w:val="bullet"/>
      <w:lvlText w:val=""/>
      <w:lvlJc w:val="left"/>
    </w:lvl>
    <w:lvl w:ilvl="6" w:tplc="8C806BFA">
      <w:start w:val="1"/>
      <w:numFmt w:val="bullet"/>
      <w:lvlText w:val=""/>
      <w:lvlJc w:val="left"/>
    </w:lvl>
    <w:lvl w:ilvl="7" w:tplc="F6361E78">
      <w:start w:val="1"/>
      <w:numFmt w:val="bullet"/>
      <w:lvlText w:val=""/>
      <w:lvlJc w:val="left"/>
    </w:lvl>
    <w:lvl w:ilvl="8" w:tplc="3D4C16F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EDBDAA"/>
    <w:lvl w:ilvl="0" w:tplc="07C45E5A">
      <w:start w:val="1"/>
      <w:numFmt w:val="lowerLetter"/>
      <w:lvlText w:val="%1)"/>
      <w:lvlJc w:val="left"/>
    </w:lvl>
    <w:lvl w:ilvl="1" w:tplc="1DF47C08">
      <w:start w:val="1"/>
      <w:numFmt w:val="decimal"/>
      <w:lvlText w:val="%2"/>
      <w:lvlJc w:val="left"/>
    </w:lvl>
    <w:lvl w:ilvl="2" w:tplc="A37E9D7A">
      <w:start w:val="1"/>
      <w:numFmt w:val="bullet"/>
      <w:lvlText w:val=""/>
      <w:lvlJc w:val="left"/>
    </w:lvl>
    <w:lvl w:ilvl="3" w:tplc="F48A11E2">
      <w:start w:val="1"/>
      <w:numFmt w:val="bullet"/>
      <w:lvlText w:val=""/>
      <w:lvlJc w:val="left"/>
    </w:lvl>
    <w:lvl w:ilvl="4" w:tplc="6A9C6524">
      <w:start w:val="1"/>
      <w:numFmt w:val="bullet"/>
      <w:lvlText w:val=""/>
      <w:lvlJc w:val="left"/>
    </w:lvl>
    <w:lvl w:ilvl="5" w:tplc="7BB8C994">
      <w:start w:val="1"/>
      <w:numFmt w:val="bullet"/>
      <w:lvlText w:val=""/>
      <w:lvlJc w:val="left"/>
    </w:lvl>
    <w:lvl w:ilvl="6" w:tplc="D00AA500">
      <w:start w:val="1"/>
      <w:numFmt w:val="bullet"/>
      <w:lvlText w:val=""/>
      <w:lvlJc w:val="left"/>
    </w:lvl>
    <w:lvl w:ilvl="7" w:tplc="71F2C1E0">
      <w:start w:val="1"/>
      <w:numFmt w:val="bullet"/>
      <w:lvlText w:val=""/>
      <w:lvlJc w:val="left"/>
    </w:lvl>
    <w:lvl w:ilvl="8" w:tplc="31782D4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9838CB2"/>
    <w:lvl w:ilvl="0" w:tplc="0562E390">
      <w:start w:val="4"/>
      <w:numFmt w:val="lowerLetter"/>
      <w:lvlText w:val="%1)"/>
      <w:lvlJc w:val="left"/>
    </w:lvl>
    <w:lvl w:ilvl="1" w:tplc="C3D2F98A">
      <w:start w:val="3"/>
      <w:numFmt w:val="decimal"/>
      <w:lvlText w:val="(%2)"/>
      <w:lvlJc w:val="left"/>
    </w:lvl>
    <w:lvl w:ilvl="2" w:tplc="EB16643C">
      <w:start w:val="1"/>
      <w:numFmt w:val="bullet"/>
      <w:lvlText w:val=""/>
      <w:lvlJc w:val="left"/>
    </w:lvl>
    <w:lvl w:ilvl="3" w:tplc="A8FAF32E">
      <w:start w:val="1"/>
      <w:numFmt w:val="bullet"/>
      <w:lvlText w:val=""/>
      <w:lvlJc w:val="left"/>
    </w:lvl>
    <w:lvl w:ilvl="4" w:tplc="C93A5BC6">
      <w:start w:val="1"/>
      <w:numFmt w:val="bullet"/>
      <w:lvlText w:val=""/>
      <w:lvlJc w:val="left"/>
    </w:lvl>
    <w:lvl w:ilvl="5" w:tplc="327052DC">
      <w:start w:val="1"/>
      <w:numFmt w:val="bullet"/>
      <w:lvlText w:val=""/>
      <w:lvlJc w:val="left"/>
    </w:lvl>
    <w:lvl w:ilvl="6" w:tplc="1F0C58A8">
      <w:start w:val="1"/>
      <w:numFmt w:val="bullet"/>
      <w:lvlText w:val=""/>
      <w:lvlJc w:val="left"/>
    </w:lvl>
    <w:lvl w:ilvl="7" w:tplc="7E609C50">
      <w:start w:val="1"/>
      <w:numFmt w:val="bullet"/>
      <w:lvlText w:val=""/>
      <w:lvlJc w:val="left"/>
    </w:lvl>
    <w:lvl w:ilvl="8" w:tplc="108291B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C54E562"/>
    <w:lvl w:ilvl="0" w:tplc="FFFFFFFF">
      <w:start w:val="2"/>
      <w:numFmt w:val="lowerLetter"/>
      <w:lvlText w:val="%1)"/>
      <w:lvlJc w:val="left"/>
    </w:lvl>
    <w:lvl w:ilvl="1" w:tplc="8E828E84">
      <w:start w:val="8"/>
      <w:numFmt w:val="decimal"/>
      <w:lvlText w:val="(%2)"/>
      <w:lvlJc w:val="left"/>
      <w:rPr>
        <w:rFonts w:hint="default"/>
        <w:color w:val="FF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B03E0C6"/>
    <w:lvl w:ilvl="0" w:tplc="A1049BC6">
      <w:start w:val="1"/>
      <w:numFmt w:val="lowerLetter"/>
      <w:lvlText w:val="%1)"/>
      <w:lvlJc w:val="left"/>
    </w:lvl>
    <w:lvl w:ilvl="1" w:tplc="A3B621BA">
      <w:start w:val="1"/>
      <w:numFmt w:val="bullet"/>
      <w:lvlText w:val=""/>
      <w:lvlJc w:val="left"/>
    </w:lvl>
    <w:lvl w:ilvl="2" w:tplc="55284888">
      <w:start w:val="1"/>
      <w:numFmt w:val="bullet"/>
      <w:lvlText w:val=""/>
      <w:lvlJc w:val="left"/>
    </w:lvl>
    <w:lvl w:ilvl="3" w:tplc="EF46E0F6">
      <w:start w:val="1"/>
      <w:numFmt w:val="bullet"/>
      <w:lvlText w:val=""/>
      <w:lvlJc w:val="left"/>
    </w:lvl>
    <w:lvl w:ilvl="4" w:tplc="BDBE953A">
      <w:start w:val="1"/>
      <w:numFmt w:val="bullet"/>
      <w:lvlText w:val=""/>
      <w:lvlJc w:val="left"/>
    </w:lvl>
    <w:lvl w:ilvl="5" w:tplc="51221872">
      <w:start w:val="1"/>
      <w:numFmt w:val="bullet"/>
      <w:lvlText w:val=""/>
      <w:lvlJc w:val="left"/>
    </w:lvl>
    <w:lvl w:ilvl="6" w:tplc="1C80B924">
      <w:start w:val="1"/>
      <w:numFmt w:val="bullet"/>
      <w:lvlText w:val=""/>
      <w:lvlJc w:val="left"/>
    </w:lvl>
    <w:lvl w:ilvl="7" w:tplc="4A609B86">
      <w:start w:val="1"/>
      <w:numFmt w:val="bullet"/>
      <w:lvlText w:val=""/>
      <w:lvlJc w:val="left"/>
    </w:lvl>
    <w:lvl w:ilvl="8" w:tplc="E3A6D6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89A769A"/>
    <w:lvl w:ilvl="0" w:tplc="5DE4548E">
      <w:start w:val="1"/>
      <w:numFmt w:val="lowerLetter"/>
      <w:lvlText w:val="%1"/>
      <w:lvlJc w:val="left"/>
    </w:lvl>
    <w:lvl w:ilvl="1" w:tplc="3F1A5AAA">
      <w:start w:val="8"/>
      <w:numFmt w:val="decimal"/>
      <w:lvlText w:val="(%2)"/>
      <w:lvlJc w:val="left"/>
    </w:lvl>
    <w:lvl w:ilvl="2" w:tplc="B7803D9E">
      <w:start w:val="1"/>
      <w:numFmt w:val="bullet"/>
      <w:lvlText w:val=""/>
      <w:lvlJc w:val="left"/>
    </w:lvl>
    <w:lvl w:ilvl="3" w:tplc="33CC7D54">
      <w:start w:val="1"/>
      <w:numFmt w:val="bullet"/>
      <w:lvlText w:val=""/>
      <w:lvlJc w:val="left"/>
    </w:lvl>
    <w:lvl w:ilvl="4" w:tplc="7E086370">
      <w:start w:val="1"/>
      <w:numFmt w:val="bullet"/>
      <w:lvlText w:val=""/>
      <w:lvlJc w:val="left"/>
    </w:lvl>
    <w:lvl w:ilvl="5" w:tplc="46F0CBD4">
      <w:start w:val="1"/>
      <w:numFmt w:val="bullet"/>
      <w:lvlText w:val=""/>
      <w:lvlJc w:val="left"/>
    </w:lvl>
    <w:lvl w:ilvl="6" w:tplc="18ACE4AC">
      <w:start w:val="1"/>
      <w:numFmt w:val="bullet"/>
      <w:lvlText w:val=""/>
      <w:lvlJc w:val="left"/>
    </w:lvl>
    <w:lvl w:ilvl="7" w:tplc="2B7A48EC">
      <w:start w:val="1"/>
      <w:numFmt w:val="bullet"/>
      <w:lvlText w:val=""/>
      <w:lvlJc w:val="left"/>
    </w:lvl>
    <w:lvl w:ilvl="8" w:tplc="E4843A1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4E49EB4"/>
    <w:lvl w:ilvl="0" w:tplc="D34ED802">
      <w:start w:val="1"/>
      <w:numFmt w:val="lowerLetter"/>
      <w:lvlText w:val="%1)"/>
      <w:lvlJc w:val="left"/>
    </w:lvl>
    <w:lvl w:ilvl="1" w:tplc="73CE204C">
      <w:start w:val="9"/>
      <w:numFmt w:val="decimal"/>
      <w:lvlText w:val="(%2)"/>
      <w:lvlJc w:val="left"/>
    </w:lvl>
    <w:lvl w:ilvl="2" w:tplc="76261604">
      <w:start w:val="1"/>
      <w:numFmt w:val="bullet"/>
      <w:lvlText w:val=""/>
      <w:lvlJc w:val="left"/>
    </w:lvl>
    <w:lvl w:ilvl="3" w:tplc="EB280DAE">
      <w:start w:val="1"/>
      <w:numFmt w:val="bullet"/>
      <w:lvlText w:val=""/>
      <w:lvlJc w:val="left"/>
    </w:lvl>
    <w:lvl w:ilvl="4" w:tplc="37B6AA14">
      <w:start w:val="1"/>
      <w:numFmt w:val="bullet"/>
      <w:lvlText w:val=""/>
      <w:lvlJc w:val="left"/>
    </w:lvl>
    <w:lvl w:ilvl="5" w:tplc="6D909166">
      <w:start w:val="1"/>
      <w:numFmt w:val="bullet"/>
      <w:lvlText w:val=""/>
      <w:lvlJc w:val="left"/>
    </w:lvl>
    <w:lvl w:ilvl="6" w:tplc="78806140">
      <w:start w:val="1"/>
      <w:numFmt w:val="bullet"/>
      <w:lvlText w:val=""/>
      <w:lvlJc w:val="left"/>
    </w:lvl>
    <w:lvl w:ilvl="7" w:tplc="3DF095F0">
      <w:start w:val="1"/>
      <w:numFmt w:val="bullet"/>
      <w:lvlText w:val=""/>
      <w:lvlJc w:val="left"/>
    </w:lvl>
    <w:lvl w:ilvl="8" w:tplc="95EE703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1F32454"/>
    <w:lvl w:ilvl="0" w:tplc="4344DEAC">
      <w:start w:val="1"/>
      <w:numFmt w:val="lowerLetter"/>
      <w:lvlText w:val="%1"/>
      <w:lvlJc w:val="left"/>
    </w:lvl>
    <w:lvl w:ilvl="1" w:tplc="24844FA2">
      <w:start w:val="1"/>
      <w:numFmt w:val="decimal"/>
      <w:lvlText w:val="(%2)"/>
      <w:lvlJc w:val="left"/>
    </w:lvl>
    <w:lvl w:ilvl="2" w:tplc="65A2831E">
      <w:start w:val="1"/>
      <w:numFmt w:val="bullet"/>
      <w:lvlText w:val=""/>
      <w:lvlJc w:val="left"/>
    </w:lvl>
    <w:lvl w:ilvl="3" w:tplc="9956251C">
      <w:start w:val="1"/>
      <w:numFmt w:val="bullet"/>
      <w:lvlText w:val=""/>
      <w:lvlJc w:val="left"/>
    </w:lvl>
    <w:lvl w:ilvl="4" w:tplc="0E18FF30">
      <w:start w:val="1"/>
      <w:numFmt w:val="bullet"/>
      <w:lvlText w:val=""/>
      <w:lvlJc w:val="left"/>
    </w:lvl>
    <w:lvl w:ilvl="5" w:tplc="8C36604E">
      <w:start w:val="1"/>
      <w:numFmt w:val="bullet"/>
      <w:lvlText w:val=""/>
      <w:lvlJc w:val="left"/>
    </w:lvl>
    <w:lvl w:ilvl="6" w:tplc="21B22ED4">
      <w:start w:val="1"/>
      <w:numFmt w:val="bullet"/>
      <w:lvlText w:val=""/>
      <w:lvlJc w:val="left"/>
    </w:lvl>
    <w:lvl w:ilvl="7" w:tplc="061E0002">
      <w:start w:val="1"/>
      <w:numFmt w:val="bullet"/>
      <w:lvlText w:val=""/>
      <w:lvlJc w:val="left"/>
    </w:lvl>
    <w:lvl w:ilvl="8" w:tplc="A9A8445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CA88610"/>
    <w:lvl w:ilvl="0" w:tplc="192C10D8">
      <w:start w:val="1"/>
      <w:numFmt w:val="lowerLetter"/>
      <w:lvlText w:val="%1)"/>
      <w:lvlJc w:val="left"/>
    </w:lvl>
    <w:lvl w:ilvl="1" w:tplc="B212E63E">
      <w:start w:val="3"/>
      <w:numFmt w:val="decimal"/>
      <w:lvlText w:val="(%2)"/>
      <w:lvlJc w:val="left"/>
    </w:lvl>
    <w:lvl w:ilvl="2" w:tplc="76DAE6FA">
      <w:start w:val="1"/>
      <w:numFmt w:val="bullet"/>
      <w:lvlText w:val=""/>
      <w:lvlJc w:val="left"/>
    </w:lvl>
    <w:lvl w:ilvl="3" w:tplc="AB742A66">
      <w:start w:val="1"/>
      <w:numFmt w:val="bullet"/>
      <w:lvlText w:val=""/>
      <w:lvlJc w:val="left"/>
    </w:lvl>
    <w:lvl w:ilvl="4" w:tplc="1A34BB00">
      <w:start w:val="1"/>
      <w:numFmt w:val="bullet"/>
      <w:lvlText w:val=""/>
      <w:lvlJc w:val="left"/>
    </w:lvl>
    <w:lvl w:ilvl="5" w:tplc="82F21422">
      <w:start w:val="1"/>
      <w:numFmt w:val="bullet"/>
      <w:lvlText w:val=""/>
      <w:lvlJc w:val="left"/>
    </w:lvl>
    <w:lvl w:ilvl="6" w:tplc="C5D64EB8">
      <w:start w:val="1"/>
      <w:numFmt w:val="bullet"/>
      <w:lvlText w:val=""/>
      <w:lvlJc w:val="left"/>
    </w:lvl>
    <w:lvl w:ilvl="7" w:tplc="55CAC11C">
      <w:start w:val="1"/>
      <w:numFmt w:val="bullet"/>
      <w:lvlText w:val=""/>
      <w:lvlJc w:val="left"/>
    </w:lvl>
    <w:lvl w:ilvl="8" w:tplc="E42CFAF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36C40E"/>
    <w:lvl w:ilvl="0" w:tplc="5B30C822">
      <w:start w:val="1"/>
      <w:numFmt w:val="lowerLetter"/>
      <w:lvlText w:val="%1)"/>
      <w:lvlJc w:val="left"/>
    </w:lvl>
    <w:lvl w:ilvl="1" w:tplc="61A0B2CA">
      <w:start w:val="1"/>
      <w:numFmt w:val="bullet"/>
      <w:lvlText w:val=""/>
      <w:lvlJc w:val="left"/>
    </w:lvl>
    <w:lvl w:ilvl="2" w:tplc="96305D9C">
      <w:start w:val="1"/>
      <w:numFmt w:val="bullet"/>
      <w:lvlText w:val=""/>
      <w:lvlJc w:val="left"/>
    </w:lvl>
    <w:lvl w:ilvl="3" w:tplc="B27E2F94">
      <w:start w:val="1"/>
      <w:numFmt w:val="bullet"/>
      <w:lvlText w:val=""/>
      <w:lvlJc w:val="left"/>
    </w:lvl>
    <w:lvl w:ilvl="4" w:tplc="97FABCFC">
      <w:start w:val="1"/>
      <w:numFmt w:val="bullet"/>
      <w:lvlText w:val=""/>
      <w:lvlJc w:val="left"/>
    </w:lvl>
    <w:lvl w:ilvl="5" w:tplc="BAB65C68">
      <w:start w:val="1"/>
      <w:numFmt w:val="bullet"/>
      <w:lvlText w:val=""/>
      <w:lvlJc w:val="left"/>
    </w:lvl>
    <w:lvl w:ilvl="6" w:tplc="91444124">
      <w:start w:val="1"/>
      <w:numFmt w:val="bullet"/>
      <w:lvlText w:val=""/>
      <w:lvlJc w:val="left"/>
    </w:lvl>
    <w:lvl w:ilvl="7" w:tplc="79D08B40">
      <w:start w:val="1"/>
      <w:numFmt w:val="bullet"/>
      <w:lvlText w:val=""/>
      <w:lvlJc w:val="left"/>
    </w:lvl>
    <w:lvl w:ilvl="8" w:tplc="BCFA77D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2901D82"/>
    <w:lvl w:ilvl="0" w:tplc="41ACD536">
      <w:start w:val="1"/>
      <w:numFmt w:val="lowerLetter"/>
      <w:lvlText w:val="%1"/>
      <w:lvlJc w:val="left"/>
    </w:lvl>
    <w:lvl w:ilvl="1" w:tplc="F9C6E71C">
      <w:start w:val="1"/>
      <w:numFmt w:val="decimal"/>
      <w:lvlText w:val="(%2)"/>
      <w:lvlJc w:val="left"/>
    </w:lvl>
    <w:lvl w:ilvl="2" w:tplc="A866F1FA">
      <w:start w:val="1"/>
      <w:numFmt w:val="bullet"/>
      <w:lvlText w:val=""/>
      <w:lvlJc w:val="left"/>
    </w:lvl>
    <w:lvl w:ilvl="3" w:tplc="C1545F34">
      <w:start w:val="1"/>
      <w:numFmt w:val="bullet"/>
      <w:lvlText w:val=""/>
      <w:lvlJc w:val="left"/>
    </w:lvl>
    <w:lvl w:ilvl="4" w:tplc="DBA04090">
      <w:start w:val="1"/>
      <w:numFmt w:val="bullet"/>
      <w:lvlText w:val=""/>
      <w:lvlJc w:val="left"/>
    </w:lvl>
    <w:lvl w:ilvl="5" w:tplc="4AC4C8DA">
      <w:start w:val="1"/>
      <w:numFmt w:val="bullet"/>
      <w:lvlText w:val=""/>
      <w:lvlJc w:val="left"/>
    </w:lvl>
    <w:lvl w:ilvl="6" w:tplc="D6622EE8">
      <w:start w:val="1"/>
      <w:numFmt w:val="bullet"/>
      <w:lvlText w:val=""/>
      <w:lvlJc w:val="left"/>
    </w:lvl>
    <w:lvl w:ilvl="7" w:tplc="03AAF362">
      <w:start w:val="1"/>
      <w:numFmt w:val="bullet"/>
      <w:lvlText w:val=""/>
      <w:lvlJc w:val="left"/>
    </w:lvl>
    <w:lvl w:ilvl="8" w:tplc="7982D17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A95F874"/>
    <w:lvl w:ilvl="0" w:tplc="38548004">
      <w:start w:val="1"/>
      <w:numFmt w:val="lowerLetter"/>
      <w:lvlText w:val="%1)"/>
      <w:lvlJc w:val="left"/>
    </w:lvl>
    <w:lvl w:ilvl="1" w:tplc="8D10130E">
      <w:start w:val="3"/>
      <w:numFmt w:val="decimal"/>
      <w:lvlText w:val="(%2)"/>
      <w:lvlJc w:val="left"/>
    </w:lvl>
    <w:lvl w:ilvl="2" w:tplc="3C3C3288">
      <w:start w:val="1"/>
      <w:numFmt w:val="bullet"/>
      <w:lvlText w:val=""/>
      <w:lvlJc w:val="left"/>
    </w:lvl>
    <w:lvl w:ilvl="3" w:tplc="08BC6416">
      <w:start w:val="1"/>
      <w:numFmt w:val="bullet"/>
      <w:lvlText w:val=""/>
      <w:lvlJc w:val="left"/>
    </w:lvl>
    <w:lvl w:ilvl="4" w:tplc="36CEE216">
      <w:start w:val="1"/>
      <w:numFmt w:val="bullet"/>
      <w:lvlText w:val=""/>
      <w:lvlJc w:val="left"/>
    </w:lvl>
    <w:lvl w:ilvl="5" w:tplc="02364F5C">
      <w:start w:val="1"/>
      <w:numFmt w:val="bullet"/>
      <w:lvlText w:val=""/>
      <w:lvlJc w:val="left"/>
    </w:lvl>
    <w:lvl w:ilvl="6" w:tplc="0A222B22">
      <w:start w:val="1"/>
      <w:numFmt w:val="bullet"/>
      <w:lvlText w:val=""/>
      <w:lvlJc w:val="left"/>
    </w:lvl>
    <w:lvl w:ilvl="7" w:tplc="45C40544">
      <w:start w:val="1"/>
      <w:numFmt w:val="bullet"/>
      <w:lvlText w:val=""/>
      <w:lvlJc w:val="left"/>
    </w:lvl>
    <w:lvl w:ilvl="8" w:tplc="725800D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138640"/>
    <w:lvl w:ilvl="0" w:tplc="A5DC74BA">
      <w:start w:val="2"/>
      <w:numFmt w:val="decimal"/>
      <w:lvlText w:val="(%1)"/>
      <w:lvlJc w:val="left"/>
    </w:lvl>
    <w:lvl w:ilvl="1" w:tplc="981845BC">
      <w:start w:val="1"/>
      <w:numFmt w:val="bullet"/>
      <w:lvlText w:val=""/>
      <w:lvlJc w:val="left"/>
    </w:lvl>
    <w:lvl w:ilvl="2" w:tplc="BBC027D6">
      <w:start w:val="1"/>
      <w:numFmt w:val="bullet"/>
      <w:lvlText w:val=""/>
      <w:lvlJc w:val="left"/>
    </w:lvl>
    <w:lvl w:ilvl="3" w:tplc="A67ECC04">
      <w:start w:val="1"/>
      <w:numFmt w:val="bullet"/>
      <w:lvlText w:val=""/>
      <w:lvlJc w:val="left"/>
    </w:lvl>
    <w:lvl w:ilvl="4" w:tplc="55CE5A6C">
      <w:start w:val="1"/>
      <w:numFmt w:val="bullet"/>
      <w:lvlText w:val=""/>
      <w:lvlJc w:val="left"/>
    </w:lvl>
    <w:lvl w:ilvl="5" w:tplc="72B4FDA6">
      <w:start w:val="1"/>
      <w:numFmt w:val="bullet"/>
      <w:lvlText w:val=""/>
      <w:lvlJc w:val="left"/>
    </w:lvl>
    <w:lvl w:ilvl="6" w:tplc="967EF23E">
      <w:start w:val="1"/>
      <w:numFmt w:val="bullet"/>
      <w:lvlText w:val=""/>
      <w:lvlJc w:val="left"/>
    </w:lvl>
    <w:lvl w:ilvl="7" w:tplc="D4FC8602">
      <w:start w:val="1"/>
      <w:numFmt w:val="bullet"/>
      <w:lvlText w:val=""/>
      <w:lvlJc w:val="left"/>
    </w:lvl>
    <w:lvl w:ilvl="8" w:tplc="A1A6E42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E7FF520"/>
    <w:lvl w:ilvl="0" w:tplc="70A6F63E">
      <w:start w:val="1"/>
      <w:numFmt w:val="lowerLetter"/>
      <w:lvlText w:val="%1"/>
      <w:lvlJc w:val="left"/>
    </w:lvl>
    <w:lvl w:ilvl="1" w:tplc="2AA2DC62">
      <w:start w:val="1"/>
      <w:numFmt w:val="decimal"/>
      <w:lvlText w:val="(%2)"/>
      <w:lvlJc w:val="left"/>
    </w:lvl>
    <w:lvl w:ilvl="2" w:tplc="276CABF6">
      <w:start w:val="1"/>
      <w:numFmt w:val="bullet"/>
      <w:lvlText w:val=""/>
      <w:lvlJc w:val="left"/>
    </w:lvl>
    <w:lvl w:ilvl="3" w:tplc="A54250FA">
      <w:start w:val="1"/>
      <w:numFmt w:val="bullet"/>
      <w:lvlText w:val=""/>
      <w:lvlJc w:val="left"/>
    </w:lvl>
    <w:lvl w:ilvl="4" w:tplc="EC30AF1C">
      <w:start w:val="1"/>
      <w:numFmt w:val="bullet"/>
      <w:lvlText w:val=""/>
      <w:lvlJc w:val="left"/>
    </w:lvl>
    <w:lvl w:ilvl="5" w:tplc="74369704">
      <w:start w:val="1"/>
      <w:numFmt w:val="bullet"/>
      <w:lvlText w:val=""/>
      <w:lvlJc w:val="left"/>
    </w:lvl>
    <w:lvl w:ilvl="6" w:tplc="135E7E4E">
      <w:start w:val="1"/>
      <w:numFmt w:val="bullet"/>
      <w:lvlText w:val=""/>
      <w:lvlJc w:val="left"/>
    </w:lvl>
    <w:lvl w:ilvl="7" w:tplc="E3C4612A">
      <w:start w:val="1"/>
      <w:numFmt w:val="bullet"/>
      <w:lvlText w:val=""/>
      <w:lvlJc w:val="left"/>
    </w:lvl>
    <w:lvl w:ilvl="8" w:tplc="F47029DE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C3DBD3C"/>
    <w:lvl w:ilvl="0" w:tplc="1032CAB8">
      <w:start w:val="1"/>
      <w:numFmt w:val="lowerLetter"/>
      <w:lvlText w:val="%1)"/>
      <w:lvlJc w:val="left"/>
    </w:lvl>
    <w:lvl w:ilvl="1" w:tplc="7CFE81A8">
      <w:start w:val="1"/>
      <w:numFmt w:val="decimal"/>
      <w:lvlText w:val="%2"/>
      <w:lvlJc w:val="left"/>
    </w:lvl>
    <w:lvl w:ilvl="2" w:tplc="98129678">
      <w:start w:val="1"/>
      <w:numFmt w:val="bullet"/>
      <w:lvlText w:val=""/>
      <w:lvlJc w:val="left"/>
    </w:lvl>
    <w:lvl w:ilvl="3" w:tplc="F56AAFD2">
      <w:start w:val="1"/>
      <w:numFmt w:val="bullet"/>
      <w:lvlText w:val=""/>
      <w:lvlJc w:val="left"/>
    </w:lvl>
    <w:lvl w:ilvl="4" w:tplc="8A6271E8">
      <w:start w:val="1"/>
      <w:numFmt w:val="bullet"/>
      <w:lvlText w:val=""/>
      <w:lvlJc w:val="left"/>
    </w:lvl>
    <w:lvl w:ilvl="5" w:tplc="673CE408">
      <w:start w:val="1"/>
      <w:numFmt w:val="bullet"/>
      <w:lvlText w:val=""/>
      <w:lvlJc w:val="left"/>
    </w:lvl>
    <w:lvl w:ilvl="6" w:tplc="B588A0EC">
      <w:start w:val="1"/>
      <w:numFmt w:val="bullet"/>
      <w:lvlText w:val=""/>
      <w:lvlJc w:val="left"/>
    </w:lvl>
    <w:lvl w:ilvl="7" w:tplc="2B140886">
      <w:start w:val="1"/>
      <w:numFmt w:val="bullet"/>
      <w:lvlText w:val=""/>
      <w:lvlJc w:val="left"/>
    </w:lvl>
    <w:lvl w:ilvl="8" w:tplc="41FA5F1E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37B8DDC"/>
    <w:lvl w:ilvl="0" w:tplc="17F47502">
      <w:start w:val="6"/>
      <w:numFmt w:val="lowerLetter"/>
      <w:lvlText w:val="%1)"/>
      <w:lvlJc w:val="left"/>
    </w:lvl>
    <w:lvl w:ilvl="1" w:tplc="58E4A8CE">
      <w:start w:val="2"/>
      <w:numFmt w:val="decimal"/>
      <w:lvlText w:val="(%2)"/>
      <w:lvlJc w:val="left"/>
    </w:lvl>
    <w:lvl w:ilvl="2" w:tplc="5A9EB41E">
      <w:start w:val="1"/>
      <w:numFmt w:val="bullet"/>
      <w:lvlText w:val=""/>
      <w:lvlJc w:val="left"/>
    </w:lvl>
    <w:lvl w:ilvl="3" w:tplc="91225A2C">
      <w:start w:val="1"/>
      <w:numFmt w:val="bullet"/>
      <w:lvlText w:val=""/>
      <w:lvlJc w:val="left"/>
    </w:lvl>
    <w:lvl w:ilvl="4" w:tplc="CB0AD184">
      <w:start w:val="1"/>
      <w:numFmt w:val="bullet"/>
      <w:lvlText w:val=""/>
      <w:lvlJc w:val="left"/>
    </w:lvl>
    <w:lvl w:ilvl="5" w:tplc="473C2E5E">
      <w:start w:val="1"/>
      <w:numFmt w:val="bullet"/>
      <w:lvlText w:val=""/>
      <w:lvlJc w:val="left"/>
    </w:lvl>
    <w:lvl w:ilvl="6" w:tplc="5A90DAAA">
      <w:start w:val="1"/>
      <w:numFmt w:val="bullet"/>
      <w:lvlText w:val=""/>
      <w:lvlJc w:val="left"/>
    </w:lvl>
    <w:lvl w:ilvl="7" w:tplc="3F307904">
      <w:start w:val="1"/>
      <w:numFmt w:val="bullet"/>
      <w:lvlText w:val=""/>
      <w:lvlJc w:val="left"/>
    </w:lvl>
    <w:lvl w:ilvl="8" w:tplc="0DA61DD6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6CEAF086"/>
    <w:lvl w:ilvl="0" w:tplc="A65ED73C">
      <w:start w:val="1"/>
      <w:numFmt w:val="lowerLetter"/>
      <w:lvlText w:val="%1"/>
      <w:lvlJc w:val="left"/>
    </w:lvl>
    <w:lvl w:ilvl="1" w:tplc="C414BE50">
      <w:start w:val="1"/>
      <w:numFmt w:val="decimal"/>
      <w:lvlText w:val="(%2)"/>
      <w:lvlJc w:val="left"/>
    </w:lvl>
    <w:lvl w:ilvl="2" w:tplc="A280B160">
      <w:start w:val="1"/>
      <w:numFmt w:val="bullet"/>
      <w:lvlText w:val=""/>
      <w:lvlJc w:val="left"/>
    </w:lvl>
    <w:lvl w:ilvl="3" w:tplc="3760DBAA">
      <w:start w:val="1"/>
      <w:numFmt w:val="bullet"/>
      <w:lvlText w:val=""/>
      <w:lvlJc w:val="left"/>
    </w:lvl>
    <w:lvl w:ilvl="4" w:tplc="9D36B72C">
      <w:start w:val="1"/>
      <w:numFmt w:val="bullet"/>
      <w:lvlText w:val=""/>
      <w:lvlJc w:val="left"/>
    </w:lvl>
    <w:lvl w:ilvl="5" w:tplc="8090A884">
      <w:start w:val="1"/>
      <w:numFmt w:val="bullet"/>
      <w:lvlText w:val=""/>
      <w:lvlJc w:val="left"/>
    </w:lvl>
    <w:lvl w:ilvl="6" w:tplc="459826DC">
      <w:start w:val="1"/>
      <w:numFmt w:val="bullet"/>
      <w:lvlText w:val=""/>
      <w:lvlJc w:val="left"/>
    </w:lvl>
    <w:lvl w:ilvl="7" w:tplc="424854DC">
      <w:start w:val="1"/>
      <w:numFmt w:val="bullet"/>
      <w:lvlText w:val=""/>
      <w:lvlJc w:val="left"/>
    </w:lvl>
    <w:lvl w:ilvl="8" w:tplc="F13879C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2221A70"/>
    <w:lvl w:ilvl="0" w:tplc="A91AF83A">
      <w:start w:val="6"/>
      <w:numFmt w:val="decimal"/>
      <w:lvlText w:val="(%1)"/>
      <w:lvlJc w:val="left"/>
    </w:lvl>
    <w:lvl w:ilvl="1" w:tplc="8D9C0A2E">
      <w:start w:val="1"/>
      <w:numFmt w:val="bullet"/>
      <w:lvlText w:val=""/>
      <w:lvlJc w:val="left"/>
    </w:lvl>
    <w:lvl w:ilvl="2" w:tplc="05E4791C">
      <w:start w:val="1"/>
      <w:numFmt w:val="bullet"/>
      <w:lvlText w:val=""/>
      <w:lvlJc w:val="left"/>
    </w:lvl>
    <w:lvl w:ilvl="3" w:tplc="B784DBF8">
      <w:start w:val="1"/>
      <w:numFmt w:val="bullet"/>
      <w:lvlText w:val=""/>
      <w:lvlJc w:val="left"/>
    </w:lvl>
    <w:lvl w:ilvl="4" w:tplc="591C0C2E">
      <w:start w:val="1"/>
      <w:numFmt w:val="bullet"/>
      <w:lvlText w:val=""/>
      <w:lvlJc w:val="left"/>
    </w:lvl>
    <w:lvl w:ilvl="5" w:tplc="8B7ED7B0">
      <w:start w:val="1"/>
      <w:numFmt w:val="bullet"/>
      <w:lvlText w:val=""/>
      <w:lvlJc w:val="left"/>
    </w:lvl>
    <w:lvl w:ilvl="6" w:tplc="1652A280">
      <w:start w:val="1"/>
      <w:numFmt w:val="bullet"/>
      <w:lvlText w:val=""/>
      <w:lvlJc w:val="left"/>
    </w:lvl>
    <w:lvl w:ilvl="7" w:tplc="BA3ADE42">
      <w:start w:val="1"/>
      <w:numFmt w:val="bullet"/>
      <w:lvlText w:val=""/>
      <w:lvlJc w:val="left"/>
    </w:lvl>
    <w:lvl w:ilvl="8" w:tplc="24E023BC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516DDE8"/>
    <w:lvl w:ilvl="0" w:tplc="54860F9C">
      <w:numFmt w:val="lowerLetter"/>
      <w:lvlText w:val="%1)"/>
      <w:lvlJc w:val="left"/>
    </w:lvl>
    <w:lvl w:ilvl="1" w:tplc="52BA38DC">
      <w:numFmt w:val="decimal"/>
      <w:lvlText w:val="(%2)"/>
      <w:lvlJc w:val="left"/>
    </w:lvl>
    <w:lvl w:ilvl="2" w:tplc="A3BAAB30">
      <w:start w:val="1"/>
      <w:numFmt w:val="bullet"/>
      <w:lvlText w:val="§"/>
      <w:lvlJc w:val="left"/>
    </w:lvl>
    <w:lvl w:ilvl="3" w:tplc="DD06DE2C">
      <w:start w:val="1"/>
      <w:numFmt w:val="bullet"/>
      <w:lvlText w:val=""/>
      <w:lvlJc w:val="left"/>
    </w:lvl>
    <w:lvl w:ilvl="4" w:tplc="FA589B22">
      <w:start w:val="1"/>
      <w:numFmt w:val="bullet"/>
      <w:lvlText w:val=""/>
      <w:lvlJc w:val="left"/>
    </w:lvl>
    <w:lvl w:ilvl="5" w:tplc="09402AB6">
      <w:start w:val="1"/>
      <w:numFmt w:val="bullet"/>
      <w:lvlText w:val=""/>
      <w:lvlJc w:val="left"/>
    </w:lvl>
    <w:lvl w:ilvl="6" w:tplc="0D5A6FF6">
      <w:start w:val="1"/>
      <w:numFmt w:val="bullet"/>
      <w:lvlText w:val=""/>
      <w:lvlJc w:val="left"/>
    </w:lvl>
    <w:lvl w:ilvl="7" w:tplc="AC7A30B2">
      <w:start w:val="1"/>
      <w:numFmt w:val="bullet"/>
      <w:lvlText w:val=""/>
      <w:lvlJc w:val="left"/>
    </w:lvl>
    <w:lvl w:ilvl="8" w:tplc="78F6DC7E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006C83E"/>
    <w:lvl w:ilvl="0" w:tplc="81507634">
      <w:start w:val="1"/>
      <w:numFmt w:val="lowerLetter"/>
      <w:lvlText w:val="%1"/>
      <w:lvlJc w:val="left"/>
    </w:lvl>
    <w:lvl w:ilvl="1" w:tplc="2DFA5B2A">
      <w:start w:val="3"/>
      <w:numFmt w:val="decimal"/>
      <w:lvlText w:val="(%2)"/>
      <w:lvlJc w:val="left"/>
    </w:lvl>
    <w:lvl w:ilvl="2" w:tplc="DDA6E8AA">
      <w:start w:val="1"/>
      <w:numFmt w:val="bullet"/>
      <w:lvlText w:val="§"/>
      <w:lvlJc w:val="left"/>
    </w:lvl>
    <w:lvl w:ilvl="3" w:tplc="4E6E3A3C">
      <w:start w:val="1"/>
      <w:numFmt w:val="bullet"/>
      <w:lvlText w:val=""/>
      <w:lvlJc w:val="left"/>
    </w:lvl>
    <w:lvl w:ilvl="4" w:tplc="5792F522">
      <w:start w:val="1"/>
      <w:numFmt w:val="bullet"/>
      <w:lvlText w:val=""/>
      <w:lvlJc w:val="left"/>
    </w:lvl>
    <w:lvl w:ilvl="5" w:tplc="C4C67AD0">
      <w:start w:val="1"/>
      <w:numFmt w:val="bullet"/>
      <w:lvlText w:val=""/>
      <w:lvlJc w:val="left"/>
    </w:lvl>
    <w:lvl w:ilvl="6" w:tplc="22D46A06">
      <w:start w:val="1"/>
      <w:numFmt w:val="bullet"/>
      <w:lvlText w:val=""/>
      <w:lvlJc w:val="left"/>
    </w:lvl>
    <w:lvl w:ilvl="7" w:tplc="F12486F2">
      <w:start w:val="1"/>
      <w:numFmt w:val="bullet"/>
      <w:lvlText w:val=""/>
      <w:lvlJc w:val="left"/>
    </w:lvl>
    <w:lvl w:ilvl="8" w:tplc="973AFEA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14FD4A0"/>
    <w:lvl w:ilvl="0" w:tplc="8B48F32A">
      <w:start w:val="1"/>
      <w:numFmt w:val="bullet"/>
      <w:lvlText w:val="§"/>
      <w:lvlJc w:val="left"/>
    </w:lvl>
    <w:lvl w:ilvl="1" w:tplc="4D623EE4">
      <w:start w:val="1"/>
      <w:numFmt w:val="bullet"/>
      <w:lvlText w:val=""/>
      <w:lvlJc w:val="left"/>
    </w:lvl>
    <w:lvl w:ilvl="2" w:tplc="37AAC51E">
      <w:start w:val="1"/>
      <w:numFmt w:val="bullet"/>
      <w:lvlText w:val=""/>
      <w:lvlJc w:val="left"/>
    </w:lvl>
    <w:lvl w:ilvl="3" w:tplc="A2F0637E">
      <w:start w:val="1"/>
      <w:numFmt w:val="bullet"/>
      <w:lvlText w:val=""/>
      <w:lvlJc w:val="left"/>
    </w:lvl>
    <w:lvl w:ilvl="4" w:tplc="333042DE">
      <w:start w:val="1"/>
      <w:numFmt w:val="bullet"/>
      <w:lvlText w:val=""/>
      <w:lvlJc w:val="left"/>
    </w:lvl>
    <w:lvl w:ilvl="5" w:tplc="948E7B86">
      <w:start w:val="1"/>
      <w:numFmt w:val="bullet"/>
      <w:lvlText w:val=""/>
      <w:lvlJc w:val="left"/>
    </w:lvl>
    <w:lvl w:ilvl="6" w:tplc="2C66C290">
      <w:start w:val="1"/>
      <w:numFmt w:val="bullet"/>
      <w:lvlText w:val=""/>
      <w:lvlJc w:val="left"/>
    </w:lvl>
    <w:lvl w:ilvl="7" w:tplc="8A0ECD2A">
      <w:start w:val="1"/>
      <w:numFmt w:val="bullet"/>
      <w:lvlText w:val=""/>
      <w:lvlJc w:val="left"/>
    </w:lvl>
    <w:lvl w:ilvl="8" w:tplc="657EF3D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19AC240"/>
    <w:lvl w:ilvl="0" w:tplc="3FD66ABE">
      <w:start w:val="1"/>
      <w:numFmt w:val="bullet"/>
      <w:lvlText w:val="     "/>
      <w:lvlJc w:val="left"/>
    </w:lvl>
    <w:lvl w:ilvl="1" w:tplc="802CBAEE">
      <w:start w:val="1"/>
      <w:numFmt w:val="bullet"/>
      <w:lvlText w:val=""/>
      <w:lvlJc w:val="left"/>
    </w:lvl>
    <w:lvl w:ilvl="2" w:tplc="F2926DCE">
      <w:start w:val="1"/>
      <w:numFmt w:val="bullet"/>
      <w:lvlText w:val=""/>
      <w:lvlJc w:val="left"/>
    </w:lvl>
    <w:lvl w:ilvl="3" w:tplc="DCBCD028">
      <w:start w:val="1"/>
      <w:numFmt w:val="bullet"/>
      <w:lvlText w:val=""/>
      <w:lvlJc w:val="left"/>
    </w:lvl>
    <w:lvl w:ilvl="4" w:tplc="36502776">
      <w:start w:val="1"/>
      <w:numFmt w:val="bullet"/>
      <w:lvlText w:val=""/>
      <w:lvlJc w:val="left"/>
    </w:lvl>
    <w:lvl w:ilvl="5" w:tplc="46B869BA">
      <w:start w:val="1"/>
      <w:numFmt w:val="bullet"/>
      <w:lvlText w:val=""/>
      <w:lvlJc w:val="left"/>
    </w:lvl>
    <w:lvl w:ilvl="6" w:tplc="5CD4C700">
      <w:start w:val="1"/>
      <w:numFmt w:val="bullet"/>
      <w:lvlText w:val=""/>
      <w:lvlJc w:val="left"/>
    </w:lvl>
    <w:lvl w:ilvl="7" w:tplc="C67ABBF2">
      <w:start w:val="1"/>
      <w:numFmt w:val="bullet"/>
      <w:lvlText w:val=""/>
      <w:lvlJc w:val="left"/>
    </w:lvl>
    <w:lvl w:ilvl="8" w:tplc="C7CA35AE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577F8E0"/>
    <w:lvl w:ilvl="0" w:tplc="993AD538">
      <w:start w:val="1"/>
      <w:numFmt w:val="decimal"/>
      <w:lvlText w:val="%1."/>
      <w:lvlJc w:val="left"/>
    </w:lvl>
    <w:lvl w:ilvl="1" w:tplc="7480DE84">
      <w:start w:val="1"/>
      <w:numFmt w:val="bullet"/>
      <w:lvlText w:val=""/>
      <w:lvlJc w:val="left"/>
    </w:lvl>
    <w:lvl w:ilvl="2" w:tplc="214E2876">
      <w:start w:val="1"/>
      <w:numFmt w:val="bullet"/>
      <w:lvlText w:val=""/>
      <w:lvlJc w:val="left"/>
    </w:lvl>
    <w:lvl w:ilvl="3" w:tplc="B246C7CA">
      <w:start w:val="1"/>
      <w:numFmt w:val="bullet"/>
      <w:lvlText w:val=""/>
      <w:lvlJc w:val="left"/>
    </w:lvl>
    <w:lvl w:ilvl="4" w:tplc="1680A002">
      <w:start w:val="1"/>
      <w:numFmt w:val="bullet"/>
      <w:lvlText w:val=""/>
      <w:lvlJc w:val="left"/>
    </w:lvl>
    <w:lvl w:ilvl="5" w:tplc="1304F14E">
      <w:start w:val="1"/>
      <w:numFmt w:val="bullet"/>
      <w:lvlText w:val=""/>
      <w:lvlJc w:val="left"/>
    </w:lvl>
    <w:lvl w:ilvl="6" w:tplc="EFFAD280">
      <w:start w:val="1"/>
      <w:numFmt w:val="bullet"/>
      <w:lvlText w:val=""/>
      <w:lvlJc w:val="left"/>
    </w:lvl>
    <w:lvl w:ilvl="7" w:tplc="FE4A09E4">
      <w:start w:val="1"/>
      <w:numFmt w:val="bullet"/>
      <w:lvlText w:val=""/>
      <w:lvlJc w:val="left"/>
    </w:lvl>
    <w:lvl w:ilvl="8" w:tplc="E23479A4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440BADFC"/>
    <w:lvl w:ilvl="0" w:tplc="F6F6D350">
      <w:start w:val="1"/>
      <w:numFmt w:val="decimal"/>
      <w:lvlText w:val="%1)"/>
      <w:lvlJc w:val="left"/>
    </w:lvl>
    <w:lvl w:ilvl="1" w:tplc="1F6A908A">
      <w:start w:val="1"/>
      <w:numFmt w:val="bullet"/>
      <w:lvlText w:val=""/>
      <w:lvlJc w:val="left"/>
    </w:lvl>
    <w:lvl w:ilvl="2" w:tplc="69E8655C">
      <w:start w:val="1"/>
      <w:numFmt w:val="bullet"/>
      <w:lvlText w:val=""/>
      <w:lvlJc w:val="left"/>
    </w:lvl>
    <w:lvl w:ilvl="3" w:tplc="E6480448">
      <w:start w:val="1"/>
      <w:numFmt w:val="bullet"/>
      <w:lvlText w:val=""/>
      <w:lvlJc w:val="left"/>
    </w:lvl>
    <w:lvl w:ilvl="4" w:tplc="91B8BFEC">
      <w:start w:val="1"/>
      <w:numFmt w:val="bullet"/>
      <w:lvlText w:val=""/>
      <w:lvlJc w:val="left"/>
    </w:lvl>
    <w:lvl w:ilvl="5" w:tplc="7ACED30C">
      <w:start w:val="1"/>
      <w:numFmt w:val="bullet"/>
      <w:lvlText w:val=""/>
      <w:lvlJc w:val="left"/>
    </w:lvl>
    <w:lvl w:ilvl="6" w:tplc="1FD46E36">
      <w:start w:val="1"/>
      <w:numFmt w:val="bullet"/>
      <w:lvlText w:val=""/>
      <w:lvlJc w:val="left"/>
    </w:lvl>
    <w:lvl w:ilvl="7" w:tplc="71D0C2F2">
      <w:start w:val="1"/>
      <w:numFmt w:val="bullet"/>
      <w:lvlText w:val=""/>
      <w:lvlJc w:val="left"/>
    </w:lvl>
    <w:lvl w:ilvl="8" w:tplc="77EC23D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05072366"/>
    <w:lvl w:ilvl="0" w:tplc="F774CBA8">
      <w:start w:val="5"/>
      <w:numFmt w:val="decimal"/>
      <w:lvlText w:val="%1)"/>
      <w:lvlJc w:val="left"/>
    </w:lvl>
    <w:lvl w:ilvl="1" w:tplc="7F882D4A">
      <w:start w:val="1"/>
      <w:numFmt w:val="bullet"/>
      <w:lvlText w:val=""/>
      <w:lvlJc w:val="left"/>
    </w:lvl>
    <w:lvl w:ilvl="2" w:tplc="F3360238">
      <w:start w:val="1"/>
      <w:numFmt w:val="bullet"/>
      <w:lvlText w:val=""/>
      <w:lvlJc w:val="left"/>
    </w:lvl>
    <w:lvl w:ilvl="3" w:tplc="890E879C">
      <w:start w:val="1"/>
      <w:numFmt w:val="bullet"/>
      <w:lvlText w:val=""/>
      <w:lvlJc w:val="left"/>
    </w:lvl>
    <w:lvl w:ilvl="4" w:tplc="D4B26F7E">
      <w:start w:val="1"/>
      <w:numFmt w:val="bullet"/>
      <w:lvlText w:val=""/>
      <w:lvlJc w:val="left"/>
    </w:lvl>
    <w:lvl w:ilvl="5" w:tplc="9ACAC502">
      <w:start w:val="1"/>
      <w:numFmt w:val="bullet"/>
      <w:lvlText w:val=""/>
      <w:lvlJc w:val="left"/>
    </w:lvl>
    <w:lvl w:ilvl="6" w:tplc="5FC0AB4C">
      <w:start w:val="1"/>
      <w:numFmt w:val="bullet"/>
      <w:lvlText w:val=""/>
      <w:lvlJc w:val="left"/>
    </w:lvl>
    <w:lvl w:ilvl="7" w:tplc="069E31F2">
      <w:start w:val="1"/>
      <w:numFmt w:val="bullet"/>
      <w:lvlText w:val=""/>
      <w:lvlJc w:val="left"/>
    </w:lvl>
    <w:lvl w:ilvl="8" w:tplc="778CB5CC">
      <w:start w:val="1"/>
      <w:numFmt w:val="bullet"/>
      <w:lvlText w:val=""/>
      <w:lvlJc w:val="left"/>
    </w:lvl>
  </w:abstractNum>
  <w:abstractNum w:abstractNumId="36" w15:restartNumberingAfterBreak="0">
    <w:nsid w:val="058741D0"/>
    <w:multiLevelType w:val="hybridMultilevel"/>
    <w:tmpl w:val="EC4228E4"/>
    <w:lvl w:ilvl="0" w:tplc="D9788DF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B0DED"/>
    <w:multiLevelType w:val="hybridMultilevel"/>
    <w:tmpl w:val="DBD2CA80"/>
    <w:lvl w:ilvl="0" w:tplc="B0EAB1B4">
      <w:start w:val="1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E3BAA"/>
    <w:multiLevelType w:val="hybridMultilevel"/>
    <w:tmpl w:val="302A1432"/>
    <w:lvl w:ilvl="0" w:tplc="688422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8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6"/>
    <w:rsid w:val="000A4089"/>
    <w:rsid w:val="00165EF1"/>
    <w:rsid w:val="001B0047"/>
    <w:rsid w:val="00270EB8"/>
    <w:rsid w:val="00283FA8"/>
    <w:rsid w:val="003B0340"/>
    <w:rsid w:val="0041658F"/>
    <w:rsid w:val="00487AF7"/>
    <w:rsid w:val="004B522F"/>
    <w:rsid w:val="005B4946"/>
    <w:rsid w:val="00624B42"/>
    <w:rsid w:val="0063457B"/>
    <w:rsid w:val="006B662C"/>
    <w:rsid w:val="006D7236"/>
    <w:rsid w:val="009729CE"/>
    <w:rsid w:val="00B866A3"/>
    <w:rsid w:val="00DD08F6"/>
    <w:rsid w:val="00DE1F83"/>
    <w:rsid w:val="00E11827"/>
    <w:rsid w:val="00E25013"/>
    <w:rsid w:val="00E322A7"/>
    <w:rsid w:val="00EE274E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24013F-899E-4D9A-B1CC-0894CCB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B4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PrefixBold">
    <w:name w:val="PrefixBold"/>
    <w:basedOn w:val="Normlny"/>
    <w:qFormat/>
    <w:rsid w:val="00283FA8"/>
    <w:pPr>
      <w:spacing w:before="60" w:after="60"/>
      <w:jc w:val="center"/>
    </w:pPr>
    <w:rPr>
      <w:rFonts w:ascii="Arial" w:hAnsi="Arial" w:cs="Times New Roman"/>
      <w:b/>
      <w:color w:val="17365D"/>
      <w:sz w:val="32"/>
      <w:szCs w:val="32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B866A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59"/>
    <w:rsid w:val="00B866A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59"/>
    <w:rsid w:val="00B866A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B8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118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1827"/>
  </w:style>
  <w:style w:type="paragraph" w:styleId="Pta">
    <w:name w:val="footer"/>
    <w:basedOn w:val="Normlny"/>
    <w:link w:val="PtaChar"/>
    <w:uiPriority w:val="99"/>
    <w:unhideWhenUsed/>
    <w:rsid w:val="00E118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1827"/>
  </w:style>
  <w:style w:type="paragraph" w:styleId="Textbubliny">
    <w:name w:val="Balloon Text"/>
    <w:basedOn w:val="Normlny"/>
    <w:link w:val="TextbublinyChar"/>
    <w:uiPriority w:val="99"/>
    <w:semiHidden/>
    <w:unhideWhenUsed/>
    <w:rsid w:val="003B03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5086</Words>
  <Characters>31597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Benová Tímea</cp:lastModifiedBy>
  <cp:revision>5</cp:revision>
  <cp:lastPrinted>2020-06-23T06:30:00Z</cp:lastPrinted>
  <dcterms:created xsi:type="dcterms:W3CDTF">2020-06-23T05:21:00Z</dcterms:created>
  <dcterms:modified xsi:type="dcterms:W3CDTF">2020-06-23T06:30:00Z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4" name="FSC#SKEDITIONSLOVLEX@103.510:plnynazovpredpis1">
    <vt:lpwstr>bliky č. 264/2018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28. 5. 2020</vt:lpwstr>
  </property>
  <property fmtid="{D5CDD505-2E9C-101B-9397-08002B2CF9AE}" pid="151" name="FSC#COOSYSTEM@1.1:Container">
    <vt:lpwstr>COO.2145.1000.3.3880391</vt:lpwstr>
  </property>
  <property fmtid="{D5CDD505-2E9C-101B-9397-08002B2CF9AE}" pid="152" name="FSC#FSCFOLIO@1.1001:docpropproject">
    <vt:lpwstr/>
  </property>
</Properties>
</file>